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1B0D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</w:rPr>
        <w:t>PostgreSQL</w:t>
      </w:r>
      <w:r>
        <w:rPr>
          <w:rFonts w:hint="default" w:ascii="SimSun" w:hAnsi="SimSun" w:eastAsia="SimSun" w:cs="SimSun"/>
          <w:sz w:val="24"/>
          <w:szCs w:val="24"/>
          <w:lang w:val="en-IN"/>
        </w:rPr>
        <w:t>(Olist Source Database ):</w:t>
      </w: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IN"/>
        </w:rPr>
        <w:br w:type="textWrapping"/>
      </w:r>
      <w:r>
        <w:drawing>
          <wp:inline distT="0" distB="0" distL="114300" distR="114300">
            <wp:extent cx="2720340" cy="32613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Postgresql is running locally using docker and the above tables are created using the init scipts.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9230" cy="1707515"/>
            <wp:effectExtent l="0" t="0" r="381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Created an Azure Datafactory for Orchestration: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1135" cy="5885180"/>
            <wp:effectExtent l="0" t="0" r="190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Linked servive to connect to source postgresql</w:t>
      </w:r>
      <w:r>
        <w:br w:type="textWrapping"/>
      </w:r>
      <w:r>
        <w:drawing>
          <wp:inline distT="0" distB="0" distL="114300" distR="114300">
            <wp:extent cx="5271135" cy="584073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4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1135" cy="580072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Data Bricks Linked service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9865" cy="2794000"/>
            <wp:effectExtent l="0" t="0" r="317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ADF pipeline execution till Raw staging Layer</w:t>
      </w:r>
      <w:r>
        <w:rPr>
          <w:rFonts w:hint="default"/>
          <w:lang w:val="en-IN"/>
        </w:rP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3832860" cy="253746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9865" cy="3211195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6055" cy="240792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Adf Pipeline run succes full end to end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0500" cy="2458720"/>
            <wp:effectExtent l="0" t="0" r="254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IN"/>
        </w:rPr>
        <w:t>Note book run log scrren shot</w:t>
      </w:r>
      <w:r>
        <w:br w:type="textWrapping"/>
      </w:r>
      <w:r>
        <w:drawing>
          <wp:inline distT="0" distB="0" distL="114300" distR="114300">
            <wp:extent cx="5262880" cy="2515870"/>
            <wp:effectExtent l="0" t="0" r="1016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1) Counts check at Curated Layer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4150" cy="2295525"/>
            <wp:effectExtent l="0" t="0" r="889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 xml:space="preserve">2) </w:t>
      </w:r>
      <w:r>
        <w:rPr>
          <w:rFonts w:hint="default"/>
          <w:lang w:val="en-I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entity_name, stage, rows_read, rows_written, rows_flagged,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 w14:paraId="4FAD117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      started_at_utc, finished_at_utc</w:t>
      </w:r>
    </w:p>
    <w:p w14:paraId="02EAFDC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etl.pipeline_process_log</w:t>
      </w:r>
    </w:p>
    <w:p w14:paraId="04C48AC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pipeline_run_id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pipeline_run_id</w:t>
      </w:r>
    </w:p>
    <w:p w14:paraId="6917DB9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etl.pipeline_process_log</w:t>
      </w:r>
    </w:p>
    <w:p w14:paraId="7C32640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logged_at_utc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</w:t>
      </w:r>
    </w:p>
    <w:p w14:paraId="6CD8859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logged_at_utc;</w:t>
      </w:r>
    </w:p>
    <w:p w14:paraId="05AA77D4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Output: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entity_name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stage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rows_read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rows_written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rows_flagged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status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started_at_utc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finished_at_utc</w:t>
      </w:r>
    </w:p>
    <w:p w14:paraId="71BBAE1E">
      <w:pPr>
        <w:rPr>
          <w:rFonts w:hint="default"/>
          <w:lang w:val="en-IN"/>
        </w:rPr>
      </w:pPr>
      <w:r>
        <w:rPr>
          <w:rFonts w:hint="default"/>
          <w:lang w:val="en-IN"/>
        </w:rPr>
        <w:t>orders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99441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99441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2026-07-30T08:33:52.7055670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2026-07-30T08:34:54.7593130</w:t>
      </w:r>
    </w:p>
    <w:p w14:paraId="4BB02BB9">
      <w:pPr>
        <w:rPr>
          <w:rFonts w:hint="default"/>
          <w:lang w:val="en-IN"/>
        </w:rPr>
      </w:pPr>
      <w:r>
        <w:rPr>
          <w:rFonts w:hint="default"/>
          <w:lang w:val="en-IN"/>
        </w:rPr>
        <w:t>customers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99441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99441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2026-07-30T08:35:06.4882590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2026-07-30T08:35:34.5252420</w:t>
      </w:r>
    </w:p>
    <w:p w14:paraId="416FB51D">
      <w:pPr>
        <w:rPr>
          <w:rFonts w:hint="default"/>
          <w:lang w:val="en-IN"/>
        </w:rPr>
      </w:pPr>
      <w:r>
        <w:rPr>
          <w:rFonts w:hint="default"/>
          <w:lang w:val="en-IN"/>
        </w:rPr>
        <w:t>order_items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112650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112650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2026-07-30T08:35:42.1248950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2026-07-30T08:36:11.8688010</w:t>
      </w:r>
    </w:p>
    <w:p w14:paraId="68A124D0">
      <w:pPr>
        <w:rPr>
          <w:rFonts w:hint="default"/>
          <w:lang w:val="en-IN"/>
        </w:rPr>
      </w:pPr>
      <w:r>
        <w:rPr>
          <w:rFonts w:hint="default"/>
          <w:lang w:val="en-IN"/>
        </w:rPr>
        <w:t>order_payments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103886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103886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3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2026-07-30T08:36:19.7804580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2026-07-30T08:36:48.5693390</w:t>
      </w:r>
    </w:p>
    <w:p w14:paraId="718E9080">
      <w:pPr>
        <w:rPr>
          <w:rFonts w:hint="default"/>
          <w:lang w:val="en-IN"/>
        </w:rPr>
      </w:pPr>
      <w:r>
        <w:rPr>
          <w:rFonts w:hint="default"/>
          <w:lang w:val="en-IN"/>
        </w:rPr>
        <w:t>order_reviews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99224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99224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2026-07-30T08:36:56.4567170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2026-07-30T08:37:29.9795140</w:t>
      </w:r>
    </w:p>
    <w:p w14:paraId="35AA10CC">
      <w:pPr>
        <w:rPr>
          <w:rFonts w:hint="default"/>
          <w:lang w:val="en-IN"/>
        </w:rPr>
      </w:pPr>
      <w:r>
        <w:rPr>
          <w:rFonts w:hint="default"/>
          <w:lang w:val="en-IN"/>
        </w:rPr>
        <w:t>products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32951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32951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2026-07-30T08:37:37.6156060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2026-07-30T08:37:58.3380530</w:t>
      </w:r>
    </w:p>
    <w:p w14:paraId="47E74DDF">
      <w:pPr>
        <w:rPr>
          <w:rFonts w:hint="default"/>
          <w:lang w:val="en-IN"/>
        </w:rPr>
      </w:pPr>
      <w:r>
        <w:rPr>
          <w:rFonts w:hint="default"/>
          <w:lang w:val="en-IN"/>
        </w:rPr>
        <w:t>sellers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3095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3095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2026-07-30T08:38:06.1553080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2026-07-30T08:38:21.2802550</w:t>
      </w:r>
    </w:p>
    <w:p w14:paraId="6255041A">
      <w:pPr>
        <w:rPr>
          <w:rFonts w:hint="default"/>
          <w:lang w:val="en-IN"/>
        </w:rPr>
      </w:pPr>
      <w:r>
        <w:rPr>
          <w:rFonts w:hint="default"/>
          <w:lang w:val="en-IN"/>
        </w:rPr>
        <w:t>product_category_translation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71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71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2026-07-30T08:38:29.1248720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2026-07-30T08:38:41.5622720</w:t>
      </w:r>
    </w:p>
    <w:p w14:paraId="6EBF1F95">
      <w:pPr>
        <w:rPr>
          <w:rFonts w:hint="default"/>
          <w:lang w:val="en-IN"/>
        </w:rPr>
      </w:pPr>
      <w:r>
        <w:rPr>
          <w:rFonts w:hint="default"/>
          <w:lang w:val="en-IN"/>
        </w:rPr>
        <w:t>geolocation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curated_write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1000163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19015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29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SUCCESS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2026-07-30T08:38:49.5356970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2026-07-30T08:39:38.2297090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</w:p>
    <w:p w14:paraId="2A975A59">
      <w:pPr>
        <w:rPr>
          <w:rFonts w:hint="default"/>
          <w:lang w:val="en-IN"/>
        </w:rPr>
      </w:pPr>
      <w:r>
        <w:rPr>
          <w:rFonts w:hint="default"/>
          <w:lang w:val="en-IN"/>
        </w:rPr>
        <w:t>Consumption layer — mart views</w:t>
      </w:r>
    </w:p>
    <w:p w14:paraId="52881E8B">
      <w:pPr>
        <w:rPr>
          <w:rFonts w:hint="default"/>
          <w:lang w:val="en-IN"/>
        </w:rPr>
      </w:pPr>
    </w:p>
    <w:p w14:paraId="536C2010">
      <w:pPr>
        <w:rPr>
          <w:rFonts w:hint="default"/>
          <w:lang w:val="en-IN"/>
        </w:rPr>
      </w:pPr>
      <w:r>
        <w:rPr>
          <w:rFonts w:hint="default"/>
          <w:lang w:val="en-IN"/>
        </w:rPr>
        <w:t>The mart schema is the proof that both source systems (relational Postgres + file-based CSVs) come together as one integrated, analytically-queryable dataset — not just two independently-loaded tables sitting side by side.</w:t>
      </w:r>
    </w:p>
    <w:p w14:paraId="463F373D">
      <w:pPr>
        <w:rPr>
          <w:rFonts w:hint="default"/>
          <w:lang w:val="en-IN"/>
        </w:rPr>
      </w:pPr>
    </w:p>
    <w:p w14:paraId="7269D546">
      <w:pPr>
        <w:rPr>
          <w:rFonts w:hint="default"/>
          <w:lang w:val="en-IN"/>
        </w:rPr>
      </w:pPr>
      <w:r>
        <w:rPr>
          <w:rFonts w:hint="default"/>
          <w:lang w:val="en-IN"/>
        </w:rPr>
        <w:t>v_sales_overview — order count, gross merchandise value, and average delivery time broken down by customer state × product category. This single view joins across all four transactional entities (orders, customers, order_items, products) plus the category-name translation lookup, restricted to delivered orders with valid delivery dates.</w:t>
      </w:r>
    </w:p>
    <w:p w14:paraId="29BAF430">
      <w:pPr>
        <w:rPr>
          <w:rFonts w:hint="default"/>
          <w:lang w:val="en-IN"/>
        </w:rPr>
      </w:pPr>
      <w:r>
        <w:rPr>
          <w:rFonts w:hint="default"/>
          <w:lang w:val="en-IN"/>
        </w:rPr>
        <w:t>v_payment_mix — how customers pay: order coverage, total value, and average installment count per payment type, with each type's share of total revenue. Built from order_payments filtered to DQ-valid rows only (excludes the 3 not_defined payment types flagged, not silently dropped).</w:t>
      </w:r>
    </w:p>
    <w:p w14:paraId="4E3C8F59">
      <w:pPr>
        <w:rPr>
          <w:rFonts w:hint="default"/>
          <w:lang w:val="en-IN"/>
        </w:rPr>
      </w:pPr>
      <w:r>
        <w:rPr>
          <w:rFonts w:hint="default"/>
          <w:lang w:val="en-IN"/>
        </w:rPr>
        <w:t>v_review_delivery — review score against delivery performance: average delivery days and percentage of orders delivered after the estimated date, grouped by star rating.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The mart: both source systems integrated and analytically usable</w:t>
      </w:r>
      <w:r>
        <w:rPr>
          <w:rFonts w:hint="default"/>
          <w:lang w:val="en-IN"/>
        </w:rPr>
        <w:br w:type="textWrapping"/>
      </w:r>
    </w:p>
    <w:p w14:paraId="5C0BA3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Sales overview (now with English category names via the translation</w:t>
      </w:r>
    </w:p>
    <w:p w14:paraId="5D45F092">
      <w:pPr>
        <w:rPr>
          <w:rFonts w:hint="default"/>
          <w:lang w:val="en-IN"/>
        </w:rPr>
      </w:pPr>
      <w:r>
        <w:rPr>
          <w:rFonts w:hint="default"/>
          <w:lang w:val="en-IN"/>
        </w:rPr>
        <w:t>- lookup; 'unknown' and untranslated categories fall back to Portuguese)</w:t>
      </w:r>
      <w:r>
        <w:rPr>
          <w:rFonts w:hint="default"/>
          <w:lang w:val="en-IN"/>
        </w:rPr>
        <w:br w:type="textWrapping"/>
      </w:r>
    </w:p>
    <w:p w14:paraId="68FEE163">
      <w:pPr>
        <w:rPr>
          <w:rFonts w:hint="default"/>
          <w:lang w:val="en-IN"/>
        </w:rPr>
      </w:pPr>
      <w:r>
        <w:rPr>
          <w:rFonts w:hint="default"/>
          <w:lang w:val="en-IN"/>
        </w:rPr>
        <w:t>SELECT TOP 10 customer_state, product_category,</w:t>
      </w:r>
    </w:p>
    <w:p w14:paraId="2A7E06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order_count, gross_merchandise_value, avg_delivery_days</w:t>
      </w:r>
    </w:p>
    <w:p w14:paraId="15003908">
      <w:pPr>
        <w:rPr>
          <w:rFonts w:hint="default"/>
          <w:lang w:val="en-IN"/>
        </w:rPr>
      </w:pPr>
      <w:r>
        <w:rPr>
          <w:rFonts w:hint="default"/>
          <w:lang w:val="en-IN"/>
        </w:rPr>
        <w:t>FROM mart.v_sales_overview</w:t>
      </w:r>
    </w:p>
    <w:p w14:paraId="16E0E120">
      <w:pPr>
        <w:rPr>
          <w:rFonts w:hint="default"/>
          <w:lang w:val="en-IN"/>
        </w:rPr>
      </w:pPr>
      <w:r>
        <w:rPr>
          <w:rFonts w:hint="default"/>
          <w:lang w:val="en-IN"/>
        </w:rPr>
        <w:t>ORDER BY order_count DESC;</w:t>
      </w:r>
    </w:p>
    <w:p w14:paraId="02A27B78">
      <w:pPr>
        <w:rPr>
          <w:rFonts w:hint="default"/>
          <w:lang w:val="en-IN"/>
        </w:rPr>
      </w:pPr>
      <w:r>
        <w:drawing>
          <wp:inline distT="0" distB="0" distL="114300" distR="114300">
            <wp:extent cx="5273675" cy="2064385"/>
            <wp:effectExtent l="0" t="0" r="1460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 w14:paraId="5EAEE4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Payment mix (full output — 4 rows)</w:t>
      </w:r>
    </w:p>
    <w:p w14:paraId="3829988B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mart.v_payment_mix ORDER BY total_payment_value DESC;</w:t>
      </w:r>
    </w:p>
    <w:p w14:paraId="7C2C3684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9230" cy="2235835"/>
            <wp:effectExtent l="0" t="0" r="381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>. Review score vs delivery performance (full output — 5 rows;</w:t>
      </w:r>
    </w:p>
    <w:p w14:paraId="6944412D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expect avg_delivery_days and pct_delivered_late to fall as score rises)</w:t>
      </w:r>
    </w:p>
    <w:p w14:paraId="485EA635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mart.v_review_delivery ORDER BY review_score;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6690" cy="243205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877CC"/>
    <w:rsid w:val="3BB947DD"/>
    <w:rsid w:val="75DD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270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2026-07-30T04:36:28Z</dcterms:created>
  <dc:creator>bhanu</dc:creator>
  <cp:lastModifiedBy>bhanu</cp:lastModifiedBy>
  <dcterms:modified xsi:type="dcterms:W3CDTF">2026-07-30T09:08:19Z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eyJoZGlkIjoiMzIzNmVmOTdmYmJkNzJhYzEyMmI2NjY4Y2E0NTk4YmEifQ==</vt:lpwstr>
  </property>
  <property fmtid="{D5CDD505-2E9C-101B-9397-08002B2CF9AE}" pid="4" name="ICV">
    <vt:lpwstr>18C52D3D61134279A47B2A1EB5610E49_12</vt:lpwstr>
  </property>
</Properties>
</file>