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4ACA1C">
      <w:pPr>
        <w:jc w:val="center"/>
      </w:pPr>
      <w:r>
        <w:rPr>
          <w:b/>
          <w:color w:val="16283F"/>
          <w:sz w:val="52"/>
        </w:rPr>
        <w:t>SQL Exercise — Evidence of Execution</w:t>
      </w:r>
    </w:p>
    <w:p w14:paraId="21936195">
      <w:pPr>
        <w:jc w:val="center"/>
      </w:pPr>
      <w:r>
        <w:rPr>
          <w:color w:val="555555"/>
          <w:sz w:val="26"/>
        </w:rPr>
        <w:t>PostgreSQL 16, run locally via Docker — query text and live result grids for all 5 questions</w:t>
      </w:r>
    </w:p>
    <w:p w14:paraId="65963E0C"/>
    <w:p w14:paraId="6206D85D">
      <w:r>
        <w:br w:type="page"/>
      </w:r>
    </w:p>
    <w:p w14:paraId="576839A3">
      <w:pPr>
        <w:pStyle w:val="2"/>
      </w:pPr>
      <w:r>
        <w:t>Question 1 — Top 5 Products by Revenue</w:t>
      </w:r>
    </w:p>
    <w:p w14:paraId="222EF6A1">
      <w:r>
        <w:rPr>
          <w:i/>
          <w:sz w:val="20"/>
        </w:rPr>
        <w:t>Top 5 products by total revenue from completed orders.</w:t>
      </w:r>
    </w:p>
    <w:p w14:paraId="197E10E2">
      <w:r>
        <w:drawing>
          <wp:inline distT="0" distB="0" distL="114300" distR="114300">
            <wp:extent cx="5669280" cy="5179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F2C65"/>
    <w:p w14:paraId="18AB64EA">
      <w:r>
        <w:br w:type="page"/>
      </w:r>
    </w:p>
    <w:p w14:paraId="5269BCEE">
      <w:pPr>
        <w:pStyle w:val="2"/>
      </w:pPr>
      <w:r>
        <w:t>Question 2 — Monthly Revenue Trend</w:t>
      </w:r>
    </w:p>
    <w:p w14:paraId="4659FF23">
      <w:r>
        <w:rPr>
          <w:i/>
          <w:sz w:val="20"/>
        </w:rPr>
        <w:t>Monthly order count, revenue and average order value for completed orders.</w:t>
      </w:r>
    </w:p>
    <w:p w14:paraId="2B48F2FD">
      <w:r>
        <w:drawing>
          <wp:inline distT="0" distB="0" distL="114300" distR="114300">
            <wp:extent cx="5669280" cy="4668520"/>
            <wp:effectExtent l="0" t="0" r="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1FCF"/>
    <w:p w14:paraId="4225B7BA">
      <w:r>
        <w:br w:type="page"/>
      </w:r>
    </w:p>
    <w:p w14:paraId="529FE217">
      <w:pPr>
        <w:pStyle w:val="2"/>
      </w:pPr>
      <w:r>
        <w:t>Question 3 — Data Quality Issues</w:t>
      </w:r>
    </w:p>
    <w:p w14:paraId="6B7D9107">
      <w:r>
        <w:rPr>
          <w:color w:val="555555"/>
          <w:sz w:val="21"/>
        </w:rPr>
        <w:t>Three distinct issues surfaced by inspecting the corrected data (see README → Data quality issues identified).</w:t>
      </w:r>
    </w:p>
    <w:p w14:paraId="5A924BD1">
      <w:pPr>
        <w:pStyle w:val="3"/>
      </w:pPr>
      <w:r>
        <w:t>3a. Order-total mismatches</w:t>
      </w:r>
    </w:p>
    <w:p w14:paraId="2044AA9E">
      <w:r>
        <w:rPr>
          <w:i/>
          <w:sz w:val="20"/>
        </w:rPr>
        <w:t>Recorded order_total vs. computed line-item total. Orders 1001 (95 vs 120) and 1005 (80 vs 85) disagree; order 1009 has zero matching order_items.</w:t>
      </w:r>
    </w:p>
    <w:p w14:paraId="3CBAD322">
      <w:r>
        <w:drawing>
          <wp:inline distT="0" distB="0" distL="114300" distR="114300">
            <wp:extent cx="5669280" cy="240665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BEEA"/>
    <w:p w14:paraId="7B030418">
      <w:pPr>
        <w:pStyle w:val="3"/>
      </w:pPr>
      <w:r>
        <w:t>3b. Orphaned order_items</w:t>
      </w:r>
    </w:p>
    <w:p w14:paraId="2C622DB1">
      <w:r>
        <w:rPr>
          <w:i/>
          <w:sz w:val="20"/>
        </w:rPr>
        <w:t>order_item_id 14 references order_id 9999, which does not exist in orders.</w:t>
      </w:r>
    </w:p>
    <w:p w14:paraId="2D7A45D5">
      <w:r>
        <w:drawing>
          <wp:inline distT="0" distB="0" distL="114300" distR="114300">
            <wp:extent cx="5669280" cy="11366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88E3A"/>
    <w:p w14:paraId="78FE98E9">
      <w:pPr>
        <w:pStyle w:val="3"/>
      </w:pPr>
      <w:r>
        <w:t>3c. Duplicate customer emails</w:t>
      </w:r>
    </w:p>
    <w:p w14:paraId="0BE5C71D">
      <w:r>
        <w:rPr>
          <w:i/>
          <w:sz w:val="20"/>
        </w:rPr>
        <w:t>alice@example.com is shared by customer_id 1 (Alice Johnson) and customer_id 8 (Hannah Scott).</w:t>
      </w:r>
    </w:p>
    <w:p w14:paraId="6967B40E">
      <w:r>
        <w:drawing>
          <wp:inline distT="0" distB="0" distL="114300" distR="114300">
            <wp:extent cx="5669280" cy="322707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282F"/>
    <w:p w14:paraId="718D50B2">
      <w:r>
        <w:br w:type="page"/>
      </w:r>
    </w:p>
    <w:p w14:paraId="33AC20CD">
      <w:pPr>
        <w:pStyle w:val="2"/>
      </w:pPr>
      <w:r>
        <w:t>Question 4 — Customer Ranking by Revenue per Country</w:t>
      </w:r>
    </w:p>
    <w:p w14:paraId="595A85CE">
      <w:r>
        <w:rPr>
          <w:i/>
          <w:sz w:val="20"/>
        </w:rPr>
        <w:t>Customers ranked by total revenue within each country (window function, completed orders only).</w:t>
      </w:r>
    </w:p>
    <w:p w14:paraId="324BBE33">
      <w:r>
        <w:drawing>
          <wp:inline distT="0" distB="0" distL="114300" distR="114300">
            <wp:extent cx="5669280" cy="328739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2A41"/>
    <w:p w14:paraId="49935675">
      <w:r>
        <w:br w:type="page"/>
      </w:r>
    </w:p>
    <w:p w14:paraId="536503E5">
      <w:pPr>
        <w:pStyle w:val="2"/>
      </w:pPr>
      <w:r>
        <w:t>Question 5 — Order Fact View</w:t>
      </w:r>
    </w:p>
    <w:p w14:paraId="2D460474">
      <w:r>
        <w:rPr>
          <w:i/>
          <w:sz w:val="20"/>
        </w:rPr>
        <w:t>order_fact — full 10-row output, including computed_order_total and order_total_diff for reconciliation.</w:t>
      </w:r>
    </w:p>
    <w:p w14:paraId="2176AAEF">
      <w:bookmarkStart w:id="0" w:name="_GoBack"/>
      <w:r>
        <w:drawing>
          <wp:inline distT="0" distB="0" distL="114300" distR="114300">
            <wp:extent cx="5669280" cy="3890645"/>
            <wp:effectExtent l="0" t="0" r="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CAC2F23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A836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bhanu</cp:lastModifiedBy>
  <dcterms:modified xsi:type="dcterms:W3CDTF">2026-07-31T12:24:09Z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eyJoZGlkIjoiMzIzNmVmOTdmYmJkNzJhYzEyMmI2NjY4Y2E0NTk4YmEifQ==</vt:lpwstr>
  </property>
  <property fmtid="{D5CDD505-2E9C-101B-9397-08002B2CF9AE}" pid="3" name="KSOProductBuildVer">
    <vt:lpwstr>1033-12.1.0.28032</vt:lpwstr>
  </property>
  <property fmtid="{D5CDD505-2E9C-101B-9397-08002B2CF9AE}" pid="4" name="ICV">
    <vt:lpwstr>6FB2D1274E324433BADEC96E3E558950_12</vt:lpwstr>
  </property>
</Properties>
</file>