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EAC8" w14:textId="77777777" w:rsidR="00DB19DA" w:rsidRPr="00DB19DA" w:rsidRDefault="00DB19DA" w:rsidP="00DB19DA">
      <w:pPr>
        <w:jc w:val="center"/>
        <w:rPr>
          <w:b/>
          <w:bCs/>
          <w:sz w:val="28"/>
          <w:szCs w:val="28"/>
        </w:rPr>
      </w:pPr>
      <w:r w:rsidRPr="00DB19DA">
        <w:rPr>
          <w:b/>
          <w:bCs/>
          <w:sz w:val="28"/>
          <w:szCs w:val="28"/>
        </w:rPr>
        <w:t>Title</w:t>
      </w:r>
    </w:p>
    <w:p w14:paraId="445FEC2C" w14:textId="77777777" w:rsidR="00DB19DA" w:rsidRPr="00DB19DA" w:rsidRDefault="00DB19DA" w:rsidP="00DB19DA">
      <w:pPr>
        <w:jc w:val="center"/>
        <w:rPr>
          <w:b/>
          <w:bCs/>
          <w:sz w:val="28"/>
          <w:szCs w:val="28"/>
        </w:rPr>
      </w:pPr>
      <w:r w:rsidRPr="00DB19DA">
        <w:rPr>
          <w:b/>
          <w:bCs/>
          <w:sz w:val="28"/>
          <w:szCs w:val="28"/>
        </w:rPr>
        <w:t>Exploratory Data Analysis (EDA) Documentation</w:t>
      </w:r>
    </w:p>
    <w:p w14:paraId="3DA1EACE" w14:textId="77777777" w:rsidR="00DB19DA" w:rsidRDefault="00DB19DA" w:rsidP="00DB19DA">
      <w:pPr>
        <w:rPr>
          <w:b/>
          <w:bCs/>
        </w:rPr>
      </w:pPr>
    </w:p>
    <w:p w14:paraId="2EF43505" w14:textId="316CFFE6" w:rsidR="00DB19DA" w:rsidRPr="00DB19DA" w:rsidRDefault="00DB19DA" w:rsidP="00DB19DA">
      <w:pPr>
        <w:rPr>
          <w:b/>
          <w:bCs/>
        </w:rPr>
      </w:pPr>
      <w:r w:rsidRPr="00DB19DA">
        <w:rPr>
          <w:b/>
          <w:bCs/>
        </w:rPr>
        <w:t>Objective</w:t>
      </w:r>
    </w:p>
    <w:p w14:paraId="69A2BCE8" w14:textId="77777777" w:rsidR="00DB19DA" w:rsidRPr="00DB19DA" w:rsidRDefault="00DB19DA" w:rsidP="00DB19DA">
      <w:r w:rsidRPr="00DB19DA">
        <w:t xml:space="preserve">The objective of this task is to explore the cleaned telecom dataset, understand the distribution of key numerical variables, </w:t>
      </w:r>
      <w:proofErr w:type="spellStart"/>
      <w:r w:rsidRPr="00DB19DA">
        <w:t>analyze</w:t>
      </w:r>
      <w:proofErr w:type="spellEnd"/>
      <w:r w:rsidRPr="00DB19DA">
        <w:t xml:space="preserve"> customer segments, and derive useful date-based features for further business analysis and dashboard development.</w:t>
      </w:r>
    </w:p>
    <w:p w14:paraId="2336040C" w14:textId="77777777" w:rsidR="00DB19DA" w:rsidRPr="00DB19DA" w:rsidRDefault="00DB19DA" w:rsidP="00DB19DA">
      <w:pPr>
        <w:rPr>
          <w:b/>
          <w:bCs/>
        </w:rPr>
      </w:pPr>
      <w:r w:rsidRPr="00DB19DA">
        <w:rPr>
          <w:b/>
          <w:bCs/>
        </w:rPr>
        <w:t>Tools Used</w:t>
      </w:r>
    </w:p>
    <w:p w14:paraId="6A460C2F" w14:textId="77777777" w:rsidR="00DB19DA" w:rsidRPr="00DB19DA" w:rsidRDefault="00DB19DA" w:rsidP="00DB19DA">
      <w:pPr>
        <w:numPr>
          <w:ilvl w:val="0"/>
          <w:numId w:val="3"/>
        </w:numPr>
      </w:pPr>
      <w:r w:rsidRPr="00DB19DA">
        <w:t xml:space="preserve">Python </w:t>
      </w:r>
    </w:p>
    <w:p w14:paraId="1C4E6063" w14:textId="77777777" w:rsidR="00DB19DA" w:rsidRPr="00DB19DA" w:rsidRDefault="00DB19DA" w:rsidP="00DB19DA">
      <w:pPr>
        <w:numPr>
          <w:ilvl w:val="0"/>
          <w:numId w:val="3"/>
        </w:numPr>
      </w:pPr>
      <w:r w:rsidRPr="00DB19DA">
        <w:t xml:space="preserve">Pandas </w:t>
      </w:r>
    </w:p>
    <w:p w14:paraId="05D46C5E" w14:textId="77777777" w:rsidR="00DB19DA" w:rsidRPr="00DB19DA" w:rsidRDefault="00DB19DA" w:rsidP="00DB19DA">
      <w:pPr>
        <w:numPr>
          <w:ilvl w:val="0"/>
          <w:numId w:val="3"/>
        </w:numPr>
      </w:pPr>
      <w:r w:rsidRPr="00DB19DA">
        <w:t xml:space="preserve">Matplotlib </w:t>
      </w:r>
    </w:p>
    <w:p w14:paraId="414E00AE" w14:textId="77777777" w:rsidR="00DB19DA" w:rsidRPr="00DB19DA" w:rsidRDefault="00DB19DA" w:rsidP="00DB19DA">
      <w:pPr>
        <w:numPr>
          <w:ilvl w:val="0"/>
          <w:numId w:val="3"/>
        </w:numPr>
      </w:pPr>
      <w:r w:rsidRPr="00DB19DA">
        <w:t xml:space="preserve">Jupyter Notebook </w:t>
      </w:r>
    </w:p>
    <w:p w14:paraId="687CE555" w14:textId="77777777" w:rsidR="00DB19DA" w:rsidRPr="00DB19DA" w:rsidRDefault="00DB19DA" w:rsidP="00DB19DA">
      <w:pPr>
        <w:rPr>
          <w:b/>
          <w:bCs/>
        </w:rPr>
      </w:pPr>
      <w:r w:rsidRPr="00DB19DA">
        <w:rPr>
          <w:b/>
          <w:bCs/>
        </w:rPr>
        <w:t>Activities Performed</w:t>
      </w:r>
    </w:p>
    <w:p w14:paraId="1A76CAB8" w14:textId="77777777" w:rsidR="00DB19DA" w:rsidRPr="00DB19DA" w:rsidRDefault="00DB19DA" w:rsidP="00DB19DA">
      <w:pPr>
        <w:numPr>
          <w:ilvl w:val="0"/>
          <w:numId w:val="4"/>
        </w:numPr>
      </w:pPr>
      <w:r w:rsidRPr="00DB19DA">
        <w:t xml:space="preserve">Loaded the cleaned dataset. </w:t>
      </w:r>
    </w:p>
    <w:p w14:paraId="5A4BAA57" w14:textId="77777777" w:rsidR="00DB19DA" w:rsidRPr="00DB19DA" w:rsidRDefault="00DB19DA" w:rsidP="00DB19DA">
      <w:pPr>
        <w:numPr>
          <w:ilvl w:val="0"/>
          <w:numId w:val="4"/>
        </w:numPr>
      </w:pPr>
      <w:r w:rsidRPr="00DB19DA">
        <w:t xml:space="preserve">Generated summary statistics for Age, Recharge Amount, and Monthly Data Usage. </w:t>
      </w:r>
    </w:p>
    <w:p w14:paraId="23D2BFF9" w14:textId="77777777" w:rsidR="00DB19DA" w:rsidRPr="00DB19DA" w:rsidRDefault="00DB19DA" w:rsidP="00DB19DA">
      <w:pPr>
        <w:numPr>
          <w:ilvl w:val="0"/>
          <w:numId w:val="4"/>
        </w:numPr>
      </w:pPr>
      <w:r w:rsidRPr="00DB19DA">
        <w:t xml:space="preserve">Created distribution charts for key numerical columns. </w:t>
      </w:r>
    </w:p>
    <w:p w14:paraId="671B6A4D" w14:textId="77777777" w:rsidR="00DB19DA" w:rsidRPr="00DB19DA" w:rsidRDefault="00DB19DA" w:rsidP="00DB19DA">
      <w:pPr>
        <w:numPr>
          <w:ilvl w:val="0"/>
          <w:numId w:val="4"/>
        </w:numPr>
      </w:pPr>
      <w:r w:rsidRPr="00DB19DA">
        <w:t xml:space="preserve">Performed segment analysis by Gender, Plan Type, and Status. </w:t>
      </w:r>
    </w:p>
    <w:p w14:paraId="21CA0AAE" w14:textId="77777777" w:rsidR="00DB19DA" w:rsidRPr="00DB19DA" w:rsidRDefault="00DB19DA" w:rsidP="00DB19DA">
      <w:pPr>
        <w:numPr>
          <w:ilvl w:val="0"/>
          <w:numId w:val="4"/>
        </w:numPr>
      </w:pPr>
      <w:r w:rsidRPr="00DB19DA">
        <w:t xml:space="preserve">Derived year, month, day, month name, and weekday from Activation Date and Deactivation Date. </w:t>
      </w:r>
    </w:p>
    <w:p w14:paraId="5F086E9B" w14:textId="77777777" w:rsidR="00DB19DA" w:rsidRPr="00DB19DA" w:rsidRDefault="00DB19DA" w:rsidP="00DB19DA">
      <w:pPr>
        <w:numPr>
          <w:ilvl w:val="0"/>
          <w:numId w:val="4"/>
        </w:numPr>
      </w:pPr>
      <w:r w:rsidRPr="00DB19DA">
        <w:t>Saved the updated dataset for future analysis.</w:t>
      </w:r>
    </w:p>
    <w:p w14:paraId="5AE678C1" w14:textId="77777777" w:rsidR="00DB19DA" w:rsidRDefault="00DB19DA" w:rsidP="00DB19DA">
      <w:pPr>
        <w:rPr>
          <w:b/>
          <w:bCs/>
        </w:rPr>
      </w:pPr>
    </w:p>
    <w:p w14:paraId="72CF59EE" w14:textId="7331DED6" w:rsidR="00DB19DA" w:rsidRPr="00DB19DA" w:rsidRDefault="00DB19DA" w:rsidP="00DB19DA">
      <w:pPr>
        <w:rPr>
          <w:b/>
          <w:bCs/>
        </w:rPr>
      </w:pPr>
      <w:r w:rsidRPr="00DB19DA">
        <w:rPr>
          <w:b/>
          <w:bCs/>
        </w:rPr>
        <w:t>Detailed Insights</w:t>
      </w:r>
    </w:p>
    <w:p w14:paraId="17BA074F" w14:textId="77777777" w:rsidR="00DB19DA" w:rsidRPr="00DB19DA" w:rsidRDefault="00DB19DA" w:rsidP="00DB19DA">
      <w:pPr>
        <w:rPr>
          <w:b/>
          <w:bCs/>
        </w:rPr>
      </w:pPr>
      <w:r w:rsidRPr="00DB19DA">
        <w:rPr>
          <w:b/>
          <w:bCs/>
        </w:rPr>
        <w:t>1. Age Distribution Analysis</w:t>
      </w:r>
    </w:p>
    <w:p w14:paraId="56B72150" w14:textId="77777777" w:rsidR="00DB19DA" w:rsidRPr="00DB19DA" w:rsidRDefault="00DB19DA" w:rsidP="00DB19DA">
      <w:r w:rsidRPr="00DB19DA">
        <w:t>The Age distribution analysis was performed to understand the demographic profile of telecom customers. Summary statistics such as minimum, maximum, mean, median, and standard deviation were reviewed to understand the spread of customer ages. The distribution chart helped identify whether customer ages were evenly distributed or concentrated within particular age groups. This analysis provides valuable information for customer segmentation and targeted marketing strategies.</w:t>
      </w:r>
    </w:p>
    <w:p w14:paraId="4A85DC12" w14:textId="77777777" w:rsidR="00DB19DA" w:rsidRPr="00DB19DA" w:rsidRDefault="00DB19DA" w:rsidP="00DB19DA">
      <w:r w:rsidRPr="00DB19DA">
        <w:pict w14:anchorId="362A1E50">
          <v:rect id="_x0000_i1091" style="width:0;height:1.5pt" o:hralign="center" o:hrstd="t" o:hr="t" fillcolor="#a0a0a0" stroked="f"/>
        </w:pict>
      </w:r>
    </w:p>
    <w:p w14:paraId="0C58687F" w14:textId="77777777" w:rsidR="00DB19DA" w:rsidRPr="00DB19DA" w:rsidRDefault="00DB19DA" w:rsidP="00DB19DA">
      <w:pPr>
        <w:rPr>
          <w:b/>
          <w:bCs/>
        </w:rPr>
      </w:pPr>
      <w:r w:rsidRPr="00DB19DA">
        <w:rPr>
          <w:b/>
          <w:bCs/>
        </w:rPr>
        <w:lastRenderedPageBreak/>
        <w:t>2. Recharge Amount Analysis</w:t>
      </w:r>
    </w:p>
    <w:p w14:paraId="36AD8E54" w14:textId="77777777" w:rsidR="00DB19DA" w:rsidRPr="00DB19DA" w:rsidRDefault="00DB19DA" w:rsidP="00DB19DA">
      <w:r w:rsidRPr="00DB19DA">
        <w:t xml:space="preserve">The </w:t>
      </w:r>
      <w:proofErr w:type="spellStart"/>
      <w:r w:rsidRPr="00DB19DA">
        <w:t>Recharge_Amount</w:t>
      </w:r>
      <w:proofErr w:type="spellEnd"/>
      <w:r w:rsidRPr="00DB19DA">
        <w:t xml:space="preserve"> analysis was conducted to evaluate customer spending </w:t>
      </w:r>
      <w:proofErr w:type="spellStart"/>
      <w:r w:rsidRPr="00DB19DA">
        <w:t>behavior</w:t>
      </w:r>
      <w:proofErr w:type="spellEnd"/>
      <w:r w:rsidRPr="00DB19DA">
        <w:t>. Summary statistics were used to understand the average recharge amount, highest recharge, lowest recharge, and variation in customer spending. The distribution chart helped determine whether most customers preferred low-value, medium-value, or high-value recharge plans. This information can support pricing strategies, promotional campaigns, and revenue analysis.</w:t>
      </w:r>
    </w:p>
    <w:p w14:paraId="3B39FD37" w14:textId="77777777" w:rsidR="00DB19DA" w:rsidRPr="00DB19DA" w:rsidRDefault="00DB19DA" w:rsidP="00DB19DA">
      <w:r w:rsidRPr="00DB19DA">
        <w:pict w14:anchorId="08D9C66C">
          <v:rect id="_x0000_i1092" style="width:0;height:1.5pt" o:hralign="center" o:hrstd="t" o:hr="t" fillcolor="#a0a0a0" stroked="f"/>
        </w:pict>
      </w:r>
    </w:p>
    <w:p w14:paraId="3AB3F282" w14:textId="77777777" w:rsidR="00DB19DA" w:rsidRPr="00DB19DA" w:rsidRDefault="00DB19DA" w:rsidP="00DB19DA">
      <w:pPr>
        <w:rPr>
          <w:b/>
          <w:bCs/>
        </w:rPr>
      </w:pPr>
      <w:r w:rsidRPr="00DB19DA">
        <w:rPr>
          <w:b/>
          <w:bCs/>
        </w:rPr>
        <w:t>3. Monthly Data Usage Analysis</w:t>
      </w:r>
    </w:p>
    <w:p w14:paraId="246B42AA" w14:textId="77777777" w:rsidR="00DB19DA" w:rsidRPr="00DB19DA" w:rsidRDefault="00DB19DA" w:rsidP="00DB19DA">
      <w:proofErr w:type="spellStart"/>
      <w:r w:rsidRPr="00DB19DA">
        <w:t>Monthly_Data_Usage_GB</w:t>
      </w:r>
      <w:proofErr w:type="spellEnd"/>
      <w:r w:rsidRPr="00DB19DA">
        <w:t xml:space="preserve"> was </w:t>
      </w:r>
      <w:proofErr w:type="spellStart"/>
      <w:r w:rsidRPr="00DB19DA">
        <w:t>analyzed</w:t>
      </w:r>
      <w:proofErr w:type="spellEnd"/>
      <w:r w:rsidRPr="00DB19DA">
        <w:t xml:space="preserve"> to understand customer data consumption patterns. Statistical measures and distribution analysis helped identify typical usage levels and the variability across customers. These insights are useful for evaluating plan utilization, network demand, and opportunities to introduce or optimize data plans.</w:t>
      </w:r>
    </w:p>
    <w:p w14:paraId="41E93AA4" w14:textId="77777777" w:rsidR="00DB19DA" w:rsidRPr="00DB19DA" w:rsidRDefault="00DB19DA" w:rsidP="00DB19DA">
      <w:r w:rsidRPr="00DB19DA">
        <w:pict w14:anchorId="259DCB2B">
          <v:rect id="_x0000_i1093" style="width:0;height:1.5pt" o:hralign="center" o:hrstd="t" o:hr="t" fillcolor="#a0a0a0" stroked="f"/>
        </w:pict>
      </w:r>
    </w:p>
    <w:p w14:paraId="2B7B78FA" w14:textId="77777777" w:rsidR="00DB19DA" w:rsidRPr="00DB19DA" w:rsidRDefault="00DB19DA" w:rsidP="00DB19DA">
      <w:pPr>
        <w:rPr>
          <w:b/>
          <w:bCs/>
        </w:rPr>
      </w:pPr>
      <w:r w:rsidRPr="00DB19DA">
        <w:rPr>
          <w:b/>
          <w:bCs/>
        </w:rPr>
        <w:t>4. Gender-wise Segment Analysis</w:t>
      </w:r>
    </w:p>
    <w:p w14:paraId="3ADCC8AA" w14:textId="77777777" w:rsidR="00DB19DA" w:rsidRPr="00DB19DA" w:rsidRDefault="00DB19DA" w:rsidP="00DB19DA">
      <w:r w:rsidRPr="00DB19DA">
        <w:t xml:space="preserve">Customers were grouped by Gender to compare average Age, Recharge Amount, and Monthly Data Usage. This analysis helps determine whether customer </w:t>
      </w:r>
      <w:proofErr w:type="spellStart"/>
      <w:r w:rsidRPr="00DB19DA">
        <w:t>behavior</w:t>
      </w:r>
      <w:proofErr w:type="spellEnd"/>
      <w:r w:rsidRPr="00DB19DA">
        <w:t xml:space="preserve"> differs across gender groups and supports the design of targeted marketing initiatives and customer engagement strategies.</w:t>
      </w:r>
    </w:p>
    <w:p w14:paraId="430B044A" w14:textId="77777777" w:rsidR="00DB19DA" w:rsidRPr="00DB19DA" w:rsidRDefault="00DB19DA" w:rsidP="00DB19DA">
      <w:r w:rsidRPr="00DB19DA">
        <w:pict w14:anchorId="3187F15C">
          <v:rect id="_x0000_i1094" style="width:0;height:1.5pt" o:hralign="center" o:hrstd="t" o:hr="t" fillcolor="#a0a0a0" stroked="f"/>
        </w:pict>
      </w:r>
    </w:p>
    <w:p w14:paraId="18B05F41" w14:textId="77777777" w:rsidR="00DB19DA" w:rsidRPr="00DB19DA" w:rsidRDefault="00DB19DA" w:rsidP="00DB19DA">
      <w:pPr>
        <w:rPr>
          <w:b/>
          <w:bCs/>
        </w:rPr>
      </w:pPr>
      <w:r w:rsidRPr="00DB19DA">
        <w:rPr>
          <w:b/>
          <w:bCs/>
        </w:rPr>
        <w:t>5. Plan Type Analysis</w:t>
      </w:r>
    </w:p>
    <w:p w14:paraId="41430852" w14:textId="77777777" w:rsidR="00DB19DA" w:rsidRPr="00DB19DA" w:rsidRDefault="00DB19DA" w:rsidP="00DB19DA">
      <w:r w:rsidRPr="00DB19DA">
        <w:t xml:space="preserve">The dataset was segmented by </w:t>
      </w:r>
      <w:proofErr w:type="spellStart"/>
      <w:r w:rsidRPr="00DB19DA">
        <w:t>Plan_Type</w:t>
      </w:r>
      <w:proofErr w:type="spellEnd"/>
      <w:r w:rsidRPr="00DB19DA">
        <w:t xml:space="preserve"> to compare customer count, average recharge amount, and average monthly data usage across plans. This analysis helps identify which plans attract more customers and which plans generate higher customer spending or data consumption. The results can be used to evaluate plan performance and guide future product improvements.</w:t>
      </w:r>
    </w:p>
    <w:p w14:paraId="43A3051C" w14:textId="77777777" w:rsidR="00DB19DA" w:rsidRPr="00DB19DA" w:rsidRDefault="00DB19DA" w:rsidP="00DB19DA">
      <w:r w:rsidRPr="00DB19DA">
        <w:pict w14:anchorId="47432DDD">
          <v:rect id="_x0000_i1095" style="width:0;height:1.5pt" o:hralign="center" o:hrstd="t" o:hr="t" fillcolor="#a0a0a0" stroked="f"/>
        </w:pict>
      </w:r>
    </w:p>
    <w:p w14:paraId="6007DC69" w14:textId="77777777" w:rsidR="00DB19DA" w:rsidRPr="00DB19DA" w:rsidRDefault="00DB19DA" w:rsidP="00DB19DA">
      <w:pPr>
        <w:rPr>
          <w:b/>
          <w:bCs/>
        </w:rPr>
      </w:pPr>
      <w:r w:rsidRPr="00DB19DA">
        <w:rPr>
          <w:b/>
          <w:bCs/>
        </w:rPr>
        <w:t>6. Status-wise Analysis</w:t>
      </w:r>
    </w:p>
    <w:p w14:paraId="289F8ECC" w14:textId="77777777" w:rsidR="00DB19DA" w:rsidRPr="00DB19DA" w:rsidRDefault="00DB19DA" w:rsidP="00DB19DA">
      <w:r w:rsidRPr="00DB19DA">
        <w:t xml:space="preserve">Customer records were grouped by Status to compare active and deactivated customers. This analysis helps evaluate customer retention and identify differences in recharge </w:t>
      </w:r>
      <w:proofErr w:type="spellStart"/>
      <w:r w:rsidRPr="00DB19DA">
        <w:t>behavior</w:t>
      </w:r>
      <w:proofErr w:type="spellEnd"/>
      <w:r w:rsidRPr="00DB19DA">
        <w:t xml:space="preserve"> and data usage between the two groups. Understanding these patterns supports churn analysis and customer retention planning.</w:t>
      </w:r>
    </w:p>
    <w:p w14:paraId="0C35FC1C" w14:textId="77777777" w:rsidR="00DB19DA" w:rsidRPr="00DB19DA" w:rsidRDefault="00DB19DA" w:rsidP="00DB19DA">
      <w:r w:rsidRPr="00DB19DA">
        <w:pict w14:anchorId="77435026">
          <v:rect id="_x0000_i1096" style="width:0;height:1.5pt" o:hralign="center" o:hrstd="t" o:hr="t" fillcolor="#a0a0a0" stroked="f"/>
        </w:pict>
      </w:r>
    </w:p>
    <w:p w14:paraId="7BC78CAF" w14:textId="77777777" w:rsidR="00DB19DA" w:rsidRDefault="00DB19DA" w:rsidP="00DB19DA">
      <w:pPr>
        <w:rPr>
          <w:b/>
          <w:bCs/>
        </w:rPr>
      </w:pPr>
    </w:p>
    <w:p w14:paraId="0E15630A" w14:textId="27D043D8" w:rsidR="00DB19DA" w:rsidRPr="00DB19DA" w:rsidRDefault="00DB19DA" w:rsidP="00DB19DA">
      <w:pPr>
        <w:rPr>
          <w:b/>
          <w:bCs/>
        </w:rPr>
      </w:pPr>
      <w:r w:rsidRPr="00DB19DA">
        <w:rPr>
          <w:b/>
          <w:bCs/>
        </w:rPr>
        <w:lastRenderedPageBreak/>
        <w:t>7. Activation Date Analysis</w:t>
      </w:r>
    </w:p>
    <w:p w14:paraId="65853831" w14:textId="77777777" w:rsidR="00DB19DA" w:rsidRPr="00DB19DA" w:rsidRDefault="00DB19DA" w:rsidP="00DB19DA">
      <w:r w:rsidRPr="00DB19DA">
        <w:t xml:space="preserve">Additional features such as Activation Year, Activation Month, Activation Day, and Activation Weekday were derived from the </w:t>
      </w:r>
      <w:proofErr w:type="spellStart"/>
      <w:r w:rsidRPr="00DB19DA">
        <w:t>Activation_Date</w:t>
      </w:r>
      <w:proofErr w:type="spellEnd"/>
      <w:r w:rsidRPr="00DB19DA">
        <w:t xml:space="preserve"> column. These derived attributes enable analysis of activation trends over time, helping identify seasonal patterns, monthly peaks, or operational trends.</w:t>
      </w:r>
    </w:p>
    <w:p w14:paraId="42C9AD88" w14:textId="77777777" w:rsidR="00DB19DA" w:rsidRPr="00DB19DA" w:rsidRDefault="00DB19DA" w:rsidP="00DB19DA">
      <w:r w:rsidRPr="00DB19DA">
        <w:pict w14:anchorId="6C66ABFA">
          <v:rect id="_x0000_i1097" style="width:0;height:1.5pt" o:hralign="center" o:hrstd="t" o:hr="t" fillcolor="#a0a0a0" stroked="f"/>
        </w:pict>
      </w:r>
    </w:p>
    <w:p w14:paraId="4E130C4D" w14:textId="77777777" w:rsidR="00DB19DA" w:rsidRPr="00DB19DA" w:rsidRDefault="00DB19DA" w:rsidP="00DB19DA">
      <w:pPr>
        <w:rPr>
          <w:b/>
          <w:bCs/>
        </w:rPr>
      </w:pPr>
      <w:r w:rsidRPr="00DB19DA">
        <w:rPr>
          <w:b/>
          <w:bCs/>
        </w:rPr>
        <w:t>8. Deactivation Date Analysis</w:t>
      </w:r>
    </w:p>
    <w:p w14:paraId="4BCBD444" w14:textId="77777777" w:rsidR="00DB19DA" w:rsidRPr="00DB19DA" w:rsidRDefault="00DB19DA" w:rsidP="00DB19DA">
      <w:r w:rsidRPr="00DB19DA">
        <w:t xml:space="preserve">Date parts were also extracted from the </w:t>
      </w:r>
      <w:proofErr w:type="spellStart"/>
      <w:r w:rsidRPr="00DB19DA">
        <w:t>Deactivation_Date</w:t>
      </w:r>
      <w:proofErr w:type="spellEnd"/>
      <w:r w:rsidRPr="00DB19DA">
        <w:t xml:space="preserve"> column. These features support analysis of when deactivations occur, making it easier to identify monthly or seasonal trends that may require business attention or targeted retention campaigns.</w:t>
      </w:r>
    </w:p>
    <w:p w14:paraId="659B1CED" w14:textId="77777777" w:rsidR="00DB19DA" w:rsidRPr="00DB19DA" w:rsidRDefault="00DB19DA" w:rsidP="00DB19DA">
      <w:r w:rsidRPr="00DB19DA">
        <w:pict w14:anchorId="39E07E7F">
          <v:rect id="_x0000_i1098" style="width:0;height:1.5pt" o:hralign="center" o:hrstd="t" o:hr="t" fillcolor="#a0a0a0" stroked="f"/>
        </w:pict>
      </w:r>
    </w:p>
    <w:p w14:paraId="0AB1A357" w14:textId="77777777" w:rsidR="00DB19DA" w:rsidRPr="00DB19DA" w:rsidRDefault="00DB19DA" w:rsidP="00DB19DA">
      <w:pPr>
        <w:rPr>
          <w:b/>
          <w:bCs/>
        </w:rPr>
      </w:pPr>
      <w:r w:rsidRPr="00DB19DA">
        <w:rPr>
          <w:b/>
          <w:bCs/>
        </w:rPr>
        <w:t>9. Data Quality Validation</w:t>
      </w:r>
    </w:p>
    <w:p w14:paraId="5BD40204" w14:textId="77777777" w:rsidR="00DB19DA" w:rsidRPr="00DB19DA" w:rsidRDefault="00DB19DA" w:rsidP="00DB19DA">
      <w:r w:rsidRPr="00DB19DA">
        <w:t>The cleaned dataset was validated by comparing row counts and null counts with the approved cleaning plan. Duplicate records were removed, categorical values were standardized, and data types were converted to appropriate formats. This validation confirmed that the dataset is consistent and suitable for analysis.</w:t>
      </w:r>
    </w:p>
    <w:p w14:paraId="6F5E433E" w14:textId="77777777" w:rsidR="00DB19DA" w:rsidRPr="00DB19DA" w:rsidRDefault="00DB19DA" w:rsidP="00DB19DA">
      <w:r w:rsidRPr="00DB19DA">
        <w:pict w14:anchorId="74619E88">
          <v:rect id="_x0000_i1099" style="width:0;height:1.5pt" o:hralign="center" o:hrstd="t" o:hr="t" fillcolor="#a0a0a0" stroked="f"/>
        </w:pict>
      </w:r>
    </w:p>
    <w:p w14:paraId="0E46A207" w14:textId="77777777" w:rsidR="00DB19DA" w:rsidRPr="00DB19DA" w:rsidRDefault="00DB19DA" w:rsidP="00DB19DA">
      <w:pPr>
        <w:rPr>
          <w:b/>
          <w:bCs/>
        </w:rPr>
      </w:pPr>
      <w:r w:rsidRPr="00DB19DA">
        <w:rPr>
          <w:b/>
          <w:bCs/>
        </w:rPr>
        <w:t>10. Business Value of EDA</w:t>
      </w:r>
    </w:p>
    <w:p w14:paraId="46C2ADCD" w14:textId="77777777" w:rsidR="00DB19DA" w:rsidRPr="00DB19DA" w:rsidRDefault="00DB19DA" w:rsidP="00DB19DA">
      <w:r w:rsidRPr="00DB19DA">
        <w:t xml:space="preserve">The exploratory data analysis transformed the cleaned dataset into meaningful business information. The results provide a better understanding of customer demographics, recharge </w:t>
      </w:r>
      <w:proofErr w:type="spellStart"/>
      <w:r w:rsidRPr="00DB19DA">
        <w:t>behavior</w:t>
      </w:r>
      <w:proofErr w:type="spellEnd"/>
      <w:r w:rsidRPr="00DB19DA">
        <w:t>, data usage patterns, and customer segmentation. These findings create a strong foundation for Power BI dashboard development, KPI reporting, and business decision-making.</w:t>
      </w:r>
    </w:p>
    <w:p w14:paraId="35926159" w14:textId="77777777" w:rsidR="00DB19DA" w:rsidRPr="00DB19DA" w:rsidRDefault="00DB19DA" w:rsidP="00DB19DA">
      <w:r w:rsidRPr="00DB19DA">
        <w:pict w14:anchorId="600BC3C9">
          <v:rect id="_x0000_i1100" style="width:0;height:1.5pt" o:hralign="center" o:hrstd="t" o:hr="t" fillcolor="#a0a0a0" stroked="f"/>
        </w:pict>
      </w:r>
    </w:p>
    <w:p w14:paraId="4BAD5EEF" w14:textId="77777777" w:rsidR="00DB19DA" w:rsidRPr="00DB19DA" w:rsidRDefault="00DB19DA" w:rsidP="00DB19DA">
      <w:pPr>
        <w:rPr>
          <w:b/>
          <w:bCs/>
        </w:rPr>
      </w:pPr>
      <w:r w:rsidRPr="00DB19DA">
        <w:rPr>
          <w:b/>
          <w:bCs/>
        </w:rPr>
        <w:t>Overall Findings</w:t>
      </w:r>
    </w:p>
    <w:p w14:paraId="551FDB3A" w14:textId="77777777" w:rsidR="00DB19DA" w:rsidRPr="00DB19DA" w:rsidRDefault="00DB19DA" w:rsidP="00DB19DA">
      <w:pPr>
        <w:numPr>
          <w:ilvl w:val="0"/>
          <w:numId w:val="1"/>
        </w:numPr>
      </w:pPr>
      <w:r w:rsidRPr="00DB19DA">
        <w:t>The dataset was successfully explored using Pandas after completing the cleaning process.</w:t>
      </w:r>
    </w:p>
    <w:p w14:paraId="422A2932" w14:textId="77777777" w:rsidR="00DB19DA" w:rsidRPr="00DB19DA" w:rsidRDefault="00DB19DA" w:rsidP="00DB19DA">
      <w:pPr>
        <w:numPr>
          <w:ilvl w:val="0"/>
          <w:numId w:val="1"/>
        </w:numPr>
      </w:pPr>
      <w:r w:rsidRPr="00DB19DA">
        <w:t>Summary statistics provided a clear understanding of the numerical variables.</w:t>
      </w:r>
    </w:p>
    <w:p w14:paraId="667B36EF" w14:textId="77777777" w:rsidR="00DB19DA" w:rsidRPr="00DB19DA" w:rsidRDefault="00DB19DA" w:rsidP="00DB19DA">
      <w:pPr>
        <w:numPr>
          <w:ilvl w:val="0"/>
          <w:numId w:val="1"/>
        </w:numPr>
      </w:pPr>
      <w:r w:rsidRPr="00DB19DA">
        <w:t>Distribution analysis helped assess the spread and characteristics of key metrics.</w:t>
      </w:r>
    </w:p>
    <w:p w14:paraId="1FF74B83" w14:textId="77777777" w:rsidR="00DB19DA" w:rsidRPr="00DB19DA" w:rsidRDefault="00DB19DA" w:rsidP="00DB19DA">
      <w:pPr>
        <w:numPr>
          <w:ilvl w:val="0"/>
          <w:numId w:val="1"/>
        </w:numPr>
      </w:pPr>
      <w:r w:rsidRPr="00DB19DA">
        <w:t>Segment analysis highlighted customer differences across Gender, Plan Type, and Status.</w:t>
      </w:r>
    </w:p>
    <w:p w14:paraId="6D18AE83" w14:textId="77777777" w:rsidR="00DB19DA" w:rsidRPr="00DB19DA" w:rsidRDefault="00DB19DA" w:rsidP="00DB19DA">
      <w:pPr>
        <w:numPr>
          <w:ilvl w:val="0"/>
          <w:numId w:val="1"/>
        </w:numPr>
      </w:pPr>
      <w:r w:rsidRPr="00DB19DA">
        <w:t>Date feature engineering prepared the dataset for trend and time-series analysis.</w:t>
      </w:r>
    </w:p>
    <w:p w14:paraId="66EBD432" w14:textId="77777777" w:rsidR="00DB19DA" w:rsidRPr="00DB19DA" w:rsidRDefault="00DB19DA" w:rsidP="00DB19DA">
      <w:pPr>
        <w:numPr>
          <w:ilvl w:val="0"/>
          <w:numId w:val="1"/>
        </w:numPr>
      </w:pPr>
      <w:r w:rsidRPr="00DB19DA">
        <w:lastRenderedPageBreak/>
        <w:t>The cleaned and enriched dataset is ready for visualization, dashboard creation, and advanced analytics.</w:t>
      </w:r>
    </w:p>
    <w:p w14:paraId="00385EB4" w14:textId="77777777" w:rsidR="00DB19DA" w:rsidRPr="00DB19DA" w:rsidRDefault="00DB19DA" w:rsidP="00DB19DA">
      <w:r w:rsidRPr="00DB19DA">
        <w:pict w14:anchorId="3E62E3F1">
          <v:rect id="_x0000_i1101" style="width:0;height:1.5pt" o:hralign="center" o:hrstd="t" o:hr="t" fillcolor="#a0a0a0" stroked="f"/>
        </w:pict>
      </w:r>
    </w:p>
    <w:p w14:paraId="0D95DF62" w14:textId="77777777" w:rsidR="00DB19DA" w:rsidRPr="00DB19DA" w:rsidRDefault="00DB19DA" w:rsidP="00DB19DA">
      <w:pPr>
        <w:rPr>
          <w:b/>
          <w:bCs/>
        </w:rPr>
      </w:pPr>
      <w:r w:rsidRPr="00DB19DA">
        <w:rPr>
          <w:b/>
          <w:bCs/>
        </w:rPr>
        <w:t>Recommendations</w:t>
      </w:r>
    </w:p>
    <w:p w14:paraId="49A76AB9" w14:textId="77777777" w:rsidR="00DB19DA" w:rsidRPr="00DB19DA" w:rsidRDefault="00DB19DA" w:rsidP="00DB19DA">
      <w:pPr>
        <w:numPr>
          <w:ilvl w:val="0"/>
          <w:numId w:val="2"/>
        </w:numPr>
      </w:pPr>
      <w:r w:rsidRPr="00DB19DA">
        <w:t>Continue monitoring customer activation and deactivation trends using the derived date features.</w:t>
      </w:r>
    </w:p>
    <w:p w14:paraId="36B6254A" w14:textId="77777777" w:rsidR="00DB19DA" w:rsidRPr="00DB19DA" w:rsidRDefault="00DB19DA" w:rsidP="00DB19DA">
      <w:pPr>
        <w:numPr>
          <w:ilvl w:val="0"/>
          <w:numId w:val="2"/>
        </w:numPr>
      </w:pPr>
      <w:r w:rsidRPr="00DB19DA">
        <w:t>Use customer segmentation to design targeted marketing and retention campaigns.</w:t>
      </w:r>
    </w:p>
    <w:p w14:paraId="04C14B06" w14:textId="77777777" w:rsidR="00DB19DA" w:rsidRPr="00DB19DA" w:rsidRDefault="00DB19DA" w:rsidP="00DB19DA">
      <w:pPr>
        <w:numPr>
          <w:ilvl w:val="0"/>
          <w:numId w:val="2"/>
        </w:numPr>
      </w:pPr>
      <w:r w:rsidRPr="00DB19DA">
        <w:t xml:space="preserve">Compare recharge </w:t>
      </w:r>
      <w:proofErr w:type="spellStart"/>
      <w:r w:rsidRPr="00DB19DA">
        <w:t>behavior</w:t>
      </w:r>
      <w:proofErr w:type="spellEnd"/>
      <w:r w:rsidRPr="00DB19DA">
        <w:t xml:space="preserve"> across different plans to improve pricing and promotional strategies.</w:t>
      </w:r>
    </w:p>
    <w:p w14:paraId="0667CF12" w14:textId="77777777" w:rsidR="00DB19DA" w:rsidRPr="00DB19DA" w:rsidRDefault="00DB19DA" w:rsidP="00DB19DA">
      <w:pPr>
        <w:numPr>
          <w:ilvl w:val="0"/>
          <w:numId w:val="2"/>
        </w:numPr>
      </w:pPr>
      <w:r w:rsidRPr="00DB19DA">
        <w:t>Monitor monthly data usage to optimize network capacity and plan offerings.</w:t>
      </w:r>
    </w:p>
    <w:p w14:paraId="577F8741" w14:textId="77777777" w:rsidR="00DB19DA" w:rsidRPr="00DB19DA" w:rsidRDefault="00DB19DA" w:rsidP="00DB19DA">
      <w:pPr>
        <w:numPr>
          <w:ilvl w:val="0"/>
          <w:numId w:val="2"/>
        </w:numPr>
      </w:pPr>
      <w:r w:rsidRPr="00DB19DA">
        <w:t>Use the EDA results as the basis for creating interactive Power BI dashboards and future predictive analytics models.</w:t>
      </w:r>
    </w:p>
    <w:p w14:paraId="30F46F15" w14:textId="77777777" w:rsidR="004B51C6" w:rsidRDefault="004B51C6"/>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40EB7"/>
    <w:multiLevelType w:val="multilevel"/>
    <w:tmpl w:val="4CB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36466"/>
    <w:multiLevelType w:val="multilevel"/>
    <w:tmpl w:val="B88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16E31"/>
    <w:multiLevelType w:val="multilevel"/>
    <w:tmpl w:val="474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10155"/>
    <w:multiLevelType w:val="multilevel"/>
    <w:tmpl w:val="73A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2961">
    <w:abstractNumId w:val="1"/>
  </w:num>
  <w:num w:numId="2" w16cid:durableId="450630083">
    <w:abstractNumId w:val="3"/>
  </w:num>
  <w:num w:numId="3" w16cid:durableId="647441638">
    <w:abstractNumId w:val="2"/>
  </w:num>
  <w:num w:numId="4" w16cid:durableId="509832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9DA"/>
    <w:rsid w:val="00144689"/>
    <w:rsid w:val="00286C26"/>
    <w:rsid w:val="004B51C6"/>
    <w:rsid w:val="00A13752"/>
    <w:rsid w:val="00DB19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DF3F"/>
  <w15:chartTrackingRefBased/>
  <w15:docId w15:val="{994813AE-0B0B-4463-B221-25079793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9D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B19D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B19D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B1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9D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B19D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B19D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B1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9DA"/>
    <w:rPr>
      <w:rFonts w:eastAsiaTheme="majorEastAsia" w:cstheme="majorBidi"/>
      <w:color w:val="272727" w:themeColor="text1" w:themeTint="D8"/>
    </w:rPr>
  </w:style>
  <w:style w:type="paragraph" w:styleId="Title">
    <w:name w:val="Title"/>
    <w:basedOn w:val="Normal"/>
    <w:next w:val="Normal"/>
    <w:link w:val="TitleChar"/>
    <w:uiPriority w:val="10"/>
    <w:qFormat/>
    <w:rsid w:val="00DB19D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19D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19D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19D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19DA"/>
    <w:pPr>
      <w:spacing w:before="160"/>
      <w:jc w:val="center"/>
    </w:pPr>
    <w:rPr>
      <w:i/>
      <w:iCs/>
      <w:color w:val="404040" w:themeColor="text1" w:themeTint="BF"/>
    </w:rPr>
  </w:style>
  <w:style w:type="character" w:customStyle="1" w:styleId="QuoteChar">
    <w:name w:val="Quote Char"/>
    <w:basedOn w:val="DefaultParagraphFont"/>
    <w:link w:val="Quote"/>
    <w:uiPriority w:val="29"/>
    <w:rsid w:val="00DB19DA"/>
    <w:rPr>
      <w:i/>
      <w:iCs/>
      <w:color w:val="404040" w:themeColor="text1" w:themeTint="BF"/>
    </w:rPr>
  </w:style>
  <w:style w:type="paragraph" w:styleId="ListParagraph">
    <w:name w:val="List Paragraph"/>
    <w:basedOn w:val="Normal"/>
    <w:uiPriority w:val="34"/>
    <w:qFormat/>
    <w:rsid w:val="00DB19DA"/>
    <w:pPr>
      <w:ind w:left="720"/>
      <w:contextualSpacing/>
    </w:pPr>
  </w:style>
  <w:style w:type="character" w:styleId="IntenseEmphasis">
    <w:name w:val="Intense Emphasis"/>
    <w:basedOn w:val="DefaultParagraphFont"/>
    <w:uiPriority w:val="21"/>
    <w:qFormat/>
    <w:rsid w:val="00DB19DA"/>
    <w:rPr>
      <w:i/>
      <w:iCs/>
      <w:color w:val="2F5496" w:themeColor="accent1" w:themeShade="BF"/>
    </w:rPr>
  </w:style>
  <w:style w:type="paragraph" w:styleId="IntenseQuote">
    <w:name w:val="Intense Quote"/>
    <w:basedOn w:val="Normal"/>
    <w:next w:val="Normal"/>
    <w:link w:val="IntenseQuoteChar"/>
    <w:uiPriority w:val="30"/>
    <w:qFormat/>
    <w:rsid w:val="00DB1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9DA"/>
    <w:rPr>
      <w:i/>
      <w:iCs/>
      <w:color w:val="2F5496" w:themeColor="accent1" w:themeShade="BF"/>
    </w:rPr>
  </w:style>
  <w:style w:type="character" w:styleId="IntenseReference">
    <w:name w:val="Intense Reference"/>
    <w:basedOn w:val="DefaultParagraphFont"/>
    <w:uiPriority w:val="32"/>
    <w:qFormat/>
    <w:rsid w:val="00DB1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2026-07-31T10:27:00Z</dcterms:created>
  <dcterms:modified xsi:type="dcterms:W3CDTF">2026-07-31T10:37:00Z</dcterms:modified>
</cp:coreProperties>
</file>