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http://jamia.oxfordjournals.org/content/21/3/455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http://jamia.oxfordjournals.org/content/early/2015/09/14/jamia.ocv110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http://www.himss.org/News/NewsDetail.aspx?ItemNumber=42580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http://www.ncbi.nlm.nih.gov/pmc/articles/PMC3259558/pdf/hir-17-232.pdf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jamia.oxfordjournals.org/content/21/3/455" TargetMode="External"/><Relationship Id="rId6" Type="http://schemas.openxmlformats.org/officeDocument/2006/relationships/hyperlink" Target="http://jamia.oxfordjournals.org/content/early/2015/09/14/jamia.ocv110" TargetMode="External"/><Relationship Id="rId7" Type="http://schemas.openxmlformats.org/officeDocument/2006/relationships/hyperlink" Target="http://www.himss.org/News/NewsDetail.aspx?ItemNumber=42580" TargetMode="External"/></Relationships>
</file>