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B19" w:rsidRPr="00A0239D" w:rsidRDefault="00164B19" w:rsidP="00164B19">
      <w:pPr>
        <w:pStyle w:val="Default"/>
      </w:pPr>
      <w:r w:rsidRPr="00A0239D">
        <w:t xml:space="preserve"> </w:t>
      </w:r>
      <w:r w:rsidRPr="00A0239D">
        <w:rPr>
          <w:b/>
          <w:bCs/>
        </w:rPr>
        <w:t xml:space="preserve">Problem 1 </w:t>
      </w:r>
    </w:p>
    <w:p w:rsidR="005177FC" w:rsidRPr="00A0239D" w:rsidRDefault="00164B19" w:rsidP="00164B19">
      <w:pPr>
        <w:pStyle w:val="Default"/>
        <w:numPr>
          <w:ilvl w:val="0"/>
          <w:numId w:val="3"/>
        </w:numPr>
        <w:ind w:left="360"/>
        <w:jc w:val="both"/>
        <w:rPr>
          <w:b/>
          <w:sz w:val="22"/>
          <w:szCs w:val="22"/>
        </w:rPr>
      </w:pPr>
      <w:r w:rsidRPr="00A0239D">
        <w:rPr>
          <w:b/>
          <w:sz w:val="22"/>
          <w:szCs w:val="22"/>
        </w:rPr>
        <w:t>Fit a linear model for the Boston dataset in MASS library using median value of owner-occupied homes (</w:t>
      </w:r>
      <w:r w:rsidRPr="00A0239D">
        <w:rPr>
          <w:b/>
          <w:i/>
          <w:iCs/>
          <w:sz w:val="22"/>
          <w:szCs w:val="22"/>
        </w:rPr>
        <w:t>medv</w:t>
      </w:r>
      <w:r w:rsidRPr="00A0239D">
        <w:rPr>
          <w:b/>
          <w:sz w:val="22"/>
          <w:szCs w:val="22"/>
        </w:rPr>
        <w:t>) as response and average number of rooms per dwelling (</w:t>
      </w:r>
      <w:r w:rsidRPr="00A0239D">
        <w:rPr>
          <w:b/>
          <w:i/>
          <w:iCs/>
          <w:sz w:val="22"/>
          <w:szCs w:val="22"/>
        </w:rPr>
        <w:t>rm</w:t>
      </w:r>
      <w:r w:rsidRPr="00A0239D">
        <w:rPr>
          <w:b/>
          <w:sz w:val="22"/>
          <w:szCs w:val="22"/>
        </w:rPr>
        <w:t xml:space="preserve">) as the predictor (use the basic syntax </w:t>
      </w:r>
      <w:r w:rsidRPr="00A0239D">
        <w:rPr>
          <w:b/>
          <w:i/>
          <w:iCs/>
          <w:sz w:val="22"/>
          <w:szCs w:val="22"/>
        </w:rPr>
        <w:t>lm(y~x,data=dataname)</w:t>
      </w:r>
      <w:r w:rsidRPr="00A0239D">
        <w:rPr>
          <w:b/>
          <w:sz w:val="22"/>
          <w:szCs w:val="22"/>
        </w:rPr>
        <w:t>. What are the coefficients? What does it suggest about the fitness? Show the scatter plot as well as the linear model fit in one figure.</w:t>
      </w:r>
    </w:p>
    <w:p w:rsidR="00164B19" w:rsidRPr="00863A03" w:rsidRDefault="00164B19" w:rsidP="00164B19">
      <w:pPr>
        <w:pStyle w:val="Default"/>
        <w:ind w:left="360"/>
        <w:jc w:val="both"/>
      </w:pPr>
    </w:p>
    <w:p w:rsidR="00164B19" w:rsidRPr="0091361D" w:rsidRDefault="00164B19" w:rsidP="00164B19">
      <w:pPr>
        <w:pStyle w:val="Default"/>
        <w:ind w:left="360"/>
        <w:jc w:val="both"/>
        <w:rPr>
          <w:b/>
          <w:sz w:val="22"/>
          <w:szCs w:val="22"/>
        </w:rPr>
      </w:pPr>
      <w:r w:rsidRPr="0091361D">
        <w:rPr>
          <w:b/>
          <w:sz w:val="22"/>
          <w:szCs w:val="22"/>
        </w:rPr>
        <w:t>Solution:</w:t>
      </w:r>
    </w:p>
    <w:p w:rsidR="00332368" w:rsidRPr="00863A03" w:rsidRDefault="001C0752" w:rsidP="00164B19">
      <w:pPr>
        <w:pStyle w:val="Default"/>
        <w:ind w:left="360"/>
        <w:jc w:val="both"/>
        <w:rPr>
          <w:sz w:val="22"/>
          <w:szCs w:val="22"/>
        </w:rPr>
      </w:pPr>
      <w:r w:rsidRPr="00863A03">
        <w:rPr>
          <w:sz w:val="22"/>
          <w:szCs w:val="22"/>
        </w:rPr>
        <w:t xml:space="preserve">Below is the snapshot of the code using R. The coefficients of the linear model is </w:t>
      </w:r>
      <w:r w:rsidRPr="00863A03">
        <w:rPr>
          <w:i/>
          <w:sz w:val="22"/>
          <w:szCs w:val="22"/>
        </w:rPr>
        <w:t>Intercept</w:t>
      </w:r>
      <w:r w:rsidRPr="00863A03">
        <w:rPr>
          <w:sz w:val="22"/>
          <w:szCs w:val="22"/>
        </w:rPr>
        <w:t xml:space="preserve"> (</w:t>
      </w:r>
      <w:r w:rsidRPr="00863A03">
        <w:rPr>
          <w:i/>
          <w:sz w:val="22"/>
          <w:szCs w:val="22"/>
        </w:rPr>
        <w:t>β</w:t>
      </w:r>
      <w:r w:rsidRPr="00863A03">
        <w:rPr>
          <w:i/>
          <w:sz w:val="22"/>
          <w:szCs w:val="22"/>
          <w:vertAlign w:val="subscript"/>
        </w:rPr>
        <w:t>0</w:t>
      </w:r>
      <w:r w:rsidRPr="00863A03">
        <w:rPr>
          <w:sz w:val="22"/>
          <w:szCs w:val="22"/>
        </w:rPr>
        <w:t xml:space="preserve">) = -34.670621 and </w:t>
      </w:r>
      <w:r w:rsidRPr="00863A03">
        <w:rPr>
          <w:i/>
          <w:sz w:val="22"/>
          <w:szCs w:val="22"/>
        </w:rPr>
        <w:t>rm</w:t>
      </w:r>
      <w:r w:rsidRPr="00863A03">
        <w:rPr>
          <w:sz w:val="22"/>
          <w:szCs w:val="22"/>
        </w:rPr>
        <w:t xml:space="preserve"> (</w:t>
      </w:r>
      <w:r w:rsidRPr="00863A03">
        <w:rPr>
          <w:i/>
          <w:sz w:val="22"/>
          <w:szCs w:val="22"/>
        </w:rPr>
        <w:t>β</w:t>
      </w:r>
      <w:r w:rsidRPr="00863A03">
        <w:rPr>
          <w:i/>
          <w:sz w:val="22"/>
          <w:szCs w:val="22"/>
          <w:vertAlign w:val="subscript"/>
        </w:rPr>
        <w:t>1</w:t>
      </w:r>
      <w:r w:rsidRPr="00863A03">
        <w:rPr>
          <w:i/>
          <w:sz w:val="22"/>
          <w:szCs w:val="22"/>
        </w:rPr>
        <w:t>) = 9.102109</w:t>
      </w:r>
      <w:r w:rsidR="006A5516" w:rsidRPr="00863A03">
        <w:rPr>
          <w:sz w:val="22"/>
          <w:szCs w:val="22"/>
        </w:rPr>
        <w:t xml:space="preserve">. </w:t>
      </w:r>
      <w:r w:rsidR="00950B2E" w:rsidRPr="00863A03">
        <w:rPr>
          <w:sz w:val="22"/>
          <w:szCs w:val="22"/>
        </w:rPr>
        <w:t xml:space="preserve">From the p-value of the coefficients </w:t>
      </w:r>
      <w:r w:rsidR="00950B2E" w:rsidRPr="00863A03">
        <w:rPr>
          <w:i/>
          <w:sz w:val="22"/>
          <w:szCs w:val="22"/>
        </w:rPr>
        <w:t>β</w:t>
      </w:r>
      <w:r w:rsidR="00950B2E" w:rsidRPr="00863A03">
        <w:rPr>
          <w:i/>
          <w:sz w:val="22"/>
          <w:szCs w:val="22"/>
          <w:vertAlign w:val="subscript"/>
        </w:rPr>
        <w:t>0</w:t>
      </w:r>
      <w:r w:rsidR="00950B2E" w:rsidRPr="00863A03">
        <w:rPr>
          <w:i/>
          <w:sz w:val="22"/>
          <w:szCs w:val="22"/>
        </w:rPr>
        <w:t xml:space="preserve"> </w:t>
      </w:r>
      <w:r w:rsidR="00950B2E" w:rsidRPr="00863A03">
        <w:rPr>
          <w:sz w:val="22"/>
          <w:szCs w:val="22"/>
        </w:rPr>
        <w:t xml:space="preserve">and </w:t>
      </w:r>
      <w:r w:rsidR="00950B2E" w:rsidRPr="00863A03">
        <w:rPr>
          <w:i/>
          <w:sz w:val="22"/>
          <w:szCs w:val="22"/>
        </w:rPr>
        <w:t>β</w:t>
      </w:r>
      <w:r w:rsidR="00950B2E" w:rsidRPr="00863A03">
        <w:rPr>
          <w:i/>
          <w:sz w:val="22"/>
          <w:szCs w:val="22"/>
          <w:vertAlign w:val="subscript"/>
        </w:rPr>
        <w:t>1</w:t>
      </w:r>
      <w:r w:rsidR="00DE0FB8" w:rsidRPr="00863A03">
        <w:rPr>
          <w:i/>
          <w:sz w:val="22"/>
          <w:szCs w:val="22"/>
        </w:rPr>
        <w:t>,</w:t>
      </w:r>
      <w:r w:rsidR="00950B2E" w:rsidRPr="00863A03">
        <w:rPr>
          <w:sz w:val="22"/>
          <w:szCs w:val="22"/>
        </w:rPr>
        <w:t xml:space="preserve"> which is less than .05 (assuming we want 95% confidence in our prediction model)</w:t>
      </w:r>
      <w:r w:rsidR="00332368" w:rsidRPr="00863A03">
        <w:rPr>
          <w:sz w:val="22"/>
          <w:szCs w:val="22"/>
        </w:rPr>
        <w:t>,</w:t>
      </w:r>
      <w:r w:rsidR="00950B2E" w:rsidRPr="00863A03">
        <w:rPr>
          <w:sz w:val="22"/>
          <w:szCs w:val="22"/>
        </w:rPr>
        <w:t xml:space="preserve"> </w:t>
      </w:r>
      <w:r w:rsidR="004C721B" w:rsidRPr="00863A03">
        <w:rPr>
          <w:sz w:val="22"/>
          <w:szCs w:val="22"/>
        </w:rPr>
        <w:t xml:space="preserve">we can say that both the coefficients are </w:t>
      </w:r>
      <w:r w:rsidR="00332368" w:rsidRPr="00863A03">
        <w:rPr>
          <w:sz w:val="22"/>
          <w:szCs w:val="22"/>
        </w:rPr>
        <w:t xml:space="preserve">significant and there exists a relationship between </w:t>
      </w:r>
      <w:r w:rsidR="00332368" w:rsidRPr="00863A03">
        <w:rPr>
          <w:i/>
          <w:sz w:val="22"/>
          <w:szCs w:val="22"/>
        </w:rPr>
        <w:t>medv</w:t>
      </w:r>
      <w:r w:rsidR="00332368" w:rsidRPr="00863A03">
        <w:rPr>
          <w:sz w:val="22"/>
          <w:szCs w:val="22"/>
        </w:rPr>
        <w:t xml:space="preserve"> and </w:t>
      </w:r>
      <w:r w:rsidR="00332368" w:rsidRPr="00863A03">
        <w:rPr>
          <w:i/>
          <w:sz w:val="22"/>
          <w:szCs w:val="22"/>
        </w:rPr>
        <w:t>rm</w:t>
      </w:r>
      <w:r w:rsidR="00332368" w:rsidRPr="00863A03">
        <w:rPr>
          <w:sz w:val="22"/>
          <w:szCs w:val="22"/>
        </w:rPr>
        <w:t xml:space="preserve"> variables in the dataset. </w:t>
      </w:r>
    </w:p>
    <w:p w:rsidR="006A0CFD" w:rsidRPr="00863A03" w:rsidRDefault="006A0CFD" w:rsidP="00164B19">
      <w:pPr>
        <w:pStyle w:val="Default"/>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97"/>
        <w:gridCol w:w="4219"/>
      </w:tblGrid>
      <w:tr w:rsidR="006A0CFD" w:rsidRPr="00863A03" w:rsidTr="00B22FDD">
        <w:tc>
          <w:tcPr>
            <w:tcW w:w="4956" w:type="dxa"/>
          </w:tcPr>
          <w:p w:rsidR="006A0CFD" w:rsidRPr="00863A03" w:rsidRDefault="006A0CFD" w:rsidP="006C69B3">
            <w:pPr>
              <w:pStyle w:val="Default"/>
              <w:jc w:val="both"/>
            </w:pPr>
            <w:r w:rsidRPr="00863A03">
              <w:drawing>
                <wp:inline distT="0" distB="0" distL="0" distR="0">
                  <wp:extent cx="3038475" cy="251460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38475" cy="2514600"/>
                          </a:xfrm>
                          <a:prstGeom prst="rect">
                            <a:avLst/>
                          </a:prstGeom>
                          <a:noFill/>
                          <a:ln w="9525">
                            <a:noFill/>
                            <a:miter lim="800000"/>
                            <a:headEnd/>
                            <a:tailEnd/>
                          </a:ln>
                        </pic:spPr>
                      </pic:pic>
                    </a:graphicData>
                  </a:graphic>
                </wp:inline>
              </w:drawing>
            </w:r>
          </w:p>
        </w:tc>
        <w:tc>
          <w:tcPr>
            <w:tcW w:w="4260" w:type="dxa"/>
          </w:tcPr>
          <w:p w:rsidR="006A0CFD" w:rsidRPr="00863A03" w:rsidRDefault="006A0CFD" w:rsidP="00B22FDD">
            <w:pPr>
              <w:pStyle w:val="Default"/>
              <w:ind w:left="-96"/>
              <w:jc w:val="both"/>
              <w:rPr>
                <w:noProof/>
              </w:rPr>
            </w:pPr>
            <w:r w:rsidRPr="00863A03">
              <w:rPr>
                <w:noProof/>
              </w:rPr>
              <w:drawing>
                <wp:inline distT="0" distB="0" distL="0" distR="0">
                  <wp:extent cx="1514475" cy="210876"/>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42955" cy="214842"/>
                          </a:xfrm>
                          <a:prstGeom prst="rect">
                            <a:avLst/>
                          </a:prstGeom>
                          <a:noFill/>
                          <a:ln w="9525">
                            <a:noFill/>
                            <a:miter lim="800000"/>
                            <a:headEnd/>
                            <a:tailEnd/>
                          </a:ln>
                        </pic:spPr>
                      </pic:pic>
                    </a:graphicData>
                  </a:graphic>
                </wp:inline>
              </w:drawing>
            </w:r>
          </w:p>
          <w:p w:rsidR="006A0CFD" w:rsidRPr="00863A03" w:rsidRDefault="006A0CFD" w:rsidP="00B22FDD">
            <w:pPr>
              <w:pStyle w:val="Default"/>
              <w:ind w:left="-96"/>
              <w:jc w:val="both"/>
            </w:pPr>
            <w:r w:rsidRPr="00863A03">
              <w:rPr>
                <w:noProof/>
              </w:rPr>
              <w:drawing>
                <wp:inline distT="0" distB="0" distL="0" distR="0">
                  <wp:extent cx="2600325" cy="23717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602013" cy="2373265"/>
                          </a:xfrm>
                          <a:prstGeom prst="rect">
                            <a:avLst/>
                          </a:prstGeom>
                          <a:noFill/>
                          <a:ln w="9525">
                            <a:noFill/>
                            <a:miter lim="800000"/>
                            <a:headEnd/>
                            <a:tailEnd/>
                          </a:ln>
                        </pic:spPr>
                      </pic:pic>
                    </a:graphicData>
                  </a:graphic>
                </wp:inline>
              </w:drawing>
            </w:r>
          </w:p>
        </w:tc>
      </w:tr>
    </w:tbl>
    <w:p w:rsidR="00DE0FB8" w:rsidRPr="00863A03" w:rsidRDefault="00E66E5F" w:rsidP="00B22FDD">
      <w:pPr>
        <w:pStyle w:val="Default"/>
        <w:ind w:left="360"/>
        <w:jc w:val="both"/>
        <w:rPr>
          <w:sz w:val="22"/>
          <w:szCs w:val="22"/>
        </w:rPr>
      </w:pPr>
      <w:r w:rsidRPr="00863A03">
        <w:rPr>
          <w:sz w:val="22"/>
          <w:szCs w:val="22"/>
        </w:rPr>
        <w:t>The R</w:t>
      </w:r>
      <w:r w:rsidRPr="00284EE5">
        <w:rPr>
          <w:sz w:val="22"/>
          <w:szCs w:val="22"/>
          <w:vertAlign w:val="superscript"/>
        </w:rPr>
        <w:t>2</w:t>
      </w:r>
      <w:r w:rsidRPr="00863A03">
        <w:rPr>
          <w:sz w:val="22"/>
          <w:szCs w:val="22"/>
        </w:rPr>
        <w:t xml:space="preserve"> value is .4835 which suggests that the </w:t>
      </w:r>
      <w:r w:rsidRPr="00130595">
        <w:rPr>
          <w:i/>
          <w:sz w:val="22"/>
          <w:szCs w:val="22"/>
        </w:rPr>
        <w:t>rm</w:t>
      </w:r>
      <w:r w:rsidRPr="00863A03">
        <w:rPr>
          <w:sz w:val="22"/>
          <w:szCs w:val="22"/>
        </w:rPr>
        <w:t xml:space="preserve"> variable accounts for approximately 48.35% variation in </w:t>
      </w:r>
      <w:r w:rsidRPr="00130595">
        <w:rPr>
          <w:i/>
          <w:sz w:val="22"/>
          <w:szCs w:val="22"/>
        </w:rPr>
        <w:t>medv</w:t>
      </w:r>
      <w:r w:rsidRPr="00863A03">
        <w:rPr>
          <w:sz w:val="22"/>
          <w:szCs w:val="22"/>
        </w:rPr>
        <w:t xml:space="preserve">. </w:t>
      </w:r>
      <w:r w:rsidR="00DE0FB8" w:rsidRPr="00863A03">
        <w:rPr>
          <w:sz w:val="22"/>
          <w:szCs w:val="22"/>
        </w:rPr>
        <w:t xml:space="preserve">From the coefficients we can see a positive relationship between </w:t>
      </w:r>
      <w:r w:rsidR="00DE0FB8" w:rsidRPr="00130595">
        <w:rPr>
          <w:i/>
          <w:sz w:val="22"/>
          <w:szCs w:val="22"/>
        </w:rPr>
        <w:t>medv</w:t>
      </w:r>
      <w:r w:rsidR="00DE0FB8" w:rsidRPr="00863A03">
        <w:rPr>
          <w:sz w:val="22"/>
          <w:szCs w:val="22"/>
        </w:rPr>
        <w:t xml:space="preserve"> and </w:t>
      </w:r>
      <w:r w:rsidR="00DE0FB8" w:rsidRPr="00130595">
        <w:rPr>
          <w:i/>
          <w:sz w:val="22"/>
          <w:szCs w:val="22"/>
        </w:rPr>
        <w:t>rm</w:t>
      </w:r>
      <w:r w:rsidR="00DE0FB8" w:rsidRPr="00863A03">
        <w:rPr>
          <w:sz w:val="22"/>
          <w:szCs w:val="22"/>
        </w:rPr>
        <w:t xml:space="preserve"> since the slope or β1 is positive. For one unit increase in </w:t>
      </w:r>
      <w:r w:rsidR="00DE0FB8" w:rsidRPr="00130595">
        <w:rPr>
          <w:i/>
          <w:sz w:val="22"/>
          <w:szCs w:val="22"/>
        </w:rPr>
        <w:t>rm</w:t>
      </w:r>
      <w:r w:rsidR="00DE0FB8" w:rsidRPr="00863A03">
        <w:rPr>
          <w:sz w:val="22"/>
          <w:szCs w:val="22"/>
        </w:rPr>
        <w:t xml:space="preserve"> the </w:t>
      </w:r>
      <w:r w:rsidR="00DE0FB8" w:rsidRPr="00130595">
        <w:rPr>
          <w:i/>
          <w:sz w:val="22"/>
          <w:szCs w:val="22"/>
        </w:rPr>
        <w:t>medv</w:t>
      </w:r>
      <w:r w:rsidR="00DE0FB8" w:rsidRPr="00863A03">
        <w:rPr>
          <w:sz w:val="22"/>
          <w:szCs w:val="22"/>
        </w:rPr>
        <w:t xml:space="preserve"> (in $1000) increases approximately 9 times.</w:t>
      </w:r>
      <w:r w:rsidR="00863A03">
        <w:rPr>
          <w:sz w:val="22"/>
          <w:szCs w:val="22"/>
        </w:rPr>
        <w:t xml:space="preserve"> From a business point of view this relation tells us that the higher the average number of rooms the higher will be the median value of the homes.</w:t>
      </w:r>
    </w:p>
    <w:p w:rsidR="001C0752" w:rsidRPr="00863A03" w:rsidRDefault="001C0752" w:rsidP="00164B19">
      <w:pPr>
        <w:pStyle w:val="Default"/>
        <w:ind w:left="360"/>
        <w:jc w:val="both"/>
      </w:pPr>
    </w:p>
    <w:p w:rsidR="00E66E5F" w:rsidRPr="00A0239D" w:rsidRDefault="006A0CFD" w:rsidP="006A0CFD">
      <w:pPr>
        <w:pStyle w:val="Default"/>
        <w:numPr>
          <w:ilvl w:val="0"/>
          <w:numId w:val="3"/>
        </w:numPr>
        <w:ind w:left="360"/>
        <w:jc w:val="both"/>
        <w:rPr>
          <w:b/>
          <w:sz w:val="22"/>
          <w:szCs w:val="22"/>
        </w:rPr>
      </w:pPr>
      <w:r w:rsidRPr="00A0239D">
        <w:rPr>
          <w:b/>
          <w:sz w:val="22"/>
          <w:szCs w:val="22"/>
        </w:rPr>
        <w:t>Fit a linear model using the same input and output in Question (1), but replace the predictor with log(rm) (i.e., use the basic syntax lm(y~log(x),data=dataname)). What are the coefficients? Is this model a better fit compared to the one in Question (1)? Justify your answer. Show the data and the linear model fit in one figure.</w:t>
      </w:r>
    </w:p>
    <w:p w:rsidR="006A0CFD" w:rsidRPr="00A0239D" w:rsidRDefault="006A0CFD" w:rsidP="006A0CFD">
      <w:pPr>
        <w:pStyle w:val="Default"/>
        <w:ind w:left="360"/>
        <w:jc w:val="both"/>
        <w:rPr>
          <w:b/>
          <w:sz w:val="22"/>
          <w:szCs w:val="22"/>
        </w:rPr>
      </w:pPr>
    </w:p>
    <w:p w:rsidR="006A0CFD" w:rsidRPr="00A0239D" w:rsidRDefault="006A0CFD" w:rsidP="006A0CFD">
      <w:pPr>
        <w:pStyle w:val="Default"/>
        <w:ind w:left="360"/>
        <w:jc w:val="both"/>
        <w:rPr>
          <w:b/>
          <w:sz w:val="22"/>
          <w:szCs w:val="22"/>
        </w:rPr>
      </w:pPr>
      <w:r w:rsidRPr="00A0239D">
        <w:rPr>
          <w:b/>
          <w:sz w:val="22"/>
          <w:szCs w:val="22"/>
        </w:rPr>
        <w:t>Solution:</w:t>
      </w:r>
    </w:p>
    <w:p w:rsidR="006A0CFD" w:rsidRPr="00A0239D" w:rsidRDefault="006A0CFD" w:rsidP="006A0CFD">
      <w:pPr>
        <w:pStyle w:val="Default"/>
        <w:ind w:left="360"/>
        <w:jc w:val="both"/>
        <w:rPr>
          <w:sz w:val="22"/>
          <w:szCs w:val="22"/>
        </w:rPr>
      </w:pPr>
    </w:p>
    <w:p w:rsidR="00734686" w:rsidRPr="00A0239D" w:rsidRDefault="00734686" w:rsidP="00734686">
      <w:pPr>
        <w:pStyle w:val="Default"/>
        <w:ind w:left="360"/>
        <w:jc w:val="both"/>
        <w:rPr>
          <w:sz w:val="22"/>
          <w:szCs w:val="22"/>
        </w:rPr>
      </w:pPr>
      <w:r w:rsidRPr="00A0239D">
        <w:rPr>
          <w:sz w:val="22"/>
          <w:szCs w:val="22"/>
        </w:rPr>
        <w:t xml:space="preserve">Below is the snapshot of the code using R. The coefficients of the linear model is </w:t>
      </w:r>
      <w:r w:rsidRPr="00A0239D">
        <w:rPr>
          <w:i/>
          <w:sz w:val="22"/>
          <w:szCs w:val="22"/>
        </w:rPr>
        <w:t>Intercept</w:t>
      </w:r>
      <w:r w:rsidRPr="00A0239D">
        <w:rPr>
          <w:sz w:val="22"/>
          <w:szCs w:val="22"/>
        </w:rPr>
        <w:t xml:space="preserve"> (</w:t>
      </w:r>
      <w:r w:rsidRPr="00A0239D">
        <w:rPr>
          <w:i/>
          <w:sz w:val="22"/>
          <w:szCs w:val="22"/>
        </w:rPr>
        <w:t>β</w:t>
      </w:r>
      <w:r w:rsidRPr="00A0239D">
        <w:rPr>
          <w:i/>
          <w:sz w:val="22"/>
          <w:szCs w:val="22"/>
          <w:vertAlign w:val="subscript"/>
        </w:rPr>
        <w:t>0</w:t>
      </w:r>
      <w:r w:rsidRPr="00A0239D">
        <w:rPr>
          <w:sz w:val="22"/>
          <w:szCs w:val="22"/>
        </w:rPr>
        <w:t xml:space="preserve">) = -76.488 and </w:t>
      </w:r>
      <w:r w:rsidRPr="00A0239D">
        <w:rPr>
          <w:i/>
          <w:sz w:val="22"/>
          <w:szCs w:val="22"/>
        </w:rPr>
        <w:t>rm</w:t>
      </w:r>
      <w:r w:rsidRPr="00A0239D">
        <w:rPr>
          <w:sz w:val="22"/>
          <w:szCs w:val="22"/>
        </w:rPr>
        <w:t xml:space="preserve"> (</w:t>
      </w:r>
      <w:r w:rsidRPr="00A0239D">
        <w:rPr>
          <w:i/>
          <w:sz w:val="22"/>
          <w:szCs w:val="22"/>
        </w:rPr>
        <w:t>β</w:t>
      </w:r>
      <w:r w:rsidRPr="00A0239D">
        <w:rPr>
          <w:i/>
          <w:sz w:val="22"/>
          <w:szCs w:val="22"/>
          <w:vertAlign w:val="subscript"/>
        </w:rPr>
        <w:t>1</w:t>
      </w:r>
      <w:r w:rsidRPr="00A0239D">
        <w:rPr>
          <w:i/>
          <w:sz w:val="22"/>
          <w:szCs w:val="22"/>
        </w:rPr>
        <w:t>) = 54.055</w:t>
      </w:r>
      <w:r w:rsidRPr="00A0239D">
        <w:rPr>
          <w:sz w:val="22"/>
          <w:szCs w:val="22"/>
        </w:rPr>
        <w:t xml:space="preserve">. From the p-value of the coefficients </w:t>
      </w:r>
      <w:r w:rsidRPr="00A0239D">
        <w:rPr>
          <w:i/>
          <w:sz w:val="22"/>
          <w:szCs w:val="22"/>
        </w:rPr>
        <w:t>β</w:t>
      </w:r>
      <w:r w:rsidRPr="00A0239D">
        <w:rPr>
          <w:i/>
          <w:sz w:val="22"/>
          <w:szCs w:val="22"/>
          <w:vertAlign w:val="subscript"/>
        </w:rPr>
        <w:t>0</w:t>
      </w:r>
      <w:r w:rsidRPr="00A0239D">
        <w:rPr>
          <w:i/>
          <w:sz w:val="22"/>
          <w:szCs w:val="22"/>
        </w:rPr>
        <w:t xml:space="preserve"> </w:t>
      </w:r>
      <w:r w:rsidRPr="00A0239D">
        <w:rPr>
          <w:sz w:val="22"/>
          <w:szCs w:val="22"/>
        </w:rPr>
        <w:t xml:space="preserve">and </w:t>
      </w:r>
      <w:r w:rsidRPr="00A0239D">
        <w:rPr>
          <w:i/>
          <w:sz w:val="22"/>
          <w:szCs w:val="22"/>
        </w:rPr>
        <w:t>β</w:t>
      </w:r>
      <w:r w:rsidRPr="00A0239D">
        <w:rPr>
          <w:i/>
          <w:sz w:val="22"/>
          <w:szCs w:val="22"/>
          <w:vertAlign w:val="subscript"/>
        </w:rPr>
        <w:t>1</w:t>
      </w:r>
      <w:r w:rsidRPr="00A0239D">
        <w:rPr>
          <w:i/>
          <w:sz w:val="22"/>
          <w:szCs w:val="22"/>
        </w:rPr>
        <w:t>,</w:t>
      </w:r>
      <w:r w:rsidRPr="00A0239D">
        <w:rPr>
          <w:sz w:val="22"/>
          <w:szCs w:val="22"/>
        </w:rPr>
        <w:t xml:space="preserve"> which is less than .05 (assuming we want 95% confidence in our prediction model), we can say that both the coefficients are significant and there exists a relationship between </w:t>
      </w:r>
      <w:r w:rsidRPr="00A0239D">
        <w:rPr>
          <w:i/>
          <w:sz w:val="22"/>
          <w:szCs w:val="22"/>
        </w:rPr>
        <w:t>medv</w:t>
      </w:r>
      <w:r w:rsidRPr="00A0239D">
        <w:rPr>
          <w:sz w:val="22"/>
          <w:szCs w:val="22"/>
        </w:rPr>
        <w:t xml:space="preserve"> and </w:t>
      </w:r>
      <w:r w:rsidR="00D94749" w:rsidRPr="00A0239D">
        <w:rPr>
          <w:sz w:val="22"/>
          <w:szCs w:val="22"/>
        </w:rPr>
        <w:t>log(</w:t>
      </w:r>
      <w:r w:rsidRPr="00A0239D">
        <w:rPr>
          <w:i/>
          <w:sz w:val="22"/>
          <w:szCs w:val="22"/>
        </w:rPr>
        <w:t>rm</w:t>
      </w:r>
      <w:r w:rsidR="00D94749" w:rsidRPr="00A0239D">
        <w:rPr>
          <w:sz w:val="22"/>
          <w:szCs w:val="22"/>
        </w:rPr>
        <w:t>)</w:t>
      </w:r>
      <w:r w:rsidRPr="00A0239D">
        <w:rPr>
          <w:sz w:val="22"/>
          <w:szCs w:val="22"/>
        </w:rPr>
        <w:t xml:space="preserve"> variables in the dataset.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3"/>
        <w:gridCol w:w="4343"/>
      </w:tblGrid>
      <w:tr w:rsidR="00734686" w:rsidRPr="00A0239D" w:rsidTr="00A0239D">
        <w:tc>
          <w:tcPr>
            <w:tcW w:w="4873" w:type="dxa"/>
          </w:tcPr>
          <w:p w:rsidR="004F6FE5" w:rsidRPr="00A0239D" w:rsidRDefault="00734686" w:rsidP="002601C6">
            <w:pPr>
              <w:pStyle w:val="Default"/>
              <w:jc w:val="both"/>
              <w:rPr>
                <w:sz w:val="22"/>
                <w:szCs w:val="22"/>
              </w:rPr>
            </w:pPr>
            <w:r w:rsidRPr="00A0239D">
              <w:rPr>
                <w:noProof/>
                <w:sz w:val="22"/>
                <w:szCs w:val="22"/>
              </w:rPr>
              <w:lastRenderedPageBreak/>
              <w:drawing>
                <wp:inline distT="0" distB="0" distL="0" distR="0">
                  <wp:extent cx="2990850" cy="2476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995064" cy="2479990"/>
                          </a:xfrm>
                          <a:prstGeom prst="rect">
                            <a:avLst/>
                          </a:prstGeom>
                          <a:noFill/>
                          <a:ln w="9525">
                            <a:noFill/>
                            <a:miter lim="800000"/>
                            <a:headEnd/>
                            <a:tailEnd/>
                          </a:ln>
                        </pic:spPr>
                      </pic:pic>
                    </a:graphicData>
                  </a:graphic>
                </wp:inline>
              </w:drawing>
            </w:r>
          </w:p>
        </w:tc>
        <w:tc>
          <w:tcPr>
            <w:tcW w:w="4343" w:type="dxa"/>
          </w:tcPr>
          <w:p w:rsidR="004F6FE5" w:rsidRPr="00A0239D" w:rsidRDefault="00734686" w:rsidP="002601C6">
            <w:pPr>
              <w:pStyle w:val="Default"/>
              <w:jc w:val="both"/>
              <w:rPr>
                <w:noProof/>
                <w:sz w:val="22"/>
                <w:szCs w:val="22"/>
              </w:rPr>
            </w:pPr>
            <w:r w:rsidRPr="00A0239D">
              <w:rPr>
                <w:noProof/>
                <w:sz w:val="22"/>
                <w:szCs w:val="22"/>
              </w:rPr>
              <w:drawing>
                <wp:inline distT="0" distB="0" distL="0" distR="0">
                  <wp:extent cx="1552575" cy="2381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1552575" cy="238125"/>
                          </a:xfrm>
                          <a:prstGeom prst="rect">
                            <a:avLst/>
                          </a:prstGeom>
                          <a:noFill/>
                          <a:ln w="9525">
                            <a:noFill/>
                            <a:miter lim="800000"/>
                            <a:headEnd/>
                            <a:tailEnd/>
                          </a:ln>
                        </pic:spPr>
                      </pic:pic>
                    </a:graphicData>
                  </a:graphic>
                </wp:inline>
              </w:drawing>
            </w:r>
          </w:p>
          <w:p w:rsidR="004F6FE5" w:rsidRPr="00A0239D" w:rsidRDefault="00734686" w:rsidP="002601C6">
            <w:pPr>
              <w:pStyle w:val="Default"/>
              <w:jc w:val="both"/>
              <w:rPr>
                <w:sz w:val="22"/>
                <w:szCs w:val="22"/>
              </w:rPr>
            </w:pPr>
            <w:r w:rsidRPr="00A0239D">
              <w:rPr>
                <w:noProof/>
                <w:sz w:val="22"/>
                <w:szCs w:val="22"/>
              </w:rPr>
              <w:drawing>
                <wp:inline distT="0" distB="0" distL="0" distR="0">
                  <wp:extent cx="2645259" cy="2381250"/>
                  <wp:effectExtent l="19050" t="0" r="269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652436" cy="2387710"/>
                          </a:xfrm>
                          <a:prstGeom prst="rect">
                            <a:avLst/>
                          </a:prstGeom>
                          <a:noFill/>
                          <a:ln w="9525">
                            <a:noFill/>
                            <a:miter lim="800000"/>
                            <a:headEnd/>
                            <a:tailEnd/>
                          </a:ln>
                        </pic:spPr>
                      </pic:pic>
                    </a:graphicData>
                  </a:graphic>
                </wp:inline>
              </w:drawing>
            </w:r>
          </w:p>
        </w:tc>
      </w:tr>
    </w:tbl>
    <w:p w:rsidR="004F6FE5" w:rsidRPr="00A0239D" w:rsidRDefault="004F6FE5" w:rsidP="006A0CFD">
      <w:pPr>
        <w:pStyle w:val="Default"/>
        <w:ind w:left="360"/>
        <w:jc w:val="both"/>
        <w:rPr>
          <w:sz w:val="22"/>
          <w:szCs w:val="22"/>
        </w:rPr>
      </w:pPr>
    </w:p>
    <w:p w:rsidR="00D94749" w:rsidRPr="00A0239D" w:rsidRDefault="00605259" w:rsidP="006A0CFD">
      <w:pPr>
        <w:pStyle w:val="Default"/>
        <w:ind w:left="360"/>
        <w:jc w:val="both"/>
        <w:rPr>
          <w:sz w:val="22"/>
          <w:szCs w:val="22"/>
        </w:rPr>
      </w:pPr>
      <w:r w:rsidRPr="00A0239D">
        <w:rPr>
          <w:sz w:val="22"/>
          <w:szCs w:val="22"/>
        </w:rPr>
        <w:t>The</w:t>
      </w:r>
      <w:r w:rsidR="00D94749" w:rsidRPr="00A0239D">
        <w:rPr>
          <w:sz w:val="22"/>
          <w:szCs w:val="22"/>
        </w:rPr>
        <w:t xml:space="preserve"> R</w:t>
      </w:r>
      <w:r w:rsidR="00D94749" w:rsidRPr="00A0239D">
        <w:rPr>
          <w:sz w:val="22"/>
          <w:szCs w:val="22"/>
          <w:vertAlign w:val="superscript"/>
        </w:rPr>
        <w:t>2</w:t>
      </w:r>
      <w:r w:rsidR="00D94749" w:rsidRPr="00A0239D">
        <w:rPr>
          <w:sz w:val="22"/>
          <w:szCs w:val="22"/>
        </w:rPr>
        <w:t xml:space="preserve"> value is </w:t>
      </w:r>
      <w:r w:rsidR="00A0239D">
        <w:rPr>
          <w:sz w:val="22"/>
          <w:szCs w:val="22"/>
        </w:rPr>
        <w:t>0</w:t>
      </w:r>
      <w:r w:rsidR="00D94749" w:rsidRPr="00A0239D">
        <w:rPr>
          <w:sz w:val="22"/>
          <w:szCs w:val="22"/>
        </w:rPr>
        <w:t xml:space="preserve">.4358 which suggests that the </w:t>
      </w:r>
      <w:r w:rsidR="00292506" w:rsidRPr="00A0239D">
        <w:rPr>
          <w:sz w:val="22"/>
          <w:szCs w:val="22"/>
        </w:rPr>
        <w:t>log(</w:t>
      </w:r>
      <w:r w:rsidR="00D94749" w:rsidRPr="00A0239D">
        <w:rPr>
          <w:i/>
          <w:sz w:val="22"/>
          <w:szCs w:val="22"/>
        </w:rPr>
        <w:t>rm</w:t>
      </w:r>
      <w:r w:rsidR="00D94749" w:rsidRPr="00A0239D">
        <w:rPr>
          <w:sz w:val="22"/>
          <w:szCs w:val="22"/>
        </w:rPr>
        <w:t xml:space="preserve">) variable accounts for approximately 43.58% variation in </w:t>
      </w:r>
      <w:r w:rsidR="00D94749" w:rsidRPr="00A0239D">
        <w:rPr>
          <w:i/>
          <w:sz w:val="22"/>
          <w:szCs w:val="22"/>
        </w:rPr>
        <w:t>medv</w:t>
      </w:r>
      <w:r w:rsidR="00D94749" w:rsidRPr="00A0239D">
        <w:rPr>
          <w:sz w:val="22"/>
          <w:szCs w:val="22"/>
        </w:rPr>
        <w:t xml:space="preserve">. </w:t>
      </w:r>
      <w:r w:rsidRPr="00A0239D">
        <w:rPr>
          <w:sz w:val="22"/>
          <w:szCs w:val="22"/>
        </w:rPr>
        <w:t>However, the R</w:t>
      </w:r>
      <w:r w:rsidRPr="00A0239D">
        <w:rPr>
          <w:sz w:val="22"/>
          <w:szCs w:val="22"/>
          <w:vertAlign w:val="superscript"/>
        </w:rPr>
        <w:t>2</w:t>
      </w:r>
      <w:r w:rsidRPr="00A0239D">
        <w:rPr>
          <w:sz w:val="22"/>
          <w:szCs w:val="22"/>
        </w:rPr>
        <w:t xml:space="preserve"> value is less that of the first case (</w:t>
      </w:r>
      <w:r w:rsidRPr="00A0239D">
        <w:rPr>
          <w:i/>
          <w:sz w:val="22"/>
          <w:szCs w:val="22"/>
        </w:rPr>
        <w:t>medv ~ rm</w:t>
      </w:r>
      <w:r w:rsidRPr="00A0239D">
        <w:rPr>
          <w:sz w:val="22"/>
          <w:szCs w:val="22"/>
        </w:rPr>
        <w:t xml:space="preserve">). This suggests that the model </w:t>
      </w:r>
      <w:r w:rsidRPr="00A0239D">
        <w:rPr>
          <w:i/>
          <w:sz w:val="22"/>
          <w:szCs w:val="22"/>
        </w:rPr>
        <w:t>medv~</w:t>
      </w:r>
      <w:r w:rsidRPr="00A0239D">
        <w:rPr>
          <w:sz w:val="22"/>
          <w:szCs w:val="22"/>
        </w:rPr>
        <w:t>log</w:t>
      </w:r>
      <w:r w:rsidRPr="00A0239D">
        <w:rPr>
          <w:i/>
          <w:sz w:val="22"/>
          <w:szCs w:val="22"/>
        </w:rPr>
        <w:t>(rm)</w:t>
      </w:r>
      <w:r w:rsidRPr="00A0239D">
        <w:rPr>
          <w:sz w:val="22"/>
          <w:szCs w:val="22"/>
        </w:rPr>
        <w:t xml:space="preserve"> is not as good a fit as the model </w:t>
      </w:r>
      <w:r w:rsidRPr="00A0239D">
        <w:rPr>
          <w:i/>
          <w:sz w:val="22"/>
          <w:szCs w:val="22"/>
        </w:rPr>
        <w:t>medv~rm</w:t>
      </w:r>
      <w:r w:rsidR="00AC3473" w:rsidRPr="00A0239D">
        <w:rPr>
          <w:sz w:val="22"/>
          <w:szCs w:val="22"/>
        </w:rPr>
        <w:t xml:space="preserve"> as log(</w:t>
      </w:r>
      <w:r w:rsidR="00AC3473" w:rsidRPr="00A0239D">
        <w:rPr>
          <w:i/>
          <w:sz w:val="22"/>
          <w:szCs w:val="22"/>
        </w:rPr>
        <w:t>rm</w:t>
      </w:r>
      <w:r w:rsidR="00AC3473" w:rsidRPr="00A0239D">
        <w:rPr>
          <w:sz w:val="22"/>
          <w:szCs w:val="22"/>
        </w:rPr>
        <w:t xml:space="preserve">) accounts for less variation as compared to the </w:t>
      </w:r>
      <w:r w:rsidR="00AC3473" w:rsidRPr="00A0239D">
        <w:rPr>
          <w:i/>
          <w:sz w:val="22"/>
          <w:szCs w:val="22"/>
        </w:rPr>
        <w:t>rm</w:t>
      </w:r>
      <w:r w:rsidR="00AC3473" w:rsidRPr="00A0239D">
        <w:rPr>
          <w:sz w:val="22"/>
          <w:szCs w:val="22"/>
        </w:rPr>
        <w:t xml:space="preserve"> </w:t>
      </w:r>
      <w:r w:rsidR="00A0239D">
        <w:rPr>
          <w:sz w:val="22"/>
          <w:szCs w:val="22"/>
        </w:rPr>
        <w:t xml:space="preserve">(0.4835) </w:t>
      </w:r>
      <w:r w:rsidR="00AC3473" w:rsidRPr="00A0239D">
        <w:rPr>
          <w:sz w:val="22"/>
          <w:szCs w:val="22"/>
        </w:rPr>
        <w:t>variable.</w:t>
      </w:r>
    </w:p>
    <w:p w:rsidR="00B22FDD" w:rsidRPr="00A0239D" w:rsidRDefault="00B22FDD" w:rsidP="00B22FDD">
      <w:pPr>
        <w:pStyle w:val="Default"/>
        <w:rPr>
          <w:sz w:val="22"/>
          <w:szCs w:val="22"/>
        </w:rPr>
      </w:pPr>
    </w:p>
    <w:p w:rsidR="00B22FDD" w:rsidRPr="00A0239D" w:rsidRDefault="00B22FDD" w:rsidP="00B22FDD">
      <w:pPr>
        <w:pStyle w:val="Default"/>
        <w:numPr>
          <w:ilvl w:val="0"/>
          <w:numId w:val="3"/>
        </w:numPr>
        <w:ind w:left="360"/>
        <w:jc w:val="both"/>
        <w:rPr>
          <w:b/>
          <w:sz w:val="22"/>
          <w:szCs w:val="22"/>
        </w:rPr>
      </w:pPr>
      <w:r w:rsidRPr="00A0239D">
        <w:rPr>
          <w:b/>
          <w:sz w:val="22"/>
          <w:szCs w:val="22"/>
        </w:rPr>
        <w:t>Fit a linear model using the same output (medv) in Question (1), but regress it against the lstat variable. What are the coefficients? How does this model fit compared to the one in Question (1)?</w:t>
      </w:r>
    </w:p>
    <w:p w:rsidR="00B22FDD" w:rsidRPr="00A0239D" w:rsidRDefault="00B22FDD" w:rsidP="00B22FDD">
      <w:pPr>
        <w:pStyle w:val="Default"/>
        <w:ind w:left="360"/>
        <w:jc w:val="both"/>
        <w:rPr>
          <w:b/>
          <w:sz w:val="22"/>
          <w:szCs w:val="22"/>
        </w:rPr>
      </w:pPr>
    </w:p>
    <w:p w:rsidR="00B22FDD" w:rsidRPr="00A0239D" w:rsidRDefault="00B22FDD" w:rsidP="00B22FDD">
      <w:pPr>
        <w:pStyle w:val="Default"/>
        <w:ind w:left="360"/>
        <w:jc w:val="both"/>
        <w:rPr>
          <w:b/>
          <w:sz w:val="22"/>
          <w:szCs w:val="22"/>
        </w:rPr>
      </w:pPr>
      <w:r w:rsidRPr="00A0239D">
        <w:rPr>
          <w:b/>
          <w:sz w:val="22"/>
          <w:szCs w:val="22"/>
        </w:rPr>
        <w:t>Solution:</w:t>
      </w:r>
    </w:p>
    <w:p w:rsidR="00A62951" w:rsidRPr="00863A03" w:rsidRDefault="00A62951" w:rsidP="00A62951">
      <w:pPr>
        <w:pStyle w:val="Default"/>
        <w:ind w:left="360"/>
        <w:jc w:val="both"/>
        <w:rPr>
          <w:sz w:val="22"/>
          <w:szCs w:val="22"/>
        </w:rPr>
      </w:pPr>
      <w:r w:rsidRPr="00863A03">
        <w:rPr>
          <w:sz w:val="22"/>
          <w:szCs w:val="22"/>
        </w:rPr>
        <w:t xml:space="preserve">Below is the snapshot of the code using R. The coefficients of the linear model is </w:t>
      </w:r>
      <w:r w:rsidRPr="00863A03">
        <w:rPr>
          <w:i/>
          <w:sz w:val="22"/>
          <w:szCs w:val="22"/>
        </w:rPr>
        <w:t>Intercept</w:t>
      </w:r>
      <w:r w:rsidRPr="00863A03">
        <w:rPr>
          <w:sz w:val="22"/>
          <w:szCs w:val="22"/>
        </w:rPr>
        <w:t xml:space="preserve"> (</w:t>
      </w:r>
      <w:r w:rsidRPr="00863A03">
        <w:rPr>
          <w:i/>
          <w:sz w:val="22"/>
          <w:szCs w:val="22"/>
        </w:rPr>
        <w:t>β</w:t>
      </w:r>
      <w:r w:rsidRPr="00863A03">
        <w:rPr>
          <w:i/>
          <w:sz w:val="22"/>
          <w:szCs w:val="22"/>
          <w:vertAlign w:val="subscript"/>
        </w:rPr>
        <w:t>0</w:t>
      </w:r>
      <w:r w:rsidRPr="00863A03">
        <w:rPr>
          <w:sz w:val="22"/>
          <w:szCs w:val="22"/>
        </w:rPr>
        <w:t xml:space="preserve">) </w:t>
      </w:r>
      <w:r>
        <w:rPr>
          <w:sz w:val="22"/>
          <w:szCs w:val="22"/>
        </w:rPr>
        <w:t>= 34.55384</w:t>
      </w:r>
      <w:r w:rsidRPr="00863A03">
        <w:rPr>
          <w:sz w:val="22"/>
          <w:szCs w:val="22"/>
        </w:rPr>
        <w:t xml:space="preserve"> and </w:t>
      </w:r>
      <w:r>
        <w:rPr>
          <w:i/>
          <w:sz w:val="22"/>
          <w:szCs w:val="22"/>
        </w:rPr>
        <w:t>lstat</w:t>
      </w:r>
      <w:r w:rsidRPr="00863A03">
        <w:rPr>
          <w:sz w:val="22"/>
          <w:szCs w:val="22"/>
        </w:rPr>
        <w:t xml:space="preserve"> (</w:t>
      </w:r>
      <w:r w:rsidRPr="00863A03">
        <w:rPr>
          <w:i/>
          <w:sz w:val="22"/>
          <w:szCs w:val="22"/>
        </w:rPr>
        <w:t>β</w:t>
      </w:r>
      <w:r w:rsidRPr="00863A03">
        <w:rPr>
          <w:i/>
          <w:sz w:val="22"/>
          <w:szCs w:val="22"/>
          <w:vertAlign w:val="subscript"/>
        </w:rPr>
        <w:t>1</w:t>
      </w:r>
      <w:r w:rsidRPr="00863A03">
        <w:rPr>
          <w:i/>
          <w:sz w:val="22"/>
          <w:szCs w:val="22"/>
        </w:rPr>
        <w:t>) =</w:t>
      </w:r>
      <w:r w:rsidR="003B4989">
        <w:rPr>
          <w:i/>
          <w:sz w:val="22"/>
          <w:szCs w:val="22"/>
        </w:rPr>
        <w:t xml:space="preserve"> </w:t>
      </w:r>
      <w:r>
        <w:rPr>
          <w:i/>
          <w:sz w:val="22"/>
          <w:szCs w:val="22"/>
        </w:rPr>
        <w:t>-0.95005</w:t>
      </w:r>
      <w:r w:rsidRPr="00863A03">
        <w:rPr>
          <w:sz w:val="22"/>
          <w:szCs w:val="22"/>
        </w:rPr>
        <w:t xml:space="preserve">. From the p-value of the coefficients </w:t>
      </w:r>
      <w:r w:rsidRPr="00863A03">
        <w:rPr>
          <w:i/>
          <w:sz w:val="22"/>
          <w:szCs w:val="22"/>
        </w:rPr>
        <w:t>β</w:t>
      </w:r>
      <w:r w:rsidRPr="00863A03">
        <w:rPr>
          <w:i/>
          <w:sz w:val="22"/>
          <w:szCs w:val="22"/>
          <w:vertAlign w:val="subscript"/>
        </w:rPr>
        <w:t>0</w:t>
      </w:r>
      <w:r w:rsidRPr="00863A03">
        <w:rPr>
          <w:i/>
          <w:sz w:val="22"/>
          <w:szCs w:val="22"/>
        </w:rPr>
        <w:t xml:space="preserve"> </w:t>
      </w:r>
      <w:r w:rsidRPr="00863A03">
        <w:rPr>
          <w:sz w:val="22"/>
          <w:szCs w:val="22"/>
        </w:rPr>
        <w:t xml:space="preserve">and </w:t>
      </w:r>
      <w:r w:rsidRPr="00863A03">
        <w:rPr>
          <w:i/>
          <w:sz w:val="22"/>
          <w:szCs w:val="22"/>
        </w:rPr>
        <w:t>β</w:t>
      </w:r>
      <w:r w:rsidRPr="00863A03">
        <w:rPr>
          <w:i/>
          <w:sz w:val="22"/>
          <w:szCs w:val="22"/>
          <w:vertAlign w:val="subscript"/>
        </w:rPr>
        <w:t>1</w:t>
      </w:r>
      <w:r w:rsidRPr="00863A03">
        <w:rPr>
          <w:i/>
          <w:sz w:val="22"/>
          <w:szCs w:val="22"/>
        </w:rPr>
        <w:t>,</w:t>
      </w:r>
      <w:r w:rsidRPr="00863A03">
        <w:rPr>
          <w:sz w:val="22"/>
          <w:szCs w:val="22"/>
        </w:rPr>
        <w:t xml:space="preserve"> which is less than .05 (assuming we want 95% confidence in our prediction model), we can say that both the coefficients are significant and there exists a relationship between </w:t>
      </w:r>
      <w:r w:rsidRPr="00863A03">
        <w:rPr>
          <w:i/>
          <w:sz w:val="22"/>
          <w:szCs w:val="22"/>
        </w:rPr>
        <w:t>medv</w:t>
      </w:r>
      <w:r w:rsidRPr="00863A03">
        <w:rPr>
          <w:sz w:val="22"/>
          <w:szCs w:val="22"/>
        </w:rPr>
        <w:t xml:space="preserve"> and </w:t>
      </w:r>
      <w:r w:rsidR="00806253">
        <w:rPr>
          <w:i/>
          <w:sz w:val="22"/>
          <w:szCs w:val="22"/>
        </w:rPr>
        <w:t>lstat</w:t>
      </w:r>
      <w:r w:rsidRPr="00863A03">
        <w:rPr>
          <w:sz w:val="22"/>
          <w:szCs w:val="22"/>
        </w:rPr>
        <w:t xml:space="preserve"> variables in the dataset. </w:t>
      </w:r>
    </w:p>
    <w:p w:rsidR="00B22FDD" w:rsidRPr="00A0239D" w:rsidRDefault="00B22FDD" w:rsidP="00B22FDD">
      <w:pPr>
        <w:pStyle w:val="Default"/>
        <w:ind w:left="360"/>
        <w:jc w:val="both"/>
        <w:rPr>
          <w:b/>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6"/>
        <w:gridCol w:w="4390"/>
      </w:tblGrid>
      <w:tr w:rsidR="00B22FDD" w:rsidRPr="00A0239D" w:rsidTr="003B4989">
        <w:tc>
          <w:tcPr>
            <w:tcW w:w="4826" w:type="dxa"/>
          </w:tcPr>
          <w:p w:rsidR="00B22FDD" w:rsidRPr="00A0239D" w:rsidRDefault="00863A03" w:rsidP="002601C6">
            <w:pPr>
              <w:pStyle w:val="Default"/>
              <w:jc w:val="both"/>
              <w:rPr>
                <w:sz w:val="22"/>
                <w:szCs w:val="22"/>
              </w:rPr>
            </w:pPr>
            <w:r w:rsidRPr="00A0239D">
              <w:rPr>
                <w:noProof/>
                <w:sz w:val="22"/>
                <w:szCs w:val="22"/>
              </w:rPr>
              <w:drawing>
                <wp:inline distT="0" distB="0" distL="0" distR="0">
                  <wp:extent cx="2933700" cy="2552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936383" cy="2555035"/>
                          </a:xfrm>
                          <a:prstGeom prst="rect">
                            <a:avLst/>
                          </a:prstGeom>
                          <a:noFill/>
                          <a:ln w="9525">
                            <a:noFill/>
                            <a:miter lim="800000"/>
                            <a:headEnd/>
                            <a:tailEnd/>
                          </a:ln>
                        </pic:spPr>
                      </pic:pic>
                    </a:graphicData>
                  </a:graphic>
                </wp:inline>
              </w:drawing>
            </w:r>
          </w:p>
        </w:tc>
        <w:tc>
          <w:tcPr>
            <w:tcW w:w="4390" w:type="dxa"/>
          </w:tcPr>
          <w:p w:rsidR="00B22FDD" w:rsidRPr="00A0239D" w:rsidRDefault="00863A03" w:rsidP="002601C6">
            <w:pPr>
              <w:pStyle w:val="Default"/>
              <w:jc w:val="both"/>
              <w:rPr>
                <w:noProof/>
                <w:sz w:val="22"/>
                <w:szCs w:val="22"/>
              </w:rPr>
            </w:pPr>
            <w:r w:rsidRPr="00A0239D">
              <w:rPr>
                <w:noProof/>
                <w:sz w:val="22"/>
                <w:szCs w:val="22"/>
              </w:rPr>
              <w:drawing>
                <wp:inline distT="0" distB="0" distL="0" distR="0">
                  <wp:extent cx="1739265" cy="2095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1739265" cy="209550"/>
                          </a:xfrm>
                          <a:prstGeom prst="rect">
                            <a:avLst/>
                          </a:prstGeom>
                          <a:noFill/>
                          <a:ln w="9525">
                            <a:noFill/>
                            <a:miter lim="800000"/>
                            <a:headEnd/>
                            <a:tailEnd/>
                          </a:ln>
                        </pic:spPr>
                      </pic:pic>
                    </a:graphicData>
                  </a:graphic>
                </wp:inline>
              </w:drawing>
            </w:r>
          </w:p>
          <w:p w:rsidR="00B22FDD" w:rsidRPr="00A0239D" w:rsidRDefault="00863A03" w:rsidP="002601C6">
            <w:pPr>
              <w:pStyle w:val="Default"/>
              <w:jc w:val="both"/>
              <w:rPr>
                <w:sz w:val="22"/>
                <w:szCs w:val="22"/>
              </w:rPr>
            </w:pPr>
            <w:r w:rsidRPr="00A0239D">
              <w:rPr>
                <w:noProof/>
                <w:sz w:val="22"/>
                <w:szCs w:val="22"/>
              </w:rPr>
              <w:drawing>
                <wp:inline distT="0" distB="0" distL="0" distR="0">
                  <wp:extent cx="2654935" cy="219934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654935" cy="2199341"/>
                          </a:xfrm>
                          <a:prstGeom prst="rect">
                            <a:avLst/>
                          </a:prstGeom>
                          <a:noFill/>
                          <a:ln w="9525">
                            <a:noFill/>
                            <a:miter lim="800000"/>
                            <a:headEnd/>
                            <a:tailEnd/>
                          </a:ln>
                        </pic:spPr>
                      </pic:pic>
                    </a:graphicData>
                  </a:graphic>
                </wp:inline>
              </w:drawing>
            </w:r>
          </w:p>
        </w:tc>
      </w:tr>
    </w:tbl>
    <w:p w:rsidR="003B4989" w:rsidRDefault="003B4989" w:rsidP="003B4989">
      <w:pPr>
        <w:pStyle w:val="Default"/>
        <w:ind w:left="360"/>
        <w:jc w:val="both"/>
        <w:rPr>
          <w:sz w:val="22"/>
          <w:szCs w:val="22"/>
        </w:rPr>
      </w:pPr>
    </w:p>
    <w:p w:rsidR="003B4989" w:rsidRDefault="003B4989" w:rsidP="003B4989">
      <w:pPr>
        <w:pStyle w:val="Default"/>
        <w:ind w:left="360"/>
        <w:jc w:val="both"/>
        <w:rPr>
          <w:sz w:val="22"/>
          <w:szCs w:val="22"/>
        </w:rPr>
      </w:pPr>
      <w:r w:rsidRPr="00A0239D">
        <w:rPr>
          <w:sz w:val="22"/>
          <w:szCs w:val="22"/>
        </w:rPr>
        <w:lastRenderedPageBreak/>
        <w:t>The R</w:t>
      </w:r>
      <w:r w:rsidRPr="00A0239D">
        <w:rPr>
          <w:sz w:val="22"/>
          <w:szCs w:val="22"/>
          <w:vertAlign w:val="superscript"/>
        </w:rPr>
        <w:t>2</w:t>
      </w:r>
      <w:r w:rsidRPr="00A0239D">
        <w:rPr>
          <w:sz w:val="22"/>
          <w:szCs w:val="22"/>
        </w:rPr>
        <w:t xml:space="preserve"> value is </w:t>
      </w:r>
      <w:r>
        <w:rPr>
          <w:sz w:val="22"/>
          <w:szCs w:val="22"/>
        </w:rPr>
        <w:t>0</w:t>
      </w:r>
      <w:r w:rsidRPr="00A0239D">
        <w:rPr>
          <w:sz w:val="22"/>
          <w:szCs w:val="22"/>
        </w:rPr>
        <w:t>.</w:t>
      </w:r>
      <w:r>
        <w:rPr>
          <w:sz w:val="22"/>
          <w:szCs w:val="22"/>
        </w:rPr>
        <w:t>5441</w:t>
      </w:r>
      <w:r w:rsidRPr="00A0239D">
        <w:rPr>
          <w:sz w:val="22"/>
          <w:szCs w:val="22"/>
        </w:rPr>
        <w:t xml:space="preserve"> which suggests that the </w:t>
      </w:r>
      <w:r w:rsidRPr="003B4989">
        <w:rPr>
          <w:i/>
          <w:sz w:val="22"/>
          <w:szCs w:val="22"/>
        </w:rPr>
        <w:t>lstat</w:t>
      </w:r>
      <w:r w:rsidRPr="00A0239D">
        <w:rPr>
          <w:sz w:val="22"/>
          <w:szCs w:val="22"/>
        </w:rPr>
        <w:t xml:space="preserve"> variable accounts for approximately </w:t>
      </w:r>
      <w:r>
        <w:rPr>
          <w:sz w:val="22"/>
          <w:szCs w:val="22"/>
        </w:rPr>
        <w:t>54</w:t>
      </w:r>
      <w:r w:rsidRPr="00A0239D">
        <w:rPr>
          <w:sz w:val="22"/>
          <w:szCs w:val="22"/>
        </w:rPr>
        <w:t>.</w:t>
      </w:r>
      <w:r>
        <w:rPr>
          <w:sz w:val="22"/>
          <w:szCs w:val="22"/>
        </w:rPr>
        <w:t>41</w:t>
      </w:r>
      <w:r w:rsidRPr="00A0239D">
        <w:rPr>
          <w:sz w:val="22"/>
          <w:szCs w:val="22"/>
        </w:rPr>
        <w:t xml:space="preserve">% variation in </w:t>
      </w:r>
      <w:r w:rsidRPr="00A0239D">
        <w:rPr>
          <w:i/>
          <w:sz w:val="22"/>
          <w:szCs w:val="22"/>
        </w:rPr>
        <w:t>medv</w:t>
      </w:r>
      <w:r w:rsidRPr="00A0239D">
        <w:rPr>
          <w:sz w:val="22"/>
          <w:szCs w:val="22"/>
        </w:rPr>
        <w:t xml:space="preserve">. </w:t>
      </w:r>
      <w:r w:rsidR="00ED5FEE">
        <w:rPr>
          <w:sz w:val="22"/>
          <w:szCs w:val="22"/>
        </w:rPr>
        <w:t>The R</w:t>
      </w:r>
      <w:r w:rsidR="00ED5FEE" w:rsidRPr="00284EE5">
        <w:rPr>
          <w:sz w:val="22"/>
          <w:szCs w:val="22"/>
          <w:vertAlign w:val="superscript"/>
        </w:rPr>
        <w:t>2</w:t>
      </w:r>
      <w:r w:rsidR="00ED5FEE">
        <w:rPr>
          <w:sz w:val="22"/>
          <w:szCs w:val="22"/>
        </w:rPr>
        <w:t xml:space="preserve"> value is higher than that of </w:t>
      </w:r>
      <w:r w:rsidR="00ED5FEE" w:rsidRPr="00ED5FEE">
        <w:rPr>
          <w:i/>
          <w:sz w:val="22"/>
          <w:szCs w:val="22"/>
        </w:rPr>
        <w:t>medv~rm</w:t>
      </w:r>
      <w:r w:rsidR="00ED5FEE">
        <w:rPr>
          <w:sz w:val="22"/>
          <w:szCs w:val="22"/>
        </w:rPr>
        <w:t xml:space="preserve">. </w:t>
      </w:r>
      <w:r w:rsidRPr="00863A03">
        <w:rPr>
          <w:sz w:val="22"/>
          <w:szCs w:val="22"/>
        </w:rPr>
        <w:t xml:space="preserve">From the coefficients we can see a </w:t>
      </w:r>
      <w:r>
        <w:rPr>
          <w:sz w:val="22"/>
          <w:szCs w:val="22"/>
        </w:rPr>
        <w:t>negative</w:t>
      </w:r>
      <w:r w:rsidRPr="00863A03">
        <w:rPr>
          <w:sz w:val="22"/>
          <w:szCs w:val="22"/>
        </w:rPr>
        <w:t xml:space="preserve"> relationship between </w:t>
      </w:r>
      <w:r w:rsidRPr="00130595">
        <w:rPr>
          <w:i/>
          <w:sz w:val="22"/>
          <w:szCs w:val="22"/>
        </w:rPr>
        <w:t>medv</w:t>
      </w:r>
      <w:r w:rsidRPr="00863A03">
        <w:rPr>
          <w:sz w:val="22"/>
          <w:szCs w:val="22"/>
        </w:rPr>
        <w:t xml:space="preserve"> and </w:t>
      </w:r>
      <w:r w:rsidR="00130595">
        <w:rPr>
          <w:i/>
          <w:sz w:val="22"/>
          <w:szCs w:val="22"/>
        </w:rPr>
        <w:t>lstat</w:t>
      </w:r>
      <w:r w:rsidRPr="00863A03">
        <w:rPr>
          <w:sz w:val="22"/>
          <w:szCs w:val="22"/>
        </w:rPr>
        <w:t xml:space="preserve"> since the slope or β1 is </w:t>
      </w:r>
      <w:r w:rsidR="00130595">
        <w:rPr>
          <w:sz w:val="22"/>
          <w:szCs w:val="22"/>
        </w:rPr>
        <w:t>negative</w:t>
      </w:r>
      <w:r w:rsidRPr="00863A03">
        <w:rPr>
          <w:sz w:val="22"/>
          <w:szCs w:val="22"/>
        </w:rPr>
        <w:t xml:space="preserve">. For one unit increase in </w:t>
      </w:r>
      <w:r w:rsidR="00130595" w:rsidRPr="00130595">
        <w:rPr>
          <w:i/>
          <w:sz w:val="22"/>
          <w:szCs w:val="22"/>
        </w:rPr>
        <w:t>lstat</w:t>
      </w:r>
      <w:r w:rsidRPr="00863A03">
        <w:rPr>
          <w:sz w:val="22"/>
          <w:szCs w:val="22"/>
        </w:rPr>
        <w:t xml:space="preserve"> the medv (in $1000) </w:t>
      </w:r>
      <w:r w:rsidR="00130595">
        <w:rPr>
          <w:sz w:val="22"/>
          <w:szCs w:val="22"/>
        </w:rPr>
        <w:t>decreases</w:t>
      </w:r>
      <w:r w:rsidRPr="00863A03">
        <w:rPr>
          <w:sz w:val="22"/>
          <w:szCs w:val="22"/>
        </w:rPr>
        <w:t xml:space="preserve"> approximately </w:t>
      </w:r>
      <w:r w:rsidR="00130595">
        <w:rPr>
          <w:sz w:val="22"/>
          <w:szCs w:val="22"/>
        </w:rPr>
        <w:t>0.</w:t>
      </w:r>
      <w:r w:rsidRPr="00863A03">
        <w:rPr>
          <w:sz w:val="22"/>
          <w:szCs w:val="22"/>
        </w:rPr>
        <w:t>9 times.</w:t>
      </w:r>
      <w:r>
        <w:rPr>
          <w:sz w:val="22"/>
          <w:szCs w:val="22"/>
        </w:rPr>
        <w:t xml:space="preserve"> From a business point of view this relation tells us that </w:t>
      </w:r>
      <w:r w:rsidR="00130595">
        <w:rPr>
          <w:sz w:val="22"/>
          <w:szCs w:val="22"/>
        </w:rPr>
        <w:t xml:space="preserve">as the lower status population percentage increases in a neighborhood, </w:t>
      </w:r>
      <w:r>
        <w:rPr>
          <w:sz w:val="22"/>
          <w:szCs w:val="22"/>
        </w:rPr>
        <w:t>the median value of the homes</w:t>
      </w:r>
      <w:r w:rsidR="00130595">
        <w:rPr>
          <w:sz w:val="22"/>
          <w:szCs w:val="22"/>
        </w:rPr>
        <w:t xml:space="preserve"> decreases</w:t>
      </w:r>
      <w:r>
        <w:rPr>
          <w:sz w:val="22"/>
          <w:szCs w:val="22"/>
        </w:rPr>
        <w:t>.</w:t>
      </w:r>
    </w:p>
    <w:p w:rsidR="006969D6" w:rsidRDefault="006969D6" w:rsidP="003B4989">
      <w:pPr>
        <w:pStyle w:val="Default"/>
        <w:ind w:left="360"/>
        <w:jc w:val="both"/>
        <w:rPr>
          <w:sz w:val="22"/>
          <w:szCs w:val="22"/>
        </w:rPr>
      </w:pPr>
    </w:p>
    <w:p w:rsidR="006969D6" w:rsidRDefault="006969D6" w:rsidP="006969D6">
      <w:pPr>
        <w:pStyle w:val="Default"/>
      </w:pPr>
    </w:p>
    <w:p w:rsidR="006969D6" w:rsidRPr="0073128C" w:rsidRDefault="006969D6" w:rsidP="006969D6">
      <w:pPr>
        <w:pStyle w:val="Default"/>
        <w:rPr>
          <w:sz w:val="22"/>
          <w:szCs w:val="22"/>
        </w:rPr>
      </w:pPr>
      <w:r w:rsidRPr="0073128C">
        <w:rPr>
          <w:b/>
          <w:bCs/>
          <w:sz w:val="22"/>
          <w:szCs w:val="22"/>
        </w:rPr>
        <w:t xml:space="preserve">Problem 2 </w:t>
      </w:r>
    </w:p>
    <w:p w:rsidR="006969D6" w:rsidRPr="0073128C" w:rsidRDefault="006969D6" w:rsidP="006969D6">
      <w:pPr>
        <w:pStyle w:val="Default"/>
        <w:jc w:val="both"/>
        <w:rPr>
          <w:b/>
          <w:sz w:val="22"/>
          <w:szCs w:val="22"/>
        </w:rPr>
      </w:pPr>
      <w:r w:rsidRPr="0073128C">
        <w:rPr>
          <w:b/>
          <w:sz w:val="22"/>
          <w:szCs w:val="22"/>
        </w:rPr>
        <w:t xml:space="preserve">Fit a regression model of medv on lstat and lstat^2 (syntax </w:t>
      </w:r>
      <w:r w:rsidRPr="0073128C">
        <w:rPr>
          <w:b/>
          <w:i/>
          <w:iCs/>
          <w:sz w:val="22"/>
          <w:szCs w:val="22"/>
        </w:rPr>
        <w:t>lm(y~x+I(x^2), data=dataname)</w:t>
      </w:r>
      <w:r w:rsidRPr="0073128C">
        <w:rPr>
          <w:b/>
          <w:sz w:val="22"/>
          <w:szCs w:val="22"/>
        </w:rPr>
        <w:t>). Provide a summary of the model. Suppose that we have another linear model which simply fits medv with predictor lstat (used in Question 1(3)), which model has better fitness? Justify your answer.</w:t>
      </w:r>
    </w:p>
    <w:p w:rsidR="00B22FDD" w:rsidRPr="0073128C" w:rsidRDefault="00B22FDD" w:rsidP="0073128C">
      <w:pPr>
        <w:pStyle w:val="Default"/>
        <w:jc w:val="both"/>
        <w:rPr>
          <w:sz w:val="22"/>
          <w:szCs w:val="22"/>
        </w:rPr>
      </w:pPr>
    </w:p>
    <w:p w:rsidR="0073128C" w:rsidRDefault="0073128C" w:rsidP="0073128C">
      <w:pPr>
        <w:pStyle w:val="Default"/>
        <w:jc w:val="both"/>
        <w:rPr>
          <w:b/>
          <w:sz w:val="22"/>
          <w:szCs w:val="22"/>
        </w:rPr>
      </w:pPr>
      <w:r w:rsidRPr="0073128C">
        <w:rPr>
          <w:b/>
          <w:sz w:val="22"/>
          <w:szCs w:val="22"/>
        </w:rPr>
        <w:t>Solution</w:t>
      </w:r>
      <w:r>
        <w:rPr>
          <w:b/>
          <w:sz w:val="22"/>
          <w:szCs w:val="22"/>
        </w:rPr>
        <w:t>:</w:t>
      </w:r>
    </w:p>
    <w:p w:rsidR="0033612B" w:rsidRPr="0033612B" w:rsidRDefault="0033612B" w:rsidP="0073128C">
      <w:pPr>
        <w:pStyle w:val="Default"/>
        <w:jc w:val="both"/>
        <w:rPr>
          <w:sz w:val="22"/>
          <w:szCs w:val="22"/>
        </w:rPr>
      </w:pPr>
      <w:r>
        <w:rPr>
          <w:sz w:val="22"/>
          <w:szCs w:val="22"/>
        </w:rPr>
        <w:t xml:space="preserve">Below is the regression analysis for a quadratic model. When compared to the model </w:t>
      </w:r>
      <w:r w:rsidRPr="0033612B">
        <w:rPr>
          <w:i/>
          <w:sz w:val="22"/>
          <w:szCs w:val="22"/>
        </w:rPr>
        <w:t>medv~lstat</w:t>
      </w:r>
      <w:r>
        <w:rPr>
          <w:sz w:val="22"/>
          <w:szCs w:val="22"/>
        </w:rPr>
        <w:t xml:space="preserve">, the quadratic model has a better R2 (0.6407 compared to 0.5441). This shows that the quadratic term with </w:t>
      </w:r>
      <w:r w:rsidRPr="0033612B">
        <w:rPr>
          <w:i/>
          <w:sz w:val="22"/>
          <w:szCs w:val="22"/>
        </w:rPr>
        <w:t>lstat</w:t>
      </w:r>
      <w:r>
        <w:rPr>
          <w:sz w:val="22"/>
          <w:szCs w:val="22"/>
        </w:rPr>
        <w:t xml:space="preserve"> and </w:t>
      </w:r>
      <w:r w:rsidRPr="0033612B">
        <w:rPr>
          <w:i/>
          <w:sz w:val="22"/>
          <w:szCs w:val="22"/>
        </w:rPr>
        <w:t>lstat^2</w:t>
      </w:r>
      <w:r>
        <w:rPr>
          <w:sz w:val="22"/>
          <w:szCs w:val="22"/>
        </w:rPr>
        <w:t xml:space="preserve"> capture more variance in </w:t>
      </w:r>
      <w:r w:rsidRPr="0033612B">
        <w:rPr>
          <w:i/>
          <w:sz w:val="22"/>
          <w:szCs w:val="22"/>
        </w:rPr>
        <w:t>medv</w:t>
      </w:r>
      <w:r>
        <w:rPr>
          <w:sz w:val="22"/>
          <w:szCs w:val="22"/>
        </w:rPr>
        <w:t xml:space="preserve"> than a simple linear model with only </w:t>
      </w:r>
      <w:r w:rsidRPr="0033612B">
        <w:rPr>
          <w:i/>
          <w:sz w:val="22"/>
          <w:szCs w:val="22"/>
        </w:rPr>
        <w:t>lstat</w:t>
      </w:r>
      <w:r>
        <w:rPr>
          <w:sz w:val="22"/>
          <w:szCs w:val="22"/>
        </w:rPr>
        <w:t xml:space="preserve"> as predictor variable. To further test the quadratic model against simple linear model, we can compare the two models using </w:t>
      </w:r>
      <w:r w:rsidRPr="0033612B">
        <w:rPr>
          <w:b/>
          <w:sz w:val="22"/>
          <w:szCs w:val="22"/>
        </w:rPr>
        <w:t>anova()</w:t>
      </w:r>
      <w:r>
        <w:rPr>
          <w:sz w:val="22"/>
          <w:szCs w:val="22"/>
        </w:rPr>
        <w:t xml:space="preserve"> function.</w:t>
      </w:r>
    </w:p>
    <w:p w:rsidR="0033612B" w:rsidRDefault="0033612B" w:rsidP="0073128C">
      <w:pPr>
        <w:pStyle w:val="Default"/>
        <w:jc w:val="both"/>
        <w:rPr>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0"/>
        <w:gridCol w:w="4436"/>
      </w:tblGrid>
      <w:tr w:rsidR="0033612B" w:rsidTr="0033612B">
        <w:tc>
          <w:tcPr>
            <w:tcW w:w="4788" w:type="dxa"/>
          </w:tcPr>
          <w:p w:rsidR="0033612B" w:rsidRDefault="0033612B" w:rsidP="0073128C">
            <w:pPr>
              <w:pStyle w:val="Default"/>
              <w:jc w:val="both"/>
              <w:rPr>
                <w:b/>
                <w:sz w:val="22"/>
                <w:szCs w:val="22"/>
              </w:rPr>
            </w:pPr>
            <w:r w:rsidRPr="0033612B">
              <w:rPr>
                <w:b/>
                <w:sz w:val="22"/>
                <w:szCs w:val="22"/>
              </w:rPr>
              <w:drawing>
                <wp:inline distT="0" distB="0" distL="0" distR="0">
                  <wp:extent cx="3305175" cy="2331932"/>
                  <wp:effectExtent l="19050" t="0" r="9525" b="0"/>
                  <wp:docPr id="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3314402" cy="2338442"/>
                          </a:xfrm>
                          <a:prstGeom prst="rect">
                            <a:avLst/>
                          </a:prstGeom>
                          <a:noFill/>
                          <a:ln w="9525">
                            <a:noFill/>
                            <a:miter lim="800000"/>
                            <a:headEnd/>
                            <a:tailEnd/>
                          </a:ln>
                        </pic:spPr>
                      </pic:pic>
                    </a:graphicData>
                  </a:graphic>
                </wp:inline>
              </w:drawing>
            </w:r>
          </w:p>
        </w:tc>
        <w:tc>
          <w:tcPr>
            <w:tcW w:w="4788" w:type="dxa"/>
          </w:tcPr>
          <w:p w:rsidR="0033612B" w:rsidRDefault="0033612B" w:rsidP="0033612B">
            <w:pPr>
              <w:pStyle w:val="Default"/>
              <w:ind w:left="-150"/>
              <w:jc w:val="both"/>
              <w:rPr>
                <w:b/>
                <w:sz w:val="22"/>
                <w:szCs w:val="22"/>
              </w:rPr>
            </w:pPr>
            <w:r w:rsidRPr="0033612B">
              <w:rPr>
                <w:b/>
                <w:sz w:val="22"/>
                <w:szCs w:val="22"/>
              </w:rPr>
              <w:drawing>
                <wp:inline distT="0" distB="0" distL="0" distR="0">
                  <wp:extent cx="2933700" cy="1095375"/>
                  <wp:effectExtent l="19050" t="0" r="0" b="0"/>
                  <wp:docPr id="2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2933700" cy="1095375"/>
                          </a:xfrm>
                          <a:prstGeom prst="rect">
                            <a:avLst/>
                          </a:prstGeom>
                          <a:noFill/>
                          <a:ln w="9525">
                            <a:noFill/>
                            <a:miter lim="800000"/>
                            <a:headEnd/>
                            <a:tailEnd/>
                          </a:ln>
                        </pic:spPr>
                      </pic:pic>
                    </a:graphicData>
                  </a:graphic>
                </wp:inline>
              </w:drawing>
            </w:r>
          </w:p>
        </w:tc>
      </w:tr>
    </w:tbl>
    <w:p w:rsidR="0033612B" w:rsidRDefault="0033612B" w:rsidP="0073128C">
      <w:pPr>
        <w:pStyle w:val="Default"/>
        <w:jc w:val="both"/>
        <w:rPr>
          <w:b/>
          <w:sz w:val="22"/>
          <w:szCs w:val="22"/>
        </w:rPr>
      </w:pPr>
    </w:p>
    <w:p w:rsidR="001E7BE2" w:rsidRDefault="0033612B" w:rsidP="0073128C">
      <w:pPr>
        <w:pStyle w:val="Default"/>
        <w:jc w:val="both"/>
        <w:rPr>
          <w:sz w:val="22"/>
          <w:szCs w:val="22"/>
        </w:rPr>
      </w:pPr>
      <w:r>
        <w:rPr>
          <w:sz w:val="22"/>
          <w:szCs w:val="22"/>
        </w:rPr>
        <w:t>The anova() function performs a hypothesis test by comparing the two model</w:t>
      </w:r>
      <w:r w:rsidR="001E7BE2">
        <w:rPr>
          <w:sz w:val="22"/>
          <w:szCs w:val="22"/>
        </w:rPr>
        <w:t>s</w:t>
      </w:r>
      <w:r>
        <w:rPr>
          <w:sz w:val="22"/>
          <w:szCs w:val="22"/>
        </w:rPr>
        <w:t>.</w:t>
      </w:r>
      <w:r w:rsidR="001E7BE2">
        <w:rPr>
          <w:sz w:val="22"/>
          <w:szCs w:val="22"/>
        </w:rPr>
        <w:t xml:space="preserve"> It tests the below </w:t>
      </w:r>
      <w:r w:rsidR="004D73A7">
        <w:rPr>
          <w:sz w:val="22"/>
          <w:szCs w:val="22"/>
        </w:rPr>
        <w:t>hypothesis</w:t>
      </w:r>
      <w:r w:rsidR="001E7BE2">
        <w:rPr>
          <w:sz w:val="22"/>
          <w:szCs w:val="22"/>
        </w:rPr>
        <w:t>:</w:t>
      </w:r>
    </w:p>
    <w:p w:rsidR="001E7BE2" w:rsidRDefault="001E7BE2" w:rsidP="0073128C">
      <w:pPr>
        <w:pStyle w:val="Default"/>
        <w:jc w:val="both"/>
        <w:rPr>
          <w:sz w:val="22"/>
          <w:szCs w:val="22"/>
        </w:rPr>
      </w:pPr>
    </w:p>
    <w:p w:rsidR="001E7BE2" w:rsidRDefault="001E7BE2" w:rsidP="0073128C">
      <w:pPr>
        <w:pStyle w:val="Default"/>
        <w:jc w:val="both"/>
        <w:rPr>
          <w:sz w:val="22"/>
          <w:szCs w:val="22"/>
        </w:rPr>
      </w:pPr>
      <w:r>
        <w:rPr>
          <w:sz w:val="22"/>
          <w:szCs w:val="22"/>
        </w:rPr>
        <w:t>H</w:t>
      </w:r>
      <w:r w:rsidRPr="001E7BE2">
        <w:rPr>
          <w:sz w:val="22"/>
          <w:szCs w:val="22"/>
          <w:vertAlign w:val="subscript"/>
        </w:rPr>
        <w:t>0</w:t>
      </w:r>
      <w:r>
        <w:rPr>
          <w:sz w:val="22"/>
          <w:szCs w:val="22"/>
        </w:rPr>
        <w:t>: The two models are the same fit</w:t>
      </w:r>
    </w:p>
    <w:p w:rsidR="001E7BE2" w:rsidRDefault="001E7BE2" w:rsidP="0073128C">
      <w:pPr>
        <w:pStyle w:val="Default"/>
        <w:jc w:val="both"/>
        <w:rPr>
          <w:sz w:val="22"/>
          <w:szCs w:val="22"/>
        </w:rPr>
      </w:pPr>
      <w:r>
        <w:rPr>
          <w:sz w:val="22"/>
          <w:szCs w:val="22"/>
        </w:rPr>
        <w:t>H</w:t>
      </w:r>
      <w:r w:rsidRPr="001E7BE2">
        <w:rPr>
          <w:sz w:val="22"/>
          <w:szCs w:val="22"/>
          <w:vertAlign w:val="subscript"/>
        </w:rPr>
        <w:t>a</w:t>
      </w:r>
      <w:r>
        <w:rPr>
          <w:sz w:val="22"/>
          <w:szCs w:val="22"/>
        </w:rPr>
        <w:t>: The quadratic model is a better fit</w:t>
      </w:r>
    </w:p>
    <w:p w:rsidR="001E7BE2" w:rsidRDefault="001E7BE2" w:rsidP="0073128C">
      <w:pPr>
        <w:pStyle w:val="Default"/>
        <w:jc w:val="both"/>
        <w:rPr>
          <w:sz w:val="22"/>
          <w:szCs w:val="22"/>
        </w:rPr>
      </w:pPr>
    </w:p>
    <w:p w:rsidR="0033612B" w:rsidRPr="0033612B" w:rsidRDefault="0033612B" w:rsidP="0073128C">
      <w:pPr>
        <w:pStyle w:val="Default"/>
        <w:jc w:val="both"/>
        <w:rPr>
          <w:sz w:val="22"/>
          <w:szCs w:val="22"/>
        </w:rPr>
      </w:pPr>
      <w:r>
        <w:rPr>
          <w:sz w:val="22"/>
          <w:szCs w:val="22"/>
        </w:rPr>
        <w:t xml:space="preserve">The resulting F-statistic </w:t>
      </w:r>
      <w:r w:rsidR="001E7BE2">
        <w:rPr>
          <w:sz w:val="22"/>
          <w:szCs w:val="22"/>
        </w:rPr>
        <w:t>with a p-value nearly zero proves that H</w:t>
      </w:r>
      <w:r w:rsidR="001E7BE2" w:rsidRPr="001E7BE2">
        <w:rPr>
          <w:sz w:val="22"/>
          <w:szCs w:val="22"/>
          <w:vertAlign w:val="subscript"/>
        </w:rPr>
        <w:t>0</w:t>
      </w:r>
      <w:r w:rsidR="001E7BE2">
        <w:rPr>
          <w:sz w:val="22"/>
          <w:szCs w:val="22"/>
        </w:rPr>
        <w:t xml:space="preserve"> can be rejected and H</w:t>
      </w:r>
      <w:r w:rsidR="001E7BE2" w:rsidRPr="001E7BE2">
        <w:rPr>
          <w:sz w:val="22"/>
          <w:szCs w:val="22"/>
          <w:vertAlign w:val="subscript"/>
        </w:rPr>
        <w:t>a</w:t>
      </w:r>
      <w:r w:rsidR="001E7BE2">
        <w:rPr>
          <w:sz w:val="22"/>
          <w:szCs w:val="22"/>
        </w:rPr>
        <w:t xml:space="preserve"> is true. This proves that the quadratic model provides a superior fit when compared to the simple linear model.</w:t>
      </w:r>
    </w:p>
    <w:p w:rsidR="0033612B" w:rsidRDefault="0033612B" w:rsidP="0073128C">
      <w:pPr>
        <w:pStyle w:val="Default"/>
        <w:jc w:val="both"/>
        <w:rPr>
          <w:b/>
        </w:rPr>
      </w:pPr>
      <w:r w:rsidRPr="0033612B">
        <w:rPr>
          <w:b/>
        </w:rPr>
        <w:t xml:space="preserve"> </w:t>
      </w:r>
    </w:p>
    <w:p w:rsidR="004E0E86" w:rsidRDefault="004E0E86" w:rsidP="0073128C">
      <w:pPr>
        <w:pStyle w:val="Default"/>
        <w:jc w:val="both"/>
        <w:rPr>
          <w:b/>
        </w:rPr>
      </w:pPr>
    </w:p>
    <w:p w:rsidR="004E0E86" w:rsidRDefault="004E0E86" w:rsidP="0073128C">
      <w:pPr>
        <w:pStyle w:val="Default"/>
        <w:jc w:val="both"/>
        <w:rPr>
          <w:b/>
        </w:rPr>
      </w:pPr>
    </w:p>
    <w:p w:rsidR="004E0E86" w:rsidRDefault="004E0E86" w:rsidP="0073128C">
      <w:pPr>
        <w:pStyle w:val="Default"/>
        <w:jc w:val="both"/>
        <w:rPr>
          <w:b/>
        </w:rPr>
      </w:pPr>
    </w:p>
    <w:p w:rsidR="004E0E86" w:rsidRDefault="004E0E86" w:rsidP="0073128C">
      <w:pPr>
        <w:pStyle w:val="Default"/>
        <w:jc w:val="both"/>
        <w:rPr>
          <w:b/>
        </w:rPr>
      </w:pPr>
    </w:p>
    <w:p w:rsidR="004E0E86" w:rsidRDefault="004E0E86" w:rsidP="004E0E86">
      <w:pPr>
        <w:pStyle w:val="Default"/>
        <w:jc w:val="both"/>
        <w:rPr>
          <w:b/>
        </w:rPr>
      </w:pPr>
    </w:p>
    <w:p w:rsidR="004E0E86" w:rsidRDefault="004E0E86" w:rsidP="004E0E86">
      <w:pPr>
        <w:pStyle w:val="Default"/>
        <w:jc w:val="both"/>
        <w:rPr>
          <w:b/>
          <w:bCs/>
          <w:sz w:val="23"/>
          <w:szCs w:val="23"/>
        </w:rPr>
      </w:pPr>
      <w:r>
        <w:rPr>
          <w:b/>
          <w:bCs/>
          <w:sz w:val="23"/>
          <w:szCs w:val="23"/>
        </w:rPr>
        <w:lastRenderedPageBreak/>
        <w:t>Problem 3</w:t>
      </w:r>
    </w:p>
    <w:p w:rsidR="004E0E86" w:rsidRPr="00441478" w:rsidRDefault="004E0E86" w:rsidP="004E0E86">
      <w:pPr>
        <w:pStyle w:val="Default"/>
        <w:numPr>
          <w:ilvl w:val="0"/>
          <w:numId w:val="4"/>
        </w:numPr>
        <w:ind w:left="360"/>
        <w:jc w:val="both"/>
        <w:rPr>
          <w:b/>
          <w:bCs/>
          <w:sz w:val="22"/>
          <w:szCs w:val="22"/>
        </w:rPr>
      </w:pPr>
      <w:r w:rsidRPr="004E0E86">
        <w:rPr>
          <w:b/>
          <w:sz w:val="22"/>
          <w:szCs w:val="22"/>
        </w:rPr>
        <w:t xml:space="preserve">Except lstat and rm, there are other predictors in the Boston dataset. You can check the whole dataset using syntax </w:t>
      </w:r>
      <w:r w:rsidRPr="004E0E86">
        <w:rPr>
          <w:b/>
          <w:i/>
          <w:iCs/>
          <w:sz w:val="22"/>
          <w:szCs w:val="22"/>
        </w:rPr>
        <w:t xml:space="preserve">?Boston </w:t>
      </w:r>
      <w:r w:rsidRPr="004E0E86">
        <w:rPr>
          <w:b/>
          <w:sz w:val="22"/>
          <w:szCs w:val="22"/>
        </w:rPr>
        <w:t xml:space="preserve">and </w:t>
      </w:r>
      <w:r w:rsidRPr="004E0E86">
        <w:rPr>
          <w:b/>
          <w:i/>
          <w:iCs/>
          <w:sz w:val="22"/>
          <w:szCs w:val="22"/>
        </w:rPr>
        <w:t>summary(Boston)</w:t>
      </w:r>
      <w:r w:rsidRPr="004E0E86">
        <w:rPr>
          <w:b/>
          <w:sz w:val="22"/>
          <w:szCs w:val="22"/>
        </w:rPr>
        <w:t xml:space="preserve">. Fit a multiple linear regression model of medv on all the predictors (syntax: </w:t>
      </w:r>
      <w:r w:rsidRPr="004E0E86">
        <w:rPr>
          <w:b/>
          <w:i/>
          <w:iCs/>
          <w:sz w:val="22"/>
          <w:szCs w:val="22"/>
        </w:rPr>
        <w:t>lm(y~., data=dataname)</w:t>
      </w:r>
      <w:r w:rsidRPr="004E0E86">
        <w:rPr>
          <w:b/>
          <w:sz w:val="22"/>
          <w:szCs w:val="22"/>
        </w:rPr>
        <w:t>). What are the coefficients? What does it suggest about fitness?</w:t>
      </w:r>
    </w:p>
    <w:p w:rsidR="00441478" w:rsidRPr="00441478" w:rsidRDefault="00441478" w:rsidP="00441478">
      <w:pPr>
        <w:pStyle w:val="Default"/>
        <w:ind w:left="360"/>
        <w:jc w:val="both"/>
        <w:rPr>
          <w:b/>
          <w:bCs/>
          <w:sz w:val="22"/>
          <w:szCs w:val="22"/>
        </w:rPr>
      </w:pPr>
    </w:p>
    <w:p w:rsidR="00441478" w:rsidRDefault="00441478" w:rsidP="00441478">
      <w:pPr>
        <w:pStyle w:val="Default"/>
        <w:ind w:left="360"/>
        <w:jc w:val="both"/>
        <w:rPr>
          <w:b/>
          <w:sz w:val="22"/>
          <w:szCs w:val="22"/>
        </w:rPr>
      </w:pPr>
      <w:r>
        <w:rPr>
          <w:b/>
          <w:sz w:val="22"/>
          <w:szCs w:val="22"/>
        </w:rPr>
        <w:t>Solution:</w:t>
      </w:r>
    </w:p>
    <w:p w:rsidR="00441478" w:rsidRDefault="00441478" w:rsidP="00441478">
      <w:pPr>
        <w:pStyle w:val="Default"/>
        <w:ind w:left="360"/>
        <w:jc w:val="both"/>
        <w:rPr>
          <w:bCs/>
          <w:sz w:val="22"/>
          <w:szCs w:val="22"/>
        </w:rPr>
      </w:pPr>
      <w:r>
        <w:rPr>
          <w:bCs/>
          <w:sz w:val="22"/>
          <w:szCs w:val="22"/>
        </w:rPr>
        <w:t>We fit the model with all the predictor variables included in the linear model equation.</w:t>
      </w:r>
    </w:p>
    <w:p w:rsidR="00895F50" w:rsidRDefault="00895F50" w:rsidP="00441478">
      <w:pPr>
        <w:pStyle w:val="Default"/>
        <w:ind w:left="360"/>
        <w:jc w:val="both"/>
        <w:rPr>
          <w:bCs/>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98"/>
        <w:gridCol w:w="3618"/>
      </w:tblGrid>
      <w:tr w:rsidR="00284EE5" w:rsidTr="00E90B8F">
        <w:tc>
          <w:tcPr>
            <w:tcW w:w="5598" w:type="dxa"/>
          </w:tcPr>
          <w:p w:rsidR="00284EE5" w:rsidRDefault="00895F50" w:rsidP="00441478">
            <w:pPr>
              <w:pStyle w:val="Default"/>
              <w:jc w:val="both"/>
              <w:rPr>
                <w:bCs/>
                <w:sz w:val="22"/>
                <w:szCs w:val="22"/>
              </w:rPr>
            </w:pPr>
            <w:r>
              <w:rPr>
                <w:bCs/>
                <w:noProof/>
              </w:rPr>
              <w:drawing>
                <wp:inline distT="0" distB="0" distL="0" distR="0">
                  <wp:extent cx="3459088" cy="3962400"/>
                  <wp:effectExtent l="19050" t="0" r="8012"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srcRect/>
                          <a:stretch>
                            <a:fillRect/>
                          </a:stretch>
                        </pic:blipFill>
                        <pic:spPr bwMode="auto">
                          <a:xfrm>
                            <a:off x="0" y="0"/>
                            <a:ext cx="3464186" cy="3968240"/>
                          </a:xfrm>
                          <a:prstGeom prst="rect">
                            <a:avLst/>
                          </a:prstGeom>
                          <a:noFill/>
                          <a:ln w="9525">
                            <a:noFill/>
                            <a:miter lim="800000"/>
                            <a:headEnd/>
                            <a:tailEnd/>
                          </a:ln>
                        </pic:spPr>
                      </pic:pic>
                    </a:graphicData>
                  </a:graphic>
                </wp:inline>
              </w:drawing>
            </w:r>
          </w:p>
        </w:tc>
        <w:tc>
          <w:tcPr>
            <w:tcW w:w="3618" w:type="dxa"/>
          </w:tcPr>
          <w:p w:rsidR="00E90B8F" w:rsidRDefault="00284EE5" w:rsidP="00895F50">
            <w:pPr>
              <w:pStyle w:val="Default"/>
              <w:jc w:val="both"/>
              <w:rPr>
                <w:bCs/>
                <w:sz w:val="22"/>
                <w:szCs w:val="22"/>
              </w:rPr>
            </w:pPr>
            <w:r>
              <w:rPr>
                <w:bCs/>
                <w:sz w:val="22"/>
                <w:szCs w:val="22"/>
              </w:rPr>
              <w:t>The model has high R</w:t>
            </w:r>
            <w:r w:rsidRPr="00284EE5">
              <w:rPr>
                <w:bCs/>
                <w:sz w:val="22"/>
                <w:szCs w:val="22"/>
                <w:vertAlign w:val="superscript"/>
              </w:rPr>
              <w:t>2</w:t>
            </w:r>
            <w:r>
              <w:rPr>
                <w:bCs/>
                <w:sz w:val="22"/>
                <w:szCs w:val="22"/>
                <w:vertAlign w:val="superscript"/>
              </w:rPr>
              <w:t xml:space="preserve"> </w:t>
            </w:r>
            <w:r>
              <w:rPr>
                <w:bCs/>
                <w:sz w:val="22"/>
                <w:szCs w:val="22"/>
              </w:rPr>
              <w:t xml:space="preserve">of 0.7406 which accounts for 74.06% of variance in </w:t>
            </w:r>
            <w:r w:rsidRPr="00284EE5">
              <w:rPr>
                <w:bCs/>
                <w:i/>
                <w:sz w:val="22"/>
                <w:szCs w:val="22"/>
              </w:rPr>
              <w:t>medv</w:t>
            </w:r>
            <w:r>
              <w:rPr>
                <w:bCs/>
                <w:sz w:val="22"/>
                <w:szCs w:val="22"/>
              </w:rPr>
              <w:t xml:space="preserve"> and the model is a good fit as the R</w:t>
            </w:r>
            <w:r w:rsidRPr="00284EE5">
              <w:rPr>
                <w:bCs/>
                <w:sz w:val="22"/>
                <w:szCs w:val="22"/>
                <w:vertAlign w:val="superscript"/>
              </w:rPr>
              <w:t>2</w:t>
            </w:r>
            <w:r>
              <w:rPr>
                <w:bCs/>
                <w:sz w:val="22"/>
                <w:szCs w:val="22"/>
              </w:rPr>
              <w:t xml:space="preserve"> value is near 1.</w:t>
            </w:r>
            <w:r w:rsidR="008B3FF8">
              <w:rPr>
                <w:bCs/>
                <w:sz w:val="22"/>
                <w:szCs w:val="22"/>
              </w:rPr>
              <w:t xml:space="preserve"> </w:t>
            </w:r>
          </w:p>
          <w:p w:rsidR="00E90B8F" w:rsidRDefault="00E90B8F" w:rsidP="00895F50">
            <w:pPr>
              <w:pStyle w:val="Default"/>
              <w:jc w:val="both"/>
              <w:rPr>
                <w:bCs/>
                <w:sz w:val="22"/>
                <w:szCs w:val="22"/>
              </w:rPr>
            </w:pPr>
          </w:p>
          <w:p w:rsidR="00E90B8F" w:rsidRDefault="00284EE5" w:rsidP="00895F50">
            <w:pPr>
              <w:pStyle w:val="Default"/>
              <w:jc w:val="both"/>
              <w:rPr>
                <w:bCs/>
                <w:sz w:val="22"/>
                <w:szCs w:val="22"/>
              </w:rPr>
            </w:pPr>
            <w:r>
              <w:rPr>
                <w:bCs/>
                <w:sz w:val="22"/>
                <w:szCs w:val="22"/>
              </w:rPr>
              <w:t xml:space="preserve">Additionally, the F-statistic is 108.1 and the corresponding p-value is negligible. This test proves that at least one input variable has a significant effect on the output variable </w:t>
            </w:r>
            <w:r w:rsidRPr="00284EE5">
              <w:rPr>
                <w:bCs/>
                <w:i/>
                <w:sz w:val="22"/>
                <w:szCs w:val="22"/>
              </w:rPr>
              <w:t>medv</w:t>
            </w:r>
            <w:r>
              <w:rPr>
                <w:bCs/>
                <w:sz w:val="22"/>
                <w:szCs w:val="22"/>
              </w:rPr>
              <w:t>.</w:t>
            </w:r>
            <w:r w:rsidR="00E90B8F">
              <w:rPr>
                <w:bCs/>
                <w:sz w:val="22"/>
                <w:szCs w:val="22"/>
              </w:rPr>
              <w:t xml:space="preserve"> </w:t>
            </w:r>
          </w:p>
          <w:p w:rsidR="00E90B8F" w:rsidRDefault="00E90B8F" w:rsidP="00895F50">
            <w:pPr>
              <w:pStyle w:val="Default"/>
              <w:jc w:val="both"/>
              <w:rPr>
                <w:bCs/>
                <w:sz w:val="22"/>
                <w:szCs w:val="22"/>
              </w:rPr>
            </w:pPr>
          </w:p>
          <w:p w:rsidR="00E90B8F" w:rsidRDefault="00E90B8F" w:rsidP="00895F50">
            <w:pPr>
              <w:pStyle w:val="Default"/>
              <w:jc w:val="both"/>
              <w:rPr>
                <w:bCs/>
                <w:sz w:val="22"/>
                <w:szCs w:val="22"/>
              </w:rPr>
            </w:pPr>
            <w:r>
              <w:rPr>
                <w:bCs/>
                <w:sz w:val="22"/>
                <w:szCs w:val="22"/>
              </w:rPr>
              <w:t>The plot also has high leverage points which has potentially affected the model fit.</w:t>
            </w:r>
          </w:p>
          <w:p w:rsidR="008B3FF8" w:rsidRDefault="00E90B8F" w:rsidP="00E90B8F">
            <w:pPr>
              <w:pStyle w:val="Default"/>
              <w:jc w:val="center"/>
              <w:rPr>
                <w:bCs/>
                <w:sz w:val="22"/>
                <w:szCs w:val="22"/>
              </w:rPr>
            </w:pPr>
            <w:r>
              <w:rPr>
                <w:bCs/>
                <w:noProof/>
              </w:rPr>
              <w:drawing>
                <wp:inline distT="0" distB="0" distL="0" distR="0">
                  <wp:extent cx="1968572" cy="166687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srcRect/>
                          <a:stretch>
                            <a:fillRect/>
                          </a:stretch>
                        </pic:blipFill>
                        <pic:spPr bwMode="auto">
                          <a:xfrm>
                            <a:off x="0" y="0"/>
                            <a:ext cx="1973036" cy="1670654"/>
                          </a:xfrm>
                          <a:prstGeom prst="rect">
                            <a:avLst/>
                          </a:prstGeom>
                          <a:noFill/>
                          <a:ln w="9525">
                            <a:noFill/>
                            <a:miter lim="800000"/>
                            <a:headEnd/>
                            <a:tailEnd/>
                          </a:ln>
                        </pic:spPr>
                      </pic:pic>
                    </a:graphicData>
                  </a:graphic>
                </wp:inline>
              </w:drawing>
            </w:r>
          </w:p>
          <w:p w:rsidR="00895F50" w:rsidRPr="00284EE5" w:rsidRDefault="00895F50" w:rsidP="00895F50">
            <w:pPr>
              <w:pStyle w:val="Default"/>
              <w:jc w:val="both"/>
              <w:rPr>
                <w:bCs/>
                <w:sz w:val="22"/>
                <w:szCs w:val="22"/>
              </w:rPr>
            </w:pPr>
          </w:p>
        </w:tc>
      </w:tr>
    </w:tbl>
    <w:p w:rsidR="00284EE5" w:rsidRPr="00441478" w:rsidRDefault="00284EE5" w:rsidP="00441478">
      <w:pPr>
        <w:pStyle w:val="Default"/>
        <w:ind w:left="360"/>
        <w:jc w:val="both"/>
        <w:rPr>
          <w:bCs/>
          <w:sz w:val="22"/>
          <w:szCs w:val="22"/>
        </w:rPr>
      </w:pPr>
    </w:p>
    <w:p w:rsidR="004E0E86" w:rsidRDefault="004E0E86" w:rsidP="004E0E86">
      <w:pPr>
        <w:pStyle w:val="Default"/>
      </w:pPr>
    </w:p>
    <w:p w:rsidR="004E0E86" w:rsidRDefault="004E0E86" w:rsidP="004E0E86">
      <w:pPr>
        <w:pStyle w:val="Default"/>
        <w:numPr>
          <w:ilvl w:val="0"/>
          <w:numId w:val="4"/>
        </w:numPr>
        <w:ind w:left="360"/>
        <w:jc w:val="both"/>
        <w:rPr>
          <w:b/>
          <w:sz w:val="22"/>
          <w:szCs w:val="22"/>
        </w:rPr>
      </w:pPr>
      <w:r w:rsidRPr="004E0E86">
        <w:rPr>
          <w:b/>
          <w:sz w:val="22"/>
          <w:szCs w:val="22"/>
        </w:rPr>
        <w:t xml:space="preserve">Do you think this model is some sort of cumbersome? Improve this model by reducing the inputs based on the summary of the model in Question 3(1)). Explain the methodology used for variable selection and provide a summary of the final model. </w:t>
      </w:r>
    </w:p>
    <w:p w:rsidR="004E0E86" w:rsidRDefault="004E0E86" w:rsidP="004E0E86">
      <w:pPr>
        <w:pStyle w:val="Default"/>
        <w:ind w:firstLine="360"/>
        <w:jc w:val="both"/>
        <w:rPr>
          <w:b/>
          <w:sz w:val="22"/>
          <w:szCs w:val="22"/>
        </w:rPr>
      </w:pPr>
      <w:r w:rsidRPr="004E0E86">
        <w:rPr>
          <w:b/>
          <w:sz w:val="22"/>
          <w:szCs w:val="22"/>
        </w:rPr>
        <w:t>(</w:t>
      </w:r>
      <w:r w:rsidR="00EA029E" w:rsidRPr="004E0E86">
        <w:rPr>
          <w:b/>
          <w:sz w:val="22"/>
          <w:szCs w:val="22"/>
        </w:rPr>
        <w:t>Syntax</w:t>
      </w:r>
      <w:r w:rsidRPr="004E0E86">
        <w:rPr>
          <w:b/>
          <w:sz w:val="22"/>
          <w:szCs w:val="22"/>
        </w:rPr>
        <w:t>: lm(y~predictor1+predictor2+…+predictorN, data=dataname))</w:t>
      </w:r>
    </w:p>
    <w:p w:rsidR="00E90B8F" w:rsidRDefault="00E90B8F" w:rsidP="004E0E86">
      <w:pPr>
        <w:pStyle w:val="Default"/>
        <w:ind w:firstLine="360"/>
        <w:jc w:val="both"/>
        <w:rPr>
          <w:b/>
          <w:sz w:val="22"/>
          <w:szCs w:val="22"/>
        </w:rPr>
      </w:pPr>
    </w:p>
    <w:p w:rsidR="00E90B8F" w:rsidRDefault="00E90B8F" w:rsidP="004E0E86">
      <w:pPr>
        <w:pStyle w:val="Default"/>
        <w:ind w:firstLine="360"/>
        <w:jc w:val="both"/>
        <w:rPr>
          <w:b/>
          <w:sz w:val="22"/>
          <w:szCs w:val="22"/>
        </w:rPr>
      </w:pPr>
      <w:r>
        <w:rPr>
          <w:b/>
          <w:sz w:val="22"/>
          <w:szCs w:val="22"/>
        </w:rPr>
        <w:t>Solution:</w:t>
      </w:r>
    </w:p>
    <w:p w:rsidR="00E90B8F" w:rsidRDefault="002E5083" w:rsidP="00E90B8F">
      <w:pPr>
        <w:pStyle w:val="Default"/>
        <w:ind w:left="360"/>
        <w:jc w:val="both"/>
        <w:rPr>
          <w:sz w:val="22"/>
          <w:szCs w:val="22"/>
        </w:rPr>
      </w:pPr>
      <w:r>
        <w:rPr>
          <w:sz w:val="22"/>
          <w:szCs w:val="22"/>
        </w:rPr>
        <w:t xml:space="preserve">Yes the model in (1) is cumbersome as it </w:t>
      </w:r>
      <w:r w:rsidR="00E90B8F">
        <w:rPr>
          <w:sz w:val="22"/>
          <w:szCs w:val="22"/>
        </w:rPr>
        <w:t xml:space="preserve">has a high complexity </w:t>
      </w:r>
      <w:r>
        <w:rPr>
          <w:sz w:val="22"/>
          <w:szCs w:val="22"/>
        </w:rPr>
        <w:t>and</w:t>
      </w:r>
      <w:r w:rsidR="00E90B8F">
        <w:rPr>
          <w:sz w:val="22"/>
          <w:szCs w:val="22"/>
        </w:rPr>
        <w:t xml:space="preserve"> involves using all the available variables to create a model. However, by observing the individual p-values of the variables</w:t>
      </w:r>
      <w:r>
        <w:rPr>
          <w:sz w:val="22"/>
          <w:szCs w:val="22"/>
        </w:rPr>
        <w:t xml:space="preserve"> </w:t>
      </w:r>
      <w:r>
        <w:rPr>
          <w:i/>
          <w:sz w:val="22"/>
          <w:szCs w:val="22"/>
        </w:rPr>
        <w:t>i</w:t>
      </w:r>
      <w:r w:rsidRPr="002E5083">
        <w:rPr>
          <w:i/>
          <w:sz w:val="22"/>
          <w:szCs w:val="22"/>
        </w:rPr>
        <w:t>ndus</w:t>
      </w:r>
      <w:r>
        <w:rPr>
          <w:sz w:val="22"/>
          <w:szCs w:val="22"/>
        </w:rPr>
        <w:t xml:space="preserve"> and </w:t>
      </w:r>
      <w:r w:rsidRPr="002E5083">
        <w:rPr>
          <w:i/>
          <w:sz w:val="22"/>
          <w:szCs w:val="22"/>
        </w:rPr>
        <w:t>age</w:t>
      </w:r>
      <w:r>
        <w:rPr>
          <w:i/>
          <w:sz w:val="22"/>
          <w:szCs w:val="22"/>
        </w:rPr>
        <w:t xml:space="preserve"> </w:t>
      </w:r>
      <w:r>
        <w:rPr>
          <w:sz w:val="22"/>
          <w:szCs w:val="22"/>
        </w:rPr>
        <w:t>we can conclude that these variables are not significantly related to the response</w:t>
      </w:r>
      <w:r w:rsidR="005E61C7">
        <w:rPr>
          <w:sz w:val="22"/>
          <w:szCs w:val="22"/>
        </w:rPr>
        <w:t xml:space="preserve"> or don’t contribute significantly towards the response</w:t>
      </w:r>
      <w:r w:rsidR="00940BAF">
        <w:rPr>
          <w:sz w:val="22"/>
          <w:szCs w:val="22"/>
        </w:rPr>
        <w:t xml:space="preserve"> as they have p-values greater than .05</w:t>
      </w:r>
      <w:r>
        <w:rPr>
          <w:sz w:val="22"/>
          <w:szCs w:val="22"/>
        </w:rPr>
        <w:t>.</w:t>
      </w:r>
      <w:r w:rsidR="005E61C7">
        <w:rPr>
          <w:sz w:val="22"/>
          <w:szCs w:val="22"/>
        </w:rPr>
        <w:t xml:space="preserve"> </w:t>
      </w:r>
      <w:r w:rsidR="00F252A0">
        <w:rPr>
          <w:sz w:val="22"/>
          <w:szCs w:val="22"/>
        </w:rPr>
        <w:t>We can use a backward selection to achieve a model with variables that give a better fit.</w:t>
      </w:r>
    </w:p>
    <w:p w:rsidR="005E61C7" w:rsidRDefault="005E61C7" w:rsidP="00E90B8F">
      <w:pPr>
        <w:pStyle w:val="Default"/>
        <w:ind w:left="360"/>
        <w:jc w:val="both"/>
        <w:rPr>
          <w:sz w:val="22"/>
          <w:szCs w:val="22"/>
        </w:rPr>
      </w:pPr>
    </w:p>
    <w:p w:rsidR="005E61C7" w:rsidRDefault="005E61C7" w:rsidP="00E90B8F">
      <w:pPr>
        <w:pStyle w:val="Default"/>
        <w:ind w:left="360"/>
        <w:jc w:val="both"/>
        <w:rPr>
          <w:sz w:val="22"/>
          <w:szCs w:val="22"/>
        </w:rPr>
      </w:pPr>
    </w:p>
    <w:p w:rsidR="005E61C7" w:rsidRDefault="005E61C7" w:rsidP="005E61C7">
      <w:pPr>
        <w:pStyle w:val="Default"/>
        <w:ind w:left="360"/>
        <w:jc w:val="both"/>
        <w:rPr>
          <w:sz w:val="22"/>
          <w:szCs w:val="22"/>
        </w:rPr>
      </w:pPr>
      <w:r>
        <w:rPr>
          <w:sz w:val="22"/>
          <w:szCs w:val="22"/>
        </w:rPr>
        <w:lastRenderedPageBreak/>
        <w:t>We can try excluding these variables in our next model to check if the model can be improved.</w:t>
      </w:r>
    </w:p>
    <w:p w:rsidR="00F252A0" w:rsidRDefault="00F252A0" w:rsidP="005E61C7">
      <w:pPr>
        <w:pStyle w:val="Default"/>
        <w:ind w:left="360"/>
        <w:jc w:val="both"/>
        <w:rPr>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76"/>
        <w:gridCol w:w="3840"/>
      </w:tblGrid>
      <w:tr w:rsidR="00F252A0" w:rsidTr="00940BAF">
        <w:tc>
          <w:tcPr>
            <w:tcW w:w="4788" w:type="dxa"/>
          </w:tcPr>
          <w:p w:rsidR="00F252A0" w:rsidRDefault="00F252A0" w:rsidP="005E61C7">
            <w:pPr>
              <w:pStyle w:val="Default"/>
              <w:jc w:val="both"/>
              <w:rPr>
                <w:sz w:val="22"/>
                <w:szCs w:val="22"/>
              </w:rPr>
            </w:pPr>
            <w:r w:rsidRPr="00F252A0">
              <w:rPr>
                <w:sz w:val="22"/>
                <w:szCs w:val="22"/>
              </w:rPr>
              <w:drawing>
                <wp:inline distT="0" distB="0" distL="0" distR="0">
                  <wp:extent cx="3257550" cy="3114504"/>
                  <wp:effectExtent l="19050" t="0" r="0" b="0"/>
                  <wp:docPr id="2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srcRect/>
                          <a:stretch>
                            <a:fillRect/>
                          </a:stretch>
                        </pic:blipFill>
                        <pic:spPr bwMode="auto">
                          <a:xfrm>
                            <a:off x="0" y="0"/>
                            <a:ext cx="3257550" cy="3114504"/>
                          </a:xfrm>
                          <a:prstGeom prst="rect">
                            <a:avLst/>
                          </a:prstGeom>
                          <a:noFill/>
                          <a:ln w="9525">
                            <a:noFill/>
                            <a:miter lim="800000"/>
                            <a:headEnd/>
                            <a:tailEnd/>
                          </a:ln>
                        </pic:spPr>
                      </pic:pic>
                    </a:graphicData>
                  </a:graphic>
                </wp:inline>
              </w:drawing>
            </w:r>
          </w:p>
        </w:tc>
        <w:tc>
          <w:tcPr>
            <w:tcW w:w="4788" w:type="dxa"/>
          </w:tcPr>
          <w:p w:rsidR="00F252A0" w:rsidRDefault="00F252A0" w:rsidP="005E61C7">
            <w:pPr>
              <w:pStyle w:val="Default"/>
              <w:jc w:val="both"/>
              <w:rPr>
                <w:sz w:val="22"/>
                <w:szCs w:val="22"/>
              </w:rPr>
            </w:pPr>
            <w:r>
              <w:rPr>
                <w:sz w:val="22"/>
                <w:szCs w:val="22"/>
              </w:rPr>
              <w:t>By eliminating the indus and age variables we have achieved a model with the same R</w:t>
            </w:r>
            <w:r w:rsidRPr="00962C38">
              <w:rPr>
                <w:sz w:val="22"/>
                <w:szCs w:val="22"/>
                <w:vertAlign w:val="superscript"/>
              </w:rPr>
              <w:t>2</w:t>
            </w:r>
            <w:r>
              <w:rPr>
                <w:sz w:val="22"/>
                <w:szCs w:val="22"/>
              </w:rPr>
              <w:t xml:space="preserve"> as the initial cumbersome model.</w:t>
            </w:r>
          </w:p>
          <w:p w:rsidR="00F252A0" w:rsidRDefault="00F252A0" w:rsidP="005E61C7">
            <w:pPr>
              <w:pStyle w:val="Default"/>
              <w:jc w:val="both"/>
              <w:rPr>
                <w:sz w:val="22"/>
                <w:szCs w:val="22"/>
              </w:rPr>
            </w:pPr>
          </w:p>
          <w:p w:rsidR="00F252A0" w:rsidRPr="00962C38" w:rsidRDefault="00F252A0" w:rsidP="005E61C7">
            <w:pPr>
              <w:pStyle w:val="Default"/>
              <w:jc w:val="both"/>
              <w:rPr>
                <w:sz w:val="22"/>
                <w:szCs w:val="22"/>
              </w:rPr>
            </w:pPr>
            <w:r>
              <w:rPr>
                <w:sz w:val="22"/>
                <w:szCs w:val="22"/>
              </w:rPr>
              <w:t xml:space="preserve">Additionally the F-statistic has increased to 128.2 which tell us that this is a better model than (1). Also all the individual p-values of the variables are less than .05 which tells us that each parameter has a significant relationship with the </w:t>
            </w:r>
            <w:r w:rsidR="00962C38">
              <w:rPr>
                <w:sz w:val="22"/>
                <w:szCs w:val="22"/>
              </w:rPr>
              <w:t xml:space="preserve">output variable </w:t>
            </w:r>
            <w:r w:rsidR="00962C38" w:rsidRPr="00962C38">
              <w:rPr>
                <w:i/>
                <w:sz w:val="22"/>
                <w:szCs w:val="22"/>
              </w:rPr>
              <w:t>medv</w:t>
            </w:r>
            <w:r w:rsidR="00962C38">
              <w:rPr>
                <w:sz w:val="22"/>
                <w:szCs w:val="22"/>
              </w:rPr>
              <w:t>.</w:t>
            </w:r>
          </w:p>
        </w:tc>
      </w:tr>
    </w:tbl>
    <w:p w:rsidR="00F252A0" w:rsidRPr="002E5083" w:rsidRDefault="00F252A0" w:rsidP="005E61C7">
      <w:pPr>
        <w:pStyle w:val="Default"/>
        <w:ind w:left="360"/>
        <w:jc w:val="both"/>
        <w:rPr>
          <w:sz w:val="22"/>
          <w:szCs w:val="22"/>
        </w:rPr>
      </w:pPr>
    </w:p>
    <w:p w:rsidR="005E61C7" w:rsidRPr="002E5083" w:rsidRDefault="00F252A0" w:rsidP="00F252A0">
      <w:pPr>
        <w:pStyle w:val="Default"/>
        <w:tabs>
          <w:tab w:val="left" w:pos="0"/>
        </w:tabs>
        <w:jc w:val="both"/>
        <w:rPr>
          <w:sz w:val="22"/>
          <w:szCs w:val="22"/>
        </w:rPr>
      </w:pPr>
      <w:r>
        <w:rPr>
          <w:sz w:val="22"/>
          <w:szCs w:val="22"/>
        </w:rPr>
        <w:tab/>
      </w:r>
    </w:p>
    <w:p w:rsidR="004E0E86" w:rsidRDefault="004E0E86" w:rsidP="004E0E86">
      <w:pPr>
        <w:pStyle w:val="Default"/>
        <w:jc w:val="both"/>
        <w:rPr>
          <w:b/>
          <w:sz w:val="22"/>
          <w:szCs w:val="22"/>
        </w:rPr>
      </w:pPr>
    </w:p>
    <w:p w:rsidR="00E90B8F" w:rsidRPr="0073128C" w:rsidRDefault="00E90B8F" w:rsidP="00F252A0">
      <w:pPr>
        <w:pStyle w:val="Default"/>
        <w:ind w:left="90"/>
        <w:jc w:val="both"/>
        <w:rPr>
          <w:b/>
          <w:sz w:val="22"/>
          <w:szCs w:val="22"/>
        </w:rPr>
      </w:pPr>
      <w:r>
        <w:rPr>
          <w:b/>
          <w:sz w:val="22"/>
          <w:szCs w:val="22"/>
        </w:rPr>
        <w:tab/>
      </w:r>
    </w:p>
    <w:sectPr w:rsidR="00E90B8F" w:rsidRPr="0073128C" w:rsidSect="005177FC">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FE6" w:rsidRPr="00A1796A" w:rsidRDefault="00C73FE6" w:rsidP="00A1796A">
      <w:pPr>
        <w:pStyle w:val="Default"/>
        <w:rPr>
          <w:rFonts w:asciiTheme="minorHAnsi" w:hAnsiTheme="minorHAnsi" w:cstheme="minorBidi"/>
          <w:color w:val="auto"/>
          <w:sz w:val="22"/>
          <w:szCs w:val="22"/>
        </w:rPr>
      </w:pPr>
      <w:r>
        <w:separator/>
      </w:r>
    </w:p>
  </w:endnote>
  <w:endnote w:type="continuationSeparator" w:id="1">
    <w:p w:rsidR="00C73FE6" w:rsidRPr="00A1796A" w:rsidRDefault="00C73FE6" w:rsidP="00A1796A">
      <w:pPr>
        <w:pStyle w:val="Default"/>
        <w:rPr>
          <w:rFonts w:asciiTheme="minorHAnsi" w:hAnsiTheme="minorHAnsi" w:cstheme="minorBidi"/>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4C2" w:rsidRDefault="00F504C2">
    <w:pPr>
      <w:pStyle w:val="Footer"/>
    </w:pPr>
    <w:r>
      <w:t>Bharadwaj Venkateswaran</w:t>
    </w:r>
    <w:r>
      <w:tab/>
      <w:t>Homework 2</w:t>
    </w:r>
    <w:r>
      <w:tab/>
      <w:t>ISEN 613</w:t>
    </w:r>
  </w:p>
  <w:p w:rsidR="00F504C2" w:rsidRDefault="00F504C2">
    <w:pPr>
      <w:pStyle w:val="Footer"/>
    </w:pPr>
    <w:r>
      <w:tab/>
      <w:t>02/22/2016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FE6" w:rsidRPr="00A1796A" w:rsidRDefault="00C73FE6" w:rsidP="00A1796A">
      <w:pPr>
        <w:pStyle w:val="Default"/>
        <w:rPr>
          <w:rFonts w:asciiTheme="minorHAnsi" w:hAnsiTheme="minorHAnsi" w:cstheme="minorBidi"/>
          <w:color w:val="auto"/>
          <w:sz w:val="22"/>
          <w:szCs w:val="22"/>
        </w:rPr>
      </w:pPr>
      <w:r>
        <w:separator/>
      </w:r>
    </w:p>
  </w:footnote>
  <w:footnote w:type="continuationSeparator" w:id="1">
    <w:p w:rsidR="00C73FE6" w:rsidRPr="00A1796A" w:rsidRDefault="00C73FE6" w:rsidP="00A1796A">
      <w:pPr>
        <w:pStyle w:val="Default"/>
        <w:rPr>
          <w:rFonts w:asciiTheme="minorHAnsi" w:hAnsiTheme="minorHAnsi" w:cstheme="minorBidi"/>
          <w:color w:val="auto"/>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451"/>
    <w:multiLevelType w:val="hybridMultilevel"/>
    <w:tmpl w:val="2C42633E"/>
    <w:lvl w:ilvl="0" w:tplc="D3DC3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4D09B2"/>
    <w:multiLevelType w:val="hybridMultilevel"/>
    <w:tmpl w:val="04FE03DE"/>
    <w:lvl w:ilvl="0" w:tplc="A100EDA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696F22"/>
    <w:multiLevelType w:val="hybridMultilevel"/>
    <w:tmpl w:val="BB3A3570"/>
    <w:lvl w:ilvl="0" w:tplc="67EAEF58">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C22407"/>
    <w:multiLevelType w:val="hybridMultilevel"/>
    <w:tmpl w:val="0BEA7F84"/>
    <w:lvl w:ilvl="0" w:tplc="D3DC3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4B19"/>
    <w:rsid w:val="00130595"/>
    <w:rsid w:val="00164B19"/>
    <w:rsid w:val="001B6857"/>
    <w:rsid w:val="001C0752"/>
    <w:rsid w:val="001E7BE2"/>
    <w:rsid w:val="00284EE5"/>
    <w:rsid w:val="00292506"/>
    <w:rsid w:val="002E5083"/>
    <w:rsid w:val="00332368"/>
    <w:rsid w:val="0033612B"/>
    <w:rsid w:val="003B4989"/>
    <w:rsid w:val="003B60C6"/>
    <w:rsid w:val="00441478"/>
    <w:rsid w:val="004C0DF8"/>
    <w:rsid w:val="004C721B"/>
    <w:rsid w:val="004D73A7"/>
    <w:rsid w:val="004E0E86"/>
    <w:rsid w:val="004F6FE5"/>
    <w:rsid w:val="005177FC"/>
    <w:rsid w:val="005E61C7"/>
    <w:rsid w:val="00605259"/>
    <w:rsid w:val="0068628A"/>
    <w:rsid w:val="006969D6"/>
    <w:rsid w:val="006A0CFD"/>
    <w:rsid w:val="006A5516"/>
    <w:rsid w:val="006C69B3"/>
    <w:rsid w:val="0073128C"/>
    <w:rsid w:val="00734686"/>
    <w:rsid w:val="008043AF"/>
    <w:rsid w:val="00806253"/>
    <w:rsid w:val="00815723"/>
    <w:rsid w:val="00863A03"/>
    <w:rsid w:val="00895F50"/>
    <w:rsid w:val="008B3FF8"/>
    <w:rsid w:val="0091361D"/>
    <w:rsid w:val="00940BAF"/>
    <w:rsid w:val="00950B2E"/>
    <w:rsid w:val="00962C38"/>
    <w:rsid w:val="00A0239D"/>
    <w:rsid w:val="00A1796A"/>
    <w:rsid w:val="00A62951"/>
    <w:rsid w:val="00AC3473"/>
    <w:rsid w:val="00B22FDD"/>
    <w:rsid w:val="00C73FE6"/>
    <w:rsid w:val="00D94749"/>
    <w:rsid w:val="00DE0FB8"/>
    <w:rsid w:val="00E66E5F"/>
    <w:rsid w:val="00E90B8F"/>
    <w:rsid w:val="00EA029E"/>
    <w:rsid w:val="00ED5FEE"/>
    <w:rsid w:val="00EF4A22"/>
    <w:rsid w:val="00F252A0"/>
    <w:rsid w:val="00F50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7F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4B1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C0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752"/>
    <w:rPr>
      <w:rFonts w:ascii="Tahoma" w:hAnsi="Tahoma" w:cs="Tahoma"/>
      <w:sz w:val="16"/>
      <w:szCs w:val="16"/>
    </w:rPr>
  </w:style>
  <w:style w:type="table" w:styleId="TableGrid">
    <w:name w:val="Table Grid"/>
    <w:basedOn w:val="TableNormal"/>
    <w:uiPriority w:val="59"/>
    <w:rsid w:val="00DE0F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E0E86"/>
    <w:pPr>
      <w:ind w:left="720"/>
      <w:contextualSpacing/>
    </w:pPr>
  </w:style>
  <w:style w:type="paragraph" w:styleId="Header">
    <w:name w:val="header"/>
    <w:basedOn w:val="Normal"/>
    <w:link w:val="HeaderChar"/>
    <w:uiPriority w:val="99"/>
    <w:semiHidden/>
    <w:unhideWhenUsed/>
    <w:rsid w:val="00A179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796A"/>
  </w:style>
  <w:style w:type="paragraph" w:styleId="Footer">
    <w:name w:val="footer"/>
    <w:basedOn w:val="Normal"/>
    <w:link w:val="FooterChar"/>
    <w:uiPriority w:val="99"/>
    <w:semiHidden/>
    <w:unhideWhenUsed/>
    <w:rsid w:val="00A179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796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Bharadwaj</cp:lastModifiedBy>
  <cp:revision>33</cp:revision>
  <dcterms:created xsi:type="dcterms:W3CDTF">2016-02-21T19:10:00Z</dcterms:created>
  <dcterms:modified xsi:type="dcterms:W3CDTF">2016-02-22T11:31:00Z</dcterms:modified>
</cp:coreProperties>
</file>