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E653" w14:textId="77777777" w:rsidR="00431C83" w:rsidRDefault="00000000">
      <w:pPr>
        <w:spacing w:after="75" w:line="259" w:lineRule="auto"/>
        <w:ind w:left="2234" w:right="2260"/>
        <w:jc w:val="center"/>
      </w:pPr>
      <w:r>
        <w:rPr>
          <w:b/>
        </w:rPr>
        <w:t xml:space="preserve">UTD – Fall 2023 </w:t>
      </w:r>
      <w:r>
        <w:t xml:space="preserve"> </w:t>
      </w:r>
    </w:p>
    <w:p w14:paraId="7328B167" w14:textId="77777777" w:rsidR="00431C83" w:rsidRDefault="00000000">
      <w:pPr>
        <w:spacing w:after="24" w:line="259" w:lineRule="auto"/>
        <w:ind w:left="2234" w:right="2260"/>
        <w:jc w:val="center"/>
      </w:pPr>
      <w:r>
        <w:rPr>
          <w:b/>
        </w:rPr>
        <w:t xml:space="preserve">CS 6360 Database Design </w:t>
      </w:r>
      <w:r>
        <w:t xml:space="preserve"> </w:t>
      </w:r>
    </w:p>
    <w:p w14:paraId="7B2A9F8C" w14:textId="77777777" w:rsidR="00431C83" w:rsidRDefault="00000000">
      <w:pPr>
        <w:spacing w:after="53" w:line="259" w:lineRule="auto"/>
        <w:ind w:left="2234" w:right="2196"/>
        <w:jc w:val="center"/>
      </w:pPr>
      <w:r>
        <w:rPr>
          <w:b/>
        </w:rPr>
        <w:t xml:space="preserve">Assignment #2 Due Date: Sunday, Sept. 17, 2023, Midnight </w:t>
      </w:r>
      <w:r>
        <w:t xml:space="preserve"> </w:t>
      </w:r>
    </w:p>
    <w:p w14:paraId="2D37BA9E" w14:textId="77777777" w:rsidR="00431C83" w:rsidRDefault="00000000">
      <w:pPr>
        <w:spacing w:after="0" w:line="259" w:lineRule="auto"/>
        <w:ind w:left="16" w:right="0" w:firstLine="0"/>
      </w:pPr>
      <w:r>
        <w:t xml:space="preserve">  </w:t>
      </w:r>
    </w:p>
    <w:p w14:paraId="4DFF0382" w14:textId="77777777" w:rsidR="00431C83" w:rsidRDefault="00000000">
      <w:pPr>
        <w:spacing w:after="44" w:line="270" w:lineRule="auto"/>
        <w:ind w:left="0" w:firstLine="0"/>
        <w:jc w:val="both"/>
      </w:pPr>
      <w:r>
        <w:t xml:space="preserve">For this assignment you must use a software tool to draw ERMs or EERM of the following problems. The following links provide some ER drawing tools; you may investigate them and pick one that works for you.   </w:t>
      </w:r>
      <w:hyperlink r:id="rId7">
        <w:r>
          <w:rPr>
            <w:color w:val="0563C1"/>
            <w:u w:val="single" w:color="0563C1"/>
          </w:rPr>
          <w:t>http://di</w:t>
        </w:r>
      </w:hyperlink>
      <w:hyperlink r:id="rId8">
        <w:r>
          <w:rPr>
            <w:color w:val="0563C1"/>
            <w:u w:val="single" w:color="0563C1"/>
          </w:rPr>
          <w:t>a</w:t>
        </w:r>
      </w:hyperlink>
      <w:hyperlink r:id="rId9">
        <w:r>
          <w:rPr>
            <w:color w:val="0563C1"/>
            <w:u w:val="single" w:color="0563C1"/>
          </w:rPr>
          <w:t>-</w:t>
        </w:r>
      </w:hyperlink>
      <w:hyperlink r:id="rId10">
        <w:r>
          <w:rPr>
            <w:color w:val="0563C1"/>
            <w:u w:val="single" w:color="0563C1"/>
          </w:rPr>
          <w:t>installer.de/shapes/ER/index.html.e</w:t>
        </w:r>
      </w:hyperlink>
      <w:hyperlink r:id="rId11">
        <w:r>
          <w:rPr>
            <w:color w:val="0563C1"/>
            <w:u w:val="single" w:color="0563C1"/>
          </w:rPr>
          <w:t>n</w:t>
        </w:r>
      </w:hyperlink>
      <w:hyperlink r:id="rId12">
        <w:r>
          <w:t xml:space="preserve"> </w:t>
        </w:r>
      </w:hyperlink>
      <w:hyperlink r:id="rId13">
        <w:r>
          <w:t xml:space="preserve"> </w:t>
        </w:r>
      </w:hyperlink>
      <w:hyperlink r:id="rId14">
        <w:r>
          <w:rPr>
            <w:color w:val="0563C1"/>
            <w:u w:val="single" w:color="0563C1"/>
          </w:rPr>
          <w:t>https://products.office.com/e</w:t>
        </w:r>
      </w:hyperlink>
      <w:hyperlink r:id="rId15">
        <w:r>
          <w:rPr>
            <w:color w:val="0563C1"/>
            <w:u w:val="single" w:color="0563C1"/>
          </w:rPr>
          <w:t>n</w:t>
        </w:r>
      </w:hyperlink>
      <w:hyperlink r:id="rId16">
        <w:r>
          <w:rPr>
            <w:color w:val="0563C1"/>
            <w:u w:val="single" w:color="0563C1"/>
          </w:rPr>
          <w:t>-</w:t>
        </w:r>
      </w:hyperlink>
      <w:hyperlink r:id="rId17">
        <w:r>
          <w:rPr>
            <w:color w:val="0563C1"/>
            <w:u w:val="single" w:color="0563C1"/>
          </w:rPr>
          <w:t>us/Visio/visi</w:t>
        </w:r>
      </w:hyperlink>
      <w:hyperlink r:id="rId18">
        <w:r>
          <w:rPr>
            <w:color w:val="0563C1"/>
            <w:u w:val="single" w:color="0563C1"/>
          </w:rPr>
          <w:t>o</w:t>
        </w:r>
      </w:hyperlink>
      <w:hyperlink r:id="rId19">
        <w:r>
          <w:rPr>
            <w:color w:val="0563C1"/>
            <w:u w:val="single" w:color="0563C1"/>
          </w:rPr>
          <w:t>-</w:t>
        </w:r>
      </w:hyperlink>
    </w:p>
    <w:p w14:paraId="4B367056" w14:textId="77777777" w:rsidR="00431C83" w:rsidRDefault="00000000">
      <w:pPr>
        <w:spacing w:after="68" w:line="259" w:lineRule="auto"/>
        <w:ind w:left="6" w:right="0"/>
      </w:pPr>
      <w:hyperlink r:id="rId20">
        <w:r>
          <w:rPr>
            <w:color w:val="0563C1"/>
            <w:u w:val="single" w:color="0563C1"/>
          </w:rPr>
          <w:t>professiona</w:t>
        </w:r>
      </w:hyperlink>
      <w:hyperlink r:id="rId21">
        <w:r>
          <w:rPr>
            <w:color w:val="0563C1"/>
            <w:u w:val="single" w:color="0563C1"/>
          </w:rPr>
          <w:t>l</w:t>
        </w:r>
      </w:hyperlink>
      <w:hyperlink r:id="rId22">
        <w:r>
          <w:rPr>
            <w:color w:val="0563C1"/>
            <w:u w:val="single" w:color="0563C1"/>
          </w:rPr>
          <w:t>-</w:t>
        </w:r>
      </w:hyperlink>
      <w:hyperlink r:id="rId23">
        <w:r>
          <w:rPr>
            <w:color w:val="0563C1"/>
            <w:u w:val="single" w:color="0563C1"/>
          </w:rPr>
          <w:t>201</w:t>
        </w:r>
      </w:hyperlink>
      <w:hyperlink r:id="rId24">
        <w:r>
          <w:rPr>
            <w:color w:val="0563C1"/>
            <w:u w:val="single" w:color="0563C1"/>
          </w:rPr>
          <w:t>3</w:t>
        </w:r>
      </w:hyperlink>
      <w:hyperlink r:id="rId25">
        <w:r>
          <w:rPr>
            <w:color w:val="0563C1"/>
            <w:u w:val="single" w:color="0563C1"/>
          </w:rPr>
          <w:t>-</w:t>
        </w:r>
      </w:hyperlink>
      <w:hyperlink r:id="rId26">
        <w:r>
          <w:rPr>
            <w:color w:val="0563C1"/>
            <w:u w:val="single" w:color="0563C1"/>
          </w:rPr>
          <w:t>fre</w:t>
        </w:r>
      </w:hyperlink>
      <w:hyperlink r:id="rId27">
        <w:r>
          <w:rPr>
            <w:color w:val="0563C1"/>
            <w:u w:val="single" w:color="0563C1"/>
          </w:rPr>
          <w:t>e</w:t>
        </w:r>
      </w:hyperlink>
      <w:hyperlink r:id="rId28">
        <w:r>
          <w:rPr>
            <w:color w:val="0563C1"/>
            <w:u w:val="single" w:color="0563C1"/>
          </w:rPr>
          <w:t>-</w:t>
        </w:r>
      </w:hyperlink>
      <w:hyperlink r:id="rId29">
        <w:r>
          <w:rPr>
            <w:color w:val="0563C1"/>
            <w:u w:val="single" w:color="0563C1"/>
          </w:rPr>
          <w:t>trialflowchar</w:t>
        </w:r>
      </w:hyperlink>
      <w:hyperlink r:id="rId30">
        <w:r>
          <w:rPr>
            <w:color w:val="0563C1"/>
            <w:u w:val="single" w:color="0563C1"/>
          </w:rPr>
          <w:t>t</w:t>
        </w:r>
      </w:hyperlink>
      <w:hyperlink r:id="rId31">
        <w:r>
          <w:rPr>
            <w:color w:val="0563C1"/>
            <w:u w:val="single" w:color="0563C1"/>
          </w:rPr>
          <w:t>-</w:t>
        </w:r>
      </w:hyperlink>
      <w:hyperlink r:id="rId32">
        <w:r>
          <w:rPr>
            <w:color w:val="0563C1"/>
            <w:u w:val="single" w:color="0563C1"/>
          </w:rPr>
          <w:t>softwar</w:t>
        </w:r>
      </w:hyperlink>
      <w:hyperlink r:id="rId33">
        <w:r>
          <w:rPr>
            <w:color w:val="0563C1"/>
            <w:u w:val="single" w:color="0563C1"/>
          </w:rPr>
          <w:t>e</w:t>
        </w:r>
      </w:hyperlink>
      <w:hyperlink r:id="rId34">
        <w:r>
          <w:t xml:space="preserve"> </w:t>
        </w:r>
      </w:hyperlink>
      <w:hyperlink r:id="rId35">
        <w:r>
          <w:rPr>
            <w:color w:val="0563C1"/>
            <w:u w:val="single" w:color="0563C1"/>
          </w:rPr>
          <w:t>https://www.omnigroup.com/omnigraffl</w:t>
        </w:r>
      </w:hyperlink>
      <w:hyperlink r:id="rId36">
        <w:r>
          <w:rPr>
            <w:color w:val="0563C1"/>
            <w:u w:val="single" w:color="0563C1"/>
          </w:rPr>
          <w:t>e</w:t>
        </w:r>
      </w:hyperlink>
      <w:hyperlink r:id="rId37">
        <w:r>
          <w:t xml:space="preserve">  </w:t>
        </w:r>
      </w:hyperlink>
    </w:p>
    <w:p w14:paraId="0280727B" w14:textId="77777777" w:rsidR="00431C83" w:rsidRDefault="00000000">
      <w:pPr>
        <w:spacing w:after="20" w:line="259" w:lineRule="auto"/>
        <w:ind w:left="6" w:right="0"/>
      </w:pPr>
      <w:hyperlink r:id="rId38">
        <w:r>
          <w:rPr>
            <w:color w:val="0563C1"/>
            <w:u w:val="single" w:color="0563C1"/>
          </w:rPr>
          <w:t>https://www.gliffy.com</w:t>
        </w:r>
      </w:hyperlink>
      <w:hyperlink r:id="rId39">
        <w:r>
          <w:rPr>
            <w:color w:val="0563C1"/>
            <w:u w:val="single" w:color="0563C1"/>
          </w:rPr>
          <w:t>/</w:t>
        </w:r>
      </w:hyperlink>
      <w:hyperlink r:id="rId40">
        <w:r>
          <w:t xml:space="preserve">  </w:t>
        </w:r>
      </w:hyperlink>
    </w:p>
    <w:p w14:paraId="14B486FE" w14:textId="77777777" w:rsidR="00431C83" w:rsidRDefault="00000000">
      <w:pPr>
        <w:spacing w:after="65"/>
        <w:ind w:left="-5" w:right="639"/>
      </w:pPr>
      <w:r>
        <w:t xml:space="preserve">Or any software that you may find and suitable for drawing </w:t>
      </w:r>
      <w:proofErr w:type="gramStart"/>
      <w:r>
        <w:t xml:space="preserve">ERM  </w:t>
      </w:r>
      <w:r>
        <w:rPr>
          <w:color w:val="FF0000"/>
        </w:rPr>
        <w:t>Submission</w:t>
      </w:r>
      <w:proofErr w:type="gramEnd"/>
      <w:r>
        <w:rPr>
          <w:color w:val="FF0000"/>
        </w:rPr>
        <w:t xml:space="preserve"> Instructions:  </w:t>
      </w:r>
      <w:r>
        <w:t xml:space="preserve"> </w:t>
      </w:r>
    </w:p>
    <w:p w14:paraId="6CAB7B7D" w14:textId="77777777" w:rsidR="00431C83" w:rsidRDefault="00000000">
      <w:pPr>
        <w:numPr>
          <w:ilvl w:val="0"/>
          <w:numId w:val="1"/>
        </w:numPr>
        <w:spacing w:after="73"/>
        <w:ind w:right="59" w:hanging="144"/>
      </w:pPr>
      <w:r>
        <w:t xml:space="preserve">Hand drawing ERMs are not accepted.  </w:t>
      </w:r>
    </w:p>
    <w:p w14:paraId="09AD6A9E" w14:textId="77777777" w:rsidR="00431C83" w:rsidRDefault="00000000">
      <w:pPr>
        <w:numPr>
          <w:ilvl w:val="0"/>
          <w:numId w:val="1"/>
        </w:numPr>
        <w:spacing w:after="68"/>
        <w:ind w:right="59" w:hanging="144"/>
      </w:pPr>
      <w:r>
        <w:t xml:space="preserve">All answers should be your </w:t>
      </w:r>
      <w:proofErr w:type="gramStart"/>
      <w:r>
        <w:t>own  •</w:t>
      </w:r>
      <w:proofErr w:type="gramEnd"/>
      <w:r>
        <w:t xml:space="preserve"> Handwritten answers are not accepted.   </w:t>
      </w:r>
    </w:p>
    <w:p w14:paraId="5CDFDAC8" w14:textId="77777777" w:rsidR="00431C83" w:rsidRDefault="00000000">
      <w:pPr>
        <w:numPr>
          <w:ilvl w:val="0"/>
          <w:numId w:val="1"/>
        </w:numPr>
        <w:spacing w:after="49"/>
        <w:ind w:right="59" w:hanging="144"/>
      </w:pPr>
      <w:r>
        <w:t>Images are not accepted.   •</w:t>
      </w:r>
      <w:r>
        <w:rPr>
          <w:rFonts w:ascii="Arial" w:eastAsia="Arial" w:hAnsi="Arial" w:cs="Arial"/>
        </w:rPr>
        <w:t xml:space="preserve"> </w:t>
      </w:r>
      <w:r>
        <w:t>All answers should be collected in only one PDF file.   •</w:t>
      </w:r>
      <w:r>
        <w:rPr>
          <w:rFonts w:ascii="Arial" w:eastAsia="Arial" w:hAnsi="Arial" w:cs="Arial"/>
        </w:rPr>
        <w:t xml:space="preserve"> </w:t>
      </w:r>
      <w:r>
        <w:t>Submit this file via eLearning.</w:t>
      </w:r>
      <w:r>
        <w:rPr>
          <w:rFonts w:ascii="Calibri" w:eastAsia="Calibri" w:hAnsi="Calibri" w:cs="Calibri"/>
          <w:sz w:val="22"/>
        </w:rPr>
        <w:t xml:space="preserve">  </w:t>
      </w:r>
      <w:r>
        <w:t xml:space="preserve"> </w:t>
      </w:r>
    </w:p>
    <w:p w14:paraId="12D90B04" w14:textId="77777777" w:rsidR="00431C83" w:rsidRDefault="00000000">
      <w:pPr>
        <w:spacing w:after="266" w:line="259" w:lineRule="auto"/>
        <w:ind w:left="16" w:right="0" w:firstLine="0"/>
      </w:pPr>
      <w:r>
        <w:rPr>
          <w:rFonts w:ascii="Calibri" w:eastAsia="Calibri" w:hAnsi="Calibri" w:cs="Calibri"/>
          <w:sz w:val="22"/>
        </w:rPr>
        <w:t xml:space="preserve"> </w:t>
      </w:r>
      <w:r>
        <w:t xml:space="preserve"> </w:t>
      </w:r>
    </w:p>
    <w:p w14:paraId="2B88628F" w14:textId="77777777" w:rsidR="00431C83" w:rsidRDefault="00000000">
      <w:pPr>
        <w:pStyle w:val="Heading1"/>
        <w:ind w:left="-5"/>
      </w:pPr>
      <w:r>
        <w:t>Question 1: [20 points]</w:t>
      </w:r>
      <w:r>
        <w:rPr>
          <w:color w:val="212529"/>
        </w:rPr>
        <w:t xml:space="preserve"> </w:t>
      </w:r>
      <w:r>
        <w:t xml:space="preserve"> </w:t>
      </w:r>
    </w:p>
    <w:p w14:paraId="2A39D414" w14:textId="77777777" w:rsidR="00431C83" w:rsidRDefault="00000000">
      <w:pPr>
        <w:ind w:left="-5" w:right="59"/>
      </w:pPr>
      <w:r>
        <w:t xml:space="preserve">Draw an Enhanced Entity-Relationship (EER) diagram that describes the following business environment. The National Association of Zoos (NAZ) wants to develop an information system to keep track of the zoos, animals, and related zoo objects and people associated with zoos in the US.  </w:t>
      </w:r>
    </w:p>
    <w:p w14:paraId="0789CBBA" w14:textId="77777777" w:rsidR="00431C83" w:rsidRDefault="00000000">
      <w:pPr>
        <w:ind w:left="-5" w:right="59"/>
      </w:pPr>
      <w:r>
        <w:t xml:space="preserve">Each Zoo in the U.S. has a unique name plus an address and a size in acres. Each state may have several zoos. In addition to the unique state name, the NAZ wants to record the state's governor and capital. Each animal in each zoo has an animal number that is unique across all NAZ zoos. Each animal also has a pet name (King, Rover, Fred, etc.), a species (tiger, eagle, shark, etc.) and a country of origin.   </w:t>
      </w:r>
    </w:p>
    <w:p w14:paraId="4C59447C" w14:textId="77777777" w:rsidR="00431C83" w:rsidRDefault="00000000">
      <w:pPr>
        <w:ind w:left="-5" w:right="59"/>
      </w:pPr>
      <w:r>
        <w:t xml:space="preserve">An animal may be a bird, a mammal, a fish, or any of several other broad categories of animal, but a particular animal may be classified in only one of these broad categories. Additional data about birds include their length and wingspan. Additional data about fish include their weight and top swimming speed. Mammals are kept in enclosures that can be of one of several types (cages, fenced fields, glass enclosures, etc.).   </w:t>
      </w:r>
    </w:p>
    <w:p w14:paraId="17A51F71" w14:textId="77777777" w:rsidR="00431C83" w:rsidRDefault="00000000">
      <w:pPr>
        <w:ind w:left="-5" w:right="59"/>
      </w:pPr>
      <w:r>
        <w:t xml:space="preserve">Each enclosure in a zoo is identified by an enclosure number that is only unique within its zoo. In addition to the enclosure type, the NAZ information system must record the date the enclosure was built. It must also maintain information on the company that built the enclosure, including its unique company name, address, and phone number. Of course, a company may be responsible for building several enclosures. Assume that each enclosure is built by only one company. An enclosure may contain one or several mammals. The NAZ also wants to record the date of birth of each mammal.  </w:t>
      </w:r>
    </w:p>
    <w:p w14:paraId="34B3F616" w14:textId="77777777" w:rsidR="00431C83" w:rsidRDefault="00000000">
      <w:pPr>
        <w:ind w:left="-5" w:right="59"/>
      </w:pPr>
      <w:r>
        <w:t xml:space="preserve">The NAZ wants to keep track of the current employees of each zoo. Each zoo employee has an employee number that is only unique to the zoo that currently employs him or her. The NAZ also records each employee's name and date of birth. There are only three kinds of zoo employees: veterinarians, animal handlers, and maintenance workers. An employee can fall into more than </w:t>
      </w:r>
      <w:r>
        <w:lastRenderedPageBreak/>
        <w:t xml:space="preserve">one of these categories. For example, a veterinarian may at times be considered an animal handler, and an animal handler may at times do maintenance work. The NAZ wants to record each animal handler's date of hire and salary. For each maintenance worker, the NAZ wants to record the set of skills that they have and the number of years they have been employed by the zoo. Some maintenance workers supervise other maintenance workers. For veterinarians, the NAZ wants to record their specialties (a veterinarian can have more than one specialty), their license number, and data about their university degrees. In fact, </w:t>
      </w:r>
      <w:proofErr w:type="gramStart"/>
      <w:r>
        <w:t>the NAZ</w:t>
      </w:r>
      <w:proofErr w:type="gramEnd"/>
      <w:r>
        <w:t xml:space="preserve"> wants to store data about each university including its unique name, city, and state. Since a veterinarian may have received degrees from more than one university, the NAZ wants to keep track of the degrees and dates of graduation of each degree of each veterinarian.  </w:t>
      </w:r>
    </w:p>
    <w:p w14:paraId="76F48121" w14:textId="77777777" w:rsidR="00431C83" w:rsidRDefault="00000000">
      <w:pPr>
        <w:ind w:left="-5" w:right="59"/>
      </w:pPr>
      <w:r>
        <w:t xml:space="preserve">Each zoo can have donors who help support the zoo. A donor can help support more than one zoo. The NAZ assigns each donor a unique identification number </w:t>
      </w:r>
      <w:proofErr w:type="gramStart"/>
      <w:r>
        <w:t>and also</w:t>
      </w:r>
      <w:proofErr w:type="gramEnd"/>
      <w:r>
        <w:t xml:space="preserve"> records their name and phone number. The NAZ also tracks each donor's contribution history, including the date and amount of each contribution to each zoo.  </w:t>
      </w:r>
    </w:p>
    <w:p w14:paraId="1D0AD8B5" w14:textId="4EAF0B1F" w:rsidR="00431C83" w:rsidRDefault="00000000">
      <w:pPr>
        <w:spacing w:after="0" w:line="259" w:lineRule="auto"/>
        <w:ind w:left="0" w:right="20" w:firstLine="0"/>
        <w:jc w:val="right"/>
      </w:pPr>
      <w:r>
        <w:t xml:space="preserve"> </w:t>
      </w:r>
    </w:p>
    <w:p w14:paraId="44286C33" w14:textId="77777777" w:rsidR="00431C83" w:rsidRDefault="00000000">
      <w:pPr>
        <w:spacing w:after="0" w:line="259" w:lineRule="auto"/>
        <w:ind w:left="16" w:right="0" w:firstLine="0"/>
      </w:pPr>
      <w:r>
        <w:t xml:space="preserve">  </w:t>
      </w:r>
    </w:p>
    <w:p w14:paraId="1188EAFB" w14:textId="77777777" w:rsidR="001A5A6E" w:rsidRDefault="001A5A6E">
      <w:pPr>
        <w:pStyle w:val="Heading1"/>
        <w:ind w:left="-5"/>
      </w:pPr>
    </w:p>
    <w:p w14:paraId="70B57524" w14:textId="77777777" w:rsidR="001A5A6E" w:rsidRDefault="001A5A6E" w:rsidP="001A5A6E">
      <w:pPr>
        <w:pStyle w:val="Heading1"/>
        <w:ind w:left="0" w:firstLine="0"/>
      </w:pPr>
    </w:p>
    <w:p w14:paraId="3F814C61" w14:textId="77777777" w:rsidR="001A5A6E" w:rsidRDefault="001A5A6E" w:rsidP="001A5A6E"/>
    <w:p w14:paraId="08670A2F" w14:textId="77777777" w:rsidR="001A5A6E" w:rsidRDefault="001A5A6E" w:rsidP="001A5A6E"/>
    <w:p w14:paraId="0376F41E" w14:textId="77777777" w:rsidR="001A5A6E" w:rsidRDefault="001A5A6E" w:rsidP="001A5A6E"/>
    <w:p w14:paraId="16BCD69E" w14:textId="77777777" w:rsidR="001A5A6E" w:rsidRPr="001A5A6E" w:rsidRDefault="001A5A6E" w:rsidP="001A5A6E"/>
    <w:p w14:paraId="6B45396B" w14:textId="77777777" w:rsidR="001A5A6E" w:rsidRDefault="001A5A6E">
      <w:pPr>
        <w:pStyle w:val="Heading1"/>
        <w:ind w:left="-5"/>
      </w:pPr>
    </w:p>
    <w:p w14:paraId="1FBCAC83" w14:textId="658216A1" w:rsidR="001A5A6E" w:rsidRDefault="001A5A6E">
      <w:pPr>
        <w:pStyle w:val="Heading1"/>
        <w:ind w:left="-5"/>
      </w:pPr>
      <w:r>
        <w:rPr>
          <w:noProof/>
        </w:rPr>
        <w:drawing>
          <wp:inline distT="0" distB="0" distL="0" distR="0" wp14:anchorId="4AAB1746" wp14:editId="08AFE68C">
            <wp:extent cx="8423742" cy="6147689"/>
            <wp:effectExtent l="0" t="5080" r="0" b="0"/>
            <wp:docPr id="164745520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55203" name="Picture 2" descr="A diagram of a flow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rot="16200000">
                      <a:off x="0" y="0"/>
                      <a:ext cx="8447924" cy="6165337"/>
                    </a:xfrm>
                    <a:prstGeom prst="rect">
                      <a:avLst/>
                    </a:prstGeom>
                  </pic:spPr>
                </pic:pic>
              </a:graphicData>
            </a:graphic>
          </wp:inline>
        </w:drawing>
      </w:r>
    </w:p>
    <w:p w14:paraId="50C13A5A" w14:textId="77777777" w:rsidR="001A5A6E" w:rsidRDefault="001A5A6E">
      <w:pPr>
        <w:pStyle w:val="Heading1"/>
        <w:ind w:left="-5"/>
      </w:pPr>
    </w:p>
    <w:p w14:paraId="304D14F9" w14:textId="77777777" w:rsidR="001A5A6E" w:rsidRDefault="001A5A6E">
      <w:pPr>
        <w:pStyle w:val="Heading1"/>
        <w:ind w:left="-5"/>
      </w:pPr>
    </w:p>
    <w:p w14:paraId="2A49FFA9" w14:textId="77777777" w:rsidR="001A5A6E" w:rsidRDefault="001A5A6E">
      <w:pPr>
        <w:pStyle w:val="Heading1"/>
        <w:ind w:left="-5"/>
      </w:pPr>
    </w:p>
    <w:p w14:paraId="3615E0F7" w14:textId="77777777" w:rsidR="001A5A6E" w:rsidRDefault="001A5A6E">
      <w:pPr>
        <w:pStyle w:val="Heading1"/>
        <w:ind w:left="-5"/>
      </w:pPr>
    </w:p>
    <w:p w14:paraId="1F86E821" w14:textId="77777777" w:rsidR="001A5A6E" w:rsidRDefault="001A5A6E">
      <w:pPr>
        <w:pStyle w:val="Heading1"/>
        <w:ind w:left="-5"/>
      </w:pPr>
    </w:p>
    <w:p w14:paraId="02F47A60" w14:textId="77777777" w:rsidR="001A5A6E" w:rsidRDefault="001A5A6E">
      <w:pPr>
        <w:pStyle w:val="Heading1"/>
        <w:ind w:left="-5"/>
      </w:pPr>
    </w:p>
    <w:p w14:paraId="51128129" w14:textId="77777777" w:rsidR="001A5A6E" w:rsidRDefault="001A5A6E">
      <w:pPr>
        <w:pStyle w:val="Heading1"/>
        <w:ind w:left="-5"/>
      </w:pPr>
    </w:p>
    <w:p w14:paraId="525F4EC7" w14:textId="77777777" w:rsidR="001A5A6E" w:rsidRDefault="001A5A6E">
      <w:pPr>
        <w:pStyle w:val="Heading1"/>
        <w:ind w:left="-5"/>
      </w:pPr>
    </w:p>
    <w:p w14:paraId="0D590370" w14:textId="77777777" w:rsidR="001A5A6E" w:rsidRDefault="001A5A6E">
      <w:pPr>
        <w:pStyle w:val="Heading1"/>
        <w:ind w:left="-5"/>
      </w:pPr>
    </w:p>
    <w:p w14:paraId="43D2C95D" w14:textId="77777777" w:rsidR="001A5A6E" w:rsidRDefault="001A5A6E">
      <w:pPr>
        <w:pStyle w:val="Heading1"/>
        <w:ind w:left="-5"/>
      </w:pPr>
    </w:p>
    <w:p w14:paraId="40BAC2E8" w14:textId="77777777" w:rsidR="001A5A6E" w:rsidRDefault="001A5A6E">
      <w:pPr>
        <w:pStyle w:val="Heading1"/>
        <w:ind w:left="-5"/>
      </w:pPr>
    </w:p>
    <w:p w14:paraId="7BBD10D0" w14:textId="77777777" w:rsidR="001A5A6E" w:rsidRDefault="001A5A6E">
      <w:pPr>
        <w:pStyle w:val="Heading1"/>
        <w:ind w:left="-5"/>
      </w:pPr>
    </w:p>
    <w:p w14:paraId="359CD728" w14:textId="77777777" w:rsidR="001A5A6E" w:rsidRDefault="001A5A6E">
      <w:pPr>
        <w:pStyle w:val="Heading1"/>
        <w:ind w:left="-5"/>
      </w:pPr>
    </w:p>
    <w:p w14:paraId="081CFE1C" w14:textId="77777777" w:rsidR="001A5A6E" w:rsidRDefault="001A5A6E">
      <w:pPr>
        <w:pStyle w:val="Heading1"/>
        <w:ind w:left="-5"/>
      </w:pPr>
    </w:p>
    <w:p w14:paraId="3CDD9677" w14:textId="77777777" w:rsidR="001A5A6E" w:rsidRDefault="001A5A6E">
      <w:pPr>
        <w:pStyle w:val="Heading1"/>
        <w:ind w:left="-5"/>
      </w:pPr>
    </w:p>
    <w:p w14:paraId="5DCBAF33" w14:textId="5B4D3B02" w:rsidR="00431C83" w:rsidRDefault="00000000">
      <w:pPr>
        <w:pStyle w:val="Heading1"/>
        <w:ind w:left="-5"/>
      </w:pPr>
      <w:r>
        <w:t>Question 2: [10 points]</w:t>
      </w:r>
      <w:r>
        <w:rPr>
          <w:color w:val="212529"/>
        </w:rPr>
        <w:t xml:space="preserve"> </w:t>
      </w:r>
      <w:r>
        <w:t xml:space="preserve"> </w:t>
      </w:r>
    </w:p>
    <w:p w14:paraId="6A0D2D16" w14:textId="77777777" w:rsidR="00431C83" w:rsidRDefault="00000000">
      <w:pPr>
        <w:spacing w:after="235"/>
        <w:ind w:left="-5" w:right="59"/>
      </w:pPr>
      <w:r>
        <w:t xml:space="preserve">Map the following EER diagram into relational database schema:  </w:t>
      </w:r>
    </w:p>
    <w:p w14:paraId="1687A4F9" w14:textId="77777777" w:rsidR="00431C83" w:rsidRDefault="00000000">
      <w:pPr>
        <w:spacing w:after="0" w:line="259" w:lineRule="auto"/>
        <w:ind w:left="0" w:right="198" w:firstLine="0"/>
        <w:jc w:val="right"/>
      </w:pPr>
      <w:r>
        <w:rPr>
          <w:noProof/>
        </w:rPr>
        <w:lastRenderedPageBreak/>
        <w:drawing>
          <wp:inline distT="0" distB="0" distL="0" distR="0" wp14:anchorId="0D1BCE8B" wp14:editId="7ECF64C9">
            <wp:extent cx="5730240" cy="443293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42"/>
                    <a:stretch>
                      <a:fillRect/>
                    </a:stretch>
                  </pic:blipFill>
                  <pic:spPr>
                    <a:xfrm>
                      <a:off x="0" y="0"/>
                      <a:ext cx="5730240" cy="4432935"/>
                    </a:xfrm>
                    <a:prstGeom prst="rect">
                      <a:avLst/>
                    </a:prstGeom>
                  </pic:spPr>
                </pic:pic>
              </a:graphicData>
            </a:graphic>
          </wp:inline>
        </w:drawing>
      </w:r>
      <w:r>
        <w:t xml:space="preserve">  </w:t>
      </w:r>
    </w:p>
    <w:p w14:paraId="3137F37D" w14:textId="77777777" w:rsidR="001A5A6E" w:rsidRDefault="001A5A6E">
      <w:pPr>
        <w:spacing w:after="0" w:line="259" w:lineRule="auto"/>
        <w:ind w:left="0" w:right="198" w:firstLine="0"/>
        <w:jc w:val="right"/>
      </w:pPr>
    </w:p>
    <w:p w14:paraId="61440653" w14:textId="09B377C5" w:rsidR="001A5A6E" w:rsidRDefault="001A5A6E">
      <w:pPr>
        <w:spacing w:after="0" w:line="259" w:lineRule="auto"/>
        <w:ind w:left="0" w:right="198" w:firstLine="0"/>
        <w:jc w:val="right"/>
      </w:pPr>
      <w:r>
        <w:rPr>
          <w:noProof/>
        </w:rPr>
        <w:lastRenderedPageBreak/>
        <w:drawing>
          <wp:inline distT="0" distB="0" distL="0" distR="0" wp14:anchorId="45067D55" wp14:editId="1B953F3E">
            <wp:extent cx="5973097" cy="9203850"/>
            <wp:effectExtent l="0" t="0" r="8890" b="0"/>
            <wp:docPr id="1742704184"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04184" name="Picture 4" descr="A diagram of a computer pro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6016078" cy="9270079"/>
                    </a:xfrm>
                    <a:prstGeom prst="rect">
                      <a:avLst/>
                    </a:prstGeom>
                  </pic:spPr>
                </pic:pic>
              </a:graphicData>
            </a:graphic>
          </wp:inline>
        </w:drawing>
      </w:r>
    </w:p>
    <w:p w14:paraId="6CD0A139" w14:textId="77777777" w:rsidR="00431C83" w:rsidRDefault="00000000">
      <w:pPr>
        <w:spacing w:after="0" w:line="259" w:lineRule="auto"/>
        <w:ind w:left="0" w:right="0" w:firstLine="0"/>
        <w:jc w:val="both"/>
      </w:pPr>
      <w:r>
        <w:rPr>
          <w:sz w:val="32"/>
        </w:rPr>
        <w:lastRenderedPageBreak/>
        <w:t xml:space="preserve"> </w:t>
      </w:r>
      <w:r>
        <w:br w:type="page"/>
      </w:r>
    </w:p>
    <w:p w14:paraId="1AC5ED76" w14:textId="0DF71B3E" w:rsidR="00431C83" w:rsidRDefault="00000000">
      <w:pPr>
        <w:spacing w:after="0" w:line="259" w:lineRule="auto"/>
        <w:ind w:left="1" w:right="0" w:firstLine="0"/>
        <w:jc w:val="both"/>
      </w:pPr>
      <w:r>
        <w:rPr>
          <w:sz w:val="32"/>
        </w:rPr>
        <w:lastRenderedPageBreak/>
        <w:t xml:space="preserve"> </w:t>
      </w:r>
    </w:p>
    <w:p w14:paraId="3633951F" w14:textId="77777777" w:rsidR="00431C83" w:rsidRDefault="00000000">
      <w:pPr>
        <w:pStyle w:val="Heading1"/>
        <w:ind w:left="-5"/>
      </w:pPr>
      <w:r>
        <w:t>Question 3: [10 points]</w:t>
      </w:r>
      <w:r>
        <w:rPr>
          <w:color w:val="212529"/>
        </w:rPr>
        <w:t xml:space="preserve"> </w:t>
      </w:r>
      <w:r>
        <w:t xml:space="preserve"> </w:t>
      </w:r>
    </w:p>
    <w:p w14:paraId="73EC8426" w14:textId="77777777" w:rsidR="00431C83" w:rsidRDefault="00000000">
      <w:pPr>
        <w:spacing w:after="138"/>
        <w:ind w:left="-5" w:right="59"/>
      </w:pPr>
      <w:r>
        <w:t xml:space="preserve">Draw an ER diagram that would be mapped into the following relational Database schema:  </w:t>
      </w:r>
    </w:p>
    <w:p w14:paraId="5396A75B" w14:textId="77777777" w:rsidR="00431C83" w:rsidRDefault="00000000">
      <w:pPr>
        <w:spacing w:after="75" w:line="259" w:lineRule="auto"/>
        <w:ind w:left="0" w:right="2284" w:firstLine="0"/>
        <w:jc w:val="center"/>
      </w:pPr>
      <w:r>
        <w:rPr>
          <w:noProof/>
        </w:rPr>
        <w:drawing>
          <wp:inline distT="0" distB="0" distL="0" distR="0" wp14:anchorId="1E02FBDD" wp14:editId="73850E52">
            <wp:extent cx="4399281" cy="3463544"/>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44"/>
                    <a:stretch>
                      <a:fillRect/>
                    </a:stretch>
                  </pic:blipFill>
                  <pic:spPr>
                    <a:xfrm>
                      <a:off x="0" y="0"/>
                      <a:ext cx="4399281" cy="3463544"/>
                    </a:xfrm>
                    <a:prstGeom prst="rect">
                      <a:avLst/>
                    </a:prstGeom>
                  </pic:spPr>
                </pic:pic>
              </a:graphicData>
            </a:graphic>
          </wp:inline>
        </w:drawing>
      </w:r>
      <w:r>
        <w:t xml:space="preserve">  </w:t>
      </w:r>
    </w:p>
    <w:p w14:paraId="559F2A25" w14:textId="77777777" w:rsidR="00431C83" w:rsidRDefault="00000000">
      <w:pPr>
        <w:spacing w:after="0" w:line="259" w:lineRule="auto"/>
        <w:ind w:left="16" w:right="0" w:firstLine="0"/>
      </w:pPr>
      <w:r>
        <w:t xml:space="preserve">  </w:t>
      </w:r>
    </w:p>
    <w:p w14:paraId="5620B059" w14:textId="577C04B5" w:rsidR="00431C83" w:rsidRDefault="001A5A6E">
      <w:pPr>
        <w:spacing w:after="0" w:line="259" w:lineRule="auto"/>
        <w:ind w:left="0" w:right="0" w:firstLine="0"/>
        <w:jc w:val="right"/>
      </w:pPr>
      <w:r>
        <w:rPr>
          <w:noProof/>
        </w:rPr>
        <w:drawing>
          <wp:inline distT="0" distB="0" distL="0" distR="0" wp14:anchorId="4BCD72C3" wp14:editId="364B233D">
            <wp:extent cx="5985510" cy="3387090"/>
            <wp:effectExtent l="0" t="0" r="0" b="3810"/>
            <wp:docPr id="68663716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37169" name="Picture 1" descr="A diagram of a flow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985510" cy="3387090"/>
                    </a:xfrm>
                    <a:prstGeom prst="rect">
                      <a:avLst/>
                    </a:prstGeom>
                  </pic:spPr>
                </pic:pic>
              </a:graphicData>
            </a:graphic>
          </wp:inline>
        </w:drawing>
      </w:r>
      <w:r w:rsidR="00000000">
        <w:rPr>
          <w:sz w:val="32"/>
        </w:rPr>
        <w:t xml:space="preserve"> </w:t>
      </w:r>
    </w:p>
    <w:p w14:paraId="3F1A172E" w14:textId="77777777" w:rsidR="00431C83" w:rsidRDefault="00000000">
      <w:pPr>
        <w:spacing w:after="58" w:line="259" w:lineRule="auto"/>
        <w:ind w:left="0" w:right="0" w:firstLine="0"/>
      </w:pPr>
      <w:r>
        <w:rPr>
          <w:sz w:val="32"/>
        </w:rPr>
        <w:t xml:space="preserve"> </w:t>
      </w:r>
    </w:p>
    <w:p w14:paraId="66F8192C" w14:textId="77777777" w:rsidR="00431C83" w:rsidRDefault="00000000">
      <w:pPr>
        <w:pStyle w:val="Heading1"/>
        <w:ind w:left="-5"/>
      </w:pPr>
      <w:r>
        <w:t>Question 4: [10 points]</w:t>
      </w:r>
      <w:r>
        <w:rPr>
          <w:color w:val="212529"/>
        </w:rPr>
        <w:t xml:space="preserve"> </w:t>
      </w:r>
      <w:r>
        <w:t xml:space="preserve"> </w:t>
      </w:r>
    </w:p>
    <w:p w14:paraId="56EAA88A" w14:textId="77777777" w:rsidR="00431C83" w:rsidRDefault="00000000">
      <w:pPr>
        <w:spacing w:after="32"/>
        <w:ind w:left="-5" w:right="59"/>
      </w:pPr>
      <w:r>
        <w:t xml:space="preserve">Redraw the following EERM diagram using the (min, max) notations. State clearly all assumptions you make.  </w:t>
      </w:r>
    </w:p>
    <w:p w14:paraId="0350A422" w14:textId="77777777" w:rsidR="00431C83" w:rsidRDefault="00000000">
      <w:pPr>
        <w:spacing w:after="0" w:line="259" w:lineRule="auto"/>
        <w:ind w:left="92" w:right="0" w:firstLine="0"/>
        <w:jc w:val="both"/>
      </w:pPr>
      <w:r>
        <w:rPr>
          <w:noProof/>
        </w:rPr>
        <w:lastRenderedPageBreak/>
        <w:drawing>
          <wp:inline distT="0" distB="0" distL="0" distR="0" wp14:anchorId="1A0F2BFC" wp14:editId="53171293">
            <wp:extent cx="5629148" cy="305816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46"/>
                    <a:stretch>
                      <a:fillRect/>
                    </a:stretch>
                  </pic:blipFill>
                  <pic:spPr>
                    <a:xfrm>
                      <a:off x="0" y="0"/>
                      <a:ext cx="5629148" cy="3058160"/>
                    </a:xfrm>
                    <a:prstGeom prst="rect">
                      <a:avLst/>
                    </a:prstGeom>
                  </pic:spPr>
                </pic:pic>
              </a:graphicData>
            </a:graphic>
          </wp:inline>
        </w:drawing>
      </w:r>
      <w:r>
        <w:t xml:space="preserve"> </w:t>
      </w:r>
      <w:r>
        <w:br w:type="page"/>
      </w:r>
    </w:p>
    <w:p w14:paraId="47B55257" w14:textId="6CA6DD8F" w:rsidR="00431C83" w:rsidRDefault="001A5A6E">
      <w:pPr>
        <w:spacing w:after="0" w:line="259" w:lineRule="auto"/>
        <w:ind w:left="16" w:right="0" w:firstLine="0"/>
        <w:jc w:val="both"/>
      </w:pPr>
      <w:r>
        <w:rPr>
          <w:noProof/>
        </w:rPr>
        <w:lastRenderedPageBreak/>
        <w:drawing>
          <wp:inline distT="0" distB="0" distL="0" distR="0" wp14:anchorId="588E9B94" wp14:editId="66009CF9">
            <wp:extent cx="5985510" cy="5647055"/>
            <wp:effectExtent l="0" t="0" r="0" b="0"/>
            <wp:docPr id="1944908909"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8909" name="Picture 5" descr="A diagram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985510" cy="5647055"/>
                    </a:xfrm>
                    <a:prstGeom prst="rect">
                      <a:avLst/>
                    </a:prstGeom>
                  </pic:spPr>
                </pic:pic>
              </a:graphicData>
            </a:graphic>
          </wp:inline>
        </w:drawing>
      </w:r>
      <w:r w:rsidR="00000000">
        <w:t xml:space="preserve"> </w:t>
      </w:r>
    </w:p>
    <w:sectPr w:rsidR="00431C83" w:rsidSect="001A5A6E">
      <w:footerReference w:type="even" r:id="rId48"/>
      <w:footerReference w:type="default" r:id="rId49"/>
      <w:footerReference w:type="first" r:id="rId50"/>
      <w:pgSz w:w="12240" w:h="15840"/>
      <w:pgMar w:top="720" w:right="1390" w:bottom="1360" w:left="1424" w:header="72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7FA9" w14:textId="77777777" w:rsidR="008A5954" w:rsidRDefault="008A5954">
      <w:pPr>
        <w:spacing w:after="0" w:line="240" w:lineRule="auto"/>
      </w:pPr>
      <w:r>
        <w:separator/>
      </w:r>
    </w:p>
  </w:endnote>
  <w:endnote w:type="continuationSeparator" w:id="0">
    <w:p w14:paraId="3E6FE7BF" w14:textId="77777777" w:rsidR="008A5954" w:rsidRDefault="008A5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F7A0" w14:textId="77777777" w:rsidR="00431C83" w:rsidRDefault="00000000">
    <w:pPr>
      <w:spacing w:after="27" w:line="259" w:lineRule="auto"/>
      <w:ind w:left="0" w:right="4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B1E806D" w14:textId="77777777" w:rsidR="00431C83" w:rsidRDefault="00000000">
    <w:pPr>
      <w:spacing w:after="0" w:line="259" w:lineRule="auto"/>
      <w:ind w:left="16"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E904" w14:textId="77777777" w:rsidR="00431C83" w:rsidRDefault="00000000">
    <w:pPr>
      <w:spacing w:after="27" w:line="259" w:lineRule="auto"/>
      <w:ind w:left="0" w:right="4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7373717" w14:textId="77777777" w:rsidR="00431C83" w:rsidRDefault="00000000">
    <w:pPr>
      <w:spacing w:after="0" w:line="259" w:lineRule="auto"/>
      <w:ind w:left="16"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BF90" w14:textId="77777777" w:rsidR="00431C83" w:rsidRDefault="00000000">
    <w:pPr>
      <w:spacing w:after="27" w:line="259" w:lineRule="auto"/>
      <w:ind w:left="0" w:right="4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71DE456" w14:textId="77777777" w:rsidR="00431C83" w:rsidRDefault="00000000">
    <w:pPr>
      <w:spacing w:after="0" w:line="259" w:lineRule="auto"/>
      <w:ind w:left="16"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7DC6" w14:textId="77777777" w:rsidR="008A5954" w:rsidRDefault="008A5954">
      <w:pPr>
        <w:spacing w:after="0" w:line="240" w:lineRule="auto"/>
      </w:pPr>
      <w:r>
        <w:separator/>
      </w:r>
    </w:p>
  </w:footnote>
  <w:footnote w:type="continuationSeparator" w:id="0">
    <w:p w14:paraId="13935609" w14:textId="77777777" w:rsidR="008A5954" w:rsidRDefault="008A5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D3"/>
    <w:multiLevelType w:val="hybridMultilevel"/>
    <w:tmpl w:val="763430C4"/>
    <w:lvl w:ilvl="0" w:tplc="18EC897A">
      <w:start w:val="1"/>
      <w:numFmt w:val="bullet"/>
      <w:lvlText w:val="•"/>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48A8EC">
      <w:start w:val="1"/>
      <w:numFmt w:val="bullet"/>
      <w:lvlText w:val="o"/>
      <w:lvlJc w:val="left"/>
      <w:pPr>
        <w:ind w:left="1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64A012">
      <w:start w:val="1"/>
      <w:numFmt w:val="bullet"/>
      <w:lvlText w:val="▪"/>
      <w:lvlJc w:val="left"/>
      <w:pPr>
        <w:ind w:left="2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861818">
      <w:start w:val="1"/>
      <w:numFmt w:val="bullet"/>
      <w:lvlText w:val="•"/>
      <w:lvlJc w:val="left"/>
      <w:pPr>
        <w:ind w:left="2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54515A">
      <w:start w:val="1"/>
      <w:numFmt w:val="bullet"/>
      <w:lvlText w:val="o"/>
      <w:lvlJc w:val="left"/>
      <w:pPr>
        <w:ind w:left="3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8A296">
      <w:start w:val="1"/>
      <w:numFmt w:val="bullet"/>
      <w:lvlText w:val="▪"/>
      <w:lvlJc w:val="left"/>
      <w:pPr>
        <w:ind w:left="4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C00910">
      <w:start w:val="1"/>
      <w:numFmt w:val="bullet"/>
      <w:lvlText w:val="•"/>
      <w:lvlJc w:val="left"/>
      <w:pPr>
        <w:ind w:left="4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4E18E">
      <w:start w:val="1"/>
      <w:numFmt w:val="bullet"/>
      <w:lvlText w:val="o"/>
      <w:lvlJc w:val="left"/>
      <w:pPr>
        <w:ind w:left="5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96F83A">
      <w:start w:val="1"/>
      <w:numFmt w:val="bullet"/>
      <w:lvlText w:val="▪"/>
      <w:lvlJc w:val="left"/>
      <w:pPr>
        <w:ind w:left="6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3089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C83"/>
    <w:rsid w:val="001A5A6E"/>
    <w:rsid w:val="00431C83"/>
    <w:rsid w:val="008A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1F01"/>
  <w15:docId w15:val="{D1F16F72-7194-4CE5-82D0-424B0D6A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10" w:right="40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roducts.office.com/en-us/Visio/visio-professional-2013-free-trialflowchart-software" TargetMode="External"/><Relationship Id="rId18" Type="http://schemas.openxmlformats.org/officeDocument/2006/relationships/hyperlink" Target="https://products.office.com/en-us/Visio/visio-professional-2013-free-trialflowchart-software" TargetMode="External"/><Relationship Id="rId26" Type="http://schemas.openxmlformats.org/officeDocument/2006/relationships/hyperlink" Target="https://products.office.com/en-us/Visio/visio-professional-2013-free-trialflowchart-software" TargetMode="External"/><Relationship Id="rId39" Type="http://schemas.openxmlformats.org/officeDocument/2006/relationships/hyperlink" Target="https://www.gliffy.com/" TargetMode="External"/><Relationship Id="rId21" Type="http://schemas.openxmlformats.org/officeDocument/2006/relationships/hyperlink" Target="https://products.office.com/en-us/Visio/visio-professional-2013-free-trialflowchart-software" TargetMode="External"/><Relationship Id="rId34" Type="http://schemas.openxmlformats.org/officeDocument/2006/relationships/hyperlink" Target="https://www.omnigroup.com/omnigraffle" TargetMode="External"/><Relationship Id="rId42" Type="http://schemas.openxmlformats.org/officeDocument/2006/relationships/image" Target="media/image2.jpg"/><Relationship Id="rId47" Type="http://schemas.openxmlformats.org/officeDocument/2006/relationships/image" Target="media/image7.jpg"/><Relationship Id="rId50" Type="http://schemas.openxmlformats.org/officeDocument/2006/relationships/footer" Target="footer3.xml"/><Relationship Id="rId7" Type="http://schemas.openxmlformats.org/officeDocument/2006/relationships/hyperlink" Target="http://dia-installer.de/shapes/ER/index.html.en" TargetMode="External"/><Relationship Id="rId2" Type="http://schemas.openxmlformats.org/officeDocument/2006/relationships/styles" Target="styles.xml"/><Relationship Id="rId16" Type="http://schemas.openxmlformats.org/officeDocument/2006/relationships/hyperlink" Target="https://products.office.com/en-us/Visio/visio-professional-2013-free-trialflowchart-software" TargetMode="External"/><Relationship Id="rId29" Type="http://schemas.openxmlformats.org/officeDocument/2006/relationships/hyperlink" Target="https://products.office.com/en-us/Visio/visio-professional-2013-free-trialflowchart-software" TargetMode="External"/><Relationship Id="rId11" Type="http://schemas.openxmlformats.org/officeDocument/2006/relationships/hyperlink" Target="http://dia-installer.de/shapes/ER/index.html.en" TargetMode="External"/><Relationship Id="rId24" Type="http://schemas.openxmlformats.org/officeDocument/2006/relationships/hyperlink" Target="https://products.office.com/en-us/Visio/visio-professional-2013-free-trialflowchart-software" TargetMode="External"/><Relationship Id="rId32" Type="http://schemas.openxmlformats.org/officeDocument/2006/relationships/hyperlink" Target="https://products.office.com/en-us/Visio/visio-professional-2013-free-trialflowchart-software" TargetMode="External"/><Relationship Id="rId37" Type="http://schemas.openxmlformats.org/officeDocument/2006/relationships/hyperlink" Target="https://www.omnigroup.com/omnigraffle" TargetMode="External"/><Relationship Id="rId40" Type="http://schemas.openxmlformats.org/officeDocument/2006/relationships/hyperlink" Target="https://www.gliffy.com/" TargetMode="External"/><Relationship Id="rId45"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roducts.office.com/en-us/Visio/visio-professional-2013-free-trialflowchart-software" TargetMode="External"/><Relationship Id="rId23" Type="http://schemas.openxmlformats.org/officeDocument/2006/relationships/hyperlink" Target="https://products.office.com/en-us/Visio/visio-professional-2013-free-trialflowchart-software" TargetMode="External"/><Relationship Id="rId28" Type="http://schemas.openxmlformats.org/officeDocument/2006/relationships/hyperlink" Target="https://products.office.com/en-us/Visio/visio-professional-2013-free-trialflowchart-software" TargetMode="External"/><Relationship Id="rId36" Type="http://schemas.openxmlformats.org/officeDocument/2006/relationships/hyperlink" Target="https://www.omnigroup.com/omnigraffle" TargetMode="External"/><Relationship Id="rId49" Type="http://schemas.openxmlformats.org/officeDocument/2006/relationships/footer" Target="footer2.xml"/><Relationship Id="rId10" Type="http://schemas.openxmlformats.org/officeDocument/2006/relationships/hyperlink" Target="http://dia-installer.de/shapes/ER/index.html.en" TargetMode="External"/><Relationship Id="rId19" Type="http://schemas.openxmlformats.org/officeDocument/2006/relationships/hyperlink" Target="https://products.office.com/en-us/Visio/visio-professional-2013-free-trialflowchart-software" TargetMode="External"/><Relationship Id="rId31" Type="http://schemas.openxmlformats.org/officeDocument/2006/relationships/hyperlink" Target="https://products.office.com/en-us/Visio/visio-professional-2013-free-trialflowchart-software" TargetMode="External"/><Relationship Id="rId44" Type="http://schemas.openxmlformats.org/officeDocument/2006/relationships/image" Target="media/image4.jp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ia-installer.de/shapes/ER/index.html.en" TargetMode="External"/><Relationship Id="rId14" Type="http://schemas.openxmlformats.org/officeDocument/2006/relationships/hyperlink" Target="https://products.office.com/en-us/Visio/visio-professional-2013-free-trialflowchart-software" TargetMode="External"/><Relationship Id="rId22" Type="http://schemas.openxmlformats.org/officeDocument/2006/relationships/hyperlink" Target="https://products.office.com/en-us/Visio/visio-professional-2013-free-trialflowchart-software" TargetMode="External"/><Relationship Id="rId27" Type="http://schemas.openxmlformats.org/officeDocument/2006/relationships/hyperlink" Target="https://products.office.com/en-us/Visio/visio-professional-2013-free-trialflowchart-software" TargetMode="External"/><Relationship Id="rId30" Type="http://schemas.openxmlformats.org/officeDocument/2006/relationships/hyperlink" Target="https://products.office.com/en-us/Visio/visio-professional-2013-free-trialflowchart-software" TargetMode="External"/><Relationship Id="rId35" Type="http://schemas.openxmlformats.org/officeDocument/2006/relationships/hyperlink" Target="https://www.omnigroup.com/omnigraffle" TargetMode="External"/><Relationship Id="rId43" Type="http://schemas.openxmlformats.org/officeDocument/2006/relationships/image" Target="media/image3.jpg"/><Relationship Id="rId48" Type="http://schemas.openxmlformats.org/officeDocument/2006/relationships/footer" Target="footer1.xml"/><Relationship Id="rId8" Type="http://schemas.openxmlformats.org/officeDocument/2006/relationships/hyperlink" Target="http://dia-installer.de/shapes/ER/index.html.en"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dia-installer.de/shapes/ER/index.html.en" TargetMode="External"/><Relationship Id="rId17" Type="http://schemas.openxmlformats.org/officeDocument/2006/relationships/hyperlink" Target="https://products.office.com/en-us/Visio/visio-professional-2013-free-trialflowchart-software" TargetMode="External"/><Relationship Id="rId25" Type="http://schemas.openxmlformats.org/officeDocument/2006/relationships/hyperlink" Target="https://products.office.com/en-us/Visio/visio-professional-2013-free-trialflowchart-software" TargetMode="External"/><Relationship Id="rId33" Type="http://schemas.openxmlformats.org/officeDocument/2006/relationships/hyperlink" Target="https://products.office.com/en-us/Visio/visio-professional-2013-free-trialflowchart-software" TargetMode="External"/><Relationship Id="rId38" Type="http://schemas.openxmlformats.org/officeDocument/2006/relationships/hyperlink" Target="https://www.gliffy.com/" TargetMode="External"/><Relationship Id="rId46" Type="http://schemas.openxmlformats.org/officeDocument/2006/relationships/image" Target="media/image6.jpg"/><Relationship Id="rId20" Type="http://schemas.openxmlformats.org/officeDocument/2006/relationships/hyperlink" Target="https://products.office.com/en-us/Visio/visio-professional-2013-free-trialflowchart-software"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1142</Words>
  <Characters>6514</Characters>
  <Application>Microsoft Office Word</Application>
  <DocSecurity>0</DocSecurity>
  <Lines>54</Lines>
  <Paragraphs>15</Paragraphs>
  <ScaleCrop>false</ScaleCrop>
  <Company>The Universtiy of Texas at Dallas</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Jalal Sheikh</dc:creator>
  <cp:keywords/>
  <cp:lastModifiedBy>Satya, Srikar</cp:lastModifiedBy>
  <cp:revision>2</cp:revision>
  <dcterms:created xsi:type="dcterms:W3CDTF">2023-09-23T01:37:00Z</dcterms:created>
  <dcterms:modified xsi:type="dcterms:W3CDTF">2023-09-23T01:37:00Z</dcterms:modified>
</cp:coreProperties>
</file>