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98F0F" w14:textId="77777777" w:rsidR="006D18B3" w:rsidRDefault="006D18B3" w:rsidP="002A3877">
      <w:pPr>
        <w:pStyle w:val="Title"/>
        <w:ind w:left="283" w:right="567"/>
        <w:jc w:val="center"/>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Design Phase</w:t>
      </w:r>
    </w:p>
    <w:tbl>
      <w:tblPr>
        <w:tblStyle w:val="TableGrid"/>
        <w:tblW w:w="0" w:type="auto"/>
        <w:tblInd w:w="1297" w:type="dxa"/>
        <w:tblLook w:val="04A0" w:firstRow="1" w:lastRow="0" w:firstColumn="1" w:lastColumn="0" w:noHBand="0" w:noVBand="1"/>
      </w:tblPr>
      <w:tblGrid>
        <w:gridCol w:w="4184"/>
        <w:gridCol w:w="4184"/>
      </w:tblGrid>
      <w:tr w:rsidR="002A3877" w14:paraId="5CE729C6" w14:textId="77777777" w:rsidTr="00DD1DE1">
        <w:trPr>
          <w:trHeight w:val="333"/>
        </w:trPr>
        <w:tc>
          <w:tcPr>
            <w:tcW w:w="4184" w:type="dxa"/>
          </w:tcPr>
          <w:p w14:paraId="7F00778D" w14:textId="2A0BA570" w:rsidR="002A3877" w:rsidRPr="002A3877" w:rsidRDefault="002A3877" w:rsidP="002A3877">
            <w:pPr>
              <w:jc w:val="both"/>
              <w:rPr>
                <w:b/>
                <w:bCs/>
              </w:rPr>
            </w:pPr>
            <w:r w:rsidRPr="002A3877">
              <w:rPr>
                <w:b/>
                <w:bCs/>
              </w:rPr>
              <w:t>Date</w:t>
            </w:r>
          </w:p>
        </w:tc>
        <w:tc>
          <w:tcPr>
            <w:tcW w:w="4184" w:type="dxa"/>
          </w:tcPr>
          <w:p w14:paraId="4FF74A38" w14:textId="5283AB80" w:rsidR="002A3877" w:rsidRDefault="002A3877" w:rsidP="002A3877">
            <w:r>
              <w:t>26-05-2025</w:t>
            </w:r>
          </w:p>
        </w:tc>
      </w:tr>
      <w:tr w:rsidR="002A3877" w14:paraId="18BAAE7A" w14:textId="77777777" w:rsidTr="00DD1DE1">
        <w:trPr>
          <w:trHeight w:val="350"/>
        </w:trPr>
        <w:tc>
          <w:tcPr>
            <w:tcW w:w="4184" w:type="dxa"/>
          </w:tcPr>
          <w:p w14:paraId="2B3A6C32" w14:textId="34D5E270" w:rsidR="002A3877" w:rsidRPr="002A3877" w:rsidRDefault="002A3877" w:rsidP="002A3877">
            <w:pPr>
              <w:jc w:val="both"/>
              <w:rPr>
                <w:b/>
                <w:bCs/>
              </w:rPr>
            </w:pPr>
            <w:r w:rsidRPr="002A3877">
              <w:rPr>
                <w:b/>
                <w:bCs/>
              </w:rPr>
              <w:t>Team ID</w:t>
            </w:r>
          </w:p>
        </w:tc>
        <w:tc>
          <w:tcPr>
            <w:tcW w:w="4184" w:type="dxa"/>
          </w:tcPr>
          <w:p w14:paraId="7B5576C7" w14:textId="23F57CEC" w:rsidR="002A3877" w:rsidRDefault="002A3877" w:rsidP="002A3877">
            <w:r w:rsidRPr="002A3877">
              <w:t>LTVIP2025TMID38</w:t>
            </w:r>
            <w:r w:rsidR="00597DAD">
              <w:t>191</w:t>
            </w:r>
          </w:p>
        </w:tc>
      </w:tr>
      <w:tr w:rsidR="002A3877" w14:paraId="3F56709B" w14:textId="77777777" w:rsidTr="00DD1DE1">
        <w:trPr>
          <w:trHeight w:val="333"/>
        </w:trPr>
        <w:tc>
          <w:tcPr>
            <w:tcW w:w="4184" w:type="dxa"/>
          </w:tcPr>
          <w:p w14:paraId="4CC42D4D" w14:textId="61F4235D" w:rsidR="002A3877" w:rsidRPr="002A3877" w:rsidRDefault="002A3877" w:rsidP="002A3877">
            <w:pPr>
              <w:jc w:val="both"/>
              <w:rPr>
                <w:b/>
                <w:bCs/>
              </w:rPr>
            </w:pPr>
            <w:r w:rsidRPr="002A3877">
              <w:rPr>
                <w:b/>
                <w:bCs/>
              </w:rPr>
              <w:t>Project Name</w:t>
            </w:r>
          </w:p>
        </w:tc>
        <w:tc>
          <w:tcPr>
            <w:tcW w:w="4184" w:type="dxa"/>
          </w:tcPr>
          <w:p w14:paraId="22FEB48B" w14:textId="77777777" w:rsidR="002A3877" w:rsidRPr="002A3877" w:rsidRDefault="002A3877" w:rsidP="002A3877">
            <w:pPr>
              <w:rPr>
                <w:lang w:val="en-IN"/>
              </w:rPr>
            </w:pPr>
            <w:proofErr w:type="spellStart"/>
            <w:r w:rsidRPr="002A3877">
              <w:rPr>
                <w:lang w:val="en-IN"/>
              </w:rPr>
              <w:t>EduTutor</w:t>
            </w:r>
            <w:proofErr w:type="spellEnd"/>
            <w:r w:rsidRPr="002A3877">
              <w:rPr>
                <w:lang w:val="en-IN"/>
              </w:rPr>
              <w:t xml:space="preserve"> AI: Personalized Learning with Generative AI and LMS Integration</w:t>
            </w:r>
          </w:p>
          <w:p w14:paraId="1D0AB88B" w14:textId="77777777" w:rsidR="002A3877" w:rsidRDefault="002A3877" w:rsidP="002A3877"/>
        </w:tc>
      </w:tr>
      <w:tr w:rsidR="002A3877" w14:paraId="3040308E" w14:textId="77777777" w:rsidTr="00DD1DE1">
        <w:trPr>
          <w:trHeight w:val="333"/>
        </w:trPr>
        <w:tc>
          <w:tcPr>
            <w:tcW w:w="4184" w:type="dxa"/>
          </w:tcPr>
          <w:p w14:paraId="722AC86A" w14:textId="6E4D38AB" w:rsidR="002A3877" w:rsidRPr="002A3877" w:rsidRDefault="002A3877" w:rsidP="002A3877">
            <w:pPr>
              <w:jc w:val="both"/>
              <w:rPr>
                <w:b/>
                <w:bCs/>
              </w:rPr>
            </w:pPr>
            <w:r w:rsidRPr="002A3877">
              <w:rPr>
                <w:b/>
                <w:bCs/>
              </w:rPr>
              <w:t>Maximum Marks</w:t>
            </w:r>
          </w:p>
        </w:tc>
        <w:tc>
          <w:tcPr>
            <w:tcW w:w="4184" w:type="dxa"/>
          </w:tcPr>
          <w:p w14:paraId="6E57901A" w14:textId="3D4B4FFD" w:rsidR="002A3877" w:rsidRDefault="002A3877" w:rsidP="002A3877">
            <w:r>
              <w:t>2 Marks</w:t>
            </w:r>
          </w:p>
        </w:tc>
      </w:tr>
    </w:tbl>
    <w:p w14:paraId="67BA917C" w14:textId="77777777" w:rsidR="002A3877" w:rsidRPr="002A3877" w:rsidRDefault="002A3877" w:rsidP="002A3877"/>
    <w:p w14:paraId="7E4A1571" w14:textId="77777777" w:rsidR="006D18B3" w:rsidRPr="006D18B3" w:rsidRDefault="006D18B3" w:rsidP="006D18B3">
      <w:pPr>
        <w:pStyle w:val="Title"/>
        <w:ind w:left="283" w:right="567"/>
        <w:rPr>
          <w:rFonts w:ascii="Times New Roman" w:hAnsi="Times New Roman" w:cs="Times New Roman"/>
          <w:b/>
          <w:bCs/>
          <w:color w:val="auto"/>
          <w:sz w:val="28"/>
          <w:szCs w:val="28"/>
        </w:rPr>
      </w:pPr>
    </w:p>
    <w:p w14:paraId="7B2589CE"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Proposed Solution Template:</w:t>
      </w:r>
    </w:p>
    <w:p w14:paraId="6A24AA7B"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team shall fill the following information in the proposed solution template.</w:t>
      </w:r>
    </w:p>
    <w:p w14:paraId="14BC1CA0" w14:textId="7D972FEF" w:rsidR="006D18B3" w:rsidRPr="006D18B3" w:rsidRDefault="006D18B3" w:rsidP="006D18B3">
      <w:pPr>
        <w:pStyle w:val="Title"/>
        <w:ind w:left="283" w:right="567"/>
        <w:rPr>
          <w:rFonts w:ascii="Times New Roman" w:hAnsi="Times New Roman" w:cs="Times New Roman"/>
          <w:b/>
          <w:bCs/>
          <w:color w:val="auto"/>
          <w:sz w:val="28"/>
          <w:szCs w:val="28"/>
        </w:rPr>
      </w:pPr>
    </w:p>
    <w:tbl>
      <w:tblPr>
        <w:tblStyle w:val="TableGrid"/>
        <w:tblW w:w="0" w:type="auto"/>
        <w:tblInd w:w="283" w:type="dxa"/>
        <w:tblLook w:val="04A0" w:firstRow="1" w:lastRow="0" w:firstColumn="1" w:lastColumn="0" w:noHBand="0" w:noVBand="1"/>
      </w:tblPr>
      <w:tblGrid>
        <w:gridCol w:w="3501"/>
        <w:gridCol w:w="3582"/>
        <w:gridCol w:w="3424"/>
      </w:tblGrid>
      <w:tr w:rsidR="006D18B3" w14:paraId="5383B488" w14:textId="77777777" w:rsidTr="002A3877">
        <w:tc>
          <w:tcPr>
            <w:tcW w:w="3501" w:type="dxa"/>
          </w:tcPr>
          <w:p w14:paraId="403CC132" w14:textId="0FE4E27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proofErr w:type="spellStart"/>
            <w:proofErr w:type="gramStart"/>
            <w:r w:rsidRPr="00DD1DE1">
              <w:rPr>
                <w:rFonts w:ascii="Times New Roman" w:hAnsi="Times New Roman" w:cs="Times New Roman"/>
                <w:b/>
                <w:bCs/>
                <w:color w:val="auto"/>
                <w:sz w:val="22"/>
                <w:szCs w:val="22"/>
              </w:rPr>
              <w:t>S.No</w:t>
            </w:r>
            <w:proofErr w:type="spellEnd"/>
            <w:proofErr w:type="gramEnd"/>
          </w:p>
        </w:tc>
        <w:tc>
          <w:tcPr>
            <w:tcW w:w="3582" w:type="dxa"/>
          </w:tcPr>
          <w:p w14:paraId="75CC75D3" w14:textId="7E7019A0"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Parameter</w:t>
            </w:r>
          </w:p>
        </w:tc>
        <w:tc>
          <w:tcPr>
            <w:tcW w:w="3424" w:type="dxa"/>
          </w:tcPr>
          <w:p w14:paraId="3FD1179D" w14:textId="560E5BA9"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Description</w:t>
            </w:r>
          </w:p>
        </w:tc>
      </w:tr>
      <w:tr w:rsidR="00AC6804" w14:paraId="35F678E2" w14:textId="77777777" w:rsidTr="002A3877">
        <w:tc>
          <w:tcPr>
            <w:tcW w:w="3501" w:type="dxa"/>
          </w:tcPr>
          <w:p w14:paraId="49F62634" w14:textId="2F86719F" w:rsidR="00AC6804" w:rsidRPr="00DD1DE1" w:rsidRDefault="00AC6804"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1</w:t>
            </w:r>
          </w:p>
        </w:tc>
        <w:tc>
          <w:tcPr>
            <w:tcW w:w="3582" w:type="dxa"/>
          </w:tcPr>
          <w:p w14:paraId="032467A5" w14:textId="006EA8B8"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AC6804">
              <w:rPr>
                <w:rFonts w:ascii="Times New Roman" w:hAnsi="Times New Roman" w:cs="Times New Roman"/>
                <w:b/>
                <w:bCs/>
                <w:color w:val="auto"/>
                <w:sz w:val="22"/>
                <w:szCs w:val="22"/>
              </w:rPr>
              <w:t>Problem Statement (Problem to be solved)</w:t>
            </w:r>
          </w:p>
        </w:tc>
        <w:tc>
          <w:tcPr>
            <w:tcW w:w="3424" w:type="dxa"/>
          </w:tcPr>
          <w:p w14:paraId="26A8D4BF" w14:textId="034643E7"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Students lack personalized learning and quiz tools integrated with modern classroom systems.</w:t>
            </w:r>
          </w:p>
        </w:tc>
      </w:tr>
      <w:tr w:rsidR="006D18B3" w14:paraId="31E83E5C" w14:textId="77777777" w:rsidTr="002A3877">
        <w:tc>
          <w:tcPr>
            <w:tcW w:w="3501" w:type="dxa"/>
          </w:tcPr>
          <w:p w14:paraId="7EB19EB8" w14:textId="3308109B"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2</w:t>
            </w:r>
          </w:p>
        </w:tc>
        <w:tc>
          <w:tcPr>
            <w:tcW w:w="3582" w:type="dxa"/>
          </w:tcPr>
          <w:p w14:paraId="7F22E676" w14:textId="713029C4"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Idea / Solution description</w:t>
            </w:r>
          </w:p>
        </w:tc>
        <w:tc>
          <w:tcPr>
            <w:tcW w:w="3424" w:type="dxa"/>
          </w:tcPr>
          <w:p w14:paraId="78F0332D" w14:textId="6D567E50" w:rsidR="006D18B3" w:rsidRPr="00DD1DE1" w:rsidRDefault="002A3877" w:rsidP="006D18B3">
            <w:pPr>
              <w:pStyle w:val="Title"/>
              <w:pBdr>
                <w:bottom w:val="none" w:sz="0" w:space="0" w:color="auto"/>
              </w:pBdr>
              <w:ind w:right="567"/>
              <w:rPr>
                <w:rFonts w:ascii="Times New Roman" w:hAnsi="Times New Roman" w:cs="Times New Roman"/>
                <w:b/>
                <w:bCs/>
                <w:color w:val="auto"/>
                <w:sz w:val="22"/>
                <w:szCs w:val="22"/>
              </w:rPr>
            </w:pPr>
            <w:proofErr w:type="spellStart"/>
            <w:r w:rsidRPr="00DD1DE1">
              <w:rPr>
                <w:rFonts w:ascii="Times New Roman" w:hAnsi="Times New Roman" w:cs="Times New Roman"/>
                <w:b/>
                <w:bCs/>
                <w:color w:val="auto"/>
                <w:sz w:val="22"/>
                <w:szCs w:val="22"/>
              </w:rPr>
              <w:t>EduTutor</w:t>
            </w:r>
            <w:proofErr w:type="spellEnd"/>
            <w:r w:rsidRPr="00DD1DE1">
              <w:rPr>
                <w:rFonts w:ascii="Times New Roman" w:hAnsi="Times New Roman" w:cs="Times New Roman"/>
                <w:b/>
                <w:bCs/>
                <w:color w:val="auto"/>
                <w:sz w:val="22"/>
                <w:szCs w:val="22"/>
              </w:rPr>
              <w:t xml:space="preserve"> AI uses Generative AI to create adaptive quizzes and learning analytics dashboards.</w:t>
            </w:r>
          </w:p>
        </w:tc>
      </w:tr>
      <w:tr w:rsidR="006D18B3" w14:paraId="0A0C5E98" w14:textId="77777777" w:rsidTr="002A3877">
        <w:trPr>
          <w:trHeight w:val="451"/>
        </w:trPr>
        <w:tc>
          <w:tcPr>
            <w:tcW w:w="3501" w:type="dxa"/>
          </w:tcPr>
          <w:p w14:paraId="35AD1063" w14:textId="5771E2F3"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3</w:t>
            </w:r>
          </w:p>
        </w:tc>
        <w:tc>
          <w:tcPr>
            <w:tcW w:w="3582" w:type="dxa"/>
          </w:tcPr>
          <w:p w14:paraId="4B5A6BF3" w14:textId="2AD40540"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Novelty / Uniqueness</w:t>
            </w:r>
          </w:p>
        </w:tc>
        <w:tc>
          <w:tcPr>
            <w:tcW w:w="3424" w:type="dxa"/>
          </w:tcPr>
          <w:p w14:paraId="66EC15C7" w14:textId="7ED2480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 xml:space="preserve">Combines IBM </w:t>
            </w:r>
            <w:proofErr w:type="spellStart"/>
            <w:r w:rsidRPr="00DD1DE1">
              <w:rPr>
                <w:rFonts w:ascii="Times New Roman" w:hAnsi="Times New Roman" w:cs="Times New Roman"/>
                <w:b/>
                <w:bCs/>
                <w:color w:val="auto"/>
                <w:sz w:val="22"/>
                <w:szCs w:val="22"/>
              </w:rPr>
              <w:t>Watsonx</w:t>
            </w:r>
            <w:proofErr w:type="spellEnd"/>
            <w:r w:rsidRPr="00DD1DE1">
              <w:rPr>
                <w:rFonts w:ascii="Times New Roman" w:hAnsi="Times New Roman" w:cs="Times New Roman"/>
                <w:b/>
                <w:bCs/>
                <w:color w:val="auto"/>
                <w:sz w:val="22"/>
                <w:szCs w:val="22"/>
              </w:rPr>
              <w:t xml:space="preserve"> with Google Classroom &amp; Firebase to deliver role-based, AI-driven LMS.</w:t>
            </w:r>
          </w:p>
        </w:tc>
      </w:tr>
      <w:tr w:rsidR="006D18B3" w14:paraId="350BFA6F" w14:textId="77777777" w:rsidTr="002A3877">
        <w:tc>
          <w:tcPr>
            <w:tcW w:w="3501" w:type="dxa"/>
          </w:tcPr>
          <w:p w14:paraId="1795A4E5" w14:textId="471C598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4</w:t>
            </w:r>
          </w:p>
        </w:tc>
        <w:tc>
          <w:tcPr>
            <w:tcW w:w="3582" w:type="dxa"/>
          </w:tcPr>
          <w:p w14:paraId="62E39718" w14:textId="163F87DF"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Social Impact / Customer Satisfaction</w:t>
            </w:r>
          </w:p>
        </w:tc>
        <w:tc>
          <w:tcPr>
            <w:tcW w:w="3424" w:type="dxa"/>
          </w:tcPr>
          <w:p w14:paraId="50284C82" w14:textId="6DEC74E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Enhances engagement and learning outcomes for students and simplifies tracking for educators.</w:t>
            </w:r>
          </w:p>
        </w:tc>
      </w:tr>
      <w:tr w:rsidR="006D18B3" w14:paraId="3C3B1DB4" w14:textId="77777777" w:rsidTr="002A3877">
        <w:tc>
          <w:tcPr>
            <w:tcW w:w="3501" w:type="dxa"/>
          </w:tcPr>
          <w:p w14:paraId="27933AAF" w14:textId="25A41E76"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5</w:t>
            </w:r>
          </w:p>
        </w:tc>
        <w:tc>
          <w:tcPr>
            <w:tcW w:w="3582" w:type="dxa"/>
          </w:tcPr>
          <w:p w14:paraId="563F148E" w14:textId="3B218B17"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Business Model (Revenue Model)</w:t>
            </w:r>
          </w:p>
        </w:tc>
        <w:tc>
          <w:tcPr>
            <w:tcW w:w="3424" w:type="dxa"/>
          </w:tcPr>
          <w:p w14:paraId="4D046247" w14:textId="7678BD9C"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Freemium model with premium features for institutions, analytics, and performance insights.</w:t>
            </w:r>
          </w:p>
        </w:tc>
      </w:tr>
      <w:tr w:rsidR="006D18B3" w14:paraId="2138ECEC" w14:textId="77777777" w:rsidTr="002A3877">
        <w:tc>
          <w:tcPr>
            <w:tcW w:w="3501" w:type="dxa"/>
          </w:tcPr>
          <w:p w14:paraId="42EF490C" w14:textId="24315D1A"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6</w:t>
            </w:r>
          </w:p>
        </w:tc>
        <w:tc>
          <w:tcPr>
            <w:tcW w:w="3582" w:type="dxa"/>
          </w:tcPr>
          <w:p w14:paraId="70D23636" w14:textId="1490B3A5"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Scalability of the Solution</w:t>
            </w:r>
          </w:p>
        </w:tc>
        <w:tc>
          <w:tcPr>
            <w:tcW w:w="3424" w:type="dxa"/>
          </w:tcPr>
          <w:p w14:paraId="4B76A230" w14:textId="2FF25073"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Can scale across schools, universities, and ed-tech platforms with cloud-native architecture.</w:t>
            </w:r>
          </w:p>
        </w:tc>
      </w:tr>
    </w:tbl>
    <w:p w14:paraId="39D2EACD" w14:textId="458EDCDE" w:rsidR="006D18B3" w:rsidRPr="006D18B3" w:rsidRDefault="006D18B3" w:rsidP="006D18B3">
      <w:pPr>
        <w:pStyle w:val="Title"/>
        <w:ind w:left="283" w:right="567"/>
        <w:rPr>
          <w:rFonts w:ascii="Times New Roman" w:hAnsi="Times New Roman" w:cs="Times New Roman"/>
          <w:b/>
          <w:bCs/>
          <w:color w:val="auto"/>
          <w:sz w:val="28"/>
          <w:szCs w:val="28"/>
        </w:rPr>
      </w:pPr>
    </w:p>
    <w:p w14:paraId="66434C81" w14:textId="77777777" w:rsidR="00DD1DE1" w:rsidRDefault="00DD1DE1" w:rsidP="006D18B3">
      <w:pPr>
        <w:pStyle w:val="Title"/>
        <w:ind w:left="283" w:right="567"/>
        <w:rPr>
          <w:rFonts w:ascii="Times New Roman" w:hAnsi="Times New Roman" w:cs="Times New Roman"/>
          <w:b/>
          <w:bCs/>
          <w:color w:val="auto"/>
          <w:sz w:val="28"/>
          <w:szCs w:val="28"/>
        </w:rPr>
      </w:pPr>
    </w:p>
    <w:p w14:paraId="64FCAED2" w14:textId="495F40BC" w:rsidR="00EB594C" w:rsidRPr="001565CB" w:rsidRDefault="00000000" w:rsidP="006D18B3">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lastRenderedPageBreak/>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r w:rsidRPr="001F028D">
        <w:rPr>
          <w:rFonts w:ascii="Times New Roman" w:hAnsi="Times New Roman" w:cs="Times New Roman"/>
          <w:b/>
          <w:bCs/>
          <w:sz w:val="28"/>
          <w:szCs w:val="28"/>
        </w:rPr>
        <w:t>EduTutor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w:t>
      </w:r>
    </w:p>
    <w:p w14:paraId="65CF5F6D"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In the current educational system, students often struggle with lack of personalized learning resources and educators face time constraints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000000"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Key ideas 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student logs in, receives personalized quizzes based on current lessons, completes them, and receives AI-powered performance analytics. Educators can track student performance and adjust teaching 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000000"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000000"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[FastAPI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high-level architecture outlines the main components of the EduTutor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000000"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Auth0 or Clerk.dev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Railway, Render, or Replit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Students get relevant quizzes based on recent learning, while educators receive insights to improve teaching. The AI handles time-consuming tasks like quiz generation and evaluation.</w:t>
      </w:r>
    </w:p>
    <w:p w14:paraId="01D9BFA4"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unified dashboard for students and educators connected to an AI backend that generates, evaluates, and stores quizzes and performance data securely.</w:t>
      </w:r>
    </w:p>
    <w:p w14:paraId="35A23DD5"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000000"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A cloud-hosted large language model integrated for generating MCQs and analyzing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6. FUNCTIONAL AND PERFORMANCE TESTING</w:t>
      </w:r>
    </w:p>
    <w:p w14:paraId="78648029" w14:textId="77777777" w:rsidR="00817D31" w:rsidRDefault="00000000"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EduTutor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Requires internet and device 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EduTutor AI successfully bridges the gap between AI and education. It supports personalized learning, simplifies educator workload, and enhances classroom interactivity. The modular design makes it scalable and customizable for future needs.</w:t>
      </w:r>
    </w:p>
    <w:p w14:paraId="5C032C70"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content suggestions</w:t>
      </w:r>
    </w:p>
    <w:p w14:paraId="44327AFE" w14:textId="19835F8D" w:rsidR="00EB594C" w:rsidRPr="001565CB" w:rsidRDefault="00000000"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6B41EE55" w:rsidR="00EB594C" w:rsidRDefault="00000000"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GitHub</w:t>
      </w:r>
      <w:r w:rsidR="00041B1A">
        <w:rPr>
          <w:rFonts w:ascii="Times New Roman" w:hAnsi="Times New Roman" w:cs="Times New Roman"/>
          <w:sz w:val="28"/>
          <w:szCs w:val="28"/>
        </w:rPr>
        <w:t xml:space="preserve">: </w:t>
      </w:r>
      <w:hyperlink r:id="rId11" w:history="1">
        <w:r w:rsidR="00F975D5" w:rsidRPr="000217EA">
          <w:rPr>
            <w:rStyle w:val="Hyperlink"/>
            <w:rFonts w:ascii="Times New Roman" w:hAnsi="Times New Roman" w:cs="Times New Roman"/>
            <w:sz w:val="28"/>
            <w:szCs w:val="28"/>
          </w:rPr>
          <w:t>https://github.com/bharadwaj333572/EduTutor.ai</w:t>
        </w:r>
      </w:hyperlink>
      <w:r w:rsidR="00041B1A" w:rsidRPr="001565CB">
        <w:rPr>
          <w:rFonts w:ascii="Times New Roman" w:hAnsi="Times New Roman" w:cs="Times New Roman"/>
          <w:sz w:val="28"/>
          <w:szCs w:val="28"/>
        </w:rPr>
        <w:t xml:space="preserve"> </w:t>
      </w:r>
      <w:r w:rsidRPr="001565CB">
        <w:rPr>
          <w:rFonts w:ascii="Times New Roman" w:hAnsi="Times New Roman" w:cs="Times New Roman"/>
          <w:sz w:val="28"/>
          <w:szCs w:val="28"/>
        </w:rPr>
        <w:br/>
        <w:t xml:space="preserve">- Demo Video: </w:t>
      </w:r>
      <w:hyperlink r:id="rId12" w:history="1">
        <w:r w:rsidR="000217EA" w:rsidRPr="000217EA">
          <w:rPr>
            <w:rStyle w:val="Hyperlink"/>
            <w:rFonts w:ascii="Times New Roman" w:hAnsi="Times New Roman" w:cs="Times New Roman"/>
            <w:sz w:val="28"/>
            <w:szCs w:val="28"/>
          </w:rPr>
          <w:t>https://drive.google.com/file/d/1Ics1n8dqzRCTGsuH1hy9_HvCsI5G04Nv/view?usp=sharing</w:t>
        </w:r>
      </w:hyperlink>
    </w:p>
    <w:p w14:paraId="7C596104" w14:textId="4C3DA5B3" w:rsidR="00817D31" w:rsidRDefault="000217EA" w:rsidP="001565CB">
      <w:pPr>
        <w:ind w:left="283" w:righ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0A8EE1" wp14:editId="4C2814EC">
            <wp:extent cx="6858000" cy="2888615"/>
            <wp:effectExtent l="0" t="0" r="0" b="6985"/>
            <wp:docPr id="16587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02347" name="Picture 1658702347"/>
                    <pic:cNvPicPr/>
                  </pic:nvPicPr>
                  <pic:blipFill>
                    <a:blip r:embed="rId13"/>
                    <a:stretch>
                      <a:fillRect/>
                    </a:stretch>
                  </pic:blipFill>
                  <pic:spPr>
                    <a:xfrm>
                      <a:off x="0" y="0"/>
                      <a:ext cx="6858000" cy="2888615"/>
                    </a:xfrm>
                    <a:prstGeom prst="rect">
                      <a:avLst/>
                    </a:prstGeom>
                  </pic:spPr>
                </pic:pic>
              </a:graphicData>
            </a:graphic>
          </wp:inline>
        </w:drawing>
      </w:r>
    </w:p>
    <w:p w14:paraId="6E860028" w14:textId="54B1917E" w:rsidR="00817D31" w:rsidRDefault="000217EA" w:rsidP="001565CB">
      <w:pPr>
        <w:ind w:left="283" w:right="567"/>
        <w:rPr>
          <w:rFonts w:ascii="Times New Roman" w:hAnsi="Times New Roman" w:cs="Times New Roman"/>
          <w:sz w:val="28"/>
          <w:szCs w:val="28"/>
        </w:rPr>
      </w:pPr>
      <w:r>
        <w:rPr>
          <w:noProof/>
        </w:rPr>
        <w:drawing>
          <wp:inline distT="0" distB="0" distL="0" distR="0" wp14:anchorId="3B27822A" wp14:editId="75B9549B">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4"/>
                    <a:stretch>
                      <a:fillRect/>
                    </a:stretch>
                  </pic:blipFill>
                  <pic:spPr>
                    <a:xfrm>
                      <a:off x="0" y="0"/>
                      <a:ext cx="6598920" cy="4236720"/>
                    </a:xfrm>
                    <a:prstGeom prst="rect">
                      <a:avLst/>
                    </a:prstGeom>
                  </pic:spPr>
                </pic:pic>
              </a:graphicData>
            </a:graphic>
          </wp:inline>
        </w:drawing>
      </w:r>
    </w:p>
    <w:p w14:paraId="761EF974" w14:textId="7487EBF4" w:rsidR="00817D31" w:rsidRDefault="00817D31" w:rsidP="001565CB">
      <w:pPr>
        <w:ind w:left="283" w:right="567"/>
        <w:rPr>
          <w:rFonts w:ascii="Times New Roman" w:hAnsi="Times New Roman" w:cs="Times New Roman"/>
          <w:noProof/>
          <w:sz w:val="28"/>
          <w:szCs w:val="28"/>
        </w:rPr>
      </w:pPr>
      <w:r>
        <w:rPr>
          <w:rFonts w:ascii="Times New Roman" w:hAnsi="Times New Roman" w:cs="Times New Roman"/>
          <w:sz w:val="28"/>
          <w:szCs w:val="28"/>
        </w:rPr>
        <w:lastRenderedPageBreak/>
        <w:br/>
      </w:r>
      <w:r w:rsidRPr="00817D31">
        <w:rPr>
          <w:rFonts w:ascii="Times New Roman" w:hAnsi="Times New Roman" w:cs="Times New Roman"/>
          <w:noProof/>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5"/>
                    <a:stretch>
                      <a:fillRect/>
                    </a:stretch>
                  </pic:blipFill>
                  <pic:spPr>
                    <a:xfrm>
                      <a:off x="0" y="0"/>
                      <a:ext cx="6583680" cy="4122420"/>
                    </a:xfrm>
                    <a:prstGeom prst="rect">
                      <a:avLst/>
                    </a:prstGeom>
                  </pic:spPr>
                </pic:pic>
              </a:graphicData>
            </a:graphic>
          </wp:inline>
        </w:drawing>
      </w:r>
    </w:p>
    <w:p w14:paraId="41BAC3F6" w14:textId="77777777" w:rsidR="000217EA" w:rsidRPr="000217EA" w:rsidRDefault="000217EA" w:rsidP="000217EA">
      <w:pPr>
        <w:rPr>
          <w:rFonts w:ascii="Times New Roman" w:hAnsi="Times New Roman" w:cs="Times New Roman"/>
          <w:sz w:val="28"/>
          <w:szCs w:val="28"/>
        </w:rPr>
      </w:pPr>
    </w:p>
    <w:p w14:paraId="316D25D4" w14:textId="77777777" w:rsidR="000217EA" w:rsidRDefault="000217EA" w:rsidP="000217EA">
      <w:pPr>
        <w:rPr>
          <w:rFonts w:ascii="Times New Roman" w:hAnsi="Times New Roman" w:cs="Times New Roman"/>
          <w:noProof/>
          <w:sz w:val="28"/>
          <w:szCs w:val="28"/>
        </w:rPr>
      </w:pPr>
    </w:p>
    <w:p w14:paraId="1519D5EB" w14:textId="4BD54016" w:rsidR="000217EA" w:rsidRPr="000217EA" w:rsidRDefault="000217EA" w:rsidP="000217EA">
      <w:pPr>
        <w:tabs>
          <w:tab w:val="left" w:pos="1272"/>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4F086EAC" wp14:editId="60A198AF">
            <wp:extent cx="6858000" cy="3488690"/>
            <wp:effectExtent l="0" t="0" r="0" b="0"/>
            <wp:docPr id="2004811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1048" name="Picture 2004811048"/>
                    <pic:cNvPicPr/>
                  </pic:nvPicPr>
                  <pic:blipFill>
                    <a:blip r:embed="rId16"/>
                    <a:stretch>
                      <a:fillRect/>
                    </a:stretch>
                  </pic:blipFill>
                  <pic:spPr>
                    <a:xfrm>
                      <a:off x="0" y="0"/>
                      <a:ext cx="6858000" cy="3488690"/>
                    </a:xfrm>
                    <a:prstGeom prst="rect">
                      <a:avLst/>
                    </a:prstGeom>
                  </pic:spPr>
                </pic:pic>
              </a:graphicData>
            </a:graphic>
          </wp:inline>
        </w:drawing>
      </w:r>
    </w:p>
    <w:sectPr w:rsidR="000217EA" w:rsidRPr="000217EA"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14"/>
  </w:num>
  <w:num w:numId="11" w16cid:durableId="994921250">
    <w:abstractNumId w:val="12"/>
  </w:num>
  <w:num w:numId="12" w16cid:durableId="1444691151">
    <w:abstractNumId w:val="13"/>
  </w:num>
  <w:num w:numId="13" w16cid:durableId="807477627">
    <w:abstractNumId w:val="11"/>
  </w:num>
  <w:num w:numId="14" w16cid:durableId="1269464929">
    <w:abstractNumId w:val="9"/>
  </w:num>
  <w:num w:numId="15" w16cid:durableId="1762068745">
    <w:abstractNumId w:val="15"/>
  </w:num>
  <w:num w:numId="16" w16cid:durableId="20789331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7EA"/>
    <w:rsid w:val="00034616"/>
    <w:rsid w:val="00041B1A"/>
    <w:rsid w:val="0006063C"/>
    <w:rsid w:val="0015074B"/>
    <w:rsid w:val="001565CB"/>
    <w:rsid w:val="001F028D"/>
    <w:rsid w:val="0029639D"/>
    <w:rsid w:val="002A3877"/>
    <w:rsid w:val="00326F90"/>
    <w:rsid w:val="00354519"/>
    <w:rsid w:val="00375CEA"/>
    <w:rsid w:val="00597DAD"/>
    <w:rsid w:val="005D52B5"/>
    <w:rsid w:val="006D18B3"/>
    <w:rsid w:val="00817D31"/>
    <w:rsid w:val="00AA1D8D"/>
    <w:rsid w:val="00AC6804"/>
    <w:rsid w:val="00B47730"/>
    <w:rsid w:val="00CB0664"/>
    <w:rsid w:val="00DD1DE1"/>
    <w:rsid w:val="00DD27DA"/>
    <w:rsid w:val="00EB594C"/>
    <w:rsid w:val="00F975D5"/>
    <w:rsid w:val="00FC693F"/>
    <w:rsid w:val="00FE2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3479452">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478619816">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442265065">
      <w:bodyDiv w:val="1"/>
      <w:marLeft w:val="0"/>
      <w:marRight w:val="0"/>
      <w:marTop w:val="0"/>
      <w:marBottom w:val="0"/>
      <w:divBdr>
        <w:top w:val="none" w:sz="0" w:space="0" w:color="auto"/>
        <w:left w:val="none" w:sz="0" w:space="0" w:color="auto"/>
        <w:bottom w:val="none" w:sz="0" w:space="0" w:color="auto"/>
        <w:right w:val="none" w:sz="0" w:space="0" w:color="auto"/>
      </w:divBdr>
    </w:div>
    <w:div w:id="153958956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9957">
      <w:bodyDiv w:val="1"/>
      <w:marLeft w:val="0"/>
      <w:marRight w:val="0"/>
      <w:marTop w:val="0"/>
      <w:marBottom w:val="0"/>
      <w:divBdr>
        <w:top w:val="none" w:sz="0" w:space="0" w:color="auto"/>
        <w:left w:val="none" w:sz="0" w:space="0" w:color="auto"/>
        <w:bottom w:val="none" w:sz="0" w:space="0" w:color="auto"/>
        <w:right w:val="none" w:sz="0" w:space="0" w:color="auto"/>
      </w:divBdr>
    </w:div>
    <w:div w:id="1810048795">
      <w:bodyDiv w:val="1"/>
      <w:marLeft w:val="0"/>
      <w:marRight w:val="0"/>
      <w:marTop w:val="0"/>
      <w:marBottom w:val="0"/>
      <w:divBdr>
        <w:top w:val="none" w:sz="0" w:space="0" w:color="auto"/>
        <w:left w:val="none" w:sz="0" w:space="0" w:color="auto"/>
        <w:bottom w:val="none" w:sz="0" w:space="0" w:color="auto"/>
        <w:right w:val="none" w:sz="0" w:space="0" w:color="auto"/>
      </w:divBdr>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rive.google.com/file/d/1Ics1n8dqzRCTGsuH1hy9_HvCsI5G04Nv/view?usp=sharin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haradwaj333572/EduTutor.ai%20"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bharadwaj mallampati</cp:lastModifiedBy>
  <cp:revision>3</cp:revision>
  <cp:lastPrinted>2025-06-26T19:17:00Z</cp:lastPrinted>
  <dcterms:created xsi:type="dcterms:W3CDTF">2025-06-26T19:21:00Z</dcterms:created>
  <dcterms:modified xsi:type="dcterms:W3CDTF">2025-07-21T20:28:00Z</dcterms:modified>
  <cp:category/>
</cp:coreProperties>
</file>