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315" w:rsidRDefault="00CB22CF">
      <w:pPr>
        <w:rPr>
          <w:rFonts w:ascii="Arial Black" w:hAnsi="Arial Black"/>
          <w:b/>
          <w:sz w:val="24"/>
          <w:szCs w:val="24"/>
        </w:rPr>
      </w:pPr>
      <w:r w:rsidRPr="00CB22CF">
        <w:rPr>
          <w:rFonts w:ascii="Arial Black" w:hAnsi="Arial Black"/>
          <w:b/>
          <w:sz w:val="24"/>
          <w:szCs w:val="24"/>
        </w:rPr>
        <w:t>ASP.NET PAGE STRUCTURE OPTIONS:</w:t>
      </w:r>
    </w:p>
    <w:p w:rsidR="00CB22CF" w:rsidRPr="00CB22CF" w:rsidRDefault="00CB22CF" w:rsidP="00CB22CF">
      <w:pPr>
        <w:shd w:val="clear" w:color="auto" w:fill="FFFFFF"/>
        <w:spacing w:before="240" w:after="240"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Today I describe the ASP.Net page structure. Which page structure you need to use and what are the differences between them. There are two ways structuring your code in an ASP.Net page. These two ways are:</w:t>
      </w:r>
    </w:p>
    <w:p w:rsidR="00CB22CF" w:rsidRPr="00CB22CF" w:rsidRDefault="00CB22CF" w:rsidP="00CB22C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Code-Inline Model</w:t>
      </w:r>
    </w:p>
    <w:p w:rsidR="00CB22CF" w:rsidRPr="00CB22CF" w:rsidRDefault="00CB22CF" w:rsidP="00CB22CF">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Code-Behind Model</w:t>
      </w:r>
    </w:p>
    <w:p w:rsidR="00CB22CF" w:rsidRPr="00CB22CF" w:rsidRDefault="00CB22CF" w:rsidP="00CB22CF">
      <w:pPr>
        <w:shd w:val="clear" w:color="auto" w:fill="FFFFFF"/>
        <w:spacing w:before="240" w:after="240" w:line="240" w:lineRule="auto"/>
        <w:rPr>
          <w:rFonts w:ascii="Arial" w:eastAsia="Times New Roman" w:hAnsi="Arial" w:cs="Arial"/>
          <w:color w:val="212121"/>
          <w:sz w:val="24"/>
          <w:szCs w:val="24"/>
          <w:lang w:eastAsia="en-IN"/>
        </w:rPr>
      </w:pPr>
      <w:r w:rsidRPr="00CB22CF">
        <w:rPr>
          <w:rFonts w:ascii="Segoe UI" w:eastAsia="Times New Roman" w:hAnsi="Segoe UI" w:cs="Segoe UI"/>
          <w:b/>
          <w:bCs/>
          <w:color w:val="212121"/>
          <w:sz w:val="20"/>
          <w:szCs w:val="20"/>
          <w:lang w:eastAsia="en-IN"/>
        </w:rPr>
        <w:t>First Option is to use Code-Inline Model</w:t>
      </w:r>
      <w:r w:rsidRPr="00CB22CF">
        <w:rPr>
          <w:rFonts w:ascii="Segoe UI" w:eastAsia="Times New Roman" w:hAnsi="Segoe UI" w:cs="Segoe UI"/>
          <w:color w:val="212121"/>
          <w:sz w:val="20"/>
          <w:szCs w:val="20"/>
          <w:lang w:eastAsia="en-IN"/>
        </w:rPr>
        <w:br/>
      </w:r>
      <w:r w:rsidRPr="00CB22CF">
        <w:rPr>
          <w:rFonts w:ascii="Segoe UI" w:eastAsia="Times New Roman" w:hAnsi="Segoe UI" w:cs="Segoe UI"/>
          <w:color w:val="212121"/>
          <w:sz w:val="20"/>
          <w:szCs w:val="20"/>
          <w:lang w:eastAsia="en-IN"/>
        </w:rPr>
        <w:br/>
      </w:r>
      <w:proofErr w:type="gramStart"/>
      <w:r w:rsidRPr="00CB22CF">
        <w:rPr>
          <w:rFonts w:ascii="Segoe UI" w:eastAsia="Times New Roman" w:hAnsi="Segoe UI" w:cs="Segoe UI"/>
          <w:color w:val="212121"/>
          <w:sz w:val="20"/>
          <w:szCs w:val="20"/>
          <w:lang w:eastAsia="en-IN"/>
        </w:rPr>
        <w:t>Let</w:t>
      </w:r>
      <w:proofErr w:type="gramEnd"/>
      <w:r w:rsidRPr="00CB22CF">
        <w:rPr>
          <w:rFonts w:ascii="Segoe UI" w:eastAsia="Times New Roman" w:hAnsi="Segoe UI" w:cs="Segoe UI"/>
          <w:color w:val="212121"/>
          <w:sz w:val="20"/>
          <w:szCs w:val="20"/>
          <w:lang w:eastAsia="en-IN"/>
        </w:rPr>
        <w:t xml:space="preserve"> us start with the Code-Inline mode. Most ASP.Net 2.0/3.0 developers are familiar with this model. In this model you need to write your code in a single .</w:t>
      </w:r>
      <w:proofErr w:type="spellStart"/>
      <w:r w:rsidRPr="00CB22CF">
        <w:rPr>
          <w:rFonts w:ascii="Segoe UI" w:eastAsia="Times New Roman" w:hAnsi="Segoe UI" w:cs="Segoe UI"/>
          <w:color w:val="212121"/>
          <w:sz w:val="20"/>
          <w:szCs w:val="20"/>
          <w:lang w:eastAsia="en-IN"/>
        </w:rPr>
        <w:t>aspx</w:t>
      </w:r>
      <w:proofErr w:type="spellEnd"/>
      <w:r w:rsidRPr="00CB22CF">
        <w:rPr>
          <w:rFonts w:ascii="Segoe UI" w:eastAsia="Times New Roman" w:hAnsi="Segoe UI" w:cs="Segoe UI"/>
          <w:color w:val="212121"/>
          <w:sz w:val="20"/>
          <w:szCs w:val="20"/>
          <w:lang w:eastAsia="en-IN"/>
        </w:rPr>
        <w:t xml:space="preserve"> page. When the developers were working with .Net Framework 1.0/1.1 they move out of their way and start building their ASP.Net pages in Inline-Code model. In Visual Studio you can simply select your page type to build ASP.Net page in Inline Code. For this you need to uncheck the "Place code in separate file" checkbox.</w:t>
      </w:r>
      <w:r w:rsidRPr="00CB22CF">
        <w:rPr>
          <w:rFonts w:ascii="Segoe UI" w:eastAsia="Times New Roman" w:hAnsi="Segoe UI" w:cs="Segoe UI"/>
          <w:color w:val="212121"/>
          <w:sz w:val="20"/>
          <w:szCs w:val="20"/>
          <w:lang w:eastAsia="en-IN"/>
        </w:rPr>
        <w:br/>
      </w:r>
      <w:r w:rsidRPr="00CB22CF">
        <w:rPr>
          <w:rFonts w:ascii="Segoe UI" w:eastAsia="Times New Roman" w:hAnsi="Segoe UI" w:cs="Segoe UI"/>
          <w:color w:val="212121"/>
          <w:sz w:val="20"/>
          <w:szCs w:val="20"/>
          <w:lang w:eastAsia="en-IN"/>
        </w:rPr>
        <w:br/>
      </w:r>
      <w:r w:rsidRPr="00CB22CF">
        <w:rPr>
          <w:rFonts w:ascii="Segoe UI" w:eastAsia="Times New Roman" w:hAnsi="Segoe UI" w:cs="Segoe UI"/>
          <w:noProof/>
          <w:color w:val="1E88E5"/>
          <w:sz w:val="20"/>
          <w:szCs w:val="20"/>
          <w:lang w:eastAsia="en-IN"/>
        </w:rPr>
        <w:drawing>
          <wp:inline distT="0" distB="0" distL="0" distR="0">
            <wp:extent cx="6191250" cy="3333750"/>
            <wp:effectExtent l="0" t="0" r="0" b="0"/>
            <wp:docPr id="5" name="Picture 5" descr="MVC1.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1.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p>
    <w:p w:rsidR="00CB22CF" w:rsidRPr="00CB22CF" w:rsidRDefault="00CB22CF" w:rsidP="00CB22CF">
      <w:pPr>
        <w:spacing w:after="0" w:line="240" w:lineRule="auto"/>
        <w:rPr>
          <w:rFonts w:ascii="Times New Roman" w:eastAsia="Times New Roman" w:hAnsi="Times New Roman" w:cs="Times New Roman"/>
          <w:sz w:val="24"/>
          <w:szCs w:val="24"/>
          <w:lang w:eastAsia="en-IN"/>
        </w:rPr>
      </w:pPr>
      <w:r w:rsidRPr="00CB22CF">
        <w:rPr>
          <w:rFonts w:ascii="Segoe UI" w:eastAsia="Times New Roman" w:hAnsi="Segoe UI" w:cs="Segoe UI"/>
          <w:color w:val="212121"/>
          <w:sz w:val="20"/>
          <w:szCs w:val="20"/>
          <w:shd w:val="clear" w:color="auto" w:fill="FFFFFF"/>
          <w:lang w:eastAsia="en-IN"/>
        </w:rPr>
        <w:br/>
        <w:t>Here is the list of files for using inline code:</w:t>
      </w:r>
    </w:p>
    <w:p w:rsidR="00CB22CF" w:rsidRPr="00CB22CF" w:rsidRDefault="00CB22CF" w:rsidP="00CB22CF">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Web form</w:t>
      </w:r>
    </w:p>
    <w:p w:rsidR="00CB22CF" w:rsidRPr="00CB22CF" w:rsidRDefault="00CB22CF" w:rsidP="00CB22CF">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Ajax web form</w:t>
      </w:r>
    </w:p>
    <w:p w:rsidR="00CB22CF" w:rsidRPr="00CB22CF" w:rsidRDefault="00CB22CF" w:rsidP="00CB22CF">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Master pages</w:t>
      </w:r>
    </w:p>
    <w:p w:rsidR="00CB22CF" w:rsidRPr="00CB22CF" w:rsidRDefault="00CB22CF" w:rsidP="00CB22CF">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Ajax master pages</w:t>
      </w:r>
    </w:p>
    <w:p w:rsidR="00CB22CF" w:rsidRPr="00CB22CF" w:rsidRDefault="00CB22CF" w:rsidP="00CB22CF">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Web user controls</w:t>
      </w:r>
    </w:p>
    <w:p w:rsidR="00CB22CF" w:rsidRPr="00CB22CF" w:rsidRDefault="00CB22CF" w:rsidP="00CB22CF">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Web services</w:t>
      </w:r>
    </w:p>
    <w:p w:rsidR="00CB22CF" w:rsidRPr="00CB22CF" w:rsidRDefault="00CB22CF" w:rsidP="00CB22CF">
      <w:pPr>
        <w:shd w:val="clear" w:color="auto" w:fill="FFFFFF"/>
        <w:spacing w:before="240" w:after="240" w:line="240" w:lineRule="auto"/>
        <w:rPr>
          <w:rFonts w:ascii="Arial" w:eastAsia="Times New Roman" w:hAnsi="Arial" w:cs="Arial"/>
          <w:color w:val="212121"/>
          <w:sz w:val="24"/>
          <w:szCs w:val="24"/>
          <w:lang w:eastAsia="en-IN"/>
        </w:rPr>
      </w:pPr>
      <w:r w:rsidRPr="00CB22CF">
        <w:rPr>
          <w:rFonts w:ascii="Segoe UI" w:eastAsia="Times New Roman" w:hAnsi="Segoe UI" w:cs="Segoe UI"/>
          <w:color w:val="212121"/>
          <w:sz w:val="20"/>
          <w:szCs w:val="20"/>
          <w:lang w:eastAsia="en-IN"/>
        </w:rPr>
        <w:t>So now for a little practical information.</w:t>
      </w:r>
      <w:r w:rsidRPr="00CB22CF">
        <w:rPr>
          <w:rFonts w:ascii="Segoe UI" w:eastAsia="Times New Roman" w:hAnsi="Segoe UI" w:cs="Segoe UI"/>
          <w:color w:val="212121"/>
          <w:sz w:val="20"/>
          <w:szCs w:val="20"/>
          <w:lang w:eastAsia="en-IN"/>
        </w:rPr>
        <w:br/>
      </w:r>
      <w:r w:rsidRPr="00CB22CF">
        <w:rPr>
          <w:rFonts w:ascii="Segoe UI" w:eastAsia="Times New Roman" w:hAnsi="Segoe UI" w:cs="Segoe UI"/>
          <w:color w:val="212121"/>
          <w:sz w:val="20"/>
          <w:szCs w:val="20"/>
          <w:lang w:eastAsia="en-IN"/>
        </w:rPr>
        <w:br/>
        <w:t xml:space="preserve">Add a </w:t>
      </w:r>
      <w:proofErr w:type="spellStart"/>
      <w:r w:rsidRPr="00CB22CF">
        <w:rPr>
          <w:rFonts w:ascii="Segoe UI" w:eastAsia="Times New Roman" w:hAnsi="Segoe UI" w:cs="Segoe UI"/>
          <w:color w:val="212121"/>
          <w:sz w:val="20"/>
          <w:szCs w:val="20"/>
          <w:lang w:eastAsia="en-IN"/>
        </w:rPr>
        <w:t>TextBox</w:t>
      </w:r>
      <w:proofErr w:type="spellEnd"/>
      <w:r w:rsidRPr="00CB22CF">
        <w:rPr>
          <w:rFonts w:ascii="Segoe UI" w:eastAsia="Times New Roman" w:hAnsi="Segoe UI" w:cs="Segoe UI"/>
          <w:color w:val="212121"/>
          <w:sz w:val="20"/>
          <w:szCs w:val="20"/>
          <w:lang w:eastAsia="en-IN"/>
        </w:rPr>
        <w:t xml:space="preserve"> and a button to your page. Now double-click on the button. Now write the following code in the button click</w:t>
      </w:r>
      <w:proofErr w:type="gramStart"/>
      <w:r w:rsidRPr="00CB22CF">
        <w:rPr>
          <w:rFonts w:ascii="Segoe UI" w:eastAsia="Times New Roman" w:hAnsi="Segoe UI" w:cs="Segoe UI"/>
          <w:color w:val="212121"/>
          <w:sz w:val="20"/>
          <w:szCs w:val="20"/>
          <w:lang w:eastAsia="en-IN"/>
        </w:rPr>
        <w:t>:</w:t>
      </w:r>
      <w:proofErr w:type="gramEnd"/>
      <w:r w:rsidRPr="00CB22CF">
        <w:rPr>
          <w:rFonts w:ascii="Segoe UI" w:eastAsia="Times New Roman" w:hAnsi="Segoe UI" w:cs="Segoe UI"/>
          <w:color w:val="212121"/>
          <w:sz w:val="20"/>
          <w:szCs w:val="20"/>
          <w:lang w:eastAsia="en-IN"/>
        </w:rPr>
        <w:br/>
      </w:r>
      <w:r w:rsidRPr="00CB22CF">
        <w:rPr>
          <w:rFonts w:ascii="Segoe UI" w:eastAsia="Times New Roman" w:hAnsi="Segoe UI" w:cs="Segoe UI"/>
          <w:color w:val="212121"/>
          <w:sz w:val="20"/>
          <w:szCs w:val="20"/>
          <w:lang w:eastAsia="en-IN"/>
        </w:rPr>
        <w:lastRenderedPageBreak/>
        <w:br/>
      </w:r>
      <w:r w:rsidRPr="00CB22CF">
        <w:rPr>
          <w:rFonts w:ascii="Segoe UI" w:eastAsia="Times New Roman" w:hAnsi="Segoe UI" w:cs="Segoe UI"/>
          <w:color w:val="0000FF"/>
          <w:sz w:val="20"/>
          <w:szCs w:val="20"/>
          <w:lang w:eastAsia="en-IN"/>
        </w:rPr>
        <w:t>protected</w:t>
      </w:r>
      <w:r w:rsidRPr="00CB22CF">
        <w:rPr>
          <w:rFonts w:ascii="Segoe UI" w:eastAsia="Times New Roman" w:hAnsi="Segoe UI" w:cs="Segoe UI"/>
          <w:color w:val="212121"/>
          <w:sz w:val="20"/>
          <w:szCs w:val="20"/>
          <w:lang w:eastAsia="en-IN"/>
        </w:rPr>
        <w:t> </w:t>
      </w:r>
      <w:r w:rsidRPr="00CB22CF">
        <w:rPr>
          <w:rFonts w:ascii="Segoe UI" w:eastAsia="Times New Roman" w:hAnsi="Segoe UI" w:cs="Segoe UI"/>
          <w:color w:val="0000FF"/>
          <w:sz w:val="20"/>
          <w:szCs w:val="20"/>
          <w:lang w:eastAsia="en-IN"/>
        </w:rPr>
        <w:t>void</w:t>
      </w:r>
      <w:r w:rsidRPr="00CB22CF">
        <w:rPr>
          <w:rFonts w:ascii="Segoe UI" w:eastAsia="Times New Roman" w:hAnsi="Segoe UI" w:cs="Segoe UI"/>
          <w:color w:val="212121"/>
          <w:sz w:val="20"/>
          <w:szCs w:val="20"/>
          <w:lang w:eastAsia="en-IN"/>
        </w:rPr>
        <w:t> Button1_Click(</w:t>
      </w:r>
      <w:r w:rsidRPr="00CB22CF">
        <w:rPr>
          <w:rFonts w:ascii="Segoe UI" w:eastAsia="Times New Roman" w:hAnsi="Segoe UI" w:cs="Segoe UI"/>
          <w:color w:val="0000FF"/>
          <w:sz w:val="20"/>
          <w:szCs w:val="20"/>
          <w:lang w:eastAsia="en-IN"/>
        </w:rPr>
        <w:t>object</w:t>
      </w:r>
      <w:r w:rsidRPr="00CB22CF">
        <w:rPr>
          <w:rFonts w:ascii="Segoe UI" w:eastAsia="Times New Roman" w:hAnsi="Segoe UI" w:cs="Segoe UI"/>
          <w:color w:val="212121"/>
          <w:sz w:val="20"/>
          <w:szCs w:val="20"/>
          <w:lang w:eastAsia="en-IN"/>
        </w:rPr>
        <w:t> sender, </w:t>
      </w:r>
      <w:proofErr w:type="spellStart"/>
      <w:r w:rsidRPr="00CB22CF">
        <w:rPr>
          <w:rFonts w:ascii="Segoe UI" w:eastAsia="Times New Roman" w:hAnsi="Segoe UI" w:cs="Segoe UI"/>
          <w:color w:val="2B91AF"/>
          <w:sz w:val="20"/>
          <w:szCs w:val="20"/>
          <w:lang w:eastAsia="en-IN"/>
        </w:rPr>
        <w:t>EventArgs</w:t>
      </w:r>
      <w:proofErr w:type="spellEnd"/>
      <w:r w:rsidRPr="00CB22CF">
        <w:rPr>
          <w:rFonts w:ascii="Segoe UI" w:eastAsia="Times New Roman" w:hAnsi="Segoe UI" w:cs="Segoe UI"/>
          <w:color w:val="212121"/>
          <w:sz w:val="20"/>
          <w:szCs w:val="20"/>
          <w:lang w:eastAsia="en-IN"/>
        </w:rPr>
        <w:t> e)</w:t>
      </w:r>
      <w:r w:rsidRPr="00CB22CF">
        <w:rPr>
          <w:rFonts w:ascii="Segoe UI" w:eastAsia="Times New Roman" w:hAnsi="Segoe UI" w:cs="Segoe UI"/>
          <w:color w:val="212121"/>
          <w:sz w:val="20"/>
          <w:szCs w:val="20"/>
          <w:lang w:eastAsia="en-IN"/>
        </w:rPr>
        <w:br/>
        <w:t>{</w:t>
      </w:r>
      <w:r w:rsidRPr="00CB22CF">
        <w:rPr>
          <w:rFonts w:ascii="Segoe UI" w:eastAsia="Times New Roman" w:hAnsi="Segoe UI" w:cs="Segoe UI"/>
          <w:color w:val="212121"/>
          <w:sz w:val="20"/>
          <w:szCs w:val="20"/>
          <w:lang w:eastAsia="en-IN"/>
        </w:rPr>
        <w:br/>
        <w:t> </w:t>
      </w:r>
      <w:proofErr w:type="spellStart"/>
      <w:r w:rsidRPr="00CB22CF">
        <w:rPr>
          <w:rFonts w:ascii="Segoe UI" w:eastAsia="Times New Roman" w:hAnsi="Segoe UI" w:cs="Segoe UI"/>
          <w:color w:val="212121"/>
          <w:sz w:val="20"/>
          <w:szCs w:val="20"/>
          <w:lang w:eastAsia="en-IN"/>
        </w:rPr>
        <w:t>Response.Write</w:t>
      </w:r>
      <w:proofErr w:type="spellEnd"/>
      <w:r w:rsidRPr="00CB22CF">
        <w:rPr>
          <w:rFonts w:ascii="Segoe UI" w:eastAsia="Times New Roman" w:hAnsi="Segoe UI" w:cs="Segoe UI"/>
          <w:color w:val="212121"/>
          <w:sz w:val="20"/>
          <w:szCs w:val="20"/>
          <w:lang w:eastAsia="en-IN"/>
        </w:rPr>
        <w:t>(</w:t>
      </w:r>
      <w:r w:rsidRPr="00CB22CF">
        <w:rPr>
          <w:rFonts w:ascii="Segoe UI" w:eastAsia="Times New Roman" w:hAnsi="Segoe UI" w:cs="Segoe UI"/>
          <w:color w:val="A31515"/>
          <w:sz w:val="20"/>
          <w:szCs w:val="20"/>
          <w:lang w:eastAsia="en-IN"/>
        </w:rPr>
        <w:t>"</w:t>
      </w:r>
      <w:proofErr w:type="spellStart"/>
      <w:r w:rsidRPr="00CB22CF">
        <w:rPr>
          <w:rFonts w:ascii="Segoe UI" w:eastAsia="Times New Roman" w:hAnsi="Segoe UI" w:cs="Segoe UI"/>
          <w:color w:val="A31515"/>
          <w:sz w:val="20"/>
          <w:szCs w:val="20"/>
          <w:lang w:eastAsia="en-IN"/>
        </w:rPr>
        <w:t>Hii</w:t>
      </w:r>
      <w:proofErr w:type="spellEnd"/>
      <w:r w:rsidRPr="00CB22CF">
        <w:rPr>
          <w:rFonts w:ascii="Segoe UI" w:eastAsia="Times New Roman" w:hAnsi="Segoe UI" w:cs="Segoe UI"/>
          <w:color w:val="A31515"/>
          <w:sz w:val="20"/>
          <w:szCs w:val="20"/>
          <w:lang w:eastAsia="en-IN"/>
        </w:rPr>
        <w:t xml:space="preserve"> </w:t>
      </w:r>
      <w:proofErr w:type="spellStart"/>
      <w:r w:rsidRPr="00CB22CF">
        <w:rPr>
          <w:rFonts w:ascii="Segoe UI" w:eastAsia="Times New Roman" w:hAnsi="Segoe UI" w:cs="Segoe UI"/>
          <w:color w:val="A31515"/>
          <w:sz w:val="20"/>
          <w:szCs w:val="20"/>
          <w:lang w:eastAsia="en-IN"/>
        </w:rPr>
        <w:t>my self</w:t>
      </w:r>
      <w:proofErr w:type="spellEnd"/>
      <w:r w:rsidRPr="00CB22CF">
        <w:rPr>
          <w:rFonts w:ascii="Segoe UI" w:eastAsia="Times New Roman" w:hAnsi="Segoe UI" w:cs="Segoe UI"/>
          <w:color w:val="A31515"/>
          <w:sz w:val="20"/>
          <w:szCs w:val="20"/>
          <w:lang w:eastAsia="en-IN"/>
        </w:rPr>
        <w:t xml:space="preserve"> "</w:t>
      </w:r>
      <w:r w:rsidRPr="00CB22CF">
        <w:rPr>
          <w:rFonts w:ascii="Segoe UI" w:eastAsia="Times New Roman" w:hAnsi="Segoe UI" w:cs="Segoe UI"/>
          <w:color w:val="212121"/>
          <w:sz w:val="20"/>
          <w:szCs w:val="20"/>
          <w:lang w:eastAsia="en-IN"/>
        </w:rPr>
        <w:t>+TextBox1.Text+</w:t>
      </w:r>
      <w:r w:rsidRPr="00CB22CF">
        <w:rPr>
          <w:rFonts w:ascii="Segoe UI" w:eastAsia="Times New Roman" w:hAnsi="Segoe UI" w:cs="Segoe UI"/>
          <w:color w:val="A31515"/>
          <w:sz w:val="20"/>
          <w:szCs w:val="20"/>
          <w:lang w:eastAsia="en-IN"/>
        </w:rPr>
        <w:t xml:space="preserve">" I love .net and </w:t>
      </w:r>
      <w:proofErr w:type="spellStart"/>
      <w:r w:rsidRPr="00CB22CF">
        <w:rPr>
          <w:rFonts w:ascii="Segoe UI" w:eastAsia="Times New Roman" w:hAnsi="Segoe UI" w:cs="Segoe UI"/>
          <w:color w:val="A31515"/>
          <w:sz w:val="20"/>
          <w:szCs w:val="20"/>
          <w:lang w:eastAsia="en-IN"/>
        </w:rPr>
        <w:t>i</w:t>
      </w:r>
      <w:proofErr w:type="spellEnd"/>
      <w:r w:rsidRPr="00CB22CF">
        <w:rPr>
          <w:rFonts w:ascii="Segoe UI" w:eastAsia="Times New Roman" w:hAnsi="Segoe UI" w:cs="Segoe UI"/>
          <w:color w:val="A31515"/>
          <w:sz w:val="20"/>
          <w:szCs w:val="20"/>
          <w:lang w:eastAsia="en-IN"/>
        </w:rPr>
        <w:t xml:space="preserve"> am crazy for it"</w:t>
      </w:r>
      <w:r w:rsidRPr="00CB22CF">
        <w:rPr>
          <w:rFonts w:ascii="Segoe UI" w:eastAsia="Times New Roman" w:hAnsi="Segoe UI" w:cs="Segoe UI"/>
          <w:color w:val="212121"/>
          <w:sz w:val="20"/>
          <w:szCs w:val="20"/>
          <w:lang w:eastAsia="en-IN"/>
        </w:rPr>
        <w:t>);</w:t>
      </w:r>
      <w:r w:rsidRPr="00CB22CF">
        <w:rPr>
          <w:rFonts w:ascii="Segoe UI" w:eastAsia="Times New Roman" w:hAnsi="Segoe UI" w:cs="Segoe UI"/>
          <w:color w:val="212121"/>
          <w:sz w:val="20"/>
          <w:szCs w:val="20"/>
          <w:lang w:eastAsia="en-IN"/>
        </w:rPr>
        <w:br/>
        <w:t>}</w:t>
      </w:r>
      <w:r w:rsidRPr="00CB22CF">
        <w:rPr>
          <w:rFonts w:ascii="Segoe UI" w:eastAsia="Times New Roman" w:hAnsi="Segoe UI" w:cs="Segoe UI"/>
          <w:color w:val="212121"/>
          <w:sz w:val="20"/>
          <w:szCs w:val="20"/>
          <w:lang w:eastAsia="en-IN"/>
        </w:rPr>
        <w:br/>
      </w:r>
      <w:r w:rsidRPr="00CB22CF">
        <w:rPr>
          <w:rFonts w:ascii="Segoe UI" w:eastAsia="Times New Roman" w:hAnsi="Segoe UI" w:cs="Segoe UI"/>
          <w:color w:val="212121"/>
          <w:sz w:val="20"/>
          <w:szCs w:val="20"/>
          <w:lang w:eastAsia="en-IN"/>
        </w:rPr>
        <w:br/>
      </w:r>
      <w:r w:rsidRPr="00CB22CF">
        <w:rPr>
          <w:rFonts w:ascii="Segoe UI" w:eastAsia="Times New Roman" w:hAnsi="Segoe UI" w:cs="Segoe UI"/>
          <w:noProof/>
          <w:color w:val="1E88E5"/>
          <w:sz w:val="20"/>
          <w:szCs w:val="20"/>
          <w:lang w:eastAsia="en-IN"/>
        </w:rPr>
        <w:drawing>
          <wp:inline distT="0" distB="0" distL="0" distR="0">
            <wp:extent cx="6191250" cy="3333750"/>
            <wp:effectExtent l="0" t="0" r="0" b="0"/>
            <wp:docPr id="4" name="Picture 4" descr="MVC1.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1.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p>
    <w:p w:rsidR="00CB22CF" w:rsidRDefault="00CB22CF" w:rsidP="00CB22CF">
      <w:pPr>
        <w:rPr>
          <w:rFonts w:ascii="Segoe UI" w:eastAsia="Times New Roman" w:hAnsi="Segoe UI" w:cs="Segoe UI"/>
          <w:color w:val="212121"/>
          <w:sz w:val="20"/>
          <w:szCs w:val="20"/>
          <w:shd w:val="clear" w:color="auto" w:fill="FFFFFF"/>
          <w:lang w:eastAsia="en-IN"/>
        </w:rPr>
      </w:pPr>
      <w:r w:rsidRPr="00CB22CF">
        <w:rPr>
          <w:rFonts w:ascii="Segoe UI" w:eastAsia="Times New Roman" w:hAnsi="Segoe UI" w:cs="Segoe UI"/>
          <w:color w:val="212121"/>
          <w:sz w:val="20"/>
          <w:szCs w:val="20"/>
          <w:shd w:val="clear" w:color="auto" w:fill="FFFFFF"/>
          <w:lang w:eastAsia="en-IN"/>
        </w:rPr>
        <w:br/>
        <w:t>Run your page and check the results.</w:t>
      </w:r>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b/>
          <w:bCs/>
          <w:color w:val="212121"/>
          <w:sz w:val="20"/>
          <w:szCs w:val="20"/>
          <w:shd w:val="clear" w:color="auto" w:fill="FFFFFF"/>
          <w:lang w:eastAsia="en-IN"/>
        </w:rPr>
        <w:t>The Second Option you can use is a Code-Behind Model</w:t>
      </w:r>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color w:val="212121"/>
          <w:sz w:val="20"/>
          <w:szCs w:val="20"/>
          <w:shd w:val="clear" w:color="auto" w:fill="FFFFFF"/>
          <w:lang w:eastAsia="en-IN"/>
        </w:rPr>
        <w:br/>
      </w:r>
      <w:proofErr w:type="gramStart"/>
      <w:r w:rsidRPr="00CB22CF">
        <w:rPr>
          <w:rFonts w:ascii="Segoe UI" w:eastAsia="Times New Roman" w:hAnsi="Segoe UI" w:cs="Segoe UI"/>
          <w:color w:val="212121"/>
          <w:sz w:val="20"/>
          <w:szCs w:val="20"/>
          <w:shd w:val="clear" w:color="auto" w:fill="FFFFFF"/>
          <w:lang w:eastAsia="en-IN"/>
        </w:rPr>
        <w:t>Now</w:t>
      </w:r>
      <w:proofErr w:type="gramEnd"/>
      <w:r w:rsidRPr="00CB22CF">
        <w:rPr>
          <w:rFonts w:ascii="Segoe UI" w:eastAsia="Times New Roman" w:hAnsi="Segoe UI" w:cs="Segoe UI"/>
          <w:color w:val="212121"/>
          <w:sz w:val="20"/>
          <w:szCs w:val="20"/>
          <w:shd w:val="clear" w:color="auto" w:fill="FFFFFF"/>
          <w:lang w:eastAsia="en-IN"/>
        </w:rPr>
        <w:t xml:space="preserve"> suppose you are working with an inline-model and your code has more than 400-500 lines. In the same page you have the UI of the page. Then how complex is your page now? Do you think about it? So to resolve the complexity issue of </w:t>
      </w:r>
      <w:proofErr w:type="gramStart"/>
      <w:r w:rsidRPr="00CB22CF">
        <w:rPr>
          <w:rFonts w:ascii="Segoe UI" w:eastAsia="Times New Roman" w:hAnsi="Segoe UI" w:cs="Segoe UI"/>
          <w:color w:val="212121"/>
          <w:sz w:val="20"/>
          <w:szCs w:val="20"/>
          <w:shd w:val="clear" w:color="auto" w:fill="FFFFFF"/>
          <w:lang w:eastAsia="en-IN"/>
        </w:rPr>
        <w:t>a</w:t>
      </w:r>
      <w:proofErr w:type="gramEnd"/>
      <w:r w:rsidRPr="00CB22CF">
        <w:rPr>
          <w:rFonts w:ascii="Segoe UI" w:eastAsia="Times New Roman" w:hAnsi="Segoe UI" w:cs="Segoe UI"/>
          <w:color w:val="212121"/>
          <w:sz w:val="20"/>
          <w:szCs w:val="20"/>
          <w:shd w:val="clear" w:color="auto" w:fill="FFFFFF"/>
          <w:lang w:eastAsia="en-IN"/>
        </w:rPr>
        <w:t xml:space="preserve"> </w:t>
      </w:r>
      <w:proofErr w:type="spellStart"/>
      <w:r w:rsidRPr="00CB22CF">
        <w:rPr>
          <w:rFonts w:ascii="Segoe UI" w:eastAsia="Times New Roman" w:hAnsi="Segoe UI" w:cs="Segoe UI"/>
          <w:color w:val="212121"/>
          <w:sz w:val="20"/>
          <w:szCs w:val="20"/>
          <w:shd w:val="clear" w:color="auto" w:fill="FFFFFF"/>
          <w:lang w:eastAsia="en-IN"/>
        </w:rPr>
        <w:t>aspx</w:t>
      </w:r>
      <w:proofErr w:type="spellEnd"/>
      <w:r w:rsidRPr="00CB22CF">
        <w:rPr>
          <w:rFonts w:ascii="Segoe UI" w:eastAsia="Times New Roman" w:hAnsi="Segoe UI" w:cs="Segoe UI"/>
          <w:color w:val="212121"/>
          <w:sz w:val="20"/>
          <w:szCs w:val="20"/>
          <w:shd w:val="clear" w:color="auto" w:fill="FFFFFF"/>
          <w:lang w:eastAsia="en-IN"/>
        </w:rPr>
        <w:t xml:space="preserve"> page you can use the Code-Behind Model. For this you need to check the checkbox "Place code in separate file". See in the Solution Explorer, you will see a separate file has been created with a .</w:t>
      </w:r>
      <w:proofErr w:type="spellStart"/>
      <w:r w:rsidRPr="00CB22CF">
        <w:rPr>
          <w:rFonts w:ascii="Segoe UI" w:eastAsia="Times New Roman" w:hAnsi="Segoe UI" w:cs="Segoe UI"/>
          <w:color w:val="212121"/>
          <w:sz w:val="20"/>
          <w:szCs w:val="20"/>
          <w:shd w:val="clear" w:color="auto" w:fill="FFFFFF"/>
          <w:lang w:eastAsia="en-IN"/>
        </w:rPr>
        <w:t>cs</w:t>
      </w:r>
      <w:proofErr w:type="spellEnd"/>
      <w:r w:rsidRPr="00CB22CF">
        <w:rPr>
          <w:rFonts w:ascii="Segoe UI" w:eastAsia="Times New Roman" w:hAnsi="Segoe UI" w:cs="Segoe UI"/>
          <w:color w:val="212121"/>
          <w:sz w:val="20"/>
          <w:szCs w:val="20"/>
          <w:shd w:val="clear" w:color="auto" w:fill="FFFFFF"/>
          <w:lang w:eastAsia="en-IN"/>
        </w:rPr>
        <w:t xml:space="preserve"> extension.</w:t>
      </w:r>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noProof/>
          <w:color w:val="1E88E5"/>
          <w:sz w:val="20"/>
          <w:szCs w:val="20"/>
          <w:shd w:val="clear" w:color="auto" w:fill="FFFFFF"/>
          <w:lang w:eastAsia="en-IN"/>
        </w:rPr>
        <w:lastRenderedPageBreak/>
        <w:drawing>
          <wp:inline distT="0" distB="0" distL="0" distR="0">
            <wp:extent cx="6191250" cy="3333750"/>
            <wp:effectExtent l="0" t="0" r="0" b="0"/>
            <wp:docPr id="3" name="Picture 3" descr="MVC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1.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r w:rsidRPr="00CB22CF">
        <w:rPr>
          <w:rFonts w:ascii="Segoe UI" w:eastAsia="Times New Roman" w:hAnsi="Segoe UI" w:cs="Segoe UI"/>
          <w:color w:val="212121"/>
          <w:sz w:val="20"/>
          <w:szCs w:val="20"/>
          <w:shd w:val="clear" w:color="auto" w:fill="FFFFFF"/>
          <w:lang w:eastAsia="en-IN"/>
        </w:rPr>
        <w:br/>
        <w:t xml:space="preserve">Now you can do the same on this page and notice that the code that you write after </w:t>
      </w:r>
      <w:proofErr w:type="gramStart"/>
      <w:r w:rsidRPr="00CB22CF">
        <w:rPr>
          <w:rFonts w:ascii="Segoe UI" w:eastAsia="Times New Roman" w:hAnsi="Segoe UI" w:cs="Segoe UI"/>
          <w:color w:val="212121"/>
          <w:sz w:val="20"/>
          <w:szCs w:val="20"/>
          <w:shd w:val="clear" w:color="auto" w:fill="FFFFFF"/>
          <w:lang w:eastAsia="en-IN"/>
        </w:rPr>
        <w:t>a double-click</w:t>
      </w:r>
      <w:proofErr w:type="gramEnd"/>
      <w:r w:rsidRPr="00CB22CF">
        <w:rPr>
          <w:rFonts w:ascii="Segoe UI" w:eastAsia="Times New Roman" w:hAnsi="Segoe UI" w:cs="Segoe UI"/>
          <w:color w:val="212121"/>
          <w:sz w:val="20"/>
          <w:szCs w:val="20"/>
          <w:shd w:val="clear" w:color="auto" w:fill="FFFFFF"/>
          <w:lang w:eastAsia="en-IN"/>
        </w:rPr>
        <w:t xml:space="preserve"> on a button is in another file.</w:t>
      </w:r>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noProof/>
          <w:color w:val="1E88E5"/>
          <w:sz w:val="20"/>
          <w:szCs w:val="20"/>
          <w:shd w:val="clear" w:color="auto" w:fill="FFFFFF"/>
          <w:lang w:eastAsia="en-IN"/>
        </w:rPr>
        <w:drawing>
          <wp:inline distT="0" distB="0" distL="0" distR="0">
            <wp:extent cx="6191250" cy="3333750"/>
            <wp:effectExtent l="0" t="0" r="0" b="0"/>
            <wp:docPr id="2" name="Picture 2" descr="MVC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1.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r w:rsidRPr="00CB22CF">
        <w:rPr>
          <w:rFonts w:ascii="Segoe UI" w:eastAsia="Times New Roman" w:hAnsi="Segoe UI" w:cs="Segoe UI"/>
          <w:color w:val="212121"/>
          <w:sz w:val="20"/>
          <w:szCs w:val="20"/>
          <w:shd w:val="clear" w:color="auto" w:fill="FFFFFF"/>
          <w:lang w:eastAsia="en-IN"/>
        </w:rPr>
        <w:br/>
        <w:t>Code-Behind just separates your business logic and presentation logic. It is my recommendation to use the Code-Behind Model.</w:t>
      </w:r>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color w:val="212121"/>
          <w:sz w:val="20"/>
          <w:szCs w:val="20"/>
          <w:shd w:val="clear" w:color="auto" w:fill="FFFFFF"/>
          <w:lang w:eastAsia="en-IN"/>
        </w:rPr>
        <w:br/>
        <w:t xml:space="preserve">I just want to add something extra. Notice in your </w:t>
      </w:r>
      <w:proofErr w:type="spellStart"/>
      <w:r w:rsidRPr="00CB22CF">
        <w:rPr>
          <w:rFonts w:ascii="Segoe UI" w:eastAsia="Times New Roman" w:hAnsi="Segoe UI" w:cs="Segoe UI"/>
          <w:color w:val="212121"/>
          <w:sz w:val="20"/>
          <w:szCs w:val="20"/>
          <w:shd w:val="clear" w:color="auto" w:fill="FFFFFF"/>
          <w:lang w:eastAsia="en-IN"/>
        </w:rPr>
        <w:t>aspx</w:t>
      </w:r>
      <w:proofErr w:type="spellEnd"/>
      <w:r w:rsidRPr="00CB22CF">
        <w:rPr>
          <w:rFonts w:ascii="Segoe UI" w:eastAsia="Times New Roman" w:hAnsi="Segoe UI" w:cs="Segoe UI"/>
          <w:color w:val="212121"/>
          <w:sz w:val="20"/>
          <w:szCs w:val="20"/>
          <w:shd w:val="clear" w:color="auto" w:fill="FFFFFF"/>
          <w:lang w:eastAsia="en-IN"/>
        </w:rPr>
        <w:t xml:space="preserve"> file, there are some attributes in the page directive, as in the following</w:t>
      </w:r>
      <w:proofErr w:type="gramStart"/>
      <w:r w:rsidRPr="00CB22CF">
        <w:rPr>
          <w:rFonts w:ascii="Segoe UI" w:eastAsia="Times New Roman" w:hAnsi="Segoe UI" w:cs="Segoe UI"/>
          <w:color w:val="212121"/>
          <w:sz w:val="20"/>
          <w:szCs w:val="20"/>
          <w:shd w:val="clear" w:color="auto" w:fill="FFFFFF"/>
          <w:lang w:eastAsia="en-IN"/>
        </w:rPr>
        <w:t>:</w:t>
      </w:r>
      <w:proofErr w:type="gramEnd"/>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color w:val="212121"/>
          <w:sz w:val="20"/>
          <w:szCs w:val="20"/>
          <w:shd w:val="clear" w:color="auto" w:fill="FFFFFF"/>
          <w:lang w:eastAsia="en-IN"/>
        </w:rPr>
        <w:br/>
      </w:r>
      <w:r w:rsidRPr="00CB22CF">
        <w:rPr>
          <w:rFonts w:ascii="Segoe UI" w:eastAsia="Times New Roman" w:hAnsi="Segoe UI" w:cs="Segoe UI"/>
          <w:noProof/>
          <w:color w:val="1E88E5"/>
          <w:sz w:val="20"/>
          <w:szCs w:val="20"/>
          <w:shd w:val="clear" w:color="auto" w:fill="FFFFFF"/>
          <w:lang w:eastAsia="en-IN"/>
        </w:rPr>
        <w:lastRenderedPageBreak/>
        <w:drawing>
          <wp:inline distT="0" distB="0" distL="0" distR="0">
            <wp:extent cx="6191250" cy="3333750"/>
            <wp:effectExtent l="0" t="0" r="0" b="0"/>
            <wp:docPr id="1" name="Picture 1" descr="MVC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1.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r w:rsidRPr="00CB22CF">
        <w:rPr>
          <w:rFonts w:ascii="Segoe UI" w:eastAsia="Times New Roman" w:hAnsi="Segoe UI" w:cs="Segoe UI"/>
          <w:color w:val="212121"/>
          <w:sz w:val="20"/>
          <w:szCs w:val="20"/>
          <w:shd w:val="clear" w:color="auto" w:fill="FFFFFF"/>
          <w:lang w:eastAsia="en-IN"/>
        </w:rPr>
        <w:br/>
        <w:t>First is "</w:t>
      </w:r>
      <w:proofErr w:type="spellStart"/>
      <w:r w:rsidRPr="00CB22CF">
        <w:rPr>
          <w:rFonts w:ascii="Segoe UI" w:eastAsia="Times New Roman" w:hAnsi="Segoe UI" w:cs="Segoe UI"/>
          <w:color w:val="212121"/>
          <w:sz w:val="20"/>
          <w:szCs w:val="20"/>
          <w:shd w:val="clear" w:color="auto" w:fill="FFFFFF"/>
          <w:lang w:eastAsia="en-IN"/>
        </w:rPr>
        <w:t>Codefile</w:t>
      </w:r>
      <w:proofErr w:type="spellEnd"/>
      <w:r w:rsidRPr="00CB22CF">
        <w:rPr>
          <w:rFonts w:ascii="Segoe UI" w:eastAsia="Times New Roman" w:hAnsi="Segoe UI" w:cs="Segoe UI"/>
          <w:color w:val="212121"/>
          <w:sz w:val="20"/>
          <w:szCs w:val="20"/>
          <w:shd w:val="clear" w:color="auto" w:fill="FFFFFF"/>
          <w:lang w:eastAsia="en-IN"/>
        </w:rPr>
        <w:t>", this attribute is for your .</w:t>
      </w:r>
      <w:proofErr w:type="spellStart"/>
      <w:r w:rsidRPr="00CB22CF">
        <w:rPr>
          <w:rFonts w:ascii="Segoe UI" w:eastAsia="Times New Roman" w:hAnsi="Segoe UI" w:cs="Segoe UI"/>
          <w:color w:val="212121"/>
          <w:sz w:val="20"/>
          <w:szCs w:val="20"/>
          <w:shd w:val="clear" w:color="auto" w:fill="FFFFFF"/>
          <w:lang w:eastAsia="en-IN"/>
        </w:rPr>
        <w:t>cs</w:t>
      </w:r>
      <w:proofErr w:type="spellEnd"/>
      <w:r w:rsidRPr="00CB22CF">
        <w:rPr>
          <w:rFonts w:ascii="Segoe UI" w:eastAsia="Times New Roman" w:hAnsi="Segoe UI" w:cs="Segoe UI"/>
          <w:color w:val="212121"/>
          <w:sz w:val="20"/>
          <w:szCs w:val="20"/>
          <w:shd w:val="clear" w:color="auto" w:fill="FFFFFF"/>
          <w:lang w:eastAsia="en-IN"/>
        </w:rPr>
        <w:t xml:space="preserve"> file. It points to the </w:t>
      </w:r>
      <w:proofErr w:type="spellStart"/>
      <w:r w:rsidRPr="00CB22CF">
        <w:rPr>
          <w:rFonts w:ascii="Segoe UI" w:eastAsia="Times New Roman" w:hAnsi="Segoe UI" w:cs="Segoe UI"/>
          <w:color w:val="212121"/>
          <w:sz w:val="20"/>
          <w:szCs w:val="20"/>
          <w:shd w:val="clear" w:color="auto" w:fill="FFFFFF"/>
          <w:lang w:eastAsia="en-IN"/>
        </w:rPr>
        <w:t>cs</w:t>
      </w:r>
      <w:proofErr w:type="spellEnd"/>
      <w:r w:rsidRPr="00CB22CF">
        <w:rPr>
          <w:rFonts w:ascii="Segoe UI" w:eastAsia="Times New Roman" w:hAnsi="Segoe UI" w:cs="Segoe UI"/>
          <w:color w:val="212121"/>
          <w:sz w:val="20"/>
          <w:szCs w:val="20"/>
          <w:shd w:val="clear" w:color="auto" w:fill="FFFFFF"/>
          <w:lang w:eastAsia="en-IN"/>
        </w:rPr>
        <w:t xml:space="preserve"> file of your </w:t>
      </w:r>
      <w:proofErr w:type="spellStart"/>
      <w:r w:rsidRPr="00CB22CF">
        <w:rPr>
          <w:rFonts w:ascii="Segoe UI" w:eastAsia="Times New Roman" w:hAnsi="Segoe UI" w:cs="Segoe UI"/>
          <w:color w:val="212121"/>
          <w:sz w:val="20"/>
          <w:szCs w:val="20"/>
          <w:shd w:val="clear" w:color="auto" w:fill="FFFFFF"/>
          <w:lang w:eastAsia="en-IN"/>
        </w:rPr>
        <w:t>aspx</w:t>
      </w:r>
      <w:proofErr w:type="spellEnd"/>
      <w:r w:rsidRPr="00CB22CF">
        <w:rPr>
          <w:rFonts w:ascii="Segoe UI" w:eastAsia="Times New Roman" w:hAnsi="Segoe UI" w:cs="Segoe UI"/>
          <w:color w:val="212121"/>
          <w:sz w:val="20"/>
          <w:szCs w:val="20"/>
          <w:shd w:val="clear" w:color="auto" w:fill="FFFFFF"/>
          <w:lang w:eastAsia="en-IN"/>
        </w:rPr>
        <w:t xml:space="preserve"> page. The second attribute is "Inherit". It specifies the name of the class that is bound to the page when the page is compiled.</w:t>
      </w:r>
    </w:p>
    <w:p w:rsidR="00165690" w:rsidRDefault="007E017F" w:rsidP="00CB22CF">
      <w:pPr>
        <w:rPr>
          <w:rFonts w:ascii="Arial Black" w:eastAsia="Times New Roman" w:hAnsi="Arial Black" w:cs="Segoe UI"/>
          <w:b/>
          <w:color w:val="212121"/>
          <w:sz w:val="24"/>
          <w:szCs w:val="24"/>
          <w:shd w:val="clear" w:color="auto" w:fill="FFFFFF"/>
          <w:lang w:eastAsia="en-IN"/>
        </w:rPr>
      </w:pPr>
      <w:r w:rsidRPr="007E017F">
        <w:rPr>
          <w:rFonts w:ascii="Arial Black" w:eastAsia="Times New Roman" w:hAnsi="Arial Black" w:cs="Segoe UI"/>
          <w:b/>
          <w:color w:val="212121"/>
          <w:sz w:val="24"/>
          <w:szCs w:val="24"/>
          <w:shd w:val="clear" w:color="auto" w:fill="FFFFFF"/>
          <w:lang w:eastAsia="en-IN"/>
        </w:rPr>
        <w:t>ASP.net 4 page Directives:</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ASP.NET directives are instructions to specify optional settings, such as registering a custom control and page language. These settings describe how the web forms (.</w:t>
      </w:r>
      <w:proofErr w:type="spellStart"/>
      <w:r w:rsidRPr="007E017F">
        <w:rPr>
          <w:rFonts w:ascii="Arial" w:eastAsia="Times New Roman" w:hAnsi="Arial" w:cs="Arial"/>
          <w:color w:val="000000"/>
          <w:sz w:val="24"/>
          <w:szCs w:val="24"/>
          <w:lang w:eastAsia="en-IN"/>
        </w:rPr>
        <w:t>aspx</w:t>
      </w:r>
      <w:proofErr w:type="spellEnd"/>
      <w:r w:rsidRPr="007E017F">
        <w:rPr>
          <w:rFonts w:ascii="Arial" w:eastAsia="Times New Roman" w:hAnsi="Arial" w:cs="Arial"/>
          <w:color w:val="000000"/>
          <w:sz w:val="24"/>
          <w:szCs w:val="24"/>
          <w:lang w:eastAsia="en-IN"/>
        </w:rPr>
        <w:t>) or user controls (.</w:t>
      </w:r>
      <w:proofErr w:type="spellStart"/>
      <w:r w:rsidRPr="007E017F">
        <w:rPr>
          <w:rFonts w:ascii="Arial" w:eastAsia="Times New Roman" w:hAnsi="Arial" w:cs="Arial"/>
          <w:color w:val="000000"/>
          <w:sz w:val="24"/>
          <w:szCs w:val="24"/>
          <w:lang w:eastAsia="en-IN"/>
        </w:rPr>
        <w:t>ascx</w:t>
      </w:r>
      <w:proofErr w:type="spellEnd"/>
      <w:r w:rsidRPr="007E017F">
        <w:rPr>
          <w:rFonts w:ascii="Arial" w:eastAsia="Times New Roman" w:hAnsi="Arial" w:cs="Arial"/>
          <w:color w:val="000000"/>
          <w:sz w:val="24"/>
          <w:szCs w:val="24"/>
          <w:lang w:eastAsia="en-IN"/>
        </w:rPr>
        <w:t>) pages are processed by the .Net framework.</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syntax for declaring a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proofErr w:type="gramStart"/>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000000"/>
          <w:sz w:val="23"/>
          <w:szCs w:val="23"/>
          <w:lang w:eastAsia="en-IN"/>
        </w:rPr>
        <w:t>directive</w:t>
      </w:r>
      <w:proofErr w:type="gramEnd"/>
      <w:r w:rsidRPr="007E017F">
        <w:rPr>
          <w:rFonts w:ascii="Courier New" w:eastAsia="Times New Roman" w:hAnsi="Courier New" w:cs="Courier New"/>
          <w:color w:val="000000"/>
          <w:sz w:val="23"/>
          <w:szCs w:val="23"/>
          <w:lang w:eastAsia="en-IN"/>
        </w:rPr>
        <w:t>_name</w:t>
      </w:r>
      <w:proofErr w:type="spellEnd"/>
      <w:r w:rsidRPr="007E017F">
        <w:rPr>
          <w:rFonts w:ascii="Courier New" w:eastAsia="Times New Roman" w:hAnsi="Courier New" w:cs="Courier New"/>
          <w:color w:val="000000"/>
          <w:sz w:val="23"/>
          <w:szCs w:val="23"/>
          <w:lang w:eastAsia="en-IN"/>
        </w:rPr>
        <w:t xml:space="preserve"> attribute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0088"/>
          <w:sz w:val="23"/>
          <w:szCs w:val="23"/>
          <w:lang w:eastAsia="en-IN"/>
        </w:rPr>
        <w:t>value</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0000"/>
          <w:sz w:val="23"/>
          <w:szCs w:val="23"/>
          <w:lang w:eastAsia="en-IN"/>
        </w:rPr>
        <w:t>attribute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0088"/>
          <w:sz w:val="23"/>
          <w:szCs w:val="23"/>
          <w:lang w:eastAsia="en-IN"/>
        </w:rPr>
        <w:t>value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In this section, we will just introduce the ASP.NET directives and we will use most of these directives throughout the tutorials.</w:t>
      </w:r>
    </w:p>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The Application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Application directive defines application-specific attributes. It is provided at the top of the global.aspx file.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basic syntax of Application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Application</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Language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"C#"</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attributes of the Application directive are:</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45"/>
        <w:gridCol w:w="7275"/>
      </w:tblGrid>
      <w:tr w:rsidR="007E017F" w:rsidRPr="007E017F" w:rsidTr="007E017F">
        <w:tc>
          <w:tcPr>
            <w:tcW w:w="27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17F" w:rsidRPr="007E017F" w:rsidRDefault="007E017F" w:rsidP="007E017F">
            <w:pPr>
              <w:spacing w:after="300" w:line="240" w:lineRule="auto"/>
              <w:jc w:val="center"/>
              <w:rPr>
                <w:rFonts w:ascii="Arial" w:eastAsia="Times New Roman" w:hAnsi="Arial" w:cs="Arial"/>
                <w:b/>
                <w:bCs/>
                <w:sz w:val="21"/>
                <w:szCs w:val="21"/>
                <w:lang w:eastAsia="en-IN"/>
              </w:rPr>
            </w:pPr>
            <w:r w:rsidRPr="007E017F">
              <w:rPr>
                <w:rFonts w:ascii="Arial" w:eastAsia="Times New Roman" w:hAnsi="Arial" w:cs="Arial"/>
                <w:b/>
                <w:bCs/>
                <w:sz w:val="21"/>
                <w:szCs w:val="21"/>
                <w:lang w:eastAsia="en-IN"/>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17F" w:rsidRPr="007E017F" w:rsidRDefault="007E017F" w:rsidP="007E017F">
            <w:pPr>
              <w:spacing w:after="300" w:line="240" w:lineRule="auto"/>
              <w:jc w:val="center"/>
              <w:rPr>
                <w:rFonts w:ascii="Arial" w:eastAsia="Times New Roman" w:hAnsi="Arial" w:cs="Arial"/>
                <w:b/>
                <w:bCs/>
                <w:sz w:val="21"/>
                <w:szCs w:val="21"/>
                <w:lang w:eastAsia="en-IN"/>
              </w:rPr>
            </w:pPr>
            <w:r w:rsidRPr="007E017F">
              <w:rPr>
                <w:rFonts w:ascii="Arial" w:eastAsia="Times New Roman" w:hAnsi="Arial" w:cs="Arial"/>
                <w:b/>
                <w:bCs/>
                <w:sz w:val="21"/>
                <w:szCs w:val="21"/>
                <w:lang w:eastAsia="en-IN"/>
              </w:rPr>
              <w:t>Description</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Inherits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name of the class from which to inherit.</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lastRenderedPageBreak/>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text description of the application. Parsers and compilers ignore this.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language used in code blocks.</w:t>
            </w:r>
          </w:p>
        </w:tc>
      </w:tr>
    </w:tbl>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The Assembly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 xml:space="preserve">The Assembly directive links an assembly to the page or the application at parse time. This could appear either in the </w:t>
      </w:r>
      <w:proofErr w:type="spellStart"/>
      <w:r w:rsidRPr="007E017F">
        <w:rPr>
          <w:rFonts w:ascii="Arial" w:eastAsia="Times New Roman" w:hAnsi="Arial" w:cs="Arial"/>
          <w:color w:val="000000"/>
          <w:sz w:val="24"/>
          <w:szCs w:val="24"/>
          <w:lang w:eastAsia="en-IN"/>
        </w:rPr>
        <w:t>global.asax</w:t>
      </w:r>
      <w:proofErr w:type="spellEnd"/>
      <w:r w:rsidRPr="007E017F">
        <w:rPr>
          <w:rFonts w:ascii="Arial" w:eastAsia="Times New Roman" w:hAnsi="Arial" w:cs="Arial"/>
          <w:color w:val="000000"/>
          <w:sz w:val="24"/>
          <w:szCs w:val="24"/>
          <w:lang w:eastAsia="en-IN"/>
        </w:rPr>
        <w:t xml:space="preserve"> file for application-wide linking, in the page file, a user control file for linking to a page or user control.</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basic syntax of Assembly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Assembly</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Name</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w:t>
      </w:r>
      <w:proofErr w:type="spellStart"/>
      <w:r w:rsidRPr="007E017F">
        <w:rPr>
          <w:rFonts w:ascii="Courier New" w:eastAsia="Times New Roman" w:hAnsi="Courier New" w:cs="Courier New"/>
          <w:color w:val="008800"/>
          <w:sz w:val="23"/>
          <w:szCs w:val="23"/>
          <w:lang w:eastAsia="en-IN"/>
        </w:rPr>
        <w:t>myassembly</w:t>
      </w:r>
      <w:proofErr w:type="spellEnd"/>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attributes of the Assembly directive are:</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45"/>
        <w:gridCol w:w="7275"/>
      </w:tblGrid>
      <w:tr w:rsidR="007E017F" w:rsidRPr="007E017F" w:rsidTr="007E017F">
        <w:tc>
          <w:tcPr>
            <w:tcW w:w="27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17F" w:rsidRPr="007E017F" w:rsidRDefault="007E017F" w:rsidP="007E017F">
            <w:pPr>
              <w:spacing w:after="300" w:line="240" w:lineRule="auto"/>
              <w:jc w:val="center"/>
              <w:rPr>
                <w:rFonts w:ascii="Arial" w:eastAsia="Times New Roman" w:hAnsi="Arial" w:cs="Arial"/>
                <w:b/>
                <w:bCs/>
                <w:sz w:val="21"/>
                <w:szCs w:val="21"/>
                <w:lang w:eastAsia="en-IN"/>
              </w:rPr>
            </w:pPr>
            <w:r w:rsidRPr="007E017F">
              <w:rPr>
                <w:rFonts w:ascii="Arial" w:eastAsia="Times New Roman" w:hAnsi="Arial" w:cs="Arial"/>
                <w:b/>
                <w:bCs/>
                <w:sz w:val="21"/>
                <w:szCs w:val="21"/>
                <w:lang w:eastAsia="en-IN"/>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17F" w:rsidRPr="007E017F" w:rsidRDefault="007E017F" w:rsidP="007E017F">
            <w:pPr>
              <w:spacing w:after="300" w:line="240" w:lineRule="auto"/>
              <w:jc w:val="center"/>
              <w:rPr>
                <w:rFonts w:ascii="Arial" w:eastAsia="Times New Roman" w:hAnsi="Arial" w:cs="Arial"/>
                <w:b/>
                <w:bCs/>
                <w:sz w:val="21"/>
                <w:szCs w:val="21"/>
                <w:lang w:eastAsia="en-IN"/>
              </w:rPr>
            </w:pPr>
            <w:r w:rsidRPr="007E017F">
              <w:rPr>
                <w:rFonts w:ascii="Arial" w:eastAsia="Times New Roman" w:hAnsi="Arial" w:cs="Arial"/>
                <w:b/>
                <w:bCs/>
                <w:sz w:val="21"/>
                <w:szCs w:val="21"/>
                <w:lang w:eastAsia="en-IN"/>
              </w:rPr>
              <w:t>Description</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name of the assembly to be linked.</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Src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path to the source file to be linked and compiled dynamically.</w:t>
            </w:r>
          </w:p>
        </w:tc>
      </w:tr>
    </w:tbl>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The Control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control directive is used with the user controls and appears in the user control (.</w:t>
      </w:r>
      <w:proofErr w:type="spellStart"/>
      <w:r w:rsidRPr="007E017F">
        <w:rPr>
          <w:rFonts w:ascii="Arial" w:eastAsia="Times New Roman" w:hAnsi="Arial" w:cs="Arial"/>
          <w:color w:val="000000"/>
          <w:sz w:val="24"/>
          <w:szCs w:val="24"/>
          <w:lang w:eastAsia="en-IN"/>
        </w:rPr>
        <w:t>ascx</w:t>
      </w:r>
      <w:proofErr w:type="spellEnd"/>
      <w:r w:rsidRPr="007E017F">
        <w:rPr>
          <w:rFonts w:ascii="Arial" w:eastAsia="Times New Roman" w:hAnsi="Arial" w:cs="Arial"/>
          <w:color w:val="000000"/>
          <w:sz w:val="24"/>
          <w:szCs w:val="24"/>
          <w:lang w:eastAsia="en-IN"/>
        </w:rPr>
        <w:t>) files.</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basic syntax of Control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Control</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Language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"C#</w:t>
      </w:r>
      <w:proofErr w:type="gramStart"/>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EnableViewState</w:t>
      </w:r>
      <w:proofErr w:type="spellEnd"/>
      <w:proofErr w:type="gram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"false"</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attributes of the Control directive are:</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45"/>
        <w:gridCol w:w="7275"/>
      </w:tblGrid>
      <w:tr w:rsidR="007E017F" w:rsidRPr="007E017F" w:rsidTr="007E017F">
        <w:tc>
          <w:tcPr>
            <w:tcW w:w="27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17F" w:rsidRPr="007E017F" w:rsidRDefault="007E017F" w:rsidP="007E017F">
            <w:pPr>
              <w:spacing w:after="300" w:line="240" w:lineRule="auto"/>
              <w:jc w:val="center"/>
              <w:rPr>
                <w:rFonts w:ascii="Arial" w:eastAsia="Times New Roman" w:hAnsi="Arial" w:cs="Arial"/>
                <w:b/>
                <w:bCs/>
                <w:sz w:val="21"/>
                <w:szCs w:val="21"/>
                <w:lang w:eastAsia="en-IN"/>
              </w:rPr>
            </w:pPr>
            <w:r w:rsidRPr="007E017F">
              <w:rPr>
                <w:rFonts w:ascii="Arial" w:eastAsia="Times New Roman" w:hAnsi="Arial" w:cs="Arial"/>
                <w:b/>
                <w:bCs/>
                <w:sz w:val="21"/>
                <w:szCs w:val="21"/>
                <w:lang w:eastAsia="en-IN"/>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17F" w:rsidRPr="007E017F" w:rsidRDefault="007E017F" w:rsidP="007E017F">
            <w:pPr>
              <w:spacing w:after="300" w:line="240" w:lineRule="auto"/>
              <w:jc w:val="center"/>
              <w:rPr>
                <w:rFonts w:ascii="Arial" w:eastAsia="Times New Roman" w:hAnsi="Arial" w:cs="Arial"/>
                <w:b/>
                <w:bCs/>
                <w:sz w:val="21"/>
                <w:szCs w:val="21"/>
                <w:lang w:eastAsia="en-IN"/>
              </w:rPr>
            </w:pPr>
            <w:r w:rsidRPr="007E017F">
              <w:rPr>
                <w:rFonts w:ascii="Arial" w:eastAsia="Times New Roman" w:hAnsi="Arial" w:cs="Arial"/>
                <w:b/>
                <w:bCs/>
                <w:sz w:val="21"/>
                <w:szCs w:val="21"/>
                <w:lang w:eastAsia="en-IN"/>
              </w:rPr>
              <w:t>Description</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AutoEventWireup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Boolean value that enables or disables automatic association of events to handlers.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ClassName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file name for the control.</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Boolean value that enables or disables compiling with debug symbols.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lastRenderedPageBreak/>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text description of the control page, ignored by compiler.</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EnableViewState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Boolean value that indicates whether view state is maintained across page requests.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For VB language, tells the compiler to use option explicit mode.</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Inherits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class from which the control page inherits.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language for code and script.</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Src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filename for the code-behind class.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Strict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For VB language, tells the compiler to use the option strict mode.</w:t>
            </w:r>
          </w:p>
        </w:tc>
      </w:tr>
    </w:tbl>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The Implements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Implement directive indicates that the web page, master page or user control page must implement the specified .Net framework interface.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basic syntax for implements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proofErr w:type="gramStart"/>
      <w:r w:rsidRPr="007E017F">
        <w:rPr>
          <w:rFonts w:ascii="Courier New" w:eastAsia="Times New Roman" w:hAnsi="Courier New" w:cs="Courier New"/>
          <w:color w:val="660066"/>
          <w:sz w:val="23"/>
          <w:szCs w:val="23"/>
          <w:lang w:eastAsia="en-IN"/>
        </w:rPr>
        <w:t>Implements</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Interface</w:t>
      </w:r>
      <w:proofErr w:type="gram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w:t>
      </w:r>
      <w:proofErr w:type="spellStart"/>
      <w:r w:rsidRPr="007E017F">
        <w:rPr>
          <w:rFonts w:ascii="Courier New" w:eastAsia="Times New Roman" w:hAnsi="Courier New" w:cs="Courier New"/>
          <w:color w:val="008800"/>
          <w:sz w:val="23"/>
          <w:szCs w:val="23"/>
          <w:lang w:eastAsia="en-IN"/>
        </w:rPr>
        <w:t>interface_name</w:t>
      </w:r>
      <w:proofErr w:type="spellEnd"/>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The Import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 xml:space="preserve">The Import directive imports a namespace into a web page, user control page of application. If the Import directive is specified in the </w:t>
      </w:r>
      <w:proofErr w:type="spellStart"/>
      <w:r w:rsidRPr="007E017F">
        <w:rPr>
          <w:rFonts w:ascii="Arial" w:eastAsia="Times New Roman" w:hAnsi="Arial" w:cs="Arial"/>
          <w:color w:val="000000"/>
          <w:sz w:val="24"/>
          <w:szCs w:val="24"/>
          <w:lang w:eastAsia="en-IN"/>
        </w:rPr>
        <w:t>global.asax</w:t>
      </w:r>
      <w:proofErr w:type="spellEnd"/>
      <w:r w:rsidRPr="007E017F">
        <w:rPr>
          <w:rFonts w:ascii="Arial" w:eastAsia="Times New Roman" w:hAnsi="Arial" w:cs="Arial"/>
          <w:color w:val="000000"/>
          <w:sz w:val="24"/>
          <w:szCs w:val="24"/>
          <w:lang w:eastAsia="en-IN"/>
        </w:rPr>
        <w:t xml:space="preserve"> file, then it is applied to the entire application. If it is in a page of user control page, then it is applied to that page or control.</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basic syntax for import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000088"/>
          <w:sz w:val="23"/>
          <w:szCs w:val="23"/>
          <w:lang w:eastAsia="en-IN"/>
        </w:rPr>
        <w:t>namespace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w:t>
      </w:r>
      <w:proofErr w:type="spellStart"/>
      <w:r w:rsidRPr="007E017F">
        <w:rPr>
          <w:rFonts w:ascii="Courier New" w:eastAsia="Times New Roman" w:hAnsi="Courier New" w:cs="Courier New"/>
          <w:color w:val="008800"/>
          <w:sz w:val="23"/>
          <w:szCs w:val="23"/>
          <w:lang w:eastAsia="en-IN"/>
        </w:rPr>
        <w:t>System.Drawing</w:t>
      </w:r>
      <w:proofErr w:type="spellEnd"/>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The Master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Master directive specifies a page file as being the mater page.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 xml:space="preserve">The basic syntax of sample </w:t>
      </w:r>
      <w:proofErr w:type="spellStart"/>
      <w:r w:rsidRPr="007E017F">
        <w:rPr>
          <w:rFonts w:ascii="Arial" w:eastAsia="Times New Roman" w:hAnsi="Arial" w:cs="Arial"/>
          <w:color w:val="000000"/>
          <w:sz w:val="24"/>
          <w:szCs w:val="24"/>
          <w:lang w:eastAsia="en-IN"/>
        </w:rPr>
        <w:t>MasterPage</w:t>
      </w:r>
      <w:proofErr w:type="spellEnd"/>
      <w:r w:rsidRPr="007E017F">
        <w:rPr>
          <w:rFonts w:ascii="Arial" w:eastAsia="Times New Roman" w:hAnsi="Arial" w:cs="Arial"/>
          <w:color w:val="000000"/>
          <w:sz w:val="24"/>
          <w:szCs w:val="24"/>
          <w:lang w:eastAsia="en-IN"/>
        </w:rPr>
        <w:t xml:space="preserve">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MasterPage</w:t>
      </w:r>
      <w:proofErr w:type="spellEnd"/>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Language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"C#</w:t>
      </w:r>
      <w:proofErr w:type="gramStart"/>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AutoEventWireup</w:t>
      </w:r>
      <w:proofErr w:type="spellEnd"/>
      <w:proofErr w:type="gram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"true"</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CodeFile</w:t>
      </w:r>
      <w:proofErr w:type="spell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w:t>
      </w:r>
      <w:proofErr w:type="spellStart"/>
      <w:r w:rsidRPr="007E017F">
        <w:rPr>
          <w:rFonts w:ascii="Courier New" w:eastAsia="Times New Roman" w:hAnsi="Courier New" w:cs="Courier New"/>
          <w:color w:val="008800"/>
          <w:sz w:val="23"/>
          <w:szCs w:val="23"/>
          <w:lang w:eastAsia="en-IN"/>
        </w:rPr>
        <w:t>SiteMater.master.cs</w:t>
      </w:r>
      <w:proofErr w:type="spellEnd"/>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Inherits</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w:t>
      </w:r>
      <w:proofErr w:type="spellStart"/>
      <w:r w:rsidRPr="007E017F">
        <w:rPr>
          <w:rFonts w:ascii="Courier New" w:eastAsia="Times New Roman" w:hAnsi="Courier New" w:cs="Courier New"/>
          <w:color w:val="008800"/>
          <w:sz w:val="23"/>
          <w:szCs w:val="23"/>
          <w:lang w:eastAsia="en-IN"/>
        </w:rPr>
        <w:t>SiteMaster</w:t>
      </w:r>
      <w:proofErr w:type="spellEnd"/>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lastRenderedPageBreak/>
        <w:t xml:space="preserve">The </w:t>
      </w:r>
      <w:proofErr w:type="spellStart"/>
      <w:r w:rsidRPr="007E017F">
        <w:rPr>
          <w:rFonts w:ascii="Arial" w:eastAsia="Times New Roman" w:hAnsi="Arial" w:cs="Arial"/>
          <w:sz w:val="35"/>
          <w:szCs w:val="35"/>
          <w:lang w:eastAsia="en-IN"/>
        </w:rPr>
        <w:t>MasterType</w:t>
      </w:r>
      <w:proofErr w:type="spellEnd"/>
      <w:r w:rsidRPr="007E017F">
        <w:rPr>
          <w:rFonts w:ascii="Arial" w:eastAsia="Times New Roman" w:hAnsi="Arial" w:cs="Arial"/>
          <w:sz w:val="35"/>
          <w:szCs w:val="35"/>
          <w:lang w:eastAsia="en-IN"/>
        </w:rPr>
        <w:t xml:space="preserve">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 xml:space="preserve">The </w:t>
      </w:r>
      <w:proofErr w:type="spellStart"/>
      <w:r w:rsidRPr="007E017F">
        <w:rPr>
          <w:rFonts w:ascii="Arial" w:eastAsia="Times New Roman" w:hAnsi="Arial" w:cs="Arial"/>
          <w:color w:val="000000"/>
          <w:sz w:val="24"/>
          <w:szCs w:val="24"/>
          <w:lang w:eastAsia="en-IN"/>
        </w:rPr>
        <w:t>MasterType</w:t>
      </w:r>
      <w:proofErr w:type="spellEnd"/>
      <w:r w:rsidRPr="007E017F">
        <w:rPr>
          <w:rFonts w:ascii="Arial" w:eastAsia="Times New Roman" w:hAnsi="Arial" w:cs="Arial"/>
          <w:color w:val="000000"/>
          <w:sz w:val="24"/>
          <w:szCs w:val="24"/>
          <w:lang w:eastAsia="en-IN"/>
        </w:rPr>
        <w:t xml:space="preserve"> directive assigns a class name to the Master property of a page, to make it strongly typed.</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 xml:space="preserve">The basic syntax of </w:t>
      </w:r>
      <w:proofErr w:type="spellStart"/>
      <w:r w:rsidRPr="007E017F">
        <w:rPr>
          <w:rFonts w:ascii="Arial" w:eastAsia="Times New Roman" w:hAnsi="Arial" w:cs="Arial"/>
          <w:color w:val="000000"/>
          <w:sz w:val="24"/>
          <w:szCs w:val="24"/>
          <w:lang w:eastAsia="en-IN"/>
        </w:rPr>
        <w:t>MasterType</w:t>
      </w:r>
      <w:proofErr w:type="spellEnd"/>
      <w:r w:rsidRPr="007E017F">
        <w:rPr>
          <w:rFonts w:ascii="Arial" w:eastAsia="Times New Roman" w:hAnsi="Arial" w:cs="Arial"/>
          <w:color w:val="000000"/>
          <w:sz w:val="24"/>
          <w:szCs w:val="24"/>
          <w:lang w:eastAsia="en-IN"/>
        </w:rPr>
        <w:t xml:space="preserve">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MasterType</w:t>
      </w:r>
      <w:proofErr w:type="spellEnd"/>
      <w:r w:rsidRPr="007E017F">
        <w:rPr>
          <w:rFonts w:ascii="Courier New" w:eastAsia="Times New Roman" w:hAnsi="Courier New" w:cs="Courier New"/>
          <w:color w:val="000000"/>
          <w:sz w:val="23"/>
          <w:szCs w:val="23"/>
          <w:lang w:eastAsia="en-IN"/>
        </w:rPr>
        <w:t xml:space="preserve"> attribute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"value"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0000"/>
          <w:sz w:val="23"/>
          <w:szCs w:val="23"/>
          <w:lang w:eastAsia="en-IN"/>
        </w:rPr>
        <w:t>attribute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"value"</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6600"/>
          <w:sz w:val="23"/>
          <w:szCs w:val="23"/>
          <w:lang w:eastAsia="en-IN"/>
        </w:rPr>
        <w:t>...</w:t>
      </w:r>
      <w:proofErr w:type="gramStart"/>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0000"/>
          <w:sz w:val="23"/>
          <w:szCs w:val="23"/>
          <w:lang w:eastAsia="en-IN"/>
        </w:rPr>
        <w:t xml:space="preserve">  %</w:t>
      </w:r>
      <w:proofErr w:type="gramEnd"/>
      <w:r w:rsidRPr="007E017F">
        <w:rPr>
          <w:rFonts w:ascii="Courier New" w:eastAsia="Times New Roman" w:hAnsi="Courier New" w:cs="Courier New"/>
          <w:color w:val="000000"/>
          <w:sz w:val="23"/>
          <w:szCs w:val="23"/>
          <w:lang w:eastAsia="en-IN"/>
        </w:rPr>
        <w:t>&gt;</w:t>
      </w:r>
    </w:p>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 xml:space="preserve">The </w:t>
      </w:r>
      <w:proofErr w:type="spellStart"/>
      <w:r w:rsidRPr="007E017F">
        <w:rPr>
          <w:rFonts w:ascii="Arial" w:eastAsia="Times New Roman" w:hAnsi="Arial" w:cs="Arial"/>
          <w:sz w:val="35"/>
          <w:szCs w:val="35"/>
          <w:lang w:eastAsia="en-IN"/>
        </w:rPr>
        <w:t>OutputCache</w:t>
      </w:r>
      <w:proofErr w:type="spellEnd"/>
      <w:r w:rsidRPr="007E017F">
        <w:rPr>
          <w:rFonts w:ascii="Arial" w:eastAsia="Times New Roman" w:hAnsi="Arial" w:cs="Arial"/>
          <w:sz w:val="35"/>
          <w:szCs w:val="35"/>
          <w:lang w:eastAsia="en-IN"/>
        </w:rPr>
        <w:t xml:space="preserve">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 xml:space="preserve">The </w:t>
      </w:r>
      <w:proofErr w:type="spellStart"/>
      <w:r w:rsidRPr="007E017F">
        <w:rPr>
          <w:rFonts w:ascii="Arial" w:eastAsia="Times New Roman" w:hAnsi="Arial" w:cs="Arial"/>
          <w:color w:val="000000"/>
          <w:sz w:val="24"/>
          <w:szCs w:val="24"/>
          <w:lang w:eastAsia="en-IN"/>
        </w:rPr>
        <w:t>OutputCache</w:t>
      </w:r>
      <w:proofErr w:type="spellEnd"/>
      <w:r w:rsidRPr="007E017F">
        <w:rPr>
          <w:rFonts w:ascii="Arial" w:eastAsia="Times New Roman" w:hAnsi="Arial" w:cs="Arial"/>
          <w:color w:val="000000"/>
          <w:sz w:val="24"/>
          <w:szCs w:val="24"/>
          <w:lang w:eastAsia="en-IN"/>
        </w:rPr>
        <w:t xml:space="preserve"> directive controls the output caching policies of a web page or a user control.</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 xml:space="preserve">The basic syntax of </w:t>
      </w:r>
      <w:proofErr w:type="spellStart"/>
      <w:r w:rsidRPr="007E017F">
        <w:rPr>
          <w:rFonts w:ascii="Arial" w:eastAsia="Times New Roman" w:hAnsi="Arial" w:cs="Arial"/>
          <w:color w:val="000000"/>
          <w:sz w:val="24"/>
          <w:szCs w:val="24"/>
          <w:lang w:eastAsia="en-IN"/>
        </w:rPr>
        <w:t>OutputCache</w:t>
      </w:r>
      <w:proofErr w:type="spellEnd"/>
      <w:r w:rsidRPr="007E017F">
        <w:rPr>
          <w:rFonts w:ascii="Arial" w:eastAsia="Times New Roman" w:hAnsi="Arial" w:cs="Arial"/>
          <w:color w:val="000000"/>
          <w:sz w:val="24"/>
          <w:szCs w:val="24"/>
          <w:lang w:eastAsia="en-IN"/>
        </w:rPr>
        <w:t xml:space="preserve">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OutputCache</w:t>
      </w:r>
      <w:proofErr w:type="spellEnd"/>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Duration</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"15"</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VaryByParam</w:t>
      </w:r>
      <w:proofErr w:type="spell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"None</w:t>
      </w:r>
      <w:proofErr w:type="gramStart"/>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w:t>
      </w:r>
      <w:proofErr w:type="gramEnd"/>
      <w:r w:rsidRPr="007E017F">
        <w:rPr>
          <w:rFonts w:ascii="Courier New" w:eastAsia="Times New Roman" w:hAnsi="Courier New" w:cs="Courier New"/>
          <w:color w:val="000000"/>
          <w:sz w:val="23"/>
          <w:szCs w:val="23"/>
          <w:lang w:eastAsia="en-IN"/>
        </w:rPr>
        <w:t>&gt;</w:t>
      </w:r>
    </w:p>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The Page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Page directive defines the attributes specific to the page file for the page parser and the compiler.</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basic syntax of Page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Page</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Language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"C#</w:t>
      </w:r>
      <w:proofErr w:type="gramStart"/>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AutoEventWireup</w:t>
      </w:r>
      <w:proofErr w:type="spellEnd"/>
      <w:proofErr w:type="gram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"true"</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CodeFile</w:t>
      </w:r>
      <w:proofErr w:type="spell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w:t>
      </w:r>
      <w:proofErr w:type="spellStart"/>
      <w:r w:rsidRPr="007E017F">
        <w:rPr>
          <w:rFonts w:ascii="Courier New" w:eastAsia="Times New Roman" w:hAnsi="Courier New" w:cs="Courier New"/>
          <w:color w:val="008800"/>
          <w:sz w:val="23"/>
          <w:szCs w:val="23"/>
          <w:lang w:eastAsia="en-IN"/>
        </w:rPr>
        <w:t>Default.aspx.cs</w:t>
      </w:r>
      <w:proofErr w:type="spellEnd"/>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Inherits</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"_Default"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Trace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"true"</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attributes of the Page directive are:</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45"/>
        <w:gridCol w:w="7275"/>
      </w:tblGrid>
      <w:tr w:rsidR="007E017F" w:rsidRPr="007E017F" w:rsidTr="007E017F">
        <w:tc>
          <w:tcPr>
            <w:tcW w:w="27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17F" w:rsidRPr="007E017F" w:rsidRDefault="007E017F" w:rsidP="007E017F">
            <w:pPr>
              <w:spacing w:after="300" w:line="240" w:lineRule="auto"/>
              <w:jc w:val="center"/>
              <w:rPr>
                <w:rFonts w:ascii="Arial" w:eastAsia="Times New Roman" w:hAnsi="Arial" w:cs="Arial"/>
                <w:b/>
                <w:bCs/>
                <w:sz w:val="21"/>
                <w:szCs w:val="21"/>
                <w:lang w:eastAsia="en-IN"/>
              </w:rPr>
            </w:pPr>
            <w:r w:rsidRPr="007E017F">
              <w:rPr>
                <w:rFonts w:ascii="Arial" w:eastAsia="Times New Roman" w:hAnsi="Arial" w:cs="Arial"/>
                <w:b/>
                <w:bCs/>
                <w:sz w:val="21"/>
                <w:szCs w:val="21"/>
                <w:lang w:eastAsia="en-IN"/>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17F" w:rsidRPr="007E017F" w:rsidRDefault="007E017F" w:rsidP="007E017F">
            <w:pPr>
              <w:spacing w:after="300" w:line="240" w:lineRule="auto"/>
              <w:jc w:val="center"/>
              <w:rPr>
                <w:rFonts w:ascii="Arial" w:eastAsia="Times New Roman" w:hAnsi="Arial" w:cs="Arial"/>
                <w:b/>
                <w:bCs/>
                <w:sz w:val="21"/>
                <w:szCs w:val="21"/>
                <w:lang w:eastAsia="en-IN"/>
              </w:rPr>
            </w:pPr>
            <w:r w:rsidRPr="007E017F">
              <w:rPr>
                <w:rFonts w:ascii="Arial" w:eastAsia="Times New Roman" w:hAnsi="Arial" w:cs="Arial"/>
                <w:b/>
                <w:bCs/>
                <w:sz w:val="21"/>
                <w:szCs w:val="21"/>
                <w:lang w:eastAsia="en-IN"/>
              </w:rPr>
              <w:t>Description</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AutoEventWireup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 xml:space="preserve">The Boolean value that enables or disables page events that are being automatically bound to methods; for example, </w:t>
            </w:r>
            <w:proofErr w:type="spellStart"/>
            <w:r w:rsidRPr="007E017F">
              <w:rPr>
                <w:rFonts w:ascii="Arial" w:eastAsia="Times New Roman" w:hAnsi="Arial" w:cs="Arial"/>
                <w:sz w:val="21"/>
                <w:szCs w:val="21"/>
                <w:lang w:eastAsia="en-IN"/>
              </w:rPr>
              <w:t>Page_Load</w:t>
            </w:r>
            <w:proofErr w:type="spellEnd"/>
            <w:r w:rsidRPr="007E017F">
              <w:rPr>
                <w:rFonts w:ascii="Arial" w:eastAsia="Times New Roman" w:hAnsi="Arial" w:cs="Arial"/>
                <w:sz w:val="21"/>
                <w:szCs w:val="21"/>
                <w:lang w:eastAsia="en-IN"/>
              </w:rPr>
              <w:t>.</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Buffer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Boolean value that enables or disables HTTP response buffering.</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ClassName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class name for the page.</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ClientTarget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browser for which the server controls should render content.</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CodeFile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name of the code behind file.</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Boolean value that enables or disables compilation with debug symbols.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lastRenderedPageBreak/>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text description of the page, ignored by the parser.</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EnableSessionState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It enables, disables, or makes session state read-only.</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EnableViewState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Boolean value that enables or disables view state across page requests.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ErrorPage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URL for redirection if an unhandled page exception occurs.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Inherits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name of the code behind or other class.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programming language for code.</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Src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file name of the code behind class.</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It enables or disables tracing.</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TraceMode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It indicates how trace messages are displayed, and sorted by time or category.</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It indicates if transactions are supported.</w:t>
            </w:r>
          </w:p>
        </w:tc>
      </w:tr>
      <w:tr w:rsidR="007E017F" w:rsidRPr="007E017F" w:rsidTr="007E01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proofErr w:type="spellStart"/>
            <w:r w:rsidRPr="007E017F">
              <w:rPr>
                <w:rFonts w:ascii="Arial" w:eastAsia="Times New Roman" w:hAnsi="Arial" w:cs="Arial"/>
                <w:sz w:val="21"/>
                <w:szCs w:val="21"/>
                <w:lang w:eastAsia="en-IN"/>
              </w:rPr>
              <w:t>ValidateRequest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17F" w:rsidRPr="007E017F" w:rsidRDefault="007E017F" w:rsidP="007E017F">
            <w:pPr>
              <w:spacing w:after="300" w:line="240" w:lineRule="auto"/>
              <w:rPr>
                <w:rFonts w:ascii="Arial" w:eastAsia="Times New Roman" w:hAnsi="Arial" w:cs="Arial"/>
                <w:sz w:val="21"/>
                <w:szCs w:val="21"/>
                <w:lang w:eastAsia="en-IN"/>
              </w:rPr>
            </w:pPr>
            <w:r w:rsidRPr="007E017F">
              <w:rPr>
                <w:rFonts w:ascii="Arial" w:eastAsia="Times New Roman" w:hAnsi="Arial" w:cs="Arial"/>
                <w:sz w:val="21"/>
                <w:szCs w:val="21"/>
                <w:lang w:eastAsia="en-IN"/>
              </w:rPr>
              <w:t>The Boolean value that indicates whether all input data is validated against a hardcoded list of values.</w:t>
            </w:r>
          </w:p>
        </w:tc>
      </w:tr>
    </w:tbl>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 xml:space="preserve">The </w:t>
      </w:r>
      <w:proofErr w:type="spellStart"/>
      <w:r w:rsidRPr="007E017F">
        <w:rPr>
          <w:rFonts w:ascii="Arial" w:eastAsia="Times New Roman" w:hAnsi="Arial" w:cs="Arial"/>
          <w:sz w:val="35"/>
          <w:szCs w:val="35"/>
          <w:lang w:eastAsia="en-IN"/>
        </w:rPr>
        <w:t>PreviousPageType</w:t>
      </w:r>
      <w:proofErr w:type="spellEnd"/>
      <w:r w:rsidRPr="007E017F">
        <w:rPr>
          <w:rFonts w:ascii="Arial" w:eastAsia="Times New Roman" w:hAnsi="Arial" w:cs="Arial"/>
          <w:sz w:val="35"/>
          <w:szCs w:val="35"/>
          <w:lang w:eastAsia="en-IN"/>
        </w:rPr>
        <w:t xml:space="preserve">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 xml:space="preserve">The </w:t>
      </w:r>
      <w:proofErr w:type="spellStart"/>
      <w:r w:rsidRPr="007E017F">
        <w:rPr>
          <w:rFonts w:ascii="Arial" w:eastAsia="Times New Roman" w:hAnsi="Arial" w:cs="Arial"/>
          <w:color w:val="000000"/>
          <w:sz w:val="24"/>
          <w:szCs w:val="24"/>
          <w:lang w:eastAsia="en-IN"/>
        </w:rPr>
        <w:t>PreviousPageType</w:t>
      </w:r>
      <w:proofErr w:type="spellEnd"/>
      <w:r w:rsidRPr="007E017F">
        <w:rPr>
          <w:rFonts w:ascii="Arial" w:eastAsia="Times New Roman" w:hAnsi="Arial" w:cs="Arial"/>
          <w:color w:val="000000"/>
          <w:sz w:val="24"/>
          <w:szCs w:val="24"/>
          <w:lang w:eastAsia="en-IN"/>
        </w:rPr>
        <w:t xml:space="preserve"> directive assigns a class to a page, so that the page is strongly typed.</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 xml:space="preserve">The basic syntax for a sample </w:t>
      </w:r>
      <w:proofErr w:type="spellStart"/>
      <w:r w:rsidRPr="007E017F">
        <w:rPr>
          <w:rFonts w:ascii="Arial" w:eastAsia="Times New Roman" w:hAnsi="Arial" w:cs="Arial"/>
          <w:color w:val="000000"/>
          <w:sz w:val="24"/>
          <w:szCs w:val="24"/>
          <w:lang w:eastAsia="en-IN"/>
        </w:rPr>
        <w:t>PreviousPagetype</w:t>
      </w:r>
      <w:proofErr w:type="spellEnd"/>
      <w:r w:rsidRPr="007E017F">
        <w:rPr>
          <w:rFonts w:ascii="Arial" w:eastAsia="Times New Roman" w:hAnsi="Arial" w:cs="Arial"/>
          <w:color w:val="000000"/>
          <w:sz w:val="24"/>
          <w:szCs w:val="24"/>
          <w:lang w:eastAsia="en-IN"/>
        </w:rPr>
        <w:t xml:space="preserve">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PreviousPageType</w:t>
      </w:r>
      <w:proofErr w:type="spellEnd"/>
      <w:r w:rsidRPr="007E017F">
        <w:rPr>
          <w:rFonts w:ascii="Courier New" w:eastAsia="Times New Roman" w:hAnsi="Courier New" w:cs="Courier New"/>
          <w:color w:val="000000"/>
          <w:sz w:val="23"/>
          <w:szCs w:val="23"/>
          <w:lang w:eastAsia="en-IN"/>
        </w:rPr>
        <w:t xml:space="preserve"> attribute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"value"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0000"/>
          <w:sz w:val="23"/>
          <w:szCs w:val="23"/>
          <w:lang w:eastAsia="en-IN"/>
        </w:rPr>
        <w:t>attribute</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"value"</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The Reference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Reference directive indicates that another page or user control should be compiled and linked to the current page.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lastRenderedPageBreak/>
        <w:t>The basic syntax of Reference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Reference</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Page</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"somepage.aspx"</w:t>
      </w:r>
      <w:r w:rsidRPr="007E017F">
        <w:rPr>
          <w:rFonts w:ascii="Courier New" w:eastAsia="Times New Roman" w:hAnsi="Courier New" w:cs="Courier New"/>
          <w:color w:val="000000"/>
          <w:sz w:val="23"/>
          <w:szCs w:val="23"/>
          <w:lang w:eastAsia="en-IN"/>
        </w:rPr>
        <w:t xml:space="preserve"> %&gt;</w:t>
      </w:r>
    </w:p>
    <w:p w:rsidR="007E017F" w:rsidRPr="007E017F" w:rsidRDefault="007E017F" w:rsidP="007E017F">
      <w:pPr>
        <w:spacing w:before="100" w:beforeAutospacing="1" w:after="100" w:afterAutospacing="1" w:line="240" w:lineRule="auto"/>
        <w:outlineLvl w:val="1"/>
        <w:rPr>
          <w:rFonts w:ascii="Arial" w:eastAsia="Times New Roman" w:hAnsi="Arial" w:cs="Arial"/>
          <w:sz w:val="35"/>
          <w:szCs w:val="35"/>
          <w:lang w:eastAsia="en-IN"/>
        </w:rPr>
      </w:pPr>
      <w:r w:rsidRPr="007E017F">
        <w:rPr>
          <w:rFonts w:ascii="Arial" w:eastAsia="Times New Roman" w:hAnsi="Arial" w:cs="Arial"/>
          <w:sz w:val="35"/>
          <w:szCs w:val="35"/>
          <w:lang w:eastAsia="en-IN"/>
        </w:rPr>
        <w:t>The Register Directive</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Register derivative is used for registering the custom server controls and user controls.</w:t>
      </w:r>
    </w:p>
    <w:p w:rsidR="007E017F" w:rsidRPr="007E017F" w:rsidRDefault="007E017F" w:rsidP="007E017F">
      <w:pPr>
        <w:spacing w:before="120" w:after="144" w:line="240" w:lineRule="auto"/>
        <w:ind w:left="48" w:right="48"/>
        <w:jc w:val="both"/>
        <w:rPr>
          <w:rFonts w:ascii="Arial" w:eastAsia="Times New Roman" w:hAnsi="Arial" w:cs="Arial"/>
          <w:color w:val="000000"/>
          <w:sz w:val="24"/>
          <w:szCs w:val="24"/>
          <w:lang w:eastAsia="en-IN"/>
        </w:rPr>
      </w:pPr>
      <w:r w:rsidRPr="007E017F">
        <w:rPr>
          <w:rFonts w:ascii="Arial" w:eastAsia="Times New Roman" w:hAnsi="Arial" w:cs="Arial"/>
          <w:color w:val="000000"/>
          <w:sz w:val="24"/>
          <w:szCs w:val="24"/>
          <w:lang w:eastAsia="en-IN"/>
        </w:rPr>
        <w:t>The basic syntax of Register directive is:</w:t>
      </w:r>
    </w:p>
    <w:p w:rsidR="007E017F" w:rsidRPr="007E017F" w:rsidRDefault="007E017F" w:rsidP="007E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E017F">
        <w:rPr>
          <w:rFonts w:ascii="Courier New" w:eastAsia="Times New Roman" w:hAnsi="Courier New" w:cs="Courier New"/>
          <w:color w:val="666600"/>
          <w:sz w:val="23"/>
          <w:szCs w:val="23"/>
          <w:lang w:eastAsia="en-IN"/>
        </w:rPr>
        <w:t>&lt;%@</w:t>
      </w:r>
      <w:r w:rsidRPr="007E017F">
        <w:rPr>
          <w:rFonts w:ascii="Courier New" w:eastAsia="Times New Roman" w:hAnsi="Courier New" w:cs="Courier New"/>
          <w:color w:val="000000"/>
          <w:sz w:val="23"/>
          <w:szCs w:val="23"/>
          <w:lang w:eastAsia="en-IN"/>
        </w:rPr>
        <w:t xml:space="preserve"> </w:t>
      </w:r>
      <w:r w:rsidRPr="007E017F">
        <w:rPr>
          <w:rFonts w:ascii="Courier New" w:eastAsia="Times New Roman" w:hAnsi="Courier New" w:cs="Courier New"/>
          <w:color w:val="660066"/>
          <w:sz w:val="23"/>
          <w:szCs w:val="23"/>
          <w:lang w:eastAsia="en-IN"/>
        </w:rPr>
        <w:t>Register</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Src</w:t>
      </w:r>
      <w:proofErr w:type="spell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"~/footer.ascx"</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TagName</w:t>
      </w:r>
      <w:proofErr w:type="spell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"footer"</w:t>
      </w:r>
      <w:r w:rsidRPr="007E017F">
        <w:rPr>
          <w:rFonts w:ascii="Courier New" w:eastAsia="Times New Roman" w:hAnsi="Courier New" w:cs="Courier New"/>
          <w:color w:val="000000"/>
          <w:sz w:val="23"/>
          <w:szCs w:val="23"/>
          <w:lang w:eastAsia="en-IN"/>
        </w:rPr>
        <w:t xml:space="preserve"> </w:t>
      </w:r>
      <w:proofErr w:type="spellStart"/>
      <w:r w:rsidRPr="007E017F">
        <w:rPr>
          <w:rFonts w:ascii="Courier New" w:eastAsia="Times New Roman" w:hAnsi="Courier New" w:cs="Courier New"/>
          <w:color w:val="660066"/>
          <w:sz w:val="23"/>
          <w:szCs w:val="23"/>
          <w:lang w:eastAsia="en-IN"/>
        </w:rPr>
        <w:t>TagPrefix</w:t>
      </w:r>
      <w:proofErr w:type="spellEnd"/>
      <w:r w:rsidRPr="007E017F">
        <w:rPr>
          <w:rFonts w:ascii="Courier New" w:eastAsia="Times New Roman" w:hAnsi="Courier New" w:cs="Courier New"/>
          <w:color w:val="666600"/>
          <w:sz w:val="23"/>
          <w:szCs w:val="23"/>
          <w:lang w:eastAsia="en-IN"/>
        </w:rPr>
        <w:t>=</w:t>
      </w:r>
      <w:r w:rsidRPr="007E017F">
        <w:rPr>
          <w:rFonts w:ascii="Courier New" w:eastAsia="Times New Roman" w:hAnsi="Courier New" w:cs="Courier New"/>
          <w:color w:val="008800"/>
          <w:sz w:val="23"/>
          <w:szCs w:val="23"/>
          <w:lang w:eastAsia="en-IN"/>
        </w:rPr>
        <w:t>"</w:t>
      </w:r>
      <w:proofErr w:type="spellStart"/>
      <w:r w:rsidRPr="007E017F">
        <w:rPr>
          <w:rFonts w:ascii="Courier New" w:eastAsia="Times New Roman" w:hAnsi="Courier New" w:cs="Courier New"/>
          <w:color w:val="008800"/>
          <w:sz w:val="23"/>
          <w:szCs w:val="23"/>
          <w:lang w:eastAsia="en-IN"/>
        </w:rPr>
        <w:t>Tfooter</w:t>
      </w:r>
      <w:proofErr w:type="spellEnd"/>
      <w:r w:rsidRPr="007E017F">
        <w:rPr>
          <w:rFonts w:ascii="Courier New" w:eastAsia="Times New Roman" w:hAnsi="Courier New" w:cs="Courier New"/>
          <w:color w:val="008800"/>
          <w:sz w:val="23"/>
          <w:szCs w:val="23"/>
          <w:lang w:eastAsia="en-IN"/>
        </w:rPr>
        <w:t>"</w:t>
      </w:r>
      <w:r w:rsidRPr="007E017F">
        <w:rPr>
          <w:rFonts w:ascii="Courier New" w:eastAsia="Times New Roman" w:hAnsi="Courier New" w:cs="Courier New"/>
          <w:color w:val="000000"/>
          <w:sz w:val="23"/>
          <w:szCs w:val="23"/>
          <w:lang w:eastAsia="en-IN"/>
        </w:rPr>
        <w:t xml:space="preserve"> %&gt;</w:t>
      </w:r>
    </w:p>
    <w:p w:rsidR="00C2491D" w:rsidRPr="00E25310" w:rsidRDefault="00C2491D" w:rsidP="00C2491D">
      <w:pPr>
        <w:pStyle w:val="Heading3"/>
        <w:shd w:val="clear" w:color="auto" w:fill="FFFFFF"/>
        <w:spacing w:before="0" w:line="288" w:lineRule="atLeast"/>
        <w:textAlignment w:val="baseline"/>
        <w:rPr>
          <w:rFonts w:ascii="Arial Black" w:hAnsi="Arial Black"/>
          <w:color w:val="auto"/>
          <w:u w:val="single"/>
        </w:rPr>
      </w:pPr>
      <w:bookmarkStart w:id="0" w:name="_GoBack"/>
      <w:proofErr w:type="spellStart"/>
      <w:r w:rsidRPr="00E25310">
        <w:rPr>
          <w:rStyle w:val="text-success"/>
          <w:rFonts w:ascii="Arial Black" w:hAnsi="Arial Black"/>
          <w:bCs/>
          <w:color w:val="auto"/>
          <w:u w:val="single"/>
          <w:bdr w:val="none" w:sz="0" w:space="0" w:color="auto" w:frame="1"/>
        </w:rPr>
        <w:t>Global.asax</w:t>
      </w:r>
      <w:proofErr w:type="spellEnd"/>
      <w:r w:rsidRPr="00E25310">
        <w:rPr>
          <w:rStyle w:val="text-success"/>
          <w:rFonts w:ascii="Arial Black" w:hAnsi="Arial Black"/>
          <w:bCs/>
          <w:color w:val="auto"/>
          <w:u w:val="single"/>
          <w:bdr w:val="none" w:sz="0" w:space="0" w:color="auto" w:frame="1"/>
        </w:rPr>
        <w:t>:</w:t>
      </w:r>
    </w:p>
    <w:bookmarkEnd w:id="0"/>
    <w:p w:rsidR="00C2491D" w:rsidRDefault="00C2491D" w:rsidP="00C2491D">
      <w:pPr>
        <w:numPr>
          <w:ilvl w:val="0"/>
          <w:numId w:val="3"/>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 xml:space="preserve">The </w:t>
      </w:r>
      <w:proofErr w:type="spellStart"/>
      <w:r>
        <w:rPr>
          <w:rFonts w:ascii="Trebuchet MS" w:hAnsi="Trebuchet MS"/>
          <w:color w:val="444444"/>
          <w:sz w:val="23"/>
          <w:szCs w:val="23"/>
        </w:rPr>
        <w:t>Global.asax</w:t>
      </w:r>
      <w:proofErr w:type="spellEnd"/>
      <w:r>
        <w:rPr>
          <w:rFonts w:ascii="Trebuchet MS" w:hAnsi="Trebuchet MS"/>
          <w:color w:val="444444"/>
          <w:sz w:val="23"/>
          <w:szCs w:val="23"/>
        </w:rPr>
        <w:t xml:space="preserve"> is also known as the ASP.NET application file and is used to serve application-level and session-level events.</w:t>
      </w:r>
    </w:p>
    <w:p w:rsidR="00C2491D" w:rsidRDefault="00C2491D" w:rsidP="00C2491D">
      <w:pPr>
        <w:numPr>
          <w:ilvl w:val="0"/>
          <w:numId w:val="3"/>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 xml:space="preserve">It allows us to write code that response to global application events raised by ASP.NET or by </w:t>
      </w:r>
      <w:proofErr w:type="spellStart"/>
      <w:r>
        <w:rPr>
          <w:rFonts w:ascii="Trebuchet MS" w:hAnsi="Trebuchet MS"/>
          <w:color w:val="444444"/>
          <w:sz w:val="23"/>
          <w:szCs w:val="23"/>
        </w:rPr>
        <w:t>HttpModules</w:t>
      </w:r>
      <w:proofErr w:type="spellEnd"/>
      <w:r>
        <w:rPr>
          <w:rFonts w:ascii="Trebuchet MS" w:hAnsi="Trebuchet MS"/>
          <w:color w:val="444444"/>
          <w:sz w:val="23"/>
          <w:szCs w:val="23"/>
        </w:rPr>
        <w:t>.</w:t>
      </w:r>
    </w:p>
    <w:p w:rsidR="00C2491D" w:rsidRDefault="00C2491D" w:rsidP="00C2491D">
      <w:pPr>
        <w:numPr>
          <w:ilvl w:val="0"/>
          <w:numId w:val="3"/>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These events fire at various points during the lifetime of a web application, including when the application domain is first created.</w:t>
      </w:r>
    </w:p>
    <w:p w:rsidR="00C2491D" w:rsidRDefault="00C2491D" w:rsidP="00C2491D">
      <w:pPr>
        <w:numPr>
          <w:ilvl w:val="0"/>
          <w:numId w:val="3"/>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rPr>
        <w:t xml:space="preserve">The </w:t>
      </w:r>
      <w:proofErr w:type="spellStart"/>
      <w:r>
        <w:rPr>
          <w:rFonts w:ascii="Trebuchet MS" w:hAnsi="Trebuchet MS"/>
          <w:color w:val="444444"/>
          <w:sz w:val="23"/>
          <w:szCs w:val="23"/>
        </w:rPr>
        <w:t>Global.asax</w:t>
      </w:r>
      <w:proofErr w:type="spellEnd"/>
      <w:r>
        <w:rPr>
          <w:rFonts w:ascii="Trebuchet MS" w:hAnsi="Trebuchet MS"/>
          <w:color w:val="444444"/>
          <w:sz w:val="23"/>
          <w:szCs w:val="23"/>
        </w:rPr>
        <w:t xml:space="preserve"> file resides in the root directory of an ASP.NET-based application</w:t>
      </w:r>
    </w:p>
    <w:p w:rsidR="00C2491D" w:rsidRDefault="00C2491D" w:rsidP="00C2491D">
      <w:pPr>
        <w:numPr>
          <w:ilvl w:val="0"/>
          <w:numId w:val="3"/>
        </w:numPr>
        <w:shd w:val="clear" w:color="auto" w:fill="FFFFFF"/>
        <w:spacing w:after="0" w:line="240" w:lineRule="auto"/>
        <w:textAlignment w:val="baseline"/>
        <w:rPr>
          <w:rFonts w:ascii="Trebuchet MS" w:hAnsi="Trebuchet MS"/>
          <w:color w:val="444444"/>
          <w:sz w:val="23"/>
          <w:szCs w:val="23"/>
        </w:rPr>
      </w:pPr>
      <w:r>
        <w:rPr>
          <w:rFonts w:ascii="Trebuchet MS" w:hAnsi="Trebuchet MS"/>
          <w:color w:val="444444"/>
          <w:sz w:val="23"/>
          <w:szCs w:val="23"/>
          <w:bdr w:val="none" w:sz="0" w:space="0" w:color="auto" w:frame="1"/>
        </w:rPr>
        <w:t xml:space="preserve">At run time, </w:t>
      </w:r>
      <w:proofErr w:type="spellStart"/>
      <w:r>
        <w:rPr>
          <w:rFonts w:ascii="Trebuchet MS" w:hAnsi="Trebuchet MS"/>
          <w:color w:val="444444"/>
          <w:sz w:val="23"/>
          <w:szCs w:val="23"/>
          <w:bdr w:val="none" w:sz="0" w:space="0" w:color="auto" w:frame="1"/>
        </w:rPr>
        <w:t>global.asax</w:t>
      </w:r>
      <w:proofErr w:type="spellEnd"/>
      <w:r>
        <w:rPr>
          <w:rFonts w:ascii="Trebuchet MS" w:hAnsi="Trebuchet MS"/>
          <w:color w:val="444444"/>
          <w:sz w:val="23"/>
          <w:szCs w:val="23"/>
          <w:bdr w:val="none" w:sz="0" w:space="0" w:color="auto" w:frame="1"/>
        </w:rPr>
        <w:t xml:space="preserve"> is parsed and compiled into a dynamically generated .NET Framework class derived from the </w:t>
      </w:r>
      <w:proofErr w:type="spellStart"/>
      <w:r>
        <w:rPr>
          <w:rFonts w:ascii="Trebuchet MS" w:hAnsi="Trebuchet MS"/>
          <w:color w:val="444444"/>
          <w:sz w:val="23"/>
          <w:szCs w:val="23"/>
          <w:bdr w:val="none" w:sz="0" w:space="0" w:color="auto" w:frame="1"/>
        </w:rPr>
        <w:t>HttpApplication</w:t>
      </w:r>
      <w:proofErr w:type="spellEnd"/>
      <w:r>
        <w:rPr>
          <w:rFonts w:ascii="Trebuchet MS" w:hAnsi="Trebuchet MS"/>
          <w:color w:val="444444"/>
          <w:sz w:val="23"/>
          <w:szCs w:val="23"/>
          <w:bdr w:val="none" w:sz="0" w:space="0" w:color="auto" w:frame="1"/>
        </w:rPr>
        <w:t xml:space="preserve"> base </w:t>
      </w:r>
      <w:proofErr w:type="spellStart"/>
      <w:r>
        <w:rPr>
          <w:rFonts w:ascii="Trebuchet MS" w:hAnsi="Trebuchet MS"/>
          <w:color w:val="444444"/>
          <w:sz w:val="23"/>
          <w:szCs w:val="23"/>
          <w:bdr w:val="none" w:sz="0" w:space="0" w:color="auto" w:frame="1"/>
        </w:rPr>
        <w:t>classThe</w:t>
      </w:r>
      <w:proofErr w:type="spellEnd"/>
      <w:r>
        <w:rPr>
          <w:rFonts w:ascii="Trebuchet MS" w:hAnsi="Trebuchet MS"/>
          <w:color w:val="444444"/>
          <w:sz w:val="23"/>
          <w:szCs w:val="23"/>
          <w:bdr w:val="none" w:sz="0" w:space="0" w:color="auto" w:frame="1"/>
        </w:rPr>
        <w:t xml:space="preserve"> </w:t>
      </w:r>
      <w:proofErr w:type="spellStart"/>
      <w:r>
        <w:rPr>
          <w:rFonts w:ascii="Trebuchet MS" w:hAnsi="Trebuchet MS"/>
          <w:color w:val="444444"/>
          <w:sz w:val="23"/>
          <w:szCs w:val="23"/>
          <w:bdr w:val="none" w:sz="0" w:space="0" w:color="auto" w:frame="1"/>
        </w:rPr>
        <w:t>Global.asax</w:t>
      </w:r>
      <w:proofErr w:type="spellEnd"/>
      <w:r>
        <w:rPr>
          <w:rFonts w:ascii="Trebuchet MS" w:hAnsi="Trebuchet MS"/>
          <w:color w:val="444444"/>
          <w:sz w:val="23"/>
          <w:szCs w:val="23"/>
          <w:bdr w:val="none" w:sz="0" w:space="0" w:color="auto" w:frame="1"/>
        </w:rPr>
        <w:t xml:space="preserve"> file is optional. If you do not define the file, the ASP.NET page framework assumes that you have not defined any application or session event handlers</w:t>
      </w:r>
    </w:p>
    <w:p w:rsidR="00C2491D" w:rsidRDefault="00C2491D" w:rsidP="00C2491D">
      <w:pPr>
        <w:pStyle w:val="Heading3"/>
        <w:shd w:val="clear" w:color="auto" w:fill="FFFFFF"/>
        <w:spacing w:before="0" w:line="288" w:lineRule="atLeast"/>
        <w:textAlignment w:val="baseline"/>
        <w:rPr>
          <w:rFonts w:ascii="Trebuchet MS" w:hAnsi="Trebuchet MS"/>
          <w:color w:val="CC6600"/>
          <w:sz w:val="37"/>
          <w:szCs w:val="37"/>
        </w:rPr>
      </w:pPr>
      <w:r>
        <w:rPr>
          <w:rStyle w:val="text-success"/>
          <w:rFonts w:ascii="Trebuchet MS" w:hAnsi="Trebuchet MS"/>
          <w:b/>
          <w:bCs/>
          <w:color w:val="CC6600"/>
          <w:sz w:val="35"/>
          <w:szCs w:val="35"/>
          <w:bdr w:val="none" w:sz="0" w:space="0" w:color="auto" w:frame="1"/>
        </w:rPr>
        <w:t>Basic Application Events:</w:t>
      </w:r>
    </w:p>
    <w:tbl>
      <w:tblPr>
        <w:tblW w:w="101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490"/>
        <w:gridCol w:w="3081"/>
        <w:gridCol w:w="6584"/>
      </w:tblGrid>
      <w:tr w:rsidR="00C2491D" w:rsidTr="00C2491D">
        <w:tc>
          <w:tcPr>
            <w:tcW w:w="350" w:type="pct"/>
            <w:tcBorders>
              <w:top w:val="nil"/>
              <w:left w:val="nil"/>
              <w:bottom w:val="nil"/>
              <w:right w:val="nil"/>
            </w:tcBorders>
            <w:shd w:val="clear" w:color="auto" w:fill="FFFFFF"/>
            <w:vAlign w:val="bottom"/>
            <w:hideMark/>
          </w:tcPr>
          <w:p w:rsidR="00C2491D" w:rsidRDefault="00C2491D">
            <w:pPr>
              <w:spacing w:line="432" w:lineRule="atLeast"/>
              <w:textAlignment w:val="baseline"/>
              <w:rPr>
                <w:rFonts w:ascii="Trebuchet MS" w:hAnsi="Trebuchet MS"/>
                <w:b/>
                <w:bCs/>
                <w:color w:val="444444"/>
                <w:sz w:val="23"/>
                <w:szCs w:val="23"/>
              </w:rPr>
            </w:pPr>
            <w:r>
              <w:rPr>
                <w:rStyle w:val="text-success"/>
                <w:rFonts w:ascii="Trebuchet MS" w:hAnsi="Trebuchet MS"/>
                <w:color w:val="444444"/>
                <w:sz w:val="23"/>
                <w:szCs w:val="23"/>
                <w:bdr w:val="none" w:sz="0" w:space="0" w:color="auto" w:frame="1"/>
              </w:rPr>
              <w:t>S. No.</w:t>
            </w:r>
          </w:p>
        </w:tc>
        <w:tc>
          <w:tcPr>
            <w:tcW w:w="1300" w:type="pct"/>
            <w:tcBorders>
              <w:top w:val="nil"/>
              <w:left w:val="nil"/>
              <w:bottom w:val="nil"/>
              <w:right w:val="nil"/>
            </w:tcBorders>
            <w:shd w:val="clear" w:color="auto" w:fill="FFFFFF"/>
            <w:vAlign w:val="bottom"/>
            <w:hideMark/>
          </w:tcPr>
          <w:p w:rsidR="00C2491D" w:rsidRDefault="00C2491D">
            <w:pPr>
              <w:spacing w:line="432" w:lineRule="atLeast"/>
              <w:textAlignment w:val="baseline"/>
              <w:rPr>
                <w:rFonts w:ascii="Trebuchet MS" w:hAnsi="Trebuchet MS"/>
                <w:b/>
                <w:bCs/>
                <w:color w:val="444444"/>
                <w:sz w:val="23"/>
                <w:szCs w:val="23"/>
              </w:rPr>
            </w:pPr>
            <w:r>
              <w:rPr>
                <w:rStyle w:val="text-success"/>
                <w:rFonts w:ascii="Trebuchet MS" w:hAnsi="Trebuchet MS"/>
                <w:b/>
                <w:bCs/>
                <w:color w:val="444444"/>
                <w:sz w:val="23"/>
                <w:szCs w:val="23"/>
                <w:bdr w:val="none" w:sz="0" w:space="0" w:color="auto" w:frame="1"/>
              </w:rPr>
              <w:t>Event Handling Method</w:t>
            </w:r>
          </w:p>
        </w:tc>
        <w:tc>
          <w:tcPr>
            <w:tcW w:w="3350" w:type="pct"/>
            <w:tcBorders>
              <w:top w:val="nil"/>
              <w:left w:val="nil"/>
              <w:bottom w:val="nil"/>
              <w:right w:val="nil"/>
            </w:tcBorders>
            <w:shd w:val="clear" w:color="auto" w:fill="FFFFFF"/>
            <w:vAlign w:val="bottom"/>
            <w:hideMark/>
          </w:tcPr>
          <w:p w:rsidR="00C2491D" w:rsidRDefault="00C2491D">
            <w:pPr>
              <w:spacing w:line="432" w:lineRule="atLeast"/>
              <w:textAlignment w:val="baseline"/>
              <w:rPr>
                <w:rFonts w:ascii="Trebuchet MS" w:hAnsi="Trebuchet MS"/>
                <w:b/>
                <w:bCs/>
                <w:color w:val="444444"/>
                <w:sz w:val="23"/>
                <w:szCs w:val="23"/>
              </w:rPr>
            </w:pPr>
            <w:r>
              <w:rPr>
                <w:rStyle w:val="text-success"/>
                <w:rFonts w:ascii="Trebuchet MS" w:hAnsi="Trebuchet MS"/>
                <w:b/>
                <w:bCs/>
                <w:color w:val="444444"/>
                <w:sz w:val="23"/>
                <w:szCs w:val="23"/>
                <w:bdr w:val="none" w:sz="0" w:space="0" w:color="auto" w:frame="1"/>
              </w:rPr>
              <w:t>Description</w:t>
            </w:r>
          </w:p>
        </w:tc>
      </w:tr>
      <w:tr w:rsidR="00C2491D" w:rsidTr="00C2491D">
        <w:tc>
          <w:tcPr>
            <w:tcW w:w="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r>
              <w:rPr>
                <w:rFonts w:ascii="Trebuchet MS" w:hAnsi="Trebuchet MS"/>
                <w:color w:val="444444"/>
                <w:sz w:val="23"/>
                <w:szCs w:val="23"/>
              </w:rPr>
              <w:t>1</w:t>
            </w:r>
          </w:p>
        </w:tc>
        <w:tc>
          <w:tcPr>
            <w:tcW w:w="13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Application_Start</w:t>
            </w:r>
            <w:proofErr w:type="spellEnd"/>
            <w:r>
              <w:rPr>
                <w:rFonts w:ascii="Trebuchet MS" w:hAnsi="Trebuchet MS"/>
                <w:color w:val="444444"/>
                <w:sz w:val="23"/>
                <w:szCs w:val="23"/>
              </w:rPr>
              <w:t>()</w:t>
            </w:r>
          </w:p>
        </w:tc>
        <w:tc>
          <w:tcPr>
            <w:tcW w:w="3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w:t>
            </w:r>
            <w:proofErr w:type="gramStart"/>
            <w:r>
              <w:rPr>
                <w:rFonts w:ascii="Trebuchet MS" w:hAnsi="Trebuchet MS"/>
                <w:color w:val="444444"/>
                <w:sz w:val="23"/>
                <w:szCs w:val="23"/>
              </w:rPr>
              <w:t>Start</w:t>
            </w:r>
            <w:proofErr w:type="spellEnd"/>
            <w:r>
              <w:rPr>
                <w:rFonts w:ascii="Trebuchet MS" w:hAnsi="Trebuchet MS"/>
                <w:color w:val="444444"/>
                <w:sz w:val="23"/>
                <w:szCs w:val="23"/>
              </w:rPr>
              <w:t>(</w:t>
            </w:r>
            <w:proofErr w:type="gramEnd"/>
            <w:r>
              <w:rPr>
                <w:rFonts w:ascii="Trebuchet MS" w:hAnsi="Trebuchet MS"/>
                <w:color w:val="444444"/>
                <w:sz w:val="23"/>
                <w:szCs w:val="23"/>
              </w:rPr>
              <w:t>) event occurs when the application starts, which is the first time it receives a request from any user. It doesn’t occur on subsequent requests. This event is commonly used to create or cache some initial information that will be reused later.</w:t>
            </w:r>
          </w:p>
        </w:tc>
      </w:tr>
      <w:tr w:rsidR="00C2491D" w:rsidTr="00C2491D">
        <w:tc>
          <w:tcPr>
            <w:tcW w:w="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r>
              <w:rPr>
                <w:rFonts w:ascii="Trebuchet MS" w:hAnsi="Trebuchet MS"/>
                <w:color w:val="444444"/>
                <w:sz w:val="23"/>
                <w:szCs w:val="23"/>
              </w:rPr>
              <w:t>2</w:t>
            </w:r>
          </w:p>
        </w:tc>
        <w:tc>
          <w:tcPr>
            <w:tcW w:w="13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Application_End</w:t>
            </w:r>
            <w:proofErr w:type="spellEnd"/>
            <w:r>
              <w:rPr>
                <w:rFonts w:ascii="Trebuchet MS" w:hAnsi="Trebuchet MS"/>
                <w:color w:val="444444"/>
                <w:sz w:val="23"/>
                <w:szCs w:val="23"/>
              </w:rPr>
              <w:t>()</w:t>
            </w:r>
          </w:p>
        </w:tc>
        <w:tc>
          <w:tcPr>
            <w:tcW w:w="3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w:t>
            </w:r>
            <w:proofErr w:type="gramStart"/>
            <w:r>
              <w:rPr>
                <w:rFonts w:ascii="Trebuchet MS" w:hAnsi="Trebuchet MS"/>
                <w:color w:val="444444"/>
                <w:sz w:val="23"/>
                <w:szCs w:val="23"/>
              </w:rPr>
              <w:t>End</w:t>
            </w:r>
            <w:proofErr w:type="spellEnd"/>
            <w:r>
              <w:rPr>
                <w:rFonts w:ascii="Trebuchet MS" w:hAnsi="Trebuchet MS"/>
                <w:color w:val="444444"/>
                <w:sz w:val="23"/>
                <w:szCs w:val="23"/>
              </w:rPr>
              <w:t>(</w:t>
            </w:r>
            <w:proofErr w:type="gramEnd"/>
            <w:r>
              <w:rPr>
                <w:rFonts w:ascii="Trebuchet MS" w:hAnsi="Trebuchet MS"/>
                <w:color w:val="444444"/>
                <w:sz w:val="23"/>
                <w:szCs w:val="23"/>
              </w:rPr>
              <w:t xml:space="preserve">) event occurs when the application is shutting down, generally because the web server has restarted. You can insert </w:t>
            </w:r>
            <w:proofErr w:type="spellStart"/>
            <w:r>
              <w:rPr>
                <w:rFonts w:ascii="Trebuchet MS" w:hAnsi="Trebuchet MS"/>
                <w:color w:val="444444"/>
                <w:sz w:val="23"/>
                <w:szCs w:val="23"/>
              </w:rPr>
              <w:t>cleanup</w:t>
            </w:r>
            <w:proofErr w:type="spellEnd"/>
            <w:r>
              <w:rPr>
                <w:rFonts w:ascii="Trebuchet MS" w:hAnsi="Trebuchet MS"/>
                <w:color w:val="444444"/>
                <w:sz w:val="23"/>
                <w:szCs w:val="23"/>
              </w:rPr>
              <w:t xml:space="preserve"> code here.</w:t>
            </w:r>
          </w:p>
        </w:tc>
      </w:tr>
      <w:tr w:rsidR="00C2491D" w:rsidTr="00C2491D">
        <w:tc>
          <w:tcPr>
            <w:tcW w:w="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r>
              <w:rPr>
                <w:rFonts w:ascii="Trebuchet MS" w:hAnsi="Trebuchet MS"/>
                <w:color w:val="444444"/>
                <w:sz w:val="23"/>
                <w:szCs w:val="23"/>
              </w:rPr>
              <w:lastRenderedPageBreak/>
              <w:t>3</w:t>
            </w:r>
          </w:p>
        </w:tc>
        <w:tc>
          <w:tcPr>
            <w:tcW w:w="13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Application_BeginRequest</w:t>
            </w:r>
            <w:proofErr w:type="spellEnd"/>
            <w:r>
              <w:rPr>
                <w:rFonts w:ascii="Trebuchet MS" w:hAnsi="Trebuchet MS"/>
                <w:color w:val="444444"/>
                <w:sz w:val="23"/>
                <w:szCs w:val="23"/>
              </w:rPr>
              <w:t>()</w:t>
            </w:r>
          </w:p>
        </w:tc>
        <w:tc>
          <w:tcPr>
            <w:tcW w:w="3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w:t>
            </w:r>
            <w:proofErr w:type="gramStart"/>
            <w:r>
              <w:rPr>
                <w:rFonts w:ascii="Trebuchet MS" w:hAnsi="Trebuchet MS"/>
                <w:color w:val="444444"/>
                <w:sz w:val="23"/>
                <w:szCs w:val="23"/>
              </w:rPr>
              <w:t>BeginRequest</w:t>
            </w:r>
            <w:proofErr w:type="spellEnd"/>
            <w:r>
              <w:rPr>
                <w:rFonts w:ascii="Trebuchet MS" w:hAnsi="Trebuchet MS"/>
                <w:color w:val="444444"/>
                <w:sz w:val="23"/>
                <w:szCs w:val="23"/>
              </w:rPr>
              <w:t>(</w:t>
            </w:r>
            <w:proofErr w:type="gramEnd"/>
            <w:r>
              <w:rPr>
                <w:rFonts w:ascii="Trebuchet MS" w:hAnsi="Trebuchet MS"/>
                <w:color w:val="444444"/>
                <w:sz w:val="23"/>
                <w:szCs w:val="23"/>
              </w:rPr>
              <w:t>) event occurs with each request the application receives, just before the page code is executed.</w:t>
            </w:r>
          </w:p>
        </w:tc>
      </w:tr>
      <w:tr w:rsidR="00C2491D" w:rsidTr="00C2491D">
        <w:tc>
          <w:tcPr>
            <w:tcW w:w="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r>
              <w:rPr>
                <w:rFonts w:ascii="Trebuchet MS" w:hAnsi="Trebuchet MS"/>
                <w:color w:val="444444"/>
                <w:sz w:val="23"/>
                <w:szCs w:val="23"/>
              </w:rPr>
              <w:t>4</w:t>
            </w:r>
          </w:p>
        </w:tc>
        <w:tc>
          <w:tcPr>
            <w:tcW w:w="13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Application_EndRequest</w:t>
            </w:r>
            <w:proofErr w:type="spellEnd"/>
            <w:r>
              <w:rPr>
                <w:rFonts w:ascii="Trebuchet MS" w:hAnsi="Trebuchet MS"/>
                <w:color w:val="444444"/>
                <w:sz w:val="23"/>
                <w:szCs w:val="23"/>
              </w:rPr>
              <w:t>()</w:t>
            </w:r>
          </w:p>
        </w:tc>
        <w:tc>
          <w:tcPr>
            <w:tcW w:w="3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w:t>
            </w:r>
            <w:proofErr w:type="gramStart"/>
            <w:r>
              <w:rPr>
                <w:rFonts w:ascii="Trebuchet MS" w:hAnsi="Trebuchet MS"/>
                <w:color w:val="444444"/>
                <w:sz w:val="23"/>
                <w:szCs w:val="23"/>
              </w:rPr>
              <w:t>EndRequest</w:t>
            </w:r>
            <w:proofErr w:type="spellEnd"/>
            <w:r>
              <w:rPr>
                <w:rFonts w:ascii="Trebuchet MS" w:hAnsi="Trebuchet MS"/>
                <w:color w:val="444444"/>
                <w:sz w:val="23"/>
                <w:szCs w:val="23"/>
              </w:rPr>
              <w:t>(</w:t>
            </w:r>
            <w:proofErr w:type="gramEnd"/>
            <w:r>
              <w:rPr>
                <w:rFonts w:ascii="Trebuchet MS" w:hAnsi="Trebuchet MS"/>
                <w:color w:val="444444"/>
                <w:sz w:val="23"/>
                <w:szCs w:val="23"/>
              </w:rPr>
              <w:t>) event occurs with each request the application receives, just after the page code is executed.</w:t>
            </w:r>
          </w:p>
        </w:tc>
      </w:tr>
      <w:tr w:rsidR="00C2491D" w:rsidTr="00C2491D">
        <w:tc>
          <w:tcPr>
            <w:tcW w:w="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r>
              <w:rPr>
                <w:rFonts w:ascii="Trebuchet MS" w:hAnsi="Trebuchet MS"/>
                <w:color w:val="444444"/>
                <w:sz w:val="23"/>
                <w:szCs w:val="23"/>
              </w:rPr>
              <w:t>5</w:t>
            </w:r>
          </w:p>
        </w:tc>
        <w:tc>
          <w:tcPr>
            <w:tcW w:w="13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Session_Start</w:t>
            </w:r>
            <w:proofErr w:type="spellEnd"/>
            <w:r>
              <w:rPr>
                <w:rFonts w:ascii="Trebuchet MS" w:hAnsi="Trebuchet MS"/>
                <w:color w:val="444444"/>
                <w:sz w:val="23"/>
                <w:szCs w:val="23"/>
              </w:rPr>
              <w:t>()</w:t>
            </w:r>
          </w:p>
        </w:tc>
        <w:tc>
          <w:tcPr>
            <w:tcW w:w="3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Session_</w:t>
            </w:r>
            <w:proofErr w:type="gramStart"/>
            <w:r>
              <w:rPr>
                <w:rFonts w:ascii="Trebuchet MS" w:hAnsi="Trebuchet MS"/>
                <w:color w:val="444444"/>
                <w:sz w:val="23"/>
                <w:szCs w:val="23"/>
              </w:rPr>
              <w:t>Start</w:t>
            </w:r>
            <w:proofErr w:type="spellEnd"/>
            <w:r>
              <w:rPr>
                <w:rFonts w:ascii="Trebuchet MS" w:hAnsi="Trebuchet MS"/>
                <w:color w:val="444444"/>
                <w:sz w:val="23"/>
                <w:szCs w:val="23"/>
              </w:rPr>
              <w:t>(</w:t>
            </w:r>
            <w:proofErr w:type="gramEnd"/>
            <w:r>
              <w:rPr>
                <w:rFonts w:ascii="Trebuchet MS" w:hAnsi="Trebuchet MS"/>
                <w:color w:val="444444"/>
                <w:sz w:val="23"/>
                <w:szCs w:val="23"/>
              </w:rPr>
              <w:t>) event occurs whenever a new user request is received and a session is started.</w:t>
            </w:r>
          </w:p>
        </w:tc>
      </w:tr>
      <w:tr w:rsidR="00C2491D" w:rsidTr="00C2491D">
        <w:tc>
          <w:tcPr>
            <w:tcW w:w="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r>
              <w:rPr>
                <w:rFonts w:ascii="Trebuchet MS" w:hAnsi="Trebuchet MS"/>
                <w:color w:val="444444"/>
                <w:sz w:val="23"/>
                <w:szCs w:val="23"/>
              </w:rPr>
              <w:t>6</w:t>
            </w:r>
          </w:p>
        </w:tc>
        <w:tc>
          <w:tcPr>
            <w:tcW w:w="13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Session_End</w:t>
            </w:r>
            <w:proofErr w:type="spellEnd"/>
            <w:r>
              <w:rPr>
                <w:rFonts w:ascii="Trebuchet MS" w:hAnsi="Trebuchet MS"/>
                <w:color w:val="444444"/>
                <w:sz w:val="23"/>
                <w:szCs w:val="23"/>
              </w:rPr>
              <w:t>()</w:t>
            </w:r>
          </w:p>
        </w:tc>
        <w:tc>
          <w:tcPr>
            <w:tcW w:w="3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Session_</w:t>
            </w:r>
            <w:proofErr w:type="gramStart"/>
            <w:r>
              <w:rPr>
                <w:rFonts w:ascii="Trebuchet MS" w:hAnsi="Trebuchet MS"/>
                <w:color w:val="444444"/>
                <w:sz w:val="23"/>
                <w:szCs w:val="23"/>
              </w:rPr>
              <w:t>End</w:t>
            </w:r>
            <w:proofErr w:type="spellEnd"/>
            <w:r>
              <w:rPr>
                <w:rFonts w:ascii="Trebuchet MS" w:hAnsi="Trebuchet MS"/>
                <w:color w:val="444444"/>
                <w:sz w:val="23"/>
                <w:szCs w:val="23"/>
              </w:rPr>
              <w:t>(</w:t>
            </w:r>
            <w:proofErr w:type="gramEnd"/>
            <w:r>
              <w:rPr>
                <w:rFonts w:ascii="Trebuchet MS" w:hAnsi="Trebuchet MS"/>
                <w:color w:val="444444"/>
                <w:sz w:val="23"/>
                <w:szCs w:val="23"/>
              </w:rPr>
              <w:t>) event occurs when a session times out or is programmatically ended. This event is only raised if you are using </w:t>
            </w:r>
            <w:r>
              <w:rPr>
                <w:rFonts w:ascii="Trebuchet MS" w:hAnsi="Trebuchet MS"/>
                <w:color w:val="444444"/>
                <w:sz w:val="23"/>
                <w:szCs w:val="23"/>
                <w:bdr w:val="none" w:sz="0" w:space="0" w:color="auto" w:frame="1"/>
              </w:rPr>
              <w:t>in-process</w:t>
            </w:r>
            <w:r>
              <w:rPr>
                <w:rFonts w:ascii="Trebuchet MS" w:hAnsi="Trebuchet MS"/>
                <w:color w:val="444444"/>
                <w:sz w:val="23"/>
                <w:szCs w:val="23"/>
              </w:rPr>
              <w:t xml:space="preserve"> session state storage (the </w:t>
            </w:r>
            <w:proofErr w:type="spellStart"/>
            <w:r>
              <w:rPr>
                <w:rFonts w:ascii="Trebuchet MS" w:hAnsi="Trebuchet MS"/>
                <w:color w:val="444444"/>
                <w:sz w:val="23"/>
                <w:szCs w:val="23"/>
              </w:rPr>
              <w:t>InProc</w:t>
            </w:r>
            <w:proofErr w:type="spellEnd"/>
            <w:r>
              <w:rPr>
                <w:rFonts w:ascii="Trebuchet MS" w:hAnsi="Trebuchet MS"/>
                <w:color w:val="444444"/>
                <w:sz w:val="23"/>
                <w:szCs w:val="23"/>
              </w:rPr>
              <w:t xml:space="preserve"> mode, not the </w:t>
            </w:r>
            <w:proofErr w:type="spellStart"/>
            <w:r>
              <w:rPr>
                <w:rFonts w:ascii="Trebuchet MS" w:hAnsi="Trebuchet MS"/>
                <w:color w:val="444444"/>
                <w:sz w:val="23"/>
                <w:szCs w:val="23"/>
              </w:rPr>
              <w:t>StateServer</w:t>
            </w:r>
            <w:proofErr w:type="spellEnd"/>
            <w:r>
              <w:rPr>
                <w:rFonts w:ascii="Trebuchet MS" w:hAnsi="Trebuchet MS"/>
                <w:color w:val="444444"/>
                <w:sz w:val="23"/>
                <w:szCs w:val="23"/>
              </w:rPr>
              <w:t xml:space="preserve"> or </w:t>
            </w:r>
            <w:proofErr w:type="spellStart"/>
            <w:r>
              <w:rPr>
                <w:rFonts w:ascii="Trebuchet MS" w:hAnsi="Trebuchet MS"/>
                <w:color w:val="444444"/>
                <w:sz w:val="23"/>
                <w:szCs w:val="23"/>
              </w:rPr>
              <w:t>SQLServer</w:t>
            </w:r>
            <w:proofErr w:type="spellEnd"/>
            <w:r>
              <w:rPr>
                <w:rFonts w:ascii="Trebuchet MS" w:hAnsi="Trebuchet MS"/>
                <w:color w:val="444444"/>
                <w:sz w:val="23"/>
                <w:szCs w:val="23"/>
              </w:rPr>
              <w:t xml:space="preserve"> </w:t>
            </w:r>
            <w:proofErr w:type="gramStart"/>
            <w:r>
              <w:rPr>
                <w:rFonts w:ascii="Trebuchet MS" w:hAnsi="Trebuchet MS"/>
                <w:color w:val="444444"/>
                <w:sz w:val="23"/>
                <w:szCs w:val="23"/>
              </w:rPr>
              <w:t>modes )</w:t>
            </w:r>
            <w:proofErr w:type="gramEnd"/>
            <w:r>
              <w:rPr>
                <w:rFonts w:ascii="Trebuchet MS" w:hAnsi="Trebuchet MS"/>
                <w:color w:val="444444"/>
                <w:sz w:val="23"/>
                <w:szCs w:val="23"/>
              </w:rPr>
              <w:t>.</w:t>
            </w:r>
          </w:p>
        </w:tc>
      </w:tr>
      <w:tr w:rsidR="00C2491D" w:rsidTr="00C2491D">
        <w:tc>
          <w:tcPr>
            <w:tcW w:w="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r>
              <w:rPr>
                <w:rFonts w:ascii="Trebuchet MS" w:hAnsi="Trebuchet MS"/>
                <w:color w:val="444444"/>
                <w:sz w:val="23"/>
                <w:szCs w:val="23"/>
              </w:rPr>
              <w:t>7</w:t>
            </w:r>
          </w:p>
        </w:tc>
        <w:tc>
          <w:tcPr>
            <w:tcW w:w="13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Application_Error</w:t>
            </w:r>
            <w:proofErr w:type="spellEnd"/>
            <w:r>
              <w:rPr>
                <w:rFonts w:ascii="Trebuchet MS" w:hAnsi="Trebuchet MS"/>
                <w:color w:val="444444"/>
                <w:sz w:val="23"/>
                <w:szCs w:val="23"/>
              </w:rPr>
              <w:t>()</w:t>
            </w:r>
          </w:p>
        </w:tc>
        <w:tc>
          <w:tcPr>
            <w:tcW w:w="33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2491D" w:rsidRDefault="00C2491D">
            <w:pPr>
              <w:spacing w:line="432" w:lineRule="atLeast"/>
              <w:textAlignment w:val="baseline"/>
              <w:rPr>
                <w:rFonts w:ascii="Trebuchet MS" w:hAnsi="Trebuchet MS"/>
                <w:color w:val="444444"/>
                <w:sz w:val="23"/>
                <w:szCs w:val="23"/>
              </w:rPr>
            </w:pPr>
            <w:proofErr w:type="spellStart"/>
            <w:r>
              <w:rPr>
                <w:rFonts w:ascii="Trebuchet MS" w:hAnsi="Trebuchet MS"/>
                <w:color w:val="444444"/>
                <w:sz w:val="23"/>
                <w:szCs w:val="23"/>
              </w:rPr>
              <w:t>Application_</w:t>
            </w:r>
            <w:proofErr w:type="gramStart"/>
            <w:r>
              <w:rPr>
                <w:rFonts w:ascii="Trebuchet MS" w:hAnsi="Trebuchet MS"/>
                <w:color w:val="444444"/>
                <w:sz w:val="23"/>
                <w:szCs w:val="23"/>
              </w:rPr>
              <w:t>Error</w:t>
            </w:r>
            <w:proofErr w:type="spellEnd"/>
            <w:r>
              <w:rPr>
                <w:rFonts w:ascii="Trebuchet MS" w:hAnsi="Trebuchet MS"/>
                <w:color w:val="444444"/>
                <w:sz w:val="23"/>
                <w:szCs w:val="23"/>
              </w:rPr>
              <w:t>(</w:t>
            </w:r>
            <w:proofErr w:type="gramEnd"/>
            <w:r>
              <w:rPr>
                <w:rFonts w:ascii="Trebuchet MS" w:hAnsi="Trebuchet MS"/>
                <w:color w:val="444444"/>
                <w:sz w:val="23"/>
                <w:szCs w:val="23"/>
              </w:rPr>
              <w:t>) event occurs in response to an un-handled error.</w:t>
            </w:r>
          </w:p>
        </w:tc>
      </w:tr>
    </w:tbl>
    <w:p w:rsidR="00C2491D" w:rsidRDefault="00C2491D" w:rsidP="00C2491D">
      <w:pPr>
        <w:textAlignment w:val="baseline"/>
        <w:rPr>
          <w:rFonts w:ascii="Courier New" w:hAnsi="Courier New" w:cs="Courier New"/>
          <w:color w:val="444444"/>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C2491D" w:rsidTr="00E25310">
        <w:trPr>
          <w:tblCellSpacing w:w="15" w:type="dxa"/>
        </w:trPr>
        <w:tc>
          <w:tcPr>
            <w:tcW w:w="0" w:type="auto"/>
            <w:tcBorders>
              <w:top w:val="nil"/>
              <w:left w:val="nil"/>
              <w:bottom w:val="nil"/>
              <w:right w:val="nil"/>
            </w:tcBorders>
            <w:vAlign w:val="center"/>
          </w:tcPr>
          <w:p w:rsidR="00C2491D" w:rsidRDefault="00C2491D">
            <w:pPr>
              <w:spacing w:line="432" w:lineRule="atLeast"/>
              <w:jc w:val="center"/>
              <w:textAlignment w:val="baseline"/>
              <w:rPr>
                <w:rFonts w:ascii="inherit" w:hAnsi="inherit"/>
                <w:sz w:val="18"/>
                <w:szCs w:val="18"/>
              </w:rPr>
            </w:pPr>
          </w:p>
        </w:tc>
        <w:tc>
          <w:tcPr>
            <w:tcW w:w="21600" w:type="dxa"/>
            <w:tcBorders>
              <w:top w:val="nil"/>
              <w:left w:val="nil"/>
              <w:bottom w:val="nil"/>
              <w:right w:val="nil"/>
            </w:tcBorders>
            <w:vAlign w:val="center"/>
          </w:tcPr>
          <w:p w:rsidR="00C2491D" w:rsidRDefault="00C2491D">
            <w:pPr>
              <w:spacing w:line="432" w:lineRule="atLeast"/>
              <w:textAlignment w:val="baseline"/>
              <w:rPr>
                <w:rFonts w:ascii="inherit" w:hAnsi="inherit"/>
                <w:sz w:val="18"/>
                <w:szCs w:val="18"/>
              </w:rPr>
            </w:pPr>
          </w:p>
        </w:tc>
      </w:tr>
    </w:tbl>
    <w:p w:rsidR="007E017F" w:rsidRPr="007E017F" w:rsidRDefault="007E017F" w:rsidP="00CB22CF">
      <w:pPr>
        <w:rPr>
          <w:rFonts w:ascii="Arial Black" w:hAnsi="Arial Black"/>
          <w:b/>
          <w:sz w:val="24"/>
          <w:szCs w:val="24"/>
        </w:rPr>
      </w:pPr>
    </w:p>
    <w:sectPr w:rsidR="007E017F" w:rsidRPr="007E0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343EE"/>
    <w:multiLevelType w:val="multilevel"/>
    <w:tmpl w:val="926C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70D1B"/>
    <w:multiLevelType w:val="multilevel"/>
    <w:tmpl w:val="D4E4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204499"/>
    <w:multiLevelType w:val="multilevel"/>
    <w:tmpl w:val="D556D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CF"/>
    <w:rsid w:val="00165690"/>
    <w:rsid w:val="004B0315"/>
    <w:rsid w:val="007E017F"/>
    <w:rsid w:val="00C2491D"/>
    <w:rsid w:val="00CB22CF"/>
    <w:rsid w:val="00E25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B289C-0555-4385-8928-8662A50C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01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249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E017F"/>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7E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017F"/>
    <w:rPr>
      <w:rFonts w:ascii="Courier New" w:eastAsia="Times New Roman" w:hAnsi="Courier New" w:cs="Courier New"/>
      <w:sz w:val="20"/>
      <w:szCs w:val="20"/>
      <w:lang w:eastAsia="en-IN"/>
    </w:rPr>
  </w:style>
  <w:style w:type="character" w:customStyle="1" w:styleId="pun">
    <w:name w:val="pun"/>
    <w:basedOn w:val="DefaultParagraphFont"/>
    <w:rsid w:val="007E017F"/>
  </w:style>
  <w:style w:type="character" w:customStyle="1" w:styleId="pln">
    <w:name w:val="pln"/>
    <w:basedOn w:val="DefaultParagraphFont"/>
    <w:rsid w:val="007E017F"/>
  </w:style>
  <w:style w:type="character" w:customStyle="1" w:styleId="kwd">
    <w:name w:val="kwd"/>
    <w:basedOn w:val="DefaultParagraphFont"/>
    <w:rsid w:val="007E017F"/>
  </w:style>
  <w:style w:type="character" w:customStyle="1" w:styleId="typ">
    <w:name w:val="typ"/>
    <w:basedOn w:val="DefaultParagraphFont"/>
    <w:rsid w:val="007E017F"/>
  </w:style>
  <w:style w:type="character" w:customStyle="1" w:styleId="str">
    <w:name w:val="str"/>
    <w:basedOn w:val="DefaultParagraphFont"/>
    <w:rsid w:val="007E017F"/>
  </w:style>
  <w:style w:type="character" w:customStyle="1" w:styleId="Heading3Char">
    <w:name w:val="Heading 3 Char"/>
    <w:basedOn w:val="DefaultParagraphFont"/>
    <w:link w:val="Heading3"/>
    <w:uiPriority w:val="9"/>
    <w:semiHidden/>
    <w:rsid w:val="00C2491D"/>
    <w:rPr>
      <w:rFonts w:asciiTheme="majorHAnsi" w:eastAsiaTheme="majorEastAsia" w:hAnsiTheme="majorHAnsi" w:cstheme="majorBidi"/>
      <w:color w:val="1F4D78" w:themeColor="accent1" w:themeShade="7F"/>
      <w:sz w:val="24"/>
      <w:szCs w:val="24"/>
    </w:rPr>
  </w:style>
  <w:style w:type="character" w:customStyle="1" w:styleId="text-success">
    <w:name w:val="text-success"/>
    <w:basedOn w:val="DefaultParagraphFont"/>
    <w:rsid w:val="00C2491D"/>
  </w:style>
  <w:style w:type="character" w:styleId="Strong">
    <w:name w:val="Strong"/>
    <w:basedOn w:val="DefaultParagraphFont"/>
    <w:uiPriority w:val="22"/>
    <w:qFormat/>
    <w:rsid w:val="00C2491D"/>
    <w:rPr>
      <w:b/>
      <w:bCs/>
    </w:rPr>
  </w:style>
  <w:style w:type="character" w:customStyle="1" w:styleId="crayon-o">
    <w:name w:val="crayon-o"/>
    <w:basedOn w:val="DefaultParagraphFont"/>
    <w:rsid w:val="00C2491D"/>
  </w:style>
  <w:style w:type="character" w:customStyle="1" w:styleId="crayon-v">
    <w:name w:val="crayon-v"/>
    <w:basedOn w:val="DefaultParagraphFont"/>
    <w:rsid w:val="00C2491D"/>
  </w:style>
  <w:style w:type="character" w:customStyle="1" w:styleId="crayon-sy">
    <w:name w:val="crayon-sy"/>
    <w:basedOn w:val="DefaultParagraphFont"/>
    <w:rsid w:val="00C2491D"/>
  </w:style>
  <w:style w:type="character" w:customStyle="1" w:styleId="crayon-h">
    <w:name w:val="crayon-h"/>
    <w:basedOn w:val="DefaultParagraphFont"/>
    <w:rsid w:val="00C2491D"/>
  </w:style>
  <w:style w:type="character" w:customStyle="1" w:styleId="crayon-e">
    <w:name w:val="crayon-e"/>
    <w:basedOn w:val="DefaultParagraphFont"/>
    <w:rsid w:val="00C2491D"/>
  </w:style>
  <w:style w:type="character" w:customStyle="1" w:styleId="crayon-s">
    <w:name w:val="crayon-s"/>
    <w:basedOn w:val="DefaultParagraphFont"/>
    <w:rsid w:val="00C2491D"/>
  </w:style>
  <w:style w:type="character" w:customStyle="1" w:styleId="crayon-t">
    <w:name w:val="crayon-t"/>
    <w:basedOn w:val="DefaultParagraphFont"/>
    <w:rsid w:val="00C2491D"/>
  </w:style>
  <w:style w:type="character" w:customStyle="1" w:styleId="crayon-ta">
    <w:name w:val="crayon-ta"/>
    <w:basedOn w:val="DefaultParagraphFont"/>
    <w:rsid w:val="00C2491D"/>
  </w:style>
  <w:style w:type="character" w:customStyle="1" w:styleId="crayon-c">
    <w:name w:val="crayon-c"/>
    <w:basedOn w:val="DefaultParagraphFont"/>
    <w:rsid w:val="00C2491D"/>
  </w:style>
  <w:style w:type="character" w:customStyle="1" w:styleId="crayon-m">
    <w:name w:val="crayon-m"/>
    <w:basedOn w:val="DefaultParagraphFont"/>
    <w:rsid w:val="00C2491D"/>
  </w:style>
  <w:style w:type="character" w:customStyle="1" w:styleId="crayon-r">
    <w:name w:val="crayon-r"/>
    <w:basedOn w:val="DefaultParagraphFont"/>
    <w:rsid w:val="00C2491D"/>
  </w:style>
  <w:style w:type="character" w:customStyle="1" w:styleId="crayon-i">
    <w:name w:val="crayon-i"/>
    <w:basedOn w:val="DefaultParagraphFont"/>
    <w:rsid w:val="00C2491D"/>
  </w:style>
  <w:style w:type="character" w:customStyle="1" w:styleId="crayon-st">
    <w:name w:val="crayon-st"/>
    <w:basedOn w:val="DefaultParagraphFont"/>
    <w:rsid w:val="00C24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93213">
      <w:bodyDiv w:val="1"/>
      <w:marLeft w:val="0"/>
      <w:marRight w:val="0"/>
      <w:marTop w:val="0"/>
      <w:marBottom w:val="0"/>
      <w:divBdr>
        <w:top w:val="none" w:sz="0" w:space="0" w:color="auto"/>
        <w:left w:val="none" w:sz="0" w:space="0" w:color="auto"/>
        <w:bottom w:val="none" w:sz="0" w:space="0" w:color="auto"/>
        <w:right w:val="none" w:sz="0" w:space="0" w:color="auto"/>
      </w:divBdr>
      <w:divsChild>
        <w:div w:id="1712800246">
          <w:marLeft w:val="150"/>
          <w:marRight w:val="225"/>
          <w:marTop w:val="225"/>
          <w:marBottom w:val="225"/>
          <w:divBdr>
            <w:top w:val="none" w:sz="0" w:space="0" w:color="auto"/>
            <w:left w:val="none" w:sz="0" w:space="0" w:color="auto"/>
            <w:bottom w:val="none" w:sz="0" w:space="0" w:color="auto"/>
            <w:right w:val="none" w:sz="0" w:space="0" w:color="auto"/>
          </w:divBdr>
        </w:div>
      </w:divsChild>
    </w:div>
    <w:div w:id="1729376482">
      <w:bodyDiv w:val="1"/>
      <w:marLeft w:val="0"/>
      <w:marRight w:val="0"/>
      <w:marTop w:val="0"/>
      <w:marBottom w:val="0"/>
      <w:divBdr>
        <w:top w:val="none" w:sz="0" w:space="0" w:color="auto"/>
        <w:left w:val="none" w:sz="0" w:space="0" w:color="auto"/>
        <w:bottom w:val="none" w:sz="0" w:space="0" w:color="auto"/>
        <w:right w:val="none" w:sz="0" w:space="0" w:color="auto"/>
      </w:divBdr>
    </w:div>
    <w:div w:id="186084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sharpcorner.com/UploadFile/azadc/page-structure-in-Asp-Net/Images/ASP.NETStruc4large.jpg" TargetMode="External"/><Relationship Id="rId3" Type="http://schemas.openxmlformats.org/officeDocument/2006/relationships/settings" Target="settings.xml"/><Relationship Id="rId7" Type="http://schemas.openxmlformats.org/officeDocument/2006/relationships/hyperlink" Target="https://www.c-sharpcorner.com/UploadFile/azadc/page-structure-in-Asp-Net/Images/ASP.NETStruc1.5large.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sharpcorner.com/UploadFile/azadc/page-structure-in-Asp-Net/Images/ASP.NETStruc3large.jpg" TargetMode="External"/><Relationship Id="rId5" Type="http://schemas.openxmlformats.org/officeDocument/2006/relationships/hyperlink" Target="https://www.c-sharpcorner.com/UploadFile/azadc/page-structure-in-Asp-Net/Images/ASP.NETStruc1large.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c-sharpcorner.com/UploadFile/azadc/page-structure-in-Asp-Net/Images/ASP.NETStruc2large.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2020-02-18T06:11:00Z</dcterms:created>
  <dcterms:modified xsi:type="dcterms:W3CDTF">2020-02-18T06:32:00Z</dcterms:modified>
</cp:coreProperties>
</file>