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00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  <w:jc w:val="center"/>
      </w:pPr>
      <w:bookmarkStart w:name="Demonstration of Proposed Features " w:id="1"/>
      <w:bookmarkEnd w:id="1"/>
      <w:r>
        <w:rPr>
          <w:rFonts w:ascii="Times New Roman" w:hAnsi="Times New Roman"/>
          <w:b/>
          <w:sz w:val="32"/>
        </w:rPr>
      </w:r>
      <w:r>
        <w:rPr>
          <w:rFonts w:ascii="Times New Roman" w:hAnsi="Times New Roman"/>
          <w:b/>
          <w:sz w:val="32"/>
        </w:rPr>
        <w:t>Demonstration</w:t>
      </w:r>
      <w:r>
        <w:rPr>
          <w:rFonts w:ascii="Times New Roman" w:hAnsi="Times New Roman"/>
          <w:b/>
          <w:spacing w:val="-8"/>
          <w:sz w:val="32"/>
        </w:rPr>
        <w:t> </w:t>
      </w:r>
      <w:r>
        <w:rPr>
          <w:rFonts w:ascii="Times New Roman" w:hAnsi="Times New Roman"/>
          <w:b/>
          <w:sz w:val="32"/>
        </w:rPr>
        <w:t>of</w:t>
      </w:r>
      <w:r>
        <w:rPr>
          <w:rFonts w:ascii="Times New Roman" w:hAnsi="Times New Roman"/>
          <w:b/>
          <w:spacing w:val="-8"/>
          <w:sz w:val="32"/>
        </w:rPr>
        <w:t> </w:t>
      </w:r>
      <w:r>
        <w:rPr>
          <w:rFonts w:ascii="Times New Roman" w:hAnsi="Times New Roman"/>
          <w:b/>
          <w:sz w:val="32"/>
        </w:rPr>
        <w:t>Proposed</w:t>
      </w:r>
      <w:r>
        <w:rPr>
          <w:rFonts w:ascii="Times New Roman" w:hAnsi="Times New Roman"/>
          <w:b/>
          <w:spacing w:val="-7"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Features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center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194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pStyle w:val="TableParagraph"/>
              <w:spacing w:before="111"/>
              <w:ind w:left="127"/>
              <w:jc w:val="center"/>
              <w:rPr>
                <w:b/>
                <w:sz w:val="20"/>
              </w:rPr>
            </w:pPr>
            <w:r>
              <w:rPr>
                <w:rFonts w:ascii="Times New Roman" w:hAnsi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1281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30 September 2026</w:t>
            </w:r>
          </w:p>
        </w:tc>
      </w:tr>
      <w:tr>
        <w:trPr>
          <w:trHeight w:val="420" w:hRule="atLeast"/>
        </w:trPr>
        <w:tc>
          <w:tcPr>
            <w:tcW w:w="194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Paragraph"/>
              <w:spacing w:before="106"/>
              <w:ind w:left="127"/>
              <w:jc w:val="left"/>
              <w:rPr>
                <w:b/>
                <w:sz w:val="20"/>
              </w:rPr>
            </w:pPr>
            <w:r>
              <w:rPr>
                <w:rFonts w:ascii="Times New Roman" w:hAnsi="Times New Roman"/>
                <w:b w:val="0"/>
                <w:spacing w:val="-2"/>
                <w:sz w:val="20"/>
              </w:rPr>
              <w:t>Team</w:t>
            </w:r>
            <w:r>
              <w:rPr>
                <w:rFonts w:ascii="Times New Roman" w:hAnsi="Times New Roman"/>
                <w:b w:val="0"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b w:val="0"/>
                <w:spacing w:val="-5"/>
                <w:sz w:val="20"/>
              </w:rPr>
              <w:t>ID</w:t>
            </w:r>
          </w:p>
        </w:tc>
        <w:tc>
          <w:tcPr>
            <w:tcW w:w="1281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SWTID-2026-3990</w:t>
            </w:r>
          </w:p>
        </w:tc>
      </w:tr>
      <w:tr>
        <w:trPr>
          <w:trHeight w:val="399" w:hRule="atLeast"/>
        </w:trPr>
        <w:tc>
          <w:tcPr>
            <w:tcW w:w="194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Paragraph"/>
              <w:spacing w:before="101"/>
              <w:ind w:left="127"/>
              <w:jc w:val="left"/>
              <w:rPr>
                <w:b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Project</w:t>
            </w:r>
            <w:r>
              <w:rPr>
                <w:rFonts w:ascii="Times New Roman" w:hAnsi="Times New Roman"/>
                <w:b w:val="0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b w:val="0"/>
                <w:spacing w:val="-4"/>
                <w:sz w:val="20"/>
              </w:rPr>
              <w:t>Name</w:t>
            </w:r>
          </w:p>
        </w:tc>
        <w:tc>
          <w:tcPr>
            <w:tcW w:w="1281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LegalEase AI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Team Members</w:t>
            </w:r>
          </w:p>
        </w:tc>
        <w:tc>
          <w:tcPr>
            <w:tcW w:type="dxa" w:w="12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1. Bharaneeshwar.V</w:t>
              <w:br/>
              <w:t>2. Pragadheeswaran.S</w:t>
              <w:br/>
              <w:t>3. Santhosh kumar.G</w:t>
              <w:br/>
              <w:t>4. Karthikeyan.P</w:t>
              <w:br/>
              <w:t>5. Kesavan.N</w:t>
            </w:r>
          </w:p>
        </w:tc>
      </w:tr>
      <w:tr>
        <w:trPr>
          <w:trHeight w:val="420" w:hRule="atLeast"/>
        </w:trPr>
        <w:tc>
          <w:tcPr>
            <w:tcW w:w="194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Paragraph"/>
              <w:spacing w:before="116"/>
              <w:ind w:left="127"/>
              <w:jc w:val="left"/>
              <w:rPr>
                <w:b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Maximum</w:t>
            </w:r>
            <w:r>
              <w:rPr>
                <w:rFonts w:ascii="Times New Roman" w:hAnsi="Times New Roman"/>
                <w:b w:val="0"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b w:val="0"/>
                <w:spacing w:val="-2"/>
                <w:sz w:val="20"/>
              </w:rPr>
              <w:t>Marks</w:t>
            </w:r>
          </w:p>
        </w:tc>
        <w:tc>
          <w:tcPr>
            <w:tcW w:w="1281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 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Demonstration of Proposed Features: " w:id="2"/>
      <w:bookmarkEnd w:id="2"/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  <w:t>Demonstration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of</w:t>
      </w:r>
      <w:r>
        <w:rPr>
          <w:rFonts w:ascii="Times New Roman" w:hAnsi="Times New Roman"/>
          <w:b/>
          <w:spacing w:val="-8"/>
          <w:sz w:val="24"/>
        </w:rPr>
        <w:t> </w:t>
      </w:r>
      <w:r>
        <w:rPr>
          <w:rFonts w:ascii="Times New Roman" w:hAnsi="Times New Roman"/>
          <w:b/>
          <w:sz w:val="24"/>
        </w:rPr>
        <w:t>Proposed</w:t>
      </w:r>
      <w:r>
        <w:rPr>
          <w:rFonts w:ascii="Times New Roman" w:hAnsi="Times New Roman"/>
          <w:b/>
          <w:spacing w:val="-7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Features:</w:t>
      </w:r>
    </w:p>
    <w:p>
      <w:pPr>
        <w:pStyle w:val="BodyText"/>
        <w:spacing w:line="292" w:lineRule="auto" w:before="66"/>
        <w:ind w:left="540" w:right="563"/>
      </w:pPr>
      <w:r>
        <w:rPr>
          <w:rFonts w:ascii="Times New Roman" w:hAnsi="Times New Roman"/>
          <w:sz w:val="22"/>
        </w:rPr>
        <w:t>This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document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captures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all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features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that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were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proposed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during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project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planning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phase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tracks whether each feature was successfully implemented and demonstrated. It serves as evidence of the team's ability to deliver on the proposed solution.</w:t>
      </w:r>
    </w:p>
    <w:p>
      <w:pPr>
        <w:pStyle w:val="BodyText"/>
        <w:spacing w:before="19"/>
      </w:pPr>
    </w:p>
    <w:tbl>
      <w:tblPr>
        <w:tblW w:w="0" w:type="auto"/>
        <w:jc w:val="center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1980"/>
        <w:gridCol w:w="2840"/>
        <w:gridCol w:w="1980"/>
        <w:gridCol w:w="1400"/>
        <w:gridCol w:w="1540"/>
      </w:tblGrid>
      <w:tr>
        <w:trPr>
          <w:trHeight w:val="1079" w:hRule="atLeast"/>
        </w:trPr>
        <w:tc>
          <w:tcPr>
            <w:tcW w:w="79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S.No</w:t>
            </w:r>
          </w:p>
        </w:tc>
        <w:tc>
          <w:tcPr>
            <w:tcW w:w="237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Feature Name</w:t>
            </w:r>
          </w:p>
        </w:tc>
        <w:tc>
          <w:tcPr>
            <w:tcW w:w="453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  <w:tc>
          <w:tcPr>
            <w:tcW w:w="208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Status</w:t>
              <w:br/>
              <w:t>(Implemented / Partial / Pending)</w:t>
            </w:r>
          </w:p>
        </w:tc>
        <w:tc>
          <w:tcPr>
            <w:tcW w:w="151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Demonstrated</w:t>
              <w:br/>
              <w:t>(Yes / No)</w:t>
            </w:r>
          </w:p>
        </w:tc>
        <w:tc>
          <w:tcPr>
            <w:tcW w:w="34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79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w="237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Legal Document Generation</w:t>
            </w:r>
          </w:p>
        </w:tc>
        <w:tc>
          <w:tcPr>
            <w:tcW w:w="453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Generate customizable legal documents from user-provided requirements using Gemini AI.</w:t>
            </w:r>
          </w:p>
        </w:tc>
        <w:tc>
          <w:tcPr>
            <w:tcW w:w="208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Implemented</w:t>
            </w:r>
          </w:p>
        </w:tc>
        <w:tc>
          <w:tcPr>
            <w:tcW w:w="151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Yes</w:t>
            </w:r>
          </w:p>
        </w:tc>
        <w:tc>
          <w:tcPr>
            <w:tcW w:w="34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Document generation is part of the documented LegalEase workflow.</w:t>
            </w:r>
          </w:p>
        </w:tc>
      </w:tr>
      <w:tr>
        <w:trPr>
          <w:trHeight w:val="600" w:hRule="atLeast"/>
        </w:trPr>
        <w:tc>
          <w:tcPr>
            <w:tcW w:w="79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w="237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User Input Collection</w:t>
            </w:r>
          </w:p>
        </w:tc>
        <w:tc>
          <w:tcPr>
            <w:tcW w:w="453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Collect document type, parties, terms, and dates through the Streamlit interface.</w:t>
            </w:r>
          </w:p>
        </w:tc>
        <w:tc>
          <w:tcPr>
            <w:tcW w:w="208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Implemented</w:t>
            </w:r>
          </w:p>
        </w:tc>
        <w:tc>
          <w:tcPr>
            <w:tcW w:w="151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Yes</w:t>
            </w:r>
          </w:p>
        </w:tc>
        <w:tc>
          <w:tcPr>
            <w:tcW w:w="34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Inputs are passed to the FastAPI /generate endpoint.</w:t>
            </w:r>
          </w:p>
        </w:tc>
      </w:tr>
      <w:tr>
        <w:trPr>
          <w:trHeight w:val="619" w:hRule="atLeast"/>
        </w:trPr>
        <w:tc>
          <w:tcPr>
            <w:tcW w:w="79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w="237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Gemini AI Integration</w:t>
            </w:r>
          </w:p>
        </w:tc>
        <w:tc>
          <w:tcPr>
            <w:tcW w:w="453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Use Gemini 1.5 Pro to generate the legal document content.</w:t>
            </w:r>
          </w:p>
        </w:tc>
        <w:tc>
          <w:tcPr>
            <w:tcW w:w="208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Implemented</w:t>
            </w:r>
          </w:p>
        </w:tc>
        <w:tc>
          <w:tcPr>
            <w:tcW w:w="151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Yes</w:t>
            </w:r>
          </w:p>
        </w:tc>
        <w:tc>
          <w:tcPr>
            <w:tcW w:w="34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Integration is documented through the Gemini generator module.</w:t>
            </w:r>
          </w:p>
        </w:tc>
      </w:tr>
      <w:tr>
        <w:trPr>
          <w:trHeight w:val="600" w:hRule="atLeast"/>
        </w:trPr>
        <w:tc>
          <w:tcPr>
            <w:tcW w:w="79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w="237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Editable Document Preview</w:t>
            </w:r>
          </w:p>
        </w:tc>
        <w:tc>
          <w:tcPr>
            <w:tcW w:w="453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Display the generated document in an editable preview before export.</w:t>
            </w:r>
          </w:p>
        </w:tc>
        <w:tc>
          <w:tcPr>
            <w:tcW w:w="208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Implemented</w:t>
            </w:r>
          </w:p>
        </w:tc>
        <w:tc>
          <w:tcPr>
            <w:tcW w:w="151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Yes</w:t>
            </w:r>
          </w:p>
        </w:tc>
        <w:tc>
          <w:tcPr>
            <w:tcW w:w="34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Editable preview is included in the documented Streamlit flow.</w:t>
            </w:r>
          </w:p>
        </w:tc>
      </w:tr>
      <w:tr>
        <w:trPr>
          <w:trHeight w:val="620" w:hRule="atLeast"/>
        </w:trPr>
        <w:tc>
          <w:tcPr>
            <w:tcW w:w="79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w="237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HTML Document Preview</w:t>
            </w:r>
          </w:p>
        </w:tc>
        <w:tc>
          <w:tcPr>
            <w:tcW w:w="453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Render the generated document as a formatted HTML preview.</w:t>
            </w:r>
          </w:p>
        </w:tc>
        <w:tc>
          <w:tcPr>
            <w:tcW w:w="208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Implemented</w:t>
            </w:r>
          </w:p>
        </w:tc>
        <w:tc>
          <w:tcPr>
            <w:tcW w:w="151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Yes</w:t>
            </w:r>
          </w:p>
        </w:tc>
        <w:tc>
          <w:tcPr>
            <w:tcW w:w="34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format_html_preview() is documented for HTML rendering.</w:t>
            </w:r>
          </w:p>
        </w:tc>
      </w:tr>
      <w:tr>
        <w:trPr>
          <w:trHeight w:val="599" w:hRule="atLeast"/>
        </w:trPr>
        <w:tc>
          <w:tcPr>
            <w:tcW w:w="79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w="237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TXT Export</w:t>
            </w:r>
          </w:p>
        </w:tc>
        <w:tc>
          <w:tcPr>
            <w:tcW w:w="453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Allow the generated legal document to be exported as a TXT file.</w:t>
            </w:r>
          </w:p>
        </w:tc>
        <w:tc>
          <w:tcPr>
            <w:tcW w:w="208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Implemented</w:t>
            </w:r>
          </w:p>
        </w:tc>
        <w:tc>
          <w:tcPr>
            <w:tcW w:w="1512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Yes</w:t>
            </w:r>
          </w:p>
        </w:tc>
        <w:tc>
          <w:tcPr>
            <w:tcW w:w="3456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TXT export is included in the documented output workflow.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DOCX Export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Create a formatted editable DOCX version of the generated legal document.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Implemented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Yes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format_docx() uses python-docx for DOCX formatting.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PDF Export</w:t>
            </w:r>
          </w:p>
        </w:tc>
        <w:tc>
          <w:tcPr>
            <w:tcW w:type="dxa" w:w="45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Create a formatted PDF version of the generated legal document.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Implemented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Yes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format_pdf() is documented for PDF generation.</w:t>
            </w: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Feature Implementation Summary: " w:id="3"/>
      <w:bookmarkEnd w:id="3"/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  <w:t>Feature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b/>
          <w:sz w:val="24"/>
        </w:rPr>
        <w:t>Implementation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pacing w:val="-2"/>
          <w:sz w:val="24"/>
        </w:rPr>
        <w:t>Summary:</w:t>
      </w:r>
    </w:p>
    <w:tbl>
      <w:tblPr>
        <w:tblW w:w="0" w:type="auto"/>
        <w:jc w:val="center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0"/>
        <w:gridCol w:w="5780"/>
      </w:tblGrid>
      <w:tr>
        <w:trPr>
          <w:trHeight w:val="499" w:hRule="atLeast"/>
        </w:trPr>
        <w:tc>
          <w:tcPr>
            <w:tcW w:w="604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pStyle w:val="TableParagraph"/>
              <w:spacing w:before="128"/>
              <w:ind w:left="112"/>
              <w:jc w:val="center"/>
              <w:rPr>
                <w:b/>
                <w:sz w:val="18"/>
              </w:rPr>
            </w:pPr>
            <w:r>
              <w:rPr>
                <w:rFonts w:ascii="Times New Roman" w:hAnsi="Times New Roman"/>
                <w:b/>
                <w:sz w:val="20"/>
              </w:rPr>
              <w:t>Total</w:t>
            </w:r>
            <w:r>
              <w:rPr>
                <w:rFonts w:ascii="Times New Roman" w:hAnsi="Times New Roman"/>
                <w:b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Features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Proposed</w:t>
            </w:r>
          </w:p>
        </w:tc>
        <w:tc>
          <w:tcPr>
            <w:tcW w:w="230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</w:tr>
      <w:tr>
        <w:trPr>
          <w:trHeight w:val="480" w:hRule="atLeast"/>
        </w:trPr>
        <w:tc>
          <w:tcPr>
            <w:tcW w:w="604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Paragraph"/>
              <w:spacing w:before="118"/>
              <w:ind w:left="112"/>
              <w:jc w:val="left"/>
              <w:rPr>
                <w:rFonts w:ascii="Arial MT"/>
                <w:sz w:val="18"/>
              </w:rPr>
            </w:pPr>
            <w:r>
              <w:rPr>
                <w:rFonts w:ascii="Times New Roman" w:hAnsi="Times New Roman"/>
                <w:b w:val="0"/>
                <w:sz w:val="20"/>
              </w:rPr>
              <w:t>Total</w:t>
            </w:r>
            <w:r>
              <w:rPr>
                <w:rFonts w:ascii="Times New Roman" w:hAnsi="Times New Roman"/>
                <w:b w:val="0"/>
                <w:spacing w:val="-10"/>
                <w:sz w:val="20"/>
              </w:rPr>
              <w:t> </w:t>
            </w:r>
            <w:r>
              <w:rPr>
                <w:rFonts w:ascii="Times New Roman" w:hAnsi="Times New Roman"/>
                <w:b w:val="0"/>
                <w:sz w:val="20"/>
              </w:rPr>
              <w:t>Features</w:t>
            </w:r>
            <w:r>
              <w:rPr>
                <w:rFonts w:ascii="Times New Roman" w:hAnsi="Times New Roman"/>
                <w:b w:val="0"/>
                <w:spacing w:val="-10"/>
                <w:sz w:val="20"/>
              </w:rPr>
              <w:t> </w:t>
            </w:r>
            <w:r>
              <w:rPr>
                <w:rFonts w:ascii="Times New Roman" w:hAnsi="Times New Roman"/>
                <w:b w:val="0"/>
                <w:spacing w:val="-2"/>
                <w:sz w:val="20"/>
              </w:rPr>
              <w:t>Implemented</w:t>
            </w:r>
          </w:p>
        </w:tc>
        <w:tc>
          <w:tcPr>
            <w:tcW w:w="230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</w:tr>
      <w:tr>
        <w:trPr>
          <w:trHeight w:val="499" w:hRule="atLeast"/>
        </w:trPr>
        <w:tc>
          <w:tcPr>
            <w:tcW w:w="604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Paragraph"/>
              <w:spacing w:before="128"/>
              <w:ind w:left="112"/>
              <w:jc w:val="left"/>
              <w:rPr>
                <w:rFonts w:ascii="Arial MT"/>
                <w:sz w:val="18"/>
              </w:rPr>
            </w:pPr>
            <w:r>
              <w:rPr>
                <w:rFonts w:ascii="Times New Roman" w:hAnsi="Times New Roman"/>
                <w:b w:val="0"/>
                <w:sz w:val="20"/>
              </w:rPr>
              <w:t>Total</w:t>
            </w:r>
            <w:r>
              <w:rPr>
                <w:rFonts w:ascii="Times New Roman" w:hAnsi="Times New Roman"/>
                <w:b w:val="0"/>
                <w:spacing w:val="-10"/>
                <w:sz w:val="20"/>
              </w:rPr>
              <w:t> </w:t>
            </w:r>
            <w:r>
              <w:rPr>
                <w:rFonts w:ascii="Times New Roman" w:hAnsi="Times New Roman"/>
                <w:b w:val="0"/>
                <w:sz w:val="20"/>
              </w:rPr>
              <w:t>Features</w:t>
            </w:r>
            <w:r>
              <w:rPr>
                <w:rFonts w:ascii="Times New Roman" w:hAnsi="Times New Roman"/>
                <w:b w:val="0"/>
                <w:spacing w:val="-10"/>
                <w:sz w:val="20"/>
              </w:rPr>
              <w:t> </w:t>
            </w:r>
            <w:r>
              <w:rPr>
                <w:rFonts w:ascii="Times New Roman" w:hAnsi="Times New Roman"/>
                <w:b w:val="0"/>
                <w:spacing w:val="-2"/>
                <w:sz w:val="20"/>
              </w:rPr>
              <w:t>Demonstrated</w:t>
            </w:r>
          </w:p>
        </w:tc>
        <w:tc>
          <w:tcPr>
            <w:tcW w:w="230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</w:tr>
      <w:tr>
        <w:trPr>
          <w:trHeight w:val="479" w:hRule="atLeast"/>
        </w:trPr>
        <w:tc>
          <w:tcPr>
            <w:tcW w:w="6048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pStyle w:val="TableParagraph"/>
              <w:spacing w:before="118"/>
              <w:ind w:left="112"/>
              <w:jc w:val="left"/>
              <w:rPr>
                <w:rFonts w:ascii="Arial MT"/>
                <w:sz w:val="18"/>
              </w:rPr>
            </w:pPr>
            <w:r>
              <w:rPr>
                <w:rFonts w:ascii="Times New Roman" w:hAnsi="Times New Roman"/>
                <w:b w:val="0"/>
                <w:sz w:val="20"/>
              </w:rPr>
              <w:t>Overall Implementation Rate </w:t>
            </w:r>
            <w:r>
              <w:rPr>
                <w:rFonts w:ascii="Times New Roman" w:hAnsi="Times New Roman"/>
                <w:b w:val="0"/>
                <w:spacing w:val="-5"/>
                <w:sz w:val="20"/>
              </w:rPr>
              <w:t>(%)</w:t>
            </w:r>
          </w:p>
        </w:tc>
        <w:tc>
          <w:tcPr>
            <w:tcW w:w="230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100%</w:t>
            </w:r>
          </w:p>
        </w:tc>
      </w:tr>
    </w:tbl>
    <w:sectPr>
      <w:type w:val="continuous"/>
      <w:pgSz w:w="16840" w:h="11920" w:orient="landscape"/>
      <w:pgMar w:top="792" w:bottom="792" w:left="792" w:right="7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Arial MT" w:cs="Arial MT"/>
      <w:sz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terms:created xsi:type="dcterms:W3CDTF">2026-09-28T16:11:56Z</dcterms:created>
  <dcterms:modified xsi:type="dcterms:W3CDTF">2026-09-28T16:11:56Z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