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FB7" w:rsidRPr="00AC6A65" w:rsidRDefault="00C52FB7" w:rsidP="00524EAD">
      <w:pPr>
        <w:spacing w:after="0" w:line="240" w:lineRule="auto"/>
        <w:rPr>
          <w:rFonts w:eastAsia="Times New Roman" w:cstheme="minorHAnsi"/>
          <w:color w:val="000000"/>
        </w:rPr>
      </w:pPr>
      <w:r w:rsidRPr="00AC6A65">
        <w:rPr>
          <w:rFonts w:eastAsia="Times New Roman" w:cstheme="minorHAnsi"/>
          <w:color w:val="000000"/>
        </w:rPr>
        <w:t>Method:</w:t>
      </w:r>
    </w:p>
    <w:p w:rsidR="00E21DDA" w:rsidRPr="00AC6A65" w:rsidRDefault="00E21DDA" w:rsidP="00524EAD">
      <w:pPr>
        <w:spacing w:after="0" w:line="240" w:lineRule="auto"/>
        <w:rPr>
          <w:rFonts w:eastAsia="Times New Roman" w:cstheme="minorHAnsi"/>
          <w:color w:val="000000"/>
        </w:rPr>
      </w:pPr>
    </w:p>
    <w:p w:rsidR="00C52FB7" w:rsidRPr="00AC6A65" w:rsidRDefault="00C52FB7" w:rsidP="00524EAD">
      <w:pPr>
        <w:spacing w:after="0" w:line="240" w:lineRule="auto"/>
        <w:rPr>
          <w:rFonts w:eastAsia="Times New Roman" w:cstheme="minorHAnsi"/>
          <w:color w:val="000000"/>
        </w:rPr>
      </w:pPr>
      <w:r w:rsidRPr="00AC6A65">
        <w:rPr>
          <w:rFonts w:eastAsia="Times New Roman" w:cstheme="minorHAnsi"/>
          <w:color w:val="000000"/>
        </w:rPr>
        <w:t xml:space="preserve">Throughout the experiment, we have tried four different Machine learning algorithms: </w:t>
      </w:r>
    </w:p>
    <w:p w:rsidR="00025367" w:rsidRPr="00AC6A65" w:rsidRDefault="00CA6F7C" w:rsidP="00524E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AC6A65">
        <w:rPr>
          <w:rFonts w:cstheme="minorHAnsi"/>
        </w:rPr>
        <w:t xml:space="preserve">Naïve </w:t>
      </w:r>
      <w:r w:rsidR="00B10E7B" w:rsidRPr="00AC6A65">
        <w:rPr>
          <w:rFonts w:cstheme="minorHAnsi"/>
        </w:rPr>
        <w:t>Bayes</w:t>
      </w:r>
      <w:r w:rsidR="00B445C1" w:rsidRPr="00AC6A65">
        <w:rPr>
          <w:rFonts w:cstheme="minorHAnsi"/>
        </w:rPr>
        <w:t xml:space="preserve">: </w:t>
      </w:r>
      <w:r w:rsidRPr="00AC6A65">
        <w:rPr>
          <w:rFonts w:eastAsia="Times New Roman" w:cstheme="minorHAnsi"/>
          <w:color w:val="000000"/>
        </w:rPr>
        <w:t>At first</w:t>
      </w:r>
      <w:r w:rsidRPr="00AC6A65">
        <w:rPr>
          <w:rFonts w:eastAsia="Times New Roman" w:cstheme="minorHAnsi"/>
          <w:color w:val="000000"/>
        </w:rPr>
        <w:t xml:space="preserve">, we </w:t>
      </w:r>
      <w:r w:rsidR="003A1639" w:rsidRPr="00AC6A65">
        <w:rPr>
          <w:rFonts w:eastAsia="Times New Roman" w:cstheme="minorHAnsi"/>
          <w:color w:val="000000"/>
        </w:rPr>
        <w:t>run the</w:t>
      </w:r>
      <w:r w:rsidR="00B10E7B" w:rsidRPr="00AC6A65">
        <w:rPr>
          <w:rFonts w:eastAsia="Times New Roman" w:cstheme="minorHAnsi"/>
          <w:color w:val="000000"/>
        </w:rPr>
        <w:t xml:space="preserve"> </w:t>
      </w:r>
      <w:r w:rsidR="00FB779B" w:rsidRPr="00AC6A65">
        <w:rPr>
          <w:rFonts w:eastAsia="Times New Roman" w:cstheme="minorHAnsi"/>
          <w:color w:val="000000"/>
        </w:rPr>
        <w:t>Multinomial</w:t>
      </w:r>
      <w:r w:rsidR="00B10E7B" w:rsidRPr="00AC6A65">
        <w:rPr>
          <w:rFonts w:eastAsia="Times New Roman" w:cstheme="minorHAnsi"/>
          <w:color w:val="000000"/>
        </w:rPr>
        <w:t xml:space="preserve"> </w:t>
      </w:r>
      <w:r w:rsidR="003C60DD" w:rsidRPr="00AC6A65">
        <w:rPr>
          <w:rFonts w:eastAsia="Times New Roman" w:cstheme="minorHAnsi"/>
          <w:color w:val="000000"/>
        </w:rPr>
        <w:t xml:space="preserve">Naïve Bayes model due to the speed and ease of training of the model. It is also consider as common baseline for </w:t>
      </w:r>
      <w:r w:rsidR="00B50D7A" w:rsidRPr="00AC6A65">
        <w:rPr>
          <w:rFonts w:eastAsia="Times New Roman" w:cstheme="minorHAnsi"/>
          <w:color w:val="000000"/>
        </w:rPr>
        <w:t>text classification. However, t</w:t>
      </w:r>
      <w:r w:rsidR="00025367" w:rsidRPr="00AC6A65">
        <w:rPr>
          <w:rFonts w:eastAsia="Times New Roman" w:cstheme="minorHAnsi"/>
          <w:color w:val="000000"/>
        </w:rPr>
        <w:t>he model</w:t>
      </w:r>
      <w:r w:rsidR="00B10E7B" w:rsidRPr="00AC6A65">
        <w:rPr>
          <w:rFonts w:eastAsia="Times New Roman" w:cstheme="minorHAnsi"/>
          <w:color w:val="000000"/>
        </w:rPr>
        <w:t xml:space="preserve"> assumes </w:t>
      </w:r>
      <w:r w:rsidR="00025367" w:rsidRPr="00AC6A65">
        <w:rPr>
          <w:rFonts w:eastAsia="Times New Roman" w:cstheme="minorHAnsi"/>
          <w:color w:val="000000"/>
        </w:rPr>
        <w:t xml:space="preserve">a very strong assumption which assumes </w:t>
      </w:r>
      <w:r w:rsidR="00B10E7B" w:rsidRPr="00AC6A65">
        <w:rPr>
          <w:rFonts w:eastAsia="Times New Roman" w:cstheme="minorHAnsi"/>
          <w:color w:val="000000"/>
        </w:rPr>
        <w:t>that</w:t>
      </w:r>
      <w:r w:rsidR="008F044F" w:rsidRPr="00AC6A65">
        <w:rPr>
          <w:rFonts w:eastAsia="Times New Roman" w:cstheme="minorHAnsi"/>
          <w:color w:val="000000"/>
        </w:rPr>
        <w:t xml:space="preserve"> the probability of each word occurrence in a comment is </w:t>
      </w:r>
      <w:r w:rsidR="003C60DD" w:rsidRPr="00AC6A65">
        <w:rPr>
          <w:rFonts w:eastAsia="Times New Roman" w:cstheme="minorHAnsi"/>
          <w:color w:val="000000"/>
        </w:rPr>
        <w:t xml:space="preserve">conditionally </w:t>
      </w:r>
      <w:r w:rsidR="008F044F" w:rsidRPr="00AC6A65">
        <w:rPr>
          <w:rFonts w:eastAsia="Times New Roman" w:cstheme="minorHAnsi"/>
          <w:color w:val="000000"/>
        </w:rPr>
        <w:t xml:space="preserve">independent of the occurrence of other words in a </w:t>
      </w:r>
      <w:r w:rsidR="004A6952" w:rsidRPr="00AC6A65">
        <w:rPr>
          <w:rFonts w:eastAsia="Times New Roman" w:cstheme="minorHAnsi"/>
          <w:color w:val="000000"/>
        </w:rPr>
        <w:t xml:space="preserve">comment. </w:t>
      </w:r>
    </w:p>
    <w:p w:rsidR="000C4E76" w:rsidRPr="00AC6A65" w:rsidRDefault="000C4E76" w:rsidP="000C4E76">
      <w:pPr>
        <w:pStyle w:val="Paragraphedeliste"/>
        <w:spacing w:after="0" w:line="240" w:lineRule="auto"/>
        <w:jc w:val="both"/>
        <w:rPr>
          <w:rFonts w:eastAsia="Times New Roman" w:cstheme="minorHAnsi"/>
          <w:color w:val="000000"/>
        </w:rPr>
      </w:pPr>
      <w:r w:rsidRPr="00AC6A65">
        <w:rPr>
          <w:rFonts w:eastAsia="Times New Roman" w:cstheme="minorHAnsi"/>
          <w:color w:val="000000"/>
        </w:rPr>
        <w:t xml:space="preserve">Given </w:t>
      </w:r>
      <w:r w:rsidRPr="00870F89">
        <w:rPr>
          <w:rFonts w:ascii="Cambria Math" w:eastAsia="Times New Roman" w:hAnsi="Cambria Math" w:cs="Cambria Math"/>
          <w:i/>
        </w:rPr>
        <w:t>𝑥</w:t>
      </w:r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eastAsia="Times New Roman" w:cstheme="minorHAnsi"/>
          <w:i/>
          <w:vertAlign w:val="superscript"/>
        </w:rPr>
        <w:t xml:space="preserve"> </w:t>
      </w:r>
      <w:r w:rsidRPr="00870F89">
        <w:rPr>
          <w:rFonts w:eastAsia="Times New Roman" w:cstheme="minorHAnsi"/>
          <w:i/>
          <w:color w:val="000000"/>
        </w:rPr>
        <w:t>= (</w:t>
      </w:r>
      <w:r w:rsidRPr="00870F89">
        <w:rPr>
          <w:rFonts w:ascii="Cambria Math" w:eastAsia="Times New Roman" w:hAnsi="Cambria Math" w:cs="Cambria Math"/>
          <w:i/>
        </w:rPr>
        <w:t>𝑥</w:t>
      </w:r>
      <w:r w:rsidRPr="00870F89">
        <w:rPr>
          <w:rFonts w:eastAsia="Times New Roman" w:cstheme="minorHAnsi"/>
          <w:i/>
          <w:vertAlign w:val="subscript"/>
        </w:rPr>
        <w:t>1</w:t>
      </w:r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cstheme="minorHAnsi"/>
          <w:i/>
        </w:rPr>
        <w:t xml:space="preserve">, </w:t>
      </w:r>
      <w:r w:rsidRPr="00870F89">
        <w:rPr>
          <w:rFonts w:ascii="Cambria Math" w:eastAsia="Times New Roman" w:hAnsi="Cambria Math" w:cs="Cambria Math"/>
          <w:i/>
        </w:rPr>
        <w:t>𝑥</w:t>
      </w:r>
      <w:r w:rsidRPr="00870F89">
        <w:rPr>
          <w:rFonts w:eastAsia="Times New Roman" w:cstheme="minorHAnsi"/>
          <w:i/>
          <w:vertAlign w:val="subscript"/>
        </w:rPr>
        <w:t>2</w:t>
      </w:r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proofErr w:type="gramStart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cstheme="minorHAnsi"/>
          <w:i/>
        </w:rPr>
        <w:t>, …</w:t>
      </w:r>
      <w:proofErr w:type="gramEnd"/>
      <w:r w:rsidRPr="00870F89">
        <w:rPr>
          <w:rFonts w:cstheme="minorHAnsi"/>
          <w:i/>
        </w:rPr>
        <w:t xml:space="preserve"> </w:t>
      </w:r>
      <w:r w:rsidRPr="00870F89">
        <w:rPr>
          <w:rFonts w:ascii="Cambria Math" w:eastAsia="Times New Roman" w:hAnsi="Cambria Math" w:cs="Cambria Math"/>
          <w:i/>
        </w:rPr>
        <w:t>𝑥</w:t>
      </w:r>
      <w:r w:rsidRPr="00870F89">
        <w:rPr>
          <w:rFonts w:eastAsia="Times New Roman" w:cstheme="minorHAnsi"/>
          <w:i/>
          <w:vertAlign w:val="subscript"/>
        </w:rPr>
        <w:t>j</w:t>
      </w:r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eastAsia="Times New Roman" w:cstheme="minorHAnsi"/>
          <w:i/>
          <w:color w:val="000000"/>
        </w:rPr>
        <w:t>)</w:t>
      </w:r>
      <w:r w:rsidRPr="00AC6A65">
        <w:rPr>
          <w:rFonts w:eastAsia="Times New Roman" w:cstheme="minorHAnsi"/>
          <w:color w:val="000000"/>
        </w:rPr>
        <w:t xml:space="preserve"> being the training example (</w:t>
      </w:r>
      <w:proofErr w:type="spellStart"/>
      <w:r w:rsidRPr="00AC6A65">
        <w:rPr>
          <w:rFonts w:eastAsia="Times New Roman" w:cstheme="minorHAnsi"/>
          <w:color w:val="000000"/>
        </w:rPr>
        <w:t>i</w:t>
      </w:r>
      <w:proofErr w:type="spellEnd"/>
      <w:r w:rsidRPr="00AC6A65">
        <w:rPr>
          <w:rFonts w:eastAsia="Times New Roman" w:cstheme="minorHAnsi"/>
          <w:color w:val="000000"/>
        </w:rPr>
        <w:t xml:space="preserve">), we first maximize the joint likelihood of the data: </w:t>
      </w:r>
      <w:bookmarkStart w:id="0" w:name="_GoBack"/>
      <w:bookmarkEnd w:id="0"/>
    </w:p>
    <w:p w:rsidR="000C4E76" w:rsidRPr="00870F89" w:rsidRDefault="000C4E76" w:rsidP="000C4E76">
      <w:pPr>
        <w:pStyle w:val="Paragraphedeliste"/>
        <w:spacing w:after="0" w:line="240" w:lineRule="auto"/>
        <w:jc w:val="both"/>
        <w:rPr>
          <w:rFonts w:eastAsia="Times New Roman" w:cstheme="minorHAnsi"/>
          <w:i/>
        </w:rPr>
      </w:pPr>
      <w:r w:rsidRPr="00870F89">
        <w:rPr>
          <w:rFonts w:ascii="Brush Script MT" w:eastAsia="Times New Roman" w:hAnsi="Brush Script MT" w:cs="Calibri"/>
          <w:i/>
        </w:rPr>
        <w:t xml:space="preserve">L </w:t>
      </w:r>
      <w:r w:rsidRPr="00870F89">
        <w:rPr>
          <w:rFonts w:eastAsia="Times New Roman" w:cstheme="minorHAnsi"/>
          <w:i/>
        </w:rPr>
        <w:t>(</w:t>
      </w:r>
      <w:proofErr w:type="spellStart"/>
      <w:r w:rsidRPr="00870F89">
        <w:rPr>
          <w:rFonts w:eastAsia="Times New Roman" w:cstheme="minorHAnsi"/>
          <w:i/>
        </w:rPr>
        <w:t>φ</w:t>
      </w:r>
      <w:r w:rsidRPr="00870F89">
        <w:rPr>
          <w:rFonts w:eastAsia="Times New Roman" w:cstheme="minorHAnsi"/>
          <w:i/>
          <w:vertAlign w:val="subscript"/>
        </w:rPr>
        <w:t>y</w:t>
      </w:r>
      <w:proofErr w:type="spellEnd"/>
      <w:r w:rsidRPr="00870F89">
        <w:rPr>
          <w:rFonts w:eastAsia="Times New Roman" w:cstheme="minorHAnsi"/>
          <w:i/>
        </w:rPr>
        <w:t xml:space="preserve">, </w:t>
      </w:r>
      <w:proofErr w:type="spellStart"/>
      <w:r w:rsidRPr="00870F89">
        <w:rPr>
          <w:rFonts w:eastAsia="Times New Roman" w:cstheme="minorHAnsi"/>
          <w:i/>
        </w:rPr>
        <w:t>φ</w:t>
      </w:r>
      <w:r w:rsidRPr="00870F89">
        <w:rPr>
          <w:rFonts w:eastAsia="Times New Roman" w:cstheme="minorHAnsi"/>
          <w:i/>
          <w:vertAlign w:val="subscript"/>
        </w:rPr>
        <w:t>j|y</w:t>
      </w:r>
      <w:proofErr w:type="spellEnd"/>
      <w:r w:rsidRPr="00870F89">
        <w:rPr>
          <w:rFonts w:eastAsia="Times New Roman" w:cstheme="minorHAnsi"/>
          <w:i/>
          <w:vertAlign w:val="subscript"/>
        </w:rPr>
        <w:t>=1</w:t>
      </w:r>
      <w:proofErr w:type="gramStart"/>
      <w:r w:rsidRPr="00870F89">
        <w:rPr>
          <w:rFonts w:eastAsia="Times New Roman" w:cstheme="minorHAnsi"/>
          <w:i/>
        </w:rPr>
        <w:t>, …,</w:t>
      </w:r>
      <w:proofErr w:type="gramEnd"/>
      <w:r w:rsidRPr="00870F89">
        <w:rPr>
          <w:rFonts w:eastAsia="Times New Roman" w:cstheme="minorHAnsi"/>
          <w:i/>
        </w:rPr>
        <w:t xml:space="preserve"> </w:t>
      </w:r>
      <w:proofErr w:type="spellStart"/>
      <w:r w:rsidRPr="00870F89">
        <w:rPr>
          <w:rFonts w:eastAsia="Times New Roman" w:cstheme="minorHAnsi"/>
          <w:i/>
        </w:rPr>
        <w:t>φ</w:t>
      </w:r>
      <w:r w:rsidRPr="00870F89">
        <w:rPr>
          <w:rFonts w:eastAsia="Times New Roman" w:cstheme="minorHAnsi"/>
          <w:i/>
          <w:vertAlign w:val="subscript"/>
        </w:rPr>
        <w:t>j|y</w:t>
      </w:r>
      <w:proofErr w:type="spellEnd"/>
      <w:r w:rsidRPr="00870F89">
        <w:rPr>
          <w:rFonts w:eastAsia="Times New Roman" w:cstheme="minorHAnsi"/>
          <w:i/>
          <w:vertAlign w:val="subscript"/>
        </w:rPr>
        <w:t>=</w:t>
      </w:r>
      <w:r w:rsidRPr="00870F89">
        <w:rPr>
          <w:rFonts w:eastAsia="Times New Roman" w:cstheme="minorHAnsi"/>
          <w:i/>
          <w:vertAlign w:val="subscript"/>
        </w:rPr>
        <w:t>k</w:t>
      </w:r>
      <w:r w:rsidRPr="00870F89">
        <w:rPr>
          <w:rFonts w:eastAsia="Times New Roman" w:cstheme="minorHAnsi"/>
          <w:i/>
        </w:rPr>
        <w:t xml:space="preserve">) = </w:t>
      </w:r>
      <w:r w:rsidRPr="00870F89">
        <w:rPr>
          <w:rStyle w:val="st1"/>
          <w:rFonts w:cstheme="minorHAnsi"/>
          <w:i/>
        </w:rPr>
        <w:t>∏</w:t>
      </w:r>
      <w:proofErr w:type="spellStart"/>
      <w:r w:rsidRPr="00870F89">
        <w:rPr>
          <w:rStyle w:val="st1"/>
          <w:rFonts w:cstheme="minorHAnsi"/>
          <w:i/>
          <w:vertAlign w:val="subscript"/>
        </w:rPr>
        <w:t>i</w:t>
      </w:r>
      <w:proofErr w:type="spellEnd"/>
      <w:r w:rsidRPr="00870F89">
        <w:rPr>
          <w:rStyle w:val="st1"/>
          <w:rFonts w:cstheme="minorHAnsi"/>
          <w:i/>
          <w:vertAlign w:val="subscript"/>
        </w:rPr>
        <w:t xml:space="preserve"> </w:t>
      </w:r>
      <w:r w:rsidRPr="00870F89">
        <w:rPr>
          <w:rStyle w:val="st1"/>
          <w:rFonts w:cstheme="minorHAnsi"/>
          <w:i/>
        </w:rPr>
        <w:t xml:space="preserve"> </w:t>
      </w:r>
      <w:r w:rsidRPr="00870F89">
        <w:rPr>
          <w:rFonts w:eastAsia="Times New Roman" w:cstheme="minorHAnsi"/>
          <w:i/>
        </w:rPr>
        <w:t>p</w:t>
      </w:r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eastAsia="Times New Roman" w:cstheme="minorHAnsi"/>
          <w:i/>
        </w:rPr>
        <w:t>(</w:t>
      </w:r>
      <w:r w:rsidRPr="00870F89">
        <w:rPr>
          <w:rFonts w:ascii="Cambria Math" w:eastAsia="Times New Roman" w:hAnsi="Cambria Math" w:cs="Cambria Math"/>
          <w:i/>
        </w:rPr>
        <w:t>𝑥</w:t>
      </w:r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eastAsia="Times New Roman" w:cstheme="minorHAnsi"/>
          <w:i/>
          <w:vertAlign w:val="subscript"/>
        </w:rPr>
        <w:t>,</w:t>
      </w:r>
      <w:r w:rsidRPr="00870F89">
        <w:rPr>
          <w:rFonts w:eastAsia="Times New Roman" w:cstheme="minorHAnsi"/>
          <w:i/>
        </w:rPr>
        <w:t xml:space="preserve"> y</w:t>
      </w:r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eastAsia="Times New Roman" w:cstheme="minorHAnsi"/>
          <w:i/>
        </w:rPr>
        <w:t xml:space="preserve"> )</w:t>
      </w:r>
      <w:r w:rsidRPr="00870F89">
        <w:rPr>
          <w:rFonts w:eastAsia="Times New Roman" w:cstheme="minorHAnsi"/>
          <w:i/>
        </w:rPr>
        <w:t xml:space="preserve"> = </w:t>
      </w:r>
      <w:r w:rsidRPr="00870F89">
        <w:rPr>
          <w:rStyle w:val="st1"/>
          <w:rFonts w:cstheme="minorHAnsi"/>
          <w:i/>
        </w:rPr>
        <w:t>∏</w:t>
      </w:r>
      <w:proofErr w:type="spellStart"/>
      <w:r w:rsidRPr="00870F89">
        <w:rPr>
          <w:rStyle w:val="st1"/>
          <w:rFonts w:cstheme="minorHAnsi"/>
          <w:i/>
          <w:vertAlign w:val="subscript"/>
        </w:rPr>
        <w:t>i</w:t>
      </w:r>
      <w:proofErr w:type="spellEnd"/>
      <w:r w:rsidRPr="00870F89">
        <w:rPr>
          <w:rStyle w:val="st1"/>
          <w:rFonts w:cstheme="minorHAnsi"/>
          <w:i/>
          <w:vertAlign w:val="subscript"/>
        </w:rPr>
        <w:t xml:space="preserve"> </w:t>
      </w:r>
      <w:r w:rsidRPr="00870F89">
        <w:rPr>
          <w:rStyle w:val="st1"/>
          <w:rFonts w:cstheme="minorHAnsi"/>
          <w:i/>
        </w:rPr>
        <w:t xml:space="preserve"> ∏</w:t>
      </w:r>
      <w:r w:rsidRPr="00870F89">
        <w:rPr>
          <w:rStyle w:val="st1"/>
          <w:rFonts w:cstheme="minorHAnsi"/>
          <w:i/>
          <w:vertAlign w:val="subscript"/>
        </w:rPr>
        <w:t>j</w:t>
      </w:r>
      <w:r w:rsidRPr="00870F89">
        <w:rPr>
          <w:rFonts w:eastAsia="Times New Roman" w:cstheme="minorHAnsi"/>
          <w:i/>
        </w:rPr>
        <w:t xml:space="preserve"> </w:t>
      </w:r>
      <w:r w:rsidRPr="00870F89">
        <w:rPr>
          <w:rFonts w:eastAsia="Times New Roman" w:cstheme="minorHAnsi"/>
          <w:i/>
        </w:rPr>
        <w:t>p (</w:t>
      </w:r>
      <w:r w:rsidRPr="00870F89">
        <w:rPr>
          <w:rFonts w:ascii="Cambria Math" w:eastAsia="Times New Roman" w:hAnsi="Cambria Math" w:cs="Cambria Math"/>
          <w:i/>
        </w:rPr>
        <w:t>𝑥</w:t>
      </w:r>
      <w:r w:rsidRPr="00870F89">
        <w:rPr>
          <w:rFonts w:eastAsia="Times New Roman" w:cstheme="minorHAnsi"/>
          <w:i/>
          <w:vertAlign w:val="subscript"/>
        </w:rPr>
        <w:t>j</w:t>
      </w:r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eastAsia="Times New Roman" w:cstheme="minorHAnsi"/>
          <w:i/>
        </w:rPr>
        <w:t>|</w:t>
      </w:r>
      <w:r w:rsidRPr="00870F89">
        <w:rPr>
          <w:rFonts w:eastAsia="Times New Roman" w:cstheme="minorHAnsi"/>
          <w:i/>
        </w:rPr>
        <w:t xml:space="preserve"> </w:t>
      </w:r>
      <w:r w:rsidRPr="00870F89">
        <w:rPr>
          <w:rFonts w:eastAsia="Times New Roman" w:cstheme="minorHAnsi"/>
          <w:i/>
        </w:rPr>
        <w:t>y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cstheme="minorHAnsi"/>
          <w:i/>
        </w:rPr>
        <w:t>)</w:t>
      </w:r>
      <w:r w:rsidRPr="00870F89">
        <w:rPr>
          <w:rFonts w:eastAsia="Times New Roman" w:cstheme="minorHAnsi"/>
          <w:i/>
        </w:rPr>
        <w:t xml:space="preserve"> </w:t>
      </w:r>
      <w:r w:rsidRPr="00870F89">
        <w:rPr>
          <w:rFonts w:eastAsia="Times New Roman" w:cstheme="minorHAnsi"/>
          <w:i/>
        </w:rPr>
        <w:t>*</w:t>
      </w:r>
      <w:r w:rsidRPr="00870F89">
        <w:rPr>
          <w:rFonts w:eastAsia="Times New Roman" w:cstheme="minorHAnsi"/>
          <w:i/>
        </w:rPr>
        <w:t xml:space="preserve"> </w:t>
      </w:r>
      <w:r w:rsidRPr="00870F89">
        <w:rPr>
          <w:rFonts w:eastAsia="Times New Roman" w:cstheme="minorHAnsi"/>
          <w:i/>
        </w:rPr>
        <w:t>p (y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cstheme="minorHAnsi"/>
          <w:i/>
        </w:rPr>
        <w:t>)</w:t>
      </w:r>
      <w:r w:rsidRPr="00870F89">
        <w:rPr>
          <w:rFonts w:eastAsia="Times New Roman" w:cstheme="minorHAnsi"/>
          <w:i/>
        </w:rPr>
        <w:t xml:space="preserve"> </w:t>
      </w:r>
    </w:p>
    <w:p w:rsidR="00904C9E" w:rsidRPr="00870F89" w:rsidRDefault="00904C9E" w:rsidP="000C4E76">
      <w:pPr>
        <w:pStyle w:val="Paragraphedeliste"/>
        <w:spacing w:after="0" w:line="240" w:lineRule="auto"/>
        <w:jc w:val="both"/>
        <w:rPr>
          <w:rFonts w:eastAsia="Times New Roman" w:cstheme="minorHAnsi"/>
          <w:i/>
          <w:color w:val="000000"/>
          <w:sz w:val="10"/>
          <w:szCs w:val="10"/>
        </w:rPr>
      </w:pPr>
    </w:p>
    <w:p w:rsidR="006135E3" w:rsidRPr="00AC6A65" w:rsidRDefault="000C4E76" w:rsidP="000C4E76">
      <w:pPr>
        <w:pStyle w:val="Paragraphedeliste"/>
        <w:spacing w:after="0" w:line="240" w:lineRule="auto"/>
        <w:jc w:val="both"/>
        <w:rPr>
          <w:rFonts w:eastAsia="Times New Roman" w:cstheme="minorHAnsi"/>
          <w:color w:val="000000"/>
        </w:rPr>
      </w:pPr>
      <w:r w:rsidRPr="00AC6A65">
        <w:rPr>
          <w:rFonts w:eastAsia="Times New Roman" w:cstheme="minorHAnsi"/>
          <w:color w:val="000000"/>
        </w:rPr>
        <w:t xml:space="preserve">Maximizing the </w:t>
      </w:r>
      <w:r w:rsidRPr="00AC6A65">
        <w:rPr>
          <w:rFonts w:cstheme="minorHAnsi"/>
        </w:rPr>
        <w:t>j</w:t>
      </w:r>
      <w:r w:rsidRPr="00AC6A65">
        <w:rPr>
          <w:rFonts w:eastAsia="Times New Roman" w:cstheme="minorHAnsi"/>
          <w:color w:val="000000"/>
        </w:rPr>
        <w:t>oint likelihood</w:t>
      </w:r>
      <w:r w:rsidR="006135E3" w:rsidRPr="00AC6A65">
        <w:rPr>
          <w:rFonts w:eastAsia="Times New Roman" w:cstheme="minorHAnsi"/>
          <w:color w:val="000000"/>
        </w:rPr>
        <w:t xml:space="preserve"> of the training data gives:</w:t>
      </w:r>
    </w:p>
    <w:p w:rsidR="00931D9D" w:rsidRPr="00870F89" w:rsidRDefault="006135E3" w:rsidP="00931D9D">
      <w:pPr>
        <w:spacing w:after="0" w:line="240" w:lineRule="auto"/>
        <w:ind w:firstLine="720"/>
        <w:jc w:val="both"/>
        <w:rPr>
          <w:rFonts w:cstheme="minorHAnsi"/>
          <w:i/>
        </w:rPr>
      </w:pPr>
      <w:proofErr w:type="gramStart"/>
      <w:r w:rsidRPr="00870F89">
        <w:rPr>
          <w:rFonts w:eastAsia="Times New Roman" w:cstheme="minorHAnsi"/>
          <w:i/>
        </w:rPr>
        <w:t>p</w:t>
      </w:r>
      <w:proofErr w:type="gramEnd"/>
      <w:r w:rsidRPr="00870F89">
        <w:rPr>
          <w:rFonts w:eastAsia="Times New Roman" w:cstheme="minorHAnsi"/>
          <w:i/>
        </w:rPr>
        <w:t xml:space="preserve"> (</w:t>
      </w:r>
      <w:r w:rsidRPr="00870F89">
        <w:rPr>
          <w:rFonts w:ascii="Cambria Math" w:eastAsia="Times New Roman" w:hAnsi="Cambria Math" w:cs="Cambria Math"/>
          <w:i/>
        </w:rPr>
        <w:t>𝑥</w:t>
      </w:r>
      <w:r w:rsidRPr="00870F89">
        <w:rPr>
          <w:rFonts w:eastAsia="Times New Roman" w:cstheme="minorHAnsi"/>
          <w:i/>
          <w:vertAlign w:val="subscript"/>
        </w:rPr>
        <w:t xml:space="preserve">j 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eastAsia="Times New Roman" w:cstheme="minorHAnsi"/>
          <w:i/>
        </w:rPr>
        <w:t>| y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cstheme="minorHAnsi"/>
          <w:i/>
        </w:rPr>
        <w:t xml:space="preserve"> = k</w:t>
      </w:r>
      <w:r w:rsidRPr="00870F89">
        <w:rPr>
          <w:rFonts w:cstheme="minorHAnsi"/>
          <w:i/>
        </w:rPr>
        <w:t>)</w:t>
      </w:r>
      <w:r w:rsidRPr="00870F89">
        <w:rPr>
          <w:rFonts w:eastAsia="Times New Roman" w:cstheme="minorHAnsi"/>
          <w:i/>
        </w:rPr>
        <w:t xml:space="preserve"> </w:t>
      </w:r>
      <w:r w:rsidRPr="00870F89">
        <w:rPr>
          <w:rFonts w:eastAsia="Times New Roman" w:cstheme="minorHAnsi"/>
          <w:i/>
        </w:rPr>
        <w:t xml:space="preserve">= </w:t>
      </w:r>
      <w:proofErr w:type="spellStart"/>
      <w:r w:rsidRPr="00870F89">
        <w:rPr>
          <w:rFonts w:eastAsia="Times New Roman" w:cstheme="minorHAnsi"/>
          <w:i/>
          <w:color w:val="000000"/>
        </w:rPr>
        <w:t>φ</w:t>
      </w:r>
      <w:r w:rsidRPr="00870F89">
        <w:rPr>
          <w:rFonts w:eastAsia="Times New Roman" w:cstheme="minorHAnsi"/>
          <w:i/>
          <w:color w:val="000000"/>
          <w:vertAlign w:val="subscript"/>
        </w:rPr>
        <w:t>j|y</w:t>
      </w:r>
      <w:proofErr w:type="spellEnd"/>
      <w:r w:rsidRPr="00870F89">
        <w:rPr>
          <w:rFonts w:eastAsia="Times New Roman" w:cstheme="minorHAnsi"/>
          <w:i/>
          <w:color w:val="000000"/>
          <w:vertAlign w:val="subscript"/>
        </w:rPr>
        <w:t xml:space="preserve">=k </w:t>
      </w:r>
      <w:r w:rsidRPr="00870F89">
        <w:rPr>
          <w:rFonts w:cstheme="minorHAnsi"/>
          <w:i/>
        </w:rPr>
        <w:t xml:space="preserve">= </w:t>
      </w:r>
      <w:r w:rsidR="00931D9D" w:rsidRPr="00870F89">
        <w:rPr>
          <w:rFonts w:cstheme="minorHAnsi"/>
          <w:i/>
        </w:rPr>
        <w:t>(∑</w:t>
      </w:r>
      <w:r w:rsidR="00931D9D" w:rsidRPr="00870F89">
        <w:rPr>
          <w:rFonts w:cstheme="minorHAnsi"/>
          <w:i/>
          <w:vertAlign w:val="subscript"/>
        </w:rPr>
        <w:t>I</w:t>
      </w:r>
      <w:r w:rsidR="00931D9D" w:rsidRPr="00870F89">
        <w:rPr>
          <w:rFonts w:cstheme="minorHAnsi"/>
          <w:i/>
        </w:rPr>
        <w:t xml:space="preserve"> 1 {</w:t>
      </w:r>
      <w:r w:rsidR="00931D9D" w:rsidRPr="00870F89">
        <w:rPr>
          <w:rFonts w:ascii="Cambria Math" w:eastAsia="Times New Roman" w:hAnsi="Cambria Math" w:cs="Cambria Math"/>
          <w:i/>
        </w:rPr>
        <w:t>𝑥</w:t>
      </w:r>
      <w:r w:rsidR="00931D9D" w:rsidRPr="00870F89">
        <w:rPr>
          <w:rFonts w:eastAsia="Times New Roman" w:cstheme="minorHAnsi"/>
          <w:i/>
          <w:vertAlign w:val="subscript"/>
        </w:rPr>
        <w:t xml:space="preserve">j </w:t>
      </w:r>
      <w:r w:rsidR="00931D9D"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="00931D9D"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="00931D9D" w:rsidRPr="00870F89">
        <w:rPr>
          <w:rFonts w:eastAsia="Times New Roman" w:cstheme="minorHAnsi"/>
          <w:i/>
          <w:vertAlign w:val="superscript"/>
        </w:rPr>
        <w:t>)</w:t>
      </w:r>
      <w:r w:rsidR="00931D9D" w:rsidRPr="00870F89">
        <w:rPr>
          <w:rFonts w:cstheme="minorHAnsi"/>
          <w:i/>
        </w:rPr>
        <w:t xml:space="preserve"> = 1</w:t>
      </w:r>
      <w:r w:rsidR="00931D9D" w:rsidRPr="00870F89">
        <w:rPr>
          <w:rFonts w:ascii="Cambria Math" w:eastAsia="Times New Roman" w:hAnsi="Cambria Math" w:cs="Cambria Math"/>
          <w:i/>
        </w:rPr>
        <w:t>∧</w:t>
      </w:r>
      <w:r w:rsidR="00931D9D" w:rsidRPr="00870F89">
        <w:rPr>
          <w:rFonts w:eastAsia="Times New Roman" w:cstheme="minorHAnsi"/>
          <w:i/>
        </w:rPr>
        <w:t xml:space="preserve"> </w:t>
      </w:r>
      <w:r w:rsidR="00931D9D" w:rsidRPr="00870F89">
        <w:rPr>
          <w:rFonts w:eastAsia="Times New Roman" w:cstheme="minorHAnsi"/>
          <w:i/>
        </w:rPr>
        <w:t>y</w:t>
      </w:r>
      <w:r w:rsidR="00931D9D"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="00931D9D"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="00931D9D" w:rsidRPr="00870F89">
        <w:rPr>
          <w:rFonts w:eastAsia="Times New Roman" w:cstheme="minorHAnsi"/>
          <w:i/>
          <w:vertAlign w:val="superscript"/>
        </w:rPr>
        <w:t>)</w:t>
      </w:r>
      <w:r w:rsidR="00931D9D" w:rsidRPr="00870F89">
        <w:rPr>
          <w:rFonts w:cstheme="minorHAnsi"/>
          <w:i/>
        </w:rPr>
        <w:t xml:space="preserve">=k}) / </w:t>
      </w:r>
      <w:r w:rsidR="00931D9D" w:rsidRPr="00870F89">
        <w:rPr>
          <w:rFonts w:cstheme="minorHAnsi"/>
          <w:i/>
        </w:rPr>
        <w:t>(∑</w:t>
      </w:r>
      <w:r w:rsidR="00931D9D" w:rsidRPr="00870F89">
        <w:rPr>
          <w:rFonts w:cstheme="minorHAnsi"/>
          <w:i/>
          <w:vertAlign w:val="subscript"/>
        </w:rPr>
        <w:t>I</w:t>
      </w:r>
      <w:r w:rsidR="00931D9D" w:rsidRPr="00870F89">
        <w:rPr>
          <w:rFonts w:cstheme="minorHAnsi"/>
          <w:i/>
        </w:rPr>
        <w:t xml:space="preserve"> 1 {</w:t>
      </w:r>
      <w:r w:rsidR="00931D9D" w:rsidRPr="00870F89">
        <w:rPr>
          <w:rFonts w:eastAsia="Times New Roman" w:cstheme="minorHAnsi"/>
          <w:i/>
        </w:rPr>
        <w:t>y</w:t>
      </w:r>
      <w:r w:rsidR="00931D9D"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="00931D9D"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="00931D9D" w:rsidRPr="00870F89">
        <w:rPr>
          <w:rFonts w:eastAsia="Times New Roman" w:cstheme="minorHAnsi"/>
          <w:i/>
          <w:vertAlign w:val="superscript"/>
        </w:rPr>
        <w:t>)</w:t>
      </w:r>
      <w:r w:rsidR="00931D9D" w:rsidRPr="00870F89">
        <w:rPr>
          <w:rFonts w:cstheme="minorHAnsi"/>
          <w:i/>
        </w:rPr>
        <w:t>=k</w:t>
      </w:r>
      <w:r w:rsidR="00931D9D" w:rsidRPr="00870F89">
        <w:rPr>
          <w:rFonts w:cstheme="minorHAnsi"/>
          <w:i/>
        </w:rPr>
        <w:t>})</w:t>
      </w:r>
    </w:p>
    <w:p w:rsidR="00931D9D" w:rsidRPr="00AC6A65" w:rsidRDefault="006135E3" w:rsidP="00931D9D">
      <w:pPr>
        <w:spacing w:after="0" w:line="240" w:lineRule="auto"/>
        <w:ind w:firstLine="720"/>
        <w:jc w:val="both"/>
        <w:rPr>
          <w:rFonts w:cstheme="minorHAnsi"/>
        </w:rPr>
      </w:pPr>
      <w:proofErr w:type="gramStart"/>
      <w:r w:rsidRPr="00870F89">
        <w:rPr>
          <w:rFonts w:eastAsia="Times New Roman" w:cstheme="minorHAnsi"/>
          <w:i/>
        </w:rPr>
        <w:t>p</w:t>
      </w:r>
      <w:proofErr w:type="gramEnd"/>
      <w:r w:rsidRPr="00870F89">
        <w:rPr>
          <w:rFonts w:eastAsia="Times New Roman" w:cstheme="minorHAnsi"/>
          <w:i/>
        </w:rPr>
        <w:t xml:space="preserve"> (y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cstheme="minorHAnsi"/>
          <w:i/>
        </w:rPr>
        <w:t>=k</w:t>
      </w:r>
      <w:r w:rsidRPr="00870F89">
        <w:rPr>
          <w:rFonts w:cstheme="minorHAnsi"/>
          <w:i/>
        </w:rPr>
        <w:t>)</w:t>
      </w:r>
      <w:r w:rsidRPr="00870F89">
        <w:rPr>
          <w:rFonts w:eastAsia="Times New Roman" w:cstheme="minorHAnsi"/>
          <w:i/>
        </w:rPr>
        <w:t xml:space="preserve"> </w:t>
      </w:r>
      <w:r w:rsidRPr="00870F89">
        <w:rPr>
          <w:rFonts w:eastAsia="Times New Roman" w:cstheme="minorHAnsi"/>
          <w:i/>
        </w:rPr>
        <w:t xml:space="preserve">= </w:t>
      </w:r>
      <w:proofErr w:type="spellStart"/>
      <w:r w:rsidRPr="00870F89">
        <w:rPr>
          <w:rFonts w:eastAsia="Times New Roman" w:cstheme="minorHAnsi"/>
          <w:i/>
          <w:color w:val="000000"/>
        </w:rPr>
        <w:t>φ</w:t>
      </w:r>
      <w:r w:rsidRPr="00870F89">
        <w:rPr>
          <w:rFonts w:eastAsia="Times New Roman" w:cstheme="minorHAnsi"/>
          <w:i/>
          <w:color w:val="000000"/>
          <w:vertAlign w:val="subscript"/>
        </w:rPr>
        <w:t>y</w:t>
      </w:r>
      <w:proofErr w:type="spellEnd"/>
      <w:r w:rsidRPr="00870F89">
        <w:rPr>
          <w:rFonts w:eastAsia="Times New Roman" w:cstheme="minorHAnsi"/>
          <w:i/>
          <w:color w:val="000000"/>
          <w:vertAlign w:val="subscript"/>
        </w:rPr>
        <w:t xml:space="preserve">=k </w:t>
      </w:r>
      <w:r w:rsidRPr="00870F89">
        <w:rPr>
          <w:rFonts w:cstheme="minorHAnsi"/>
          <w:i/>
        </w:rPr>
        <w:t xml:space="preserve">= </w:t>
      </w:r>
      <w:r w:rsidR="00931D9D" w:rsidRPr="00870F89">
        <w:rPr>
          <w:rFonts w:cstheme="minorHAnsi"/>
          <w:i/>
        </w:rPr>
        <w:t>(∑</w:t>
      </w:r>
      <w:r w:rsidR="00931D9D" w:rsidRPr="00870F89">
        <w:rPr>
          <w:rFonts w:cstheme="minorHAnsi"/>
          <w:i/>
          <w:vertAlign w:val="subscript"/>
        </w:rPr>
        <w:t>I</w:t>
      </w:r>
      <w:r w:rsidR="00931D9D" w:rsidRPr="00870F89">
        <w:rPr>
          <w:rFonts w:cstheme="minorHAnsi"/>
          <w:i/>
        </w:rPr>
        <w:t xml:space="preserve"> 1 {</w:t>
      </w:r>
      <w:r w:rsidR="00931D9D" w:rsidRPr="00870F89">
        <w:rPr>
          <w:rFonts w:eastAsia="Times New Roman" w:cstheme="minorHAnsi"/>
          <w:i/>
        </w:rPr>
        <w:t>y</w:t>
      </w:r>
      <w:r w:rsidR="00931D9D"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="00931D9D"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="00931D9D" w:rsidRPr="00870F89">
        <w:rPr>
          <w:rFonts w:eastAsia="Times New Roman" w:cstheme="minorHAnsi"/>
          <w:i/>
          <w:vertAlign w:val="superscript"/>
        </w:rPr>
        <w:t>)</w:t>
      </w:r>
      <w:r w:rsidR="00931D9D" w:rsidRPr="00870F89">
        <w:rPr>
          <w:rFonts w:cstheme="minorHAnsi"/>
          <w:i/>
        </w:rPr>
        <w:t>=k})</w:t>
      </w:r>
      <w:r w:rsidR="00931D9D" w:rsidRPr="00870F89">
        <w:rPr>
          <w:rFonts w:cstheme="minorHAnsi"/>
          <w:i/>
        </w:rPr>
        <w:t xml:space="preserve"> </w:t>
      </w:r>
      <w:r w:rsidR="00931D9D" w:rsidRPr="00870F89">
        <w:rPr>
          <w:rFonts w:cstheme="minorHAnsi"/>
          <w:i/>
        </w:rPr>
        <w:t>/</w:t>
      </w:r>
      <w:r w:rsidR="00931D9D" w:rsidRPr="00870F89">
        <w:rPr>
          <w:rFonts w:cstheme="minorHAnsi"/>
          <w:i/>
        </w:rPr>
        <w:t xml:space="preserve"> m</w:t>
      </w:r>
      <w:r w:rsidR="00BE6D58" w:rsidRPr="00870F89">
        <w:rPr>
          <w:rFonts w:cstheme="minorHAnsi"/>
          <w:i/>
        </w:rPr>
        <w:t>,</w:t>
      </w:r>
      <w:r w:rsidR="00BE6D58" w:rsidRPr="00AC6A65">
        <w:rPr>
          <w:rFonts w:cstheme="minorHAnsi"/>
          <w:i/>
        </w:rPr>
        <w:t xml:space="preserve"> </w:t>
      </w:r>
      <w:r w:rsidR="00931D9D" w:rsidRPr="00AC6A65">
        <w:rPr>
          <w:rFonts w:cstheme="minorHAnsi"/>
        </w:rPr>
        <w:t>where m = number of training examples.</w:t>
      </w:r>
    </w:p>
    <w:p w:rsidR="00931D9D" w:rsidRPr="004F184D" w:rsidRDefault="00931D9D" w:rsidP="00931D9D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10"/>
          <w:szCs w:val="10"/>
        </w:rPr>
      </w:pPr>
    </w:p>
    <w:p w:rsidR="00B445C1" w:rsidRPr="00AC6A65" w:rsidRDefault="006135E3" w:rsidP="00931D9D">
      <w:pPr>
        <w:pStyle w:val="Paragraphedeliste"/>
        <w:tabs>
          <w:tab w:val="left" w:pos="3268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AC6A65">
        <w:rPr>
          <w:rFonts w:eastAsia="Times New Roman" w:cstheme="minorHAnsi"/>
          <w:color w:val="000000"/>
        </w:rPr>
        <w:t>T</w:t>
      </w:r>
      <w:r w:rsidRPr="00AC6A65">
        <w:rPr>
          <w:rFonts w:eastAsia="Times New Roman" w:cstheme="minorHAnsi"/>
          <w:color w:val="000000"/>
        </w:rPr>
        <w:t>hen</w:t>
      </w:r>
      <w:r w:rsidR="00931D9D" w:rsidRPr="00AC6A65">
        <w:rPr>
          <w:rFonts w:eastAsia="Times New Roman" w:cstheme="minorHAnsi"/>
          <w:color w:val="000000"/>
        </w:rPr>
        <w:t xml:space="preserve">, </w:t>
      </w:r>
      <w:r w:rsidR="00931D9D" w:rsidRPr="00AC6A65">
        <w:rPr>
          <w:rFonts w:eastAsia="Times New Roman" w:cstheme="minorHAnsi"/>
          <w:color w:val="000000"/>
        </w:rPr>
        <w:t>class label</w:t>
      </w:r>
      <w:r w:rsidR="00931D9D" w:rsidRPr="00AC6A65">
        <w:rPr>
          <w:rFonts w:eastAsia="Times New Roman" w:cstheme="minorHAnsi"/>
          <w:color w:val="000000"/>
        </w:rPr>
        <w:t xml:space="preserve"> will be based on the highest posterior probability: </w:t>
      </w:r>
    </w:p>
    <w:p w:rsidR="00931D9D" w:rsidRPr="00870F89" w:rsidRDefault="00931D9D" w:rsidP="00931D9D">
      <w:pPr>
        <w:spacing w:after="0" w:line="240" w:lineRule="auto"/>
        <w:ind w:firstLine="720"/>
        <w:jc w:val="both"/>
        <w:rPr>
          <w:rFonts w:cstheme="minorHAnsi"/>
          <w:i/>
        </w:rPr>
      </w:pPr>
      <w:r w:rsidRPr="00870F89">
        <w:rPr>
          <w:rFonts w:cstheme="minorHAnsi"/>
          <w:i/>
        </w:rPr>
        <w:t xml:space="preserve">y = </w:t>
      </w:r>
      <w:proofErr w:type="spellStart"/>
      <w:r w:rsidRPr="00870F89">
        <w:rPr>
          <w:rFonts w:eastAsia="Times New Roman" w:cstheme="minorHAnsi"/>
          <w:i/>
        </w:rPr>
        <w:t>argmax</w:t>
      </w:r>
      <w:r w:rsidRPr="00870F89">
        <w:rPr>
          <w:rFonts w:eastAsia="Times New Roman" w:cstheme="minorHAnsi"/>
          <w:i/>
          <w:vertAlign w:val="subscript"/>
        </w:rPr>
        <w:t>k</w:t>
      </w:r>
      <w:proofErr w:type="spellEnd"/>
      <w:r w:rsidRPr="00870F89">
        <w:rPr>
          <w:rFonts w:eastAsia="Times New Roman" w:cstheme="minorHAnsi"/>
          <w:i/>
        </w:rPr>
        <w:t xml:space="preserve"> </w:t>
      </w:r>
      <w:r w:rsidRPr="00870F89">
        <w:rPr>
          <w:rFonts w:eastAsia="Times New Roman" w:cstheme="minorHAnsi"/>
          <w:i/>
        </w:rPr>
        <w:t>(</w:t>
      </w:r>
      <w:r w:rsidRPr="00870F89">
        <w:rPr>
          <w:rStyle w:val="st1"/>
          <w:rFonts w:cstheme="minorHAnsi"/>
          <w:i/>
        </w:rPr>
        <w:t>∏</w:t>
      </w:r>
      <w:r w:rsidRPr="00870F89">
        <w:rPr>
          <w:rFonts w:eastAsia="Times New Roman" w:cstheme="minorHAnsi"/>
          <w:i/>
          <w:vertAlign w:val="subscript"/>
        </w:rPr>
        <w:t>j</w:t>
      </w:r>
      <w:r w:rsidRPr="00870F89">
        <w:rPr>
          <w:rStyle w:val="st1"/>
          <w:rFonts w:cstheme="minorHAnsi"/>
          <w:i/>
        </w:rPr>
        <w:t xml:space="preserve"> </w:t>
      </w:r>
      <w:proofErr w:type="spellStart"/>
      <w:r w:rsidRPr="00870F89">
        <w:rPr>
          <w:rFonts w:eastAsia="Times New Roman" w:cstheme="minorHAnsi"/>
          <w:i/>
        </w:rPr>
        <w:t>φ</w:t>
      </w:r>
      <w:r w:rsidRPr="00870F89">
        <w:rPr>
          <w:rFonts w:eastAsia="Times New Roman" w:cstheme="minorHAnsi"/>
          <w:i/>
          <w:vertAlign w:val="subscript"/>
        </w:rPr>
        <w:t>j|y</w:t>
      </w:r>
      <w:proofErr w:type="spellEnd"/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eastAsia="Times New Roman" w:cstheme="minorHAnsi"/>
          <w:i/>
        </w:rPr>
        <w:t>(</w:t>
      </w:r>
      <w:r w:rsidRPr="00870F89">
        <w:rPr>
          <w:rFonts w:ascii="Cambria Math" w:eastAsia="Times New Roman" w:hAnsi="Cambria Math" w:cs="Cambria Math"/>
          <w:i/>
        </w:rPr>
        <w:t>𝑥</w:t>
      </w:r>
      <w:r w:rsidRPr="00870F89">
        <w:rPr>
          <w:rFonts w:eastAsia="Times New Roman" w:cstheme="minorHAnsi"/>
          <w:i/>
          <w:vertAlign w:val="subscript"/>
        </w:rPr>
        <w:t xml:space="preserve"> j 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eastAsia="Times New Roman" w:cstheme="minorHAnsi"/>
          <w:i/>
        </w:rPr>
        <w:t xml:space="preserve">) * </w:t>
      </w:r>
      <w:proofErr w:type="spellStart"/>
      <w:r w:rsidRPr="00870F89">
        <w:rPr>
          <w:rFonts w:eastAsia="Times New Roman" w:cstheme="minorHAnsi"/>
          <w:i/>
        </w:rPr>
        <w:t>φ</w:t>
      </w:r>
      <w:r w:rsidRPr="00870F89">
        <w:rPr>
          <w:rFonts w:eastAsia="Times New Roman" w:cstheme="minorHAnsi"/>
          <w:i/>
          <w:vertAlign w:val="subscript"/>
        </w:rPr>
        <w:t>y</w:t>
      </w:r>
      <w:proofErr w:type="spellEnd"/>
      <w:r w:rsidRPr="00870F89">
        <w:rPr>
          <w:rFonts w:eastAsia="Times New Roman" w:cstheme="minorHAnsi"/>
          <w:i/>
          <w:vertAlign w:val="subscript"/>
        </w:rPr>
        <w:t>=</w:t>
      </w:r>
      <w:proofErr w:type="gramStart"/>
      <w:r w:rsidRPr="00870F89">
        <w:rPr>
          <w:rFonts w:eastAsia="Times New Roman" w:cstheme="minorHAnsi"/>
          <w:i/>
          <w:vertAlign w:val="subscript"/>
        </w:rPr>
        <w:t xml:space="preserve">k  </w:t>
      </w:r>
      <w:r w:rsidRPr="00870F89">
        <w:rPr>
          <w:rStyle w:val="st1"/>
          <w:rFonts w:cstheme="minorHAnsi"/>
          <w:i/>
        </w:rPr>
        <w:t>)</w:t>
      </w:r>
      <w:proofErr w:type="gramEnd"/>
      <w:r w:rsidRPr="00870F89">
        <w:rPr>
          <w:rStyle w:val="st1"/>
          <w:rFonts w:cstheme="minorHAnsi"/>
          <w:i/>
        </w:rPr>
        <w:t xml:space="preserve"> / (∑</w:t>
      </w:r>
      <w:r w:rsidRPr="00870F89">
        <w:rPr>
          <w:rStyle w:val="st1"/>
          <w:rFonts w:cstheme="minorHAnsi"/>
          <w:i/>
          <w:vertAlign w:val="subscript"/>
        </w:rPr>
        <w:t>k</w:t>
      </w:r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Style w:val="st1"/>
          <w:rFonts w:cstheme="minorHAnsi"/>
          <w:i/>
        </w:rPr>
        <w:t>∏</w:t>
      </w:r>
      <w:r w:rsidRPr="00870F89">
        <w:rPr>
          <w:rFonts w:eastAsia="Times New Roman" w:cstheme="minorHAnsi"/>
          <w:i/>
          <w:vertAlign w:val="subscript"/>
        </w:rPr>
        <w:t>j</w:t>
      </w:r>
      <w:r w:rsidRPr="00870F89">
        <w:rPr>
          <w:rStyle w:val="st1"/>
          <w:rFonts w:cstheme="minorHAnsi"/>
          <w:i/>
        </w:rPr>
        <w:t xml:space="preserve"> </w:t>
      </w:r>
      <w:proofErr w:type="spellStart"/>
      <w:r w:rsidRPr="00870F89">
        <w:rPr>
          <w:rFonts w:eastAsia="Times New Roman" w:cstheme="minorHAnsi"/>
          <w:i/>
        </w:rPr>
        <w:t>φ</w:t>
      </w:r>
      <w:r w:rsidRPr="00870F89">
        <w:rPr>
          <w:rFonts w:eastAsia="Times New Roman" w:cstheme="minorHAnsi"/>
          <w:i/>
          <w:vertAlign w:val="subscript"/>
        </w:rPr>
        <w:t>j|y</w:t>
      </w:r>
      <w:proofErr w:type="spellEnd"/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eastAsia="Times New Roman" w:cstheme="minorHAnsi"/>
          <w:i/>
        </w:rPr>
        <w:t>(</w:t>
      </w:r>
      <w:r w:rsidRPr="00870F89">
        <w:rPr>
          <w:rFonts w:ascii="Cambria Math" w:eastAsia="Times New Roman" w:hAnsi="Cambria Math" w:cs="Cambria Math"/>
          <w:i/>
        </w:rPr>
        <w:t>𝑥</w:t>
      </w:r>
      <w:r w:rsidRPr="00870F89">
        <w:rPr>
          <w:rFonts w:eastAsia="Times New Roman" w:cstheme="minorHAnsi"/>
          <w:i/>
          <w:vertAlign w:val="subscript"/>
        </w:rPr>
        <w:t xml:space="preserve"> j </w:t>
      </w:r>
      <w:r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eastAsia="Times New Roman" w:cstheme="minorHAnsi"/>
          <w:i/>
        </w:rPr>
        <w:t xml:space="preserve">) * </w:t>
      </w:r>
      <w:proofErr w:type="spellStart"/>
      <w:r w:rsidRPr="00870F89">
        <w:rPr>
          <w:rFonts w:eastAsia="Times New Roman" w:cstheme="minorHAnsi"/>
          <w:i/>
        </w:rPr>
        <w:t>φ</w:t>
      </w:r>
      <w:r w:rsidRPr="00870F89">
        <w:rPr>
          <w:rFonts w:eastAsia="Times New Roman" w:cstheme="minorHAnsi"/>
          <w:i/>
          <w:vertAlign w:val="subscript"/>
        </w:rPr>
        <w:t>y</w:t>
      </w:r>
      <w:proofErr w:type="spellEnd"/>
      <w:r w:rsidRPr="00870F89">
        <w:rPr>
          <w:rFonts w:eastAsia="Times New Roman" w:cstheme="minorHAnsi"/>
          <w:i/>
          <w:vertAlign w:val="subscript"/>
        </w:rPr>
        <w:t>=k</w:t>
      </w:r>
      <w:r w:rsidRPr="00870F89">
        <w:rPr>
          <w:rStyle w:val="st1"/>
          <w:rFonts w:cstheme="minorHAnsi"/>
          <w:i/>
        </w:rPr>
        <w:t>)</w:t>
      </w:r>
      <w:r w:rsidRPr="00870F89">
        <w:rPr>
          <w:rFonts w:eastAsia="Times New Roman" w:cstheme="minorHAnsi"/>
          <w:i/>
          <w:vertAlign w:val="subscript"/>
        </w:rPr>
        <w:t xml:space="preserve"> </w:t>
      </w:r>
      <w:r w:rsidRPr="00870F89">
        <w:rPr>
          <w:rFonts w:cstheme="minorHAnsi"/>
          <w:i/>
        </w:rPr>
        <w:tab/>
      </w:r>
    </w:p>
    <w:p w:rsidR="00524EAD" w:rsidRPr="00AC6A65" w:rsidRDefault="00524EAD" w:rsidP="00524EAD">
      <w:pPr>
        <w:pStyle w:val="Paragraphedeliste"/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B50D7A" w:rsidRPr="00AC6A65" w:rsidRDefault="00C71916" w:rsidP="00524E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AC6A65">
        <w:rPr>
          <w:rFonts w:eastAsia="Times New Roman" w:cstheme="minorHAnsi"/>
          <w:color w:val="000000"/>
        </w:rPr>
        <w:t xml:space="preserve">Multinomial </w:t>
      </w:r>
      <w:r w:rsidR="002B1BCE" w:rsidRPr="00AC6A65">
        <w:rPr>
          <w:rFonts w:eastAsia="Times New Roman" w:cstheme="minorHAnsi"/>
          <w:color w:val="000000"/>
        </w:rPr>
        <w:t xml:space="preserve">Logistic </w:t>
      </w:r>
      <w:r w:rsidR="00E67E2B" w:rsidRPr="00AC6A65">
        <w:rPr>
          <w:rFonts w:eastAsia="Times New Roman" w:cstheme="minorHAnsi"/>
          <w:color w:val="000000"/>
        </w:rPr>
        <w:t>Regression:</w:t>
      </w:r>
      <w:r w:rsidR="00CA6F7C" w:rsidRPr="00AC6A65">
        <w:rPr>
          <w:rFonts w:eastAsia="Times New Roman" w:cstheme="minorHAnsi"/>
          <w:color w:val="000000"/>
        </w:rPr>
        <w:t xml:space="preserve"> </w:t>
      </w:r>
      <w:r w:rsidR="003A1639" w:rsidRPr="00AC6A65">
        <w:rPr>
          <w:rFonts w:eastAsia="Times New Roman" w:cstheme="minorHAnsi"/>
          <w:color w:val="000000"/>
        </w:rPr>
        <w:t>As second model</w:t>
      </w:r>
      <w:r w:rsidR="00CA6F7C" w:rsidRPr="00AC6A65">
        <w:rPr>
          <w:rFonts w:eastAsia="Times New Roman" w:cstheme="minorHAnsi"/>
          <w:color w:val="000000"/>
        </w:rPr>
        <w:t xml:space="preserve">, </w:t>
      </w:r>
      <w:r w:rsidR="003A1639" w:rsidRPr="00AC6A65">
        <w:rPr>
          <w:rFonts w:eastAsia="Times New Roman" w:cstheme="minorHAnsi"/>
          <w:color w:val="000000"/>
        </w:rPr>
        <w:t>we have implemented a m</w:t>
      </w:r>
      <w:r w:rsidR="003A1639" w:rsidRPr="00AC6A65">
        <w:rPr>
          <w:rFonts w:eastAsia="Times New Roman" w:cstheme="minorHAnsi"/>
          <w:color w:val="000000"/>
        </w:rPr>
        <w:t xml:space="preserve">ultinomial </w:t>
      </w:r>
      <w:r w:rsidR="003A1639" w:rsidRPr="00AC6A65">
        <w:rPr>
          <w:rFonts w:eastAsia="Times New Roman" w:cstheme="minorHAnsi"/>
          <w:color w:val="000000"/>
        </w:rPr>
        <w:t xml:space="preserve">regression using the </w:t>
      </w:r>
      <w:proofErr w:type="spellStart"/>
      <w:r w:rsidR="003A1639" w:rsidRPr="00AC6A65">
        <w:rPr>
          <w:rFonts w:eastAsia="Times New Roman" w:cstheme="minorHAnsi"/>
          <w:color w:val="000000"/>
        </w:rPr>
        <w:t>softmax</w:t>
      </w:r>
      <w:proofErr w:type="spellEnd"/>
      <w:r w:rsidR="003A1639" w:rsidRPr="00AC6A65">
        <w:rPr>
          <w:rFonts w:eastAsia="Times New Roman" w:cstheme="minorHAnsi"/>
          <w:color w:val="000000"/>
        </w:rPr>
        <w:t xml:space="preserve"> function </w:t>
      </w:r>
      <w:r w:rsidR="003D0E17" w:rsidRPr="00AC6A65">
        <w:rPr>
          <w:rFonts w:eastAsia="Times New Roman" w:cstheme="minorHAnsi"/>
          <w:color w:val="000000"/>
        </w:rPr>
        <w:t>since</w:t>
      </w:r>
      <w:r w:rsidR="003A1639" w:rsidRPr="00AC6A65">
        <w:rPr>
          <w:rFonts w:eastAsia="Times New Roman" w:cstheme="minorHAnsi"/>
          <w:color w:val="000000"/>
        </w:rPr>
        <w:t xml:space="preserve"> we are dealing with </w:t>
      </w:r>
      <w:r w:rsidRPr="00AC6A65">
        <w:rPr>
          <w:rFonts w:eastAsia="Times New Roman" w:cstheme="minorHAnsi"/>
          <w:color w:val="000000"/>
        </w:rPr>
        <w:t xml:space="preserve">more than 2 outcomes. </w:t>
      </w:r>
    </w:p>
    <w:p w:rsidR="00B50D7A" w:rsidRPr="00AC6A65" w:rsidRDefault="00C71916" w:rsidP="00524EAD">
      <w:pPr>
        <w:pStyle w:val="Paragraphedeliste"/>
        <w:spacing w:after="0" w:line="240" w:lineRule="auto"/>
        <w:jc w:val="both"/>
        <w:rPr>
          <w:rFonts w:eastAsia="Times New Roman" w:cstheme="minorHAnsi"/>
          <w:color w:val="000000"/>
        </w:rPr>
      </w:pPr>
      <w:r w:rsidRPr="00AC6A65">
        <w:rPr>
          <w:rFonts w:eastAsia="Times New Roman" w:cstheme="minorHAnsi"/>
          <w:color w:val="000000"/>
        </w:rPr>
        <w:t xml:space="preserve">As objective, we </w:t>
      </w:r>
      <w:r w:rsidR="00B50D7A" w:rsidRPr="00AC6A65">
        <w:rPr>
          <w:rFonts w:eastAsia="Times New Roman" w:cstheme="minorHAnsi"/>
          <w:color w:val="000000"/>
        </w:rPr>
        <w:t xml:space="preserve">want to find the parameter </w:t>
      </w:r>
      <w:r w:rsidR="00B50D7A" w:rsidRPr="00870F89">
        <w:rPr>
          <w:rFonts w:cstheme="minorHAnsi"/>
          <w:i/>
        </w:rPr>
        <w:t>θ</w:t>
      </w:r>
      <w:r w:rsidR="00B50D7A" w:rsidRPr="00AC6A65">
        <w:rPr>
          <w:rFonts w:cstheme="minorHAnsi"/>
        </w:rPr>
        <w:t xml:space="preserve"> that </w:t>
      </w:r>
      <w:r w:rsidRPr="00AC6A65">
        <w:rPr>
          <w:rFonts w:eastAsia="Times New Roman" w:cstheme="minorHAnsi"/>
          <w:color w:val="000000"/>
        </w:rPr>
        <w:t xml:space="preserve">maximize the </w:t>
      </w:r>
      <w:r w:rsidR="00524EAD" w:rsidRPr="00AC6A65">
        <w:rPr>
          <w:rFonts w:eastAsia="Times New Roman" w:cstheme="minorHAnsi"/>
          <w:color w:val="000000"/>
        </w:rPr>
        <w:t>log-likelihood:</w:t>
      </w:r>
    </w:p>
    <w:p w:rsidR="00B50D7A" w:rsidRPr="00870F89" w:rsidRDefault="00B50D7A" w:rsidP="00524EAD">
      <w:pPr>
        <w:spacing w:after="0" w:line="240" w:lineRule="auto"/>
        <w:ind w:left="720"/>
        <w:jc w:val="both"/>
        <w:rPr>
          <w:rFonts w:cstheme="minorHAnsi"/>
          <w:i/>
        </w:rPr>
      </w:pPr>
      <w:r w:rsidRPr="00870F89">
        <w:rPr>
          <w:rFonts w:eastAsia="Times New Roman" w:cstheme="minorHAnsi"/>
          <w:i/>
          <w:lang w:val="x-none"/>
        </w:rPr>
        <w:t xml:space="preserve">ℓ(θ) </w:t>
      </w:r>
      <w:r w:rsidRPr="00870F89">
        <w:rPr>
          <w:rFonts w:eastAsia="Times New Roman" w:cstheme="minorHAnsi"/>
          <w:i/>
        </w:rPr>
        <w:t xml:space="preserve">= </w:t>
      </w:r>
      <w:r w:rsidRPr="00870F89">
        <w:rPr>
          <w:rStyle w:val="st1"/>
          <w:rFonts w:cstheme="minorHAnsi"/>
          <w:i/>
        </w:rPr>
        <w:t>∑</w:t>
      </w:r>
      <w:proofErr w:type="spellStart"/>
      <w:r w:rsidR="002451AC" w:rsidRPr="00870F89">
        <w:rPr>
          <w:rStyle w:val="st1"/>
          <w:rFonts w:cstheme="minorHAnsi"/>
          <w:i/>
          <w:vertAlign w:val="subscript"/>
        </w:rPr>
        <w:t>i</w:t>
      </w:r>
      <w:proofErr w:type="spellEnd"/>
      <w:r w:rsidRPr="00870F89">
        <w:rPr>
          <w:rStyle w:val="st1"/>
          <w:rFonts w:cstheme="minorHAnsi"/>
          <w:i/>
          <w:vertAlign w:val="subscript"/>
        </w:rPr>
        <w:t xml:space="preserve"> </w:t>
      </w:r>
      <w:r w:rsidR="00302596" w:rsidRPr="00870F89">
        <w:rPr>
          <w:rFonts w:cstheme="minorHAnsi"/>
          <w:i/>
        </w:rPr>
        <w:t xml:space="preserve">log </w:t>
      </w:r>
      <w:r w:rsidRPr="00870F89">
        <w:rPr>
          <w:rStyle w:val="st1"/>
          <w:rFonts w:cstheme="minorHAnsi"/>
          <w:i/>
        </w:rPr>
        <w:t>∏</w:t>
      </w:r>
      <w:r w:rsidR="00302596" w:rsidRPr="00870F89">
        <w:rPr>
          <w:rStyle w:val="st1"/>
          <w:rFonts w:cstheme="minorHAnsi"/>
          <w:i/>
          <w:vertAlign w:val="subscript"/>
        </w:rPr>
        <w:t>j</w:t>
      </w:r>
      <w:r w:rsidRPr="00870F89">
        <w:rPr>
          <w:rStyle w:val="st1"/>
          <w:rFonts w:cstheme="minorHAnsi"/>
          <w:i/>
          <w:vertAlign w:val="subscript"/>
        </w:rPr>
        <w:t xml:space="preserve">  </w:t>
      </w:r>
      <w:r w:rsidR="002451AC" w:rsidRPr="00870F89">
        <w:rPr>
          <w:rFonts w:eastAsia="Times New Roman" w:cstheme="minorHAnsi"/>
          <w:i/>
        </w:rPr>
        <w:t>(</w:t>
      </w:r>
      <w:proofErr w:type="spellStart"/>
      <w:r w:rsidR="002451AC" w:rsidRPr="00870F89">
        <w:rPr>
          <w:rFonts w:eastAsia="Times New Roman" w:cstheme="minorHAnsi"/>
          <w:i/>
        </w:rPr>
        <w:t>e</w:t>
      </w:r>
      <w:r w:rsidRPr="00870F89">
        <w:rPr>
          <w:rFonts w:eastAsia="Times New Roman" w:cstheme="minorHAnsi"/>
          <w:i/>
        </w:rPr>
        <w:t>xp</w:t>
      </w:r>
      <w:proofErr w:type="spellEnd"/>
      <w:r w:rsidRPr="00870F89">
        <w:rPr>
          <w:rFonts w:eastAsia="Times New Roman" w:cstheme="minorHAnsi"/>
          <w:i/>
        </w:rPr>
        <w:t>(</w:t>
      </w:r>
      <w:proofErr w:type="spellStart"/>
      <w:r w:rsidRPr="00870F89">
        <w:rPr>
          <w:rFonts w:eastAsia="Times New Roman" w:cstheme="minorHAnsi"/>
          <w:i/>
          <w:lang w:val="x-none"/>
        </w:rPr>
        <w:t>θ</w:t>
      </w:r>
      <w:r w:rsidR="00302596" w:rsidRPr="00870F89">
        <w:rPr>
          <w:rFonts w:eastAsia="Times New Roman" w:cstheme="minorHAnsi"/>
          <w:i/>
          <w:vertAlign w:val="subscript"/>
        </w:rPr>
        <w:t>j</w:t>
      </w:r>
      <w:r w:rsidRPr="00870F89">
        <w:rPr>
          <w:rFonts w:eastAsia="Times New Roman" w:cstheme="minorHAnsi"/>
          <w:i/>
          <w:vertAlign w:val="superscript"/>
        </w:rPr>
        <w:t>T</w:t>
      </w:r>
      <w:proofErr w:type="spellEnd"/>
      <w:r w:rsidRPr="00870F89">
        <w:rPr>
          <w:rFonts w:eastAsia="Times New Roman" w:cstheme="minorHAnsi"/>
          <w:i/>
          <w:vertAlign w:val="superscript"/>
        </w:rPr>
        <w:t xml:space="preserve"> </w:t>
      </w:r>
      <w:r w:rsidR="002451AC" w:rsidRPr="00870F89">
        <w:rPr>
          <w:rFonts w:ascii="Cambria Math" w:eastAsia="Times New Roman" w:hAnsi="Cambria Math" w:cs="Cambria Math"/>
          <w:i/>
        </w:rPr>
        <w:t>𝑥</w:t>
      </w:r>
      <w:r w:rsidRPr="00870F89">
        <w:rPr>
          <w:rFonts w:cstheme="minorHAnsi"/>
          <w:i/>
          <w:vertAlign w:val="superscript"/>
        </w:rPr>
        <w:t>(</w:t>
      </w:r>
      <w:proofErr w:type="spellStart"/>
      <w:r w:rsidRPr="00870F89">
        <w:rPr>
          <w:rFonts w:cstheme="minorHAnsi"/>
          <w:i/>
          <w:vertAlign w:val="superscript"/>
        </w:rPr>
        <w:t>i</w:t>
      </w:r>
      <w:proofErr w:type="spellEnd"/>
      <w:r w:rsidRPr="00870F89">
        <w:rPr>
          <w:rFonts w:cstheme="minorHAnsi"/>
          <w:i/>
          <w:vertAlign w:val="superscript"/>
        </w:rPr>
        <w:t>)</w:t>
      </w:r>
      <w:r w:rsidRPr="00870F89">
        <w:rPr>
          <w:rFonts w:eastAsia="Times New Roman" w:cstheme="minorHAnsi"/>
          <w:i/>
          <w:lang w:val="x-none"/>
        </w:rPr>
        <w:t>)</w:t>
      </w:r>
      <w:r w:rsidRPr="00870F89">
        <w:rPr>
          <w:rFonts w:eastAsia="Times New Roman" w:cstheme="minorHAnsi"/>
          <w:i/>
        </w:rPr>
        <w:t xml:space="preserve"> / </w:t>
      </w:r>
      <w:r w:rsidRPr="00870F89">
        <w:rPr>
          <w:rStyle w:val="st1"/>
          <w:rFonts w:cstheme="minorHAnsi"/>
          <w:i/>
        </w:rPr>
        <w:t>∑</w:t>
      </w:r>
      <w:r w:rsidR="00302596" w:rsidRPr="00870F89">
        <w:rPr>
          <w:rStyle w:val="st1"/>
          <w:rFonts w:cstheme="minorHAnsi"/>
          <w:i/>
          <w:vertAlign w:val="subscript"/>
        </w:rPr>
        <w:t>k</w:t>
      </w:r>
      <w:r w:rsidRPr="00870F89">
        <w:rPr>
          <w:rFonts w:eastAsia="Times New Roman" w:cstheme="minorHAnsi"/>
          <w:i/>
        </w:rPr>
        <w:t xml:space="preserve"> </w:t>
      </w:r>
      <w:proofErr w:type="spellStart"/>
      <w:r w:rsidRPr="00870F89">
        <w:rPr>
          <w:rFonts w:eastAsia="Times New Roman" w:cstheme="minorHAnsi"/>
          <w:i/>
        </w:rPr>
        <w:t>exp</w:t>
      </w:r>
      <w:proofErr w:type="spellEnd"/>
      <w:r w:rsidRPr="00870F89">
        <w:rPr>
          <w:rFonts w:eastAsia="Times New Roman" w:cstheme="minorHAnsi"/>
          <w:i/>
        </w:rPr>
        <w:t>(</w:t>
      </w:r>
      <w:proofErr w:type="spellStart"/>
      <w:r w:rsidRPr="00870F89">
        <w:rPr>
          <w:rFonts w:eastAsia="Times New Roman" w:cstheme="minorHAnsi"/>
          <w:i/>
          <w:lang w:val="x-none"/>
        </w:rPr>
        <w:t>θ</w:t>
      </w:r>
      <w:r w:rsidR="00302596" w:rsidRPr="00870F89">
        <w:rPr>
          <w:rFonts w:eastAsia="Times New Roman" w:cstheme="minorHAnsi"/>
          <w:i/>
          <w:vertAlign w:val="subscript"/>
        </w:rPr>
        <w:t>k</w:t>
      </w:r>
      <w:r w:rsidRPr="00870F89">
        <w:rPr>
          <w:rFonts w:eastAsia="Times New Roman" w:cstheme="minorHAnsi"/>
          <w:i/>
          <w:vertAlign w:val="superscript"/>
        </w:rPr>
        <w:t>T</w:t>
      </w:r>
      <w:proofErr w:type="spellEnd"/>
      <w:r w:rsidR="002451AC" w:rsidRPr="00870F89">
        <w:rPr>
          <w:rFonts w:eastAsia="Times New Roman" w:cstheme="minorHAnsi"/>
          <w:i/>
        </w:rPr>
        <w:t xml:space="preserve"> </w:t>
      </w:r>
      <w:r w:rsidR="002451AC" w:rsidRPr="00870F89">
        <w:rPr>
          <w:rFonts w:ascii="Cambria Math" w:eastAsia="Times New Roman" w:hAnsi="Cambria Math" w:cs="Cambria Math"/>
          <w:i/>
        </w:rPr>
        <w:t>𝑥</w:t>
      </w:r>
      <w:r w:rsidR="002451AC"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="002451AC"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="002451AC" w:rsidRPr="00870F89">
        <w:rPr>
          <w:rFonts w:eastAsia="Times New Roman" w:cstheme="minorHAnsi"/>
          <w:i/>
          <w:vertAlign w:val="superscript"/>
        </w:rPr>
        <w:t>)</w:t>
      </w:r>
      <w:r w:rsidRPr="00870F89">
        <w:rPr>
          <w:rFonts w:eastAsia="Times New Roman" w:cstheme="minorHAnsi"/>
          <w:i/>
          <w:lang w:val="x-none"/>
        </w:rPr>
        <w:t>)</w:t>
      </w:r>
      <w:r w:rsidR="002451AC" w:rsidRPr="00870F89">
        <w:rPr>
          <w:rFonts w:eastAsia="Times New Roman" w:cstheme="minorHAnsi"/>
          <w:i/>
          <w:vertAlign w:val="superscript"/>
        </w:rPr>
        <w:t>1</w:t>
      </w:r>
      <w:r w:rsidR="002451AC" w:rsidRPr="00870F89">
        <w:rPr>
          <w:rFonts w:cstheme="minorHAnsi"/>
          <w:i/>
          <w:vertAlign w:val="superscript"/>
        </w:rPr>
        <w:t xml:space="preserve"> </w:t>
      </w:r>
      <w:r w:rsidR="002451AC" w:rsidRPr="00870F89">
        <w:rPr>
          <w:rFonts w:eastAsia="Times New Roman" w:cstheme="minorHAnsi"/>
          <w:i/>
          <w:vertAlign w:val="superscript"/>
        </w:rPr>
        <w:t xml:space="preserve">{y( </w:t>
      </w:r>
      <w:proofErr w:type="spellStart"/>
      <w:r w:rsidR="002451AC"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="002451AC" w:rsidRPr="00870F89">
        <w:rPr>
          <w:rFonts w:eastAsia="Times New Roman" w:cstheme="minorHAnsi"/>
          <w:i/>
          <w:vertAlign w:val="superscript"/>
        </w:rPr>
        <w:t>)= l}</w:t>
      </w:r>
      <w:r w:rsidR="002451AC" w:rsidRPr="00870F89">
        <w:rPr>
          <w:rFonts w:cstheme="minorHAnsi"/>
          <w:i/>
        </w:rPr>
        <w:t>)</w:t>
      </w:r>
    </w:p>
    <w:p w:rsidR="00524EAD" w:rsidRPr="004F184D" w:rsidRDefault="00524EAD" w:rsidP="00524EAD">
      <w:pPr>
        <w:spacing w:after="0" w:line="240" w:lineRule="auto"/>
        <w:ind w:left="720"/>
        <w:jc w:val="both"/>
        <w:rPr>
          <w:rFonts w:cstheme="minorHAnsi"/>
          <w:sz w:val="10"/>
          <w:szCs w:val="10"/>
        </w:rPr>
      </w:pPr>
    </w:p>
    <w:p w:rsidR="003D0E17" w:rsidRPr="00AC6A65" w:rsidRDefault="002451AC" w:rsidP="00524EAD">
      <w:pPr>
        <w:spacing w:after="0" w:line="240" w:lineRule="auto"/>
        <w:ind w:left="720"/>
        <w:jc w:val="both"/>
        <w:rPr>
          <w:rFonts w:cstheme="minorHAnsi"/>
        </w:rPr>
      </w:pPr>
      <w:r w:rsidRPr="00AC6A65">
        <w:rPr>
          <w:rFonts w:cstheme="minorHAnsi"/>
        </w:rPr>
        <w:t xml:space="preserve">Then based on the </w:t>
      </w:r>
      <w:r w:rsidRPr="00870F89">
        <w:rPr>
          <w:rFonts w:cstheme="minorHAnsi"/>
          <w:i/>
        </w:rPr>
        <w:t>θ</w:t>
      </w:r>
      <w:r w:rsidR="003D0E17" w:rsidRPr="00AC6A65">
        <w:rPr>
          <w:rFonts w:cstheme="minorHAnsi"/>
        </w:rPr>
        <w:t>, the training example will be assign</w:t>
      </w:r>
      <w:r w:rsidRPr="00AC6A65">
        <w:rPr>
          <w:rFonts w:cstheme="minorHAnsi"/>
        </w:rPr>
        <w:t>ed</w:t>
      </w:r>
      <w:r w:rsidR="003D0E17" w:rsidRPr="00AC6A65">
        <w:rPr>
          <w:rFonts w:cstheme="minorHAnsi"/>
        </w:rPr>
        <w:t xml:space="preserve"> to the class with the highest conditional probability </w:t>
      </w:r>
      <w:r w:rsidRPr="00AC6A65">
        <w:rPr>
          <w:rFonts w:cstheme="minorHAnsi"/>
        </w:rPr>
        <w:t>defined as follows:</w:t>
      </w:r>
    </w:p>
    <w:p w:rsidR="00634858" w:rsidRPr="00870F89" w:rsidRDefault="00EB4028" w:rsidP="00524EAD">
      <w:pPr>
        <w:spacing w:after="0" w:line="240" w:lineRule="auto"/>
        <w:ind w:left="720"/>
        <w:jc w:val="both"/>
        <w:rPr>
          <w:rFonts w:eastAsia="Times New Roman" w:cstheme="minorHAnsi"/>
          <w:i/>
        </w:rPr>
      </w:pPr>
      <w:proofErr w:type="gramStart"/>
      <w:r w:rsidRPr="00870F89">
        <w:rPr>
          <w:rFonts w:eastAsia="Times New Roman" w:cstheme="minorHAnsi"/>
          <w:i/>
        </w:rPr>
        <w:t>p</w:t>
      </w:r>
      <w:proofErr w:type="gramEnd"/>
      <w:r w:rsidRPr="00870F89">
        <w:rPr>
          <w:rFonts w:eastAsia="Times New Roman" w:cstheme="minorHAnsi"/>
          <w:i/>
        </w:rPr>
        <w:t xml:space="preserve"> </w:t>
      </w:r>
      <w:r w:rsidR="002451AC" w:rsidRPr="00870F89">
        <w:rPr>
          <w:rFonts w:eastAsia="Times New Roman" w:cstheme="minorHAnsi"/>
          <w:i/>
        </w:rPr>
        <w:t xml:space="preserve">(y = </w:t>
      </w:r>
      <w:r w:rsidR="006649A7" w:rsidRPr="00870F89">
        <w:rPr>
          <w:rFonts w:eastAsia="Times New Roman" w:cstheme="minorHAnsi"/>
          <w:i/>
        </w:rPr>
        <w:t>k</w:t>
      </w:r>
      <w:r w:rsidR="002451AC" w:rsidRPr="00870F89">
        <w:rPr>
          <w:rFonts w:cstheme="minorHAnsi"/>
          <w:i/>
        </w:rPr>
        <w:t xml:space="preserve"> </w:t>
      </w:r>
      <w:r w:rsidR="002451AC" w:rsidRPr="00870F89">
        <w:rPr>
          <w:rFonts w:eastAsia="Times New Roman" w:cstheme="minorHAnsi"/>
          <w:i/>
        </w:rPr>
        <w:t>|</w:t>
      </w:r>
      <w:r w:rsidR="002451AC" w:rsidRPr="00870F89">
        <w:rPr>
          <w:rFonts w:ascii="Cambria Math" w:eastAsia="Times New Roman" w:hAnsi="Cambria Math" w:cs="Cambria Math"/>
          <w:i/>
        </w:rPr>
        <w:t>𝑥</w:t>
      </w:r>
      <w:r w:rsidR="002451AC" w:rsidRPr="00870F89">
        <w:rPr>
          <w:rFonts w:eastAsia="Times New Roman" w:cstheme="minorHAnsi"/>
          <w:i/>
        </w:rPr>
        <w:t>;</w:t>
      </w:r>
      <w:r w:rsidR="002451AC" w:rsidRPr="00870F89">
        <w:rPr>
          <w:rFonts w:ascii="Cambria Math" w:eastAsia="Times New Roman" w:hAnsi="Cambria Math" w:cs="Cambria Math"/>
          <w:i/>
        </w:rPr>
        <w:t>𝜃</w:t>
      </w:r>
      <w:r w:rsidR="002451AC" w:rsidRPr="00870F89">
        <w:rPr>
          <w:rFonts w:eastAsia="Times New Roman" w:cstheme="minorHAnsi"/>
          <w:i/>
        </w:rPr>
        <w:t xml:space="preserve">) = </w:t>
      </w:r>
      <w:proofErr w:type="spellStart"/>
      <w:r w:rsidR="002451AC" w:rsidRPr="00870F89">
        <w:rPr>
          <w:rFonts w:eastAsia="Times New Roman" w:cstheme="minorHAnsi"/>
          <w:i/>
        </w:rPr>
        <w:t>exp</w:t>
      </w:r>
      <w:proofErr w:type="spellEnd"/>
      <w:r w:rsidR="002451AC" w:rsidRPr="00870F89">
        <w:rPr>
          <w:rFonts w:eastAsia="Times New Roman" w:cstheme="minorHAnsi"/>
          <w:i/>
        </w:rPr>
        <w:t>(</w:t>
      </w:r>
      <w:proofErr w:type="spellStart"/>
      <w:r w:rsidR="002451AC" w:rsidRPr="00870F89">
        <w:rPr>
          <w:rFonts w:eastAsia="Times New Roman" w:cstheme="minorHAnsi"/>
          <w:i/>
          <w:lang w:val="x-none"/>
        </w:rPr>
        <w:t>θ</w:t>
      </w:r>
      <w:r w:rsidR="006649A7" w:rsidRPr="00870F89">
        <w:rPr>
          <w:rFonts w:eastAsia="Times New Roman" w:cstheme="minorHAnsi"/>
          <w:i/>
          <w:vertAlign w:val="subscript"/>
        </w:rPr>
        <w:t>k</w:t>
      </w:r>
      <w:r w:rsidR="002451AC" w:rsidRPr="00870F89">
        <w:rPr>
          <w:rFonts w:eastAsia="Times New Roman" w:cstheme="minorHAnsi"/>
          <w:i/>
          <w:vertAlign w:val="superscript"/>
        </w:rPr>
        <w:t>T</w:t>
      </w:r>
      <w:proofErr w:type="spellEnd"/>
      <w:r w:rsidR="002451AC" w:rsidRPr="00870F89">
        <w:rPr>
          <w:rFonts w:eastAsia="Times New Roman" w:cstheme="minorHAnsi"/>
          <w:i/>
          <w:vertAlign w:val="superscript"/>
        </w:rPr>
        <w:t xml:space="preserve"> </w:t>
      </w:r>
      <w:r w:rsidR="002451AC" w:rsidRPr="00870F89">
        <w:rPr>
          <w:rFonts w:ascii="Cambria Math" w:eastAsia="Times New Roman" w:hAnsi="Cambria Math" w:cs="Cambria Math"/>
          <w:i/>
        </w:rPr>
        <w:t>𝑥</w:t>
      </w:r>
      <w:r w:rsidR="002451AC" w:rsidRPr="00870F89">
        <w:rPr>
          <w:rFonts w:cstheme="minorHAnsi"/>
          <w:i/>
          <w:vertAlign w:val="superscript"/>
        </w:rPr>
        <w:t>(</w:t>
      </w:r>
      <w:proofErr w:type="spellStart"/>
      <w:r w:rsidR="002451AC" w:rsidRPr="00870F89">
        <w:rPr>
          <w:rFonts w:cstheme="minorHAnsi"/>
          <w:i/>
          <w:vertAlign w:val="superscript"/>
        </w:rPr>
        <w:t>i</w:t>
      </w:r>
      <w:proofErr w:type="spellEnd"/>
      <w:r w:rsidR="002451AC" w:rsidRPr="00870F89">
        <w:rPr>
          <w:rFonts w:cstheme="minorHAnsi"/>
          <w:i/>
          <w:vertAlign w:val="superscript"/>
        </w:rPr>
        <w:t>)</w:t>
      </w:r>
      <w:r w:rsidR="002451AC" w:rsidRPr="00870F89">
        <w:rPr>
          <w:rFonts w:eastAsia="Times New Roman" w:cstheme="minorHAnsi"/>
          <w:i/>
          <w:lang w:val="x-none"/>
        </w:rPr>
        <w:t>)</w:t>
      </w:r>
      <w:r w:rsidR="002451AC" w:rsidRPr="00870F89">
        <w:rPr>
          <w:rFonts w:eastAsia="Times New Roman" w:cstheme="minorHAnsi"/>
          <w:i/>
        </w:rPr>
        <w:t xml:space="preserve"> / </w:t>
      </w:r>
      <w:r w:rsidR="002451AC" w:rsidRPr="00870F89">
        <w:rPr>
          <w:rStyle w:val="st1"/>
          <w:rFonts w:cstheme="minorHAnsi"/>
          <w:i/>
        </w:rPr>
        <w:t>∑</w:t>
      </w:r>
      <w:r w:rsidR="002451AC" w:rsidRPr="00870F89">
        <w:rPr>
          <w:rStyle w:val="st1"/>
          <w:rFonts w:cstheme="minorHAnsi"/>
          <w:i/>
          <w:vertAlign w:val="subscript"/>
        </w:rPr>
        <w:t>j</w:t>
      </w:r>
      <w:r w:rsidR="002451AC" w:rsidRPr="00870F89">
        <w:rPr>
          <w:rFonts w:eastAsia="Times New Roman" w:cstheme="minorHAnsi"/>
          <w:i/>
        </w:rPr>
        <w:t xml:space="preserve"> </w:t>
      </w:r>
      <w:proofErr w:type="spellStart"/>
      <w:r w:rsidR="002451AC" w:rsidRPr="00870F89">
        <w:rPr>
          <w:rFonts w:eastAsia="Times New Roman" w:cstheme="minorHAnsi"/>
          <w:i/>
        </w:rPr>
        <w:t>exp</w:t>
      </w:r>
      <w:proofErr w:type="spellEnd"/>
      <w:r w:rsidR="002451AC" w:rsidRPr="00870F89">
        <w:rPr>
          <w:rFonts w:eastAsia="Times New Roman" w:cstheme="minorHAnsi"/>
          <w:i/>
        </w:rPr>
        <w:t>(</w:t>
      </w:r>
      <w:proofErr w:type="spellStart"/>
      <w:r w:rsidR="002451AC" w:rsidRPr="00870F89">
        <w:rPr>
          <w:rFonts w:eastAsia="Times New Roman" w:cstheme="minorHAnsi"/>
          <w:i/>
          <w:lang w:val="x-none"/>
        </w:rPr>
        <w:t>θ</w:t>
      </w:r>
      <w:r w:rsidR="002451AC" w:rsidRPr="00870F89">
        <w:rPr>
          <w:rFonts w:eastAsia="Times New Roman" w:cstheme="minorHAnsi"/>
          <w:i/>
          <w:vertAlign w:val="subscript"/>
        </w:rPr>
        <w:t>j</w:t>
      </w:r>
      <w:r w:rsidR="002451AC" w:rsidRPr="00870F89">
        <w:rPr>
          <w:rFonts w:eastAsia="Times New Roman" w:cstheme="minorHAnsi"/>
          <w:i/>
          <w:vertAlign w:val="superscript"/>
        </w:rPr>
        <w:t>T</w:t>
      </w:r>
      <w:proofErr w:type="spellEnd"/>
      <w:r w:rsidR="002451AC" w:rsidRPr="00870F89">
        <w:rPr>
          <w:rFonts w:eastAsia="Times New Roman" w:cstheme="minorHAnsi"/>
          <w:i/>
        </w:rPr>
        <w:t xml:space="preserve"> </w:t>
      </w:r>
      <w:r w:rsidR="002451AC" w:rsidRPr="00870F89">
        <w:rPr>
          <w:rFonts w:ascii="Cambria Math" w:eastAsia="Times New Roman" w:hAnsi="Cambria Math" w:cs="Cambria Math"/>
          <w:i/>
        </w:rPr>
        <w:t>𝑥</w:t>
      </w:r>
      <w:r w:rsidR="002451AC" w:rsidRPr="00870F89">
        <w:rPr>
          <w:rFonts w:eastAsia="Times New Roman" w:cstheme="minorHAnsi"/>
          <w:i/>
          <w:vertAlign w:val="superscript"/>
        </w:rPr>
        <w:t>(</w:t>
      </w:r>
      <w:proofErr w:type="spellStart"/>
      <w:r w:rsidR="002451AC" w:rsidRPr="00870F89">
        <w:rPr>
          <w:rFonts w:eastAsia="Times New Roman" w:cstheme="minorHAnsi"/>
          <w:i/>
          <w:vertAlign w:val="superscript"/>
        </w:rPr>
        <w:t>i</w:t>
      </w:r>
      <w:proofErr w:type="spellEnd"/>
      <w:r w:rsidR="002451AC" w:rsidRPr="00870F89">
        <w:rPr>
          <w:rFonts w:eastAsia="Times New Roman" w:cstheme="minorHAnsi"/>
          <w:i/>
          <w:vertAlign w:val="superscript"/>
        </w:rPr>
        <w:t>)</w:t>
      </w:r>
      <w:r w:rsidR="002451AC" w:rsidRPr="00870F89">
        <w:rPr>
          <w:rFonts w:eastAsia="Times New Roman" w:cstheme="minorHAnsi"/>
          <w:i/>
          <w:lang w:val="x-none"/>
        </w:rPr>
        <w:t>)</w:t>
      </w:r>
    </w:p>
    <w:p w:rsidR="00524EAD" w:rsidRPr="00AC6A65" w:rsidRDefault="00524EAD" w:rsidP="00524EAD">
      <w:pPr>
        <w:pStyle w:val="Paragraphedeliste"/>
        <w:spacing w:after="0" w:line="240" w:lineRule="auto"/>
        <w:rPr>
          <w:rFonts w:cstheme="minorHAnsi"/>
        </w:rPr>
      </w:pPr>
    </w:p>
    <w:p w:rsidR="00524EAD" w:rsidRPr="00AC6A65" w:rsidRDefault="00634858" w:rsidP="00E21DDA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C6A65">
        <w:rPr>
          <w:rFonts w:cstheme="minorHAnsi"/>
        </w:rPr>
        <w:t xml:space="preserve">Ridge </w:t>
      </w:r>
      <w:r w:rsidR="00B12D8C" w:rsidRPr="00AC6A65">
        <w:rPr>
          <w:rFonts w:cstheme="minorHAnsi"/>
        </w:rPr>
        <w:t>Classifier:</w:t>
      </w:r>
      <w:r w:rsidR="00EA52ED" w:rsidRPr="00AC6A65">
        <w:rPr>
          <w:rFonts w:cstheme="minorHAnsi"/>
        </w:rPr>
        <w:t xml:space="preserve"> Thirdly, we decide to experiment with a Tikhonov Regularization which is also known as Ridge Classifier. </w:t>
      </w:r>
      <w:r w:rsidR="00524EAD" w:rsidRPr="00AC6A65">
        <w:rPr>
          <w:rFonts w:cstheme="minorHAnsi"/>
        </w:rPr>
        <w:t xml:space="preserve">The Ridge Classifier </w:t>
      </w:r>
      <w:r w:rsidR="00E21DDA" w:rsidRPr="00AC6A65">
        <w:rPr>
          <w:rFonts w:cstheme="minorHAnsi"/>
        </w:rPr>
        <w:t xml:space="preserve">is often used </w:t>
      </w:r>
      <w:r w:rsidR="00524EAD" w:rsidRPr="00AC6A65">
        <w:rPr>
          <w:rFonts w:cstheme="minorHAnsi"/>
        </w:rPr>
        <w:t xml:space="preserve">prevents to </w:t>
      </w:r>
      <w:r w:rsidR="00524EAD" w:rsidRPr="00AC6A65">
        <w:rPr>
          <w:rFonts w:cstheme="minorHAnsi"/>
        </w:rPr>
        <w:t>over fit</w:t>
      </w:r>
      <w:r w:rsidR="00524EAD" w:rsidRPr="00AC6A65">
        <w:rPr>
          <w:rFonts w:cstheme="minorHAnsi"/>
        </w:rPr>
        <w:t xml:space="preserve"> the data. </w:t>
      </w:r>
    </w:p>
    <w:p w:rsidR="006C7F85" w:rsidRPr="00AC6A65" w:rsidRDefault="00AA3515" w:rsidP="00524EAD">
      <w:pPr>
        <w:pStyle w:val="Paragraphedeliste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We </w:t>
      </w:r>
      <w:r w:rsidR="00524EAD" w:rsidRPr="00AC6A65">
        <w:rPr>
          <w:rFonts w:cstheme="minorHAnsi"/>
        </w:rPr>
        <w:t xml:space="preserve">determine the ridge coefficients </w:t>
      </w:r>
      <w:r w:rsidR="00B445C1" w:rsidRPr="00AC6A65">
        <w:rPr>
          <w:rFonts w:cstheme="minorHAnsi"/>
        </w:rPr>
        <w:t>(</w:t>
      </w:r>
      <w:r w:rsidR="00B445C1" w:rsidRPr="002D4A15">
        <w:rPr>
          <w:rFonts w:cstheme="minorHAnsi"/>
          <w:i/>
        </w:rPr>
        <w:t>W</w:t>
      </w:r>
      <w:r w:rsidR="00B445C1" w:rsidRPr="00AC6A65">
        <w:rPr>
          <w:rFonts w:cstheme="minorHAnsi"/>
        </w:rPr>
        <w:t xml:space="preserve">) </w:t>
      </w:r>
      <w:r w:rsidR="00524EAD" w:rsidRPr="00AC6A65">
        <w:rPr>
          <w:rFonts w:cstheme="minorHAnsi"/>
        </w:rPr>
        <w:t>that minimize</w:t>
      </w:r>
      <w:r w:rsidR="00E21DDA" w:rsidRPr="00AC6A65">
        <w:rPr>
          <w:rFonts w:cstheme="minorHAnsi"/>
        </w:rPr>
        <w:t xml:space="preserve"> the following loss function:</w:t>
      </w:r>
    </w:p>
    <w:p w:rsidR="00524EAD" w:rsidRPr="002D4A15" w:rsidRDefault="005B18EB" w:rsidP="005B18EB">
      <w:pPr>
        <w:pStyle w:val="Paragraphedeliste"/>
        <w:spacing w:after="0" w:line="240" w:lineRule="auto"/>
        <w:rPr>
          <w:rFonts w:cstheme="minorHAnsi"/>
          <w:i/>
        </w:rPr>
      </w:pPr>
      <w:r w:rsidRPr="002D4A15">
        <w:rPr>
          <w:rStyle w:val="st1"/>
          <w:rFonts w:cstheme="minorHAnsi"/>
          <w:i/>
        </w:rPr>
        <w:t>∑</w:t>
      </w:r>
      <w:proofErr w:type="spellStart"/>
      <w:proofErr w:type="gramStart"/>
      <w:r w:rsidRPr="002D4A15">
        <w:rPr>
          <w:rStyle w:val="st1"/>
          <w:rFonts w:cstheme="minorHAnsi"/>
          <w:i/>
          <w:vertAlign w:val="subscript"/>
        </w:rPr>
        <w:t>i</w:t>
      </w:r>
      <w:proofErr w:type="spellEnd"/>
      <w:r w:rsidR="00524EAD" w:rsidRPr="002D4A15">
        <w:rPr>
          <w:rFonts w:cstheme="minorHAnsi"/>
          <w:i/>
        </w:rPr>
        <w:t xml:space="preserve">  </w:t>
      </w:r>
      <w:r w:rsidR="00524EAD" w:rsidRPr="002D4A15">
        <w:rPr>
          <w:rFonts w:eastAsia="Times New Roman" w:cstheme="minorHAnsi"/>
          <w:i/>
        </w:rPr>
        <w:t>|</w:t>
      </w:r>
      <w:proofErr w:type="gramEnd"/>
      <w:r w:rsidR="00524EAD" w:rsidRPr="002D4A15">
        <w:rPr>
          <w:rFonts w:eastAsia="Times New Roman" w:cstheme="minorHAnsi"/>
          <w:i/>
        </w:rPr>
        <w:t>|</w:t>
      </w:r>
      <w:r w:rsidR="00524EAD" w:rsidRPr="002D4A15">
        <w:rPr>
          <w:rFonts w:eastAsia="Times New Roman" w:cstheme="minorHAnsi"/>
          <w:i/>
        </w:rPr>
        <w:t xml:space="preserve"> </w:t>
      </w:r>
      <w:r w:rsidR="00524EAD" w:rsidRPr="002D4A15">
        <w:rPr>
          <w:rFonts w:ascii="Cambria Math" w:eastAsia="Times New Roman" w:hAnsi="Cambria Math" w:cs="Cambria Math"/>
          <w:i/>
        </w:rPr>
        <w:t>𝑥</w:t>
      </w:r>
      <w:r w:rsidR="00021F05" w:rsidRPr="002D4A15">
        <w:rPr>
          <w:rFonts w:eastAsia="Times New Roman" w:cstheme="minorHAnsi"/>
          <w:i/>
          <w:vertAlign w:val="superscript"/>
        </w:rPr>
        <w:t>(</w:t>
      </w:r>
      <w:proofErr w:type="spellStart"/>
      <w:r w:rsidR="00021F05" w:rsidRPr="002D4A15">
        <w:rPr>
          <w:rFonts w:eastAsia="Times New Roman" w:cstheme="minorHAnsi"/>
          <w:i/>
          <w:vertAlign w:val="superscript"/>
        </w:rPr>
        <w:t>i</w:t>
      </w:r>
      <w:proofErr w:type="spellEnd"/>
      <w:r w:rsidR="00021F05" w:rsidRPr="002D4A15">
        <w:rPr>
          <w:rFonts w:eastAsia="Times New Roman" w:cstheme="minorHAnsi"/>
          <w:i/>
          <w:vertAlign w:val="superscript"/>
        </w:rPr>
        <w:t>)</w:t>
      </w:r>
      <w:r w:rsidR="00524EAD" w:rsidRPr="002D4A15">
        <w:rPr>
          <w:rFonts w:eastAsia="Times New Roman" w:cstheme="minorHAnsi"/>
          <w:i/>
        </w:rPr>
        <w:t xml:space="preserve"> </w:t>
      </w:r>
      <w:r w:rsidRPr="002D4A15">
        <w:rPr>
          <w:rFonts w:eastAsia="Times New Roman" w:cstheme="minorHAnsi"/>
          <w:i/>
        </w:rPr>
        <w:t>W</w:t>
      </w:r>
      <w:r w:rsidR="00524EAD" w:rsidRPr="002D4A15">
        <w:rPr>
          <w:rFonts w:eastAsia="Times New Roman" w:cstheme="minorHAnsi"/>
          <w:i/>
        </w:rPr>
        <w:t xml:space="preserve"> – y</w:t>
      </w:r>
      <w:r w:rsidR="00021F05" w:rsidRPr="002D4A15">
        <w:rPr>
          <w:rFonts w:eastAsia="Times New Roman" w:cstheme="minorHAnsi"/>
          <w:i/>
          <w:vertAlign w:val="superscript"/>
        </w:rPr>
        <w:t>(</w:t>
      </w:r>
      <w:proofErr w:type="spellStart"/>
      <w:r w:rsidR="00021F05" w:rsidRPr="002D4A15">
        <w:rPr>
          <w:rFonts w:eastAsia="Times New Roman" w:cstheme="minorHAnsi"/>
          <w:i/>
          <w:vertAlign w:val="superscript"/>
        </w:rPr>
        <w:t>i</w:t>
      </w:r>
      <w:proofErr w:type="spellEnd"/>
      <w:r w:rsidR="00021F05" w:rsidRPr="002D4A15">
        <w:rPr>
          <w:rFonts w:eastAsia="Times New Roman" w:cstheme="minorHAnsi"/>
          <w:i/>
          <w:vertAlign w:val="superscript"/>
        </w:rPr>
        <w:t>)</w:t>
      </w:r>
      <w:r w:rsidR="00524EAD" w:rsidRPr="002D4A15">
        <w:rPr>
          <w:rFonts w:eastAsia="Times New Roman" w:cstheme="minorHAnsi"/>
          <w:i/>
        </w:rPr>
        <w:t xml:space="preserve"> </w:t>
      </w:r>
      <w:r w:rsidR="00524EAD" w:rsidRPr="002D4A15">
        <w:rPr>
          <w:rFonts w:eastAsia="Times New Roman" w:cstheme="minorHAnsi"/>
          <w:i/>
        </w:rPr>
        <w:t>||</w:t>
      </w:r>
      <w:r w:rsidR="00524EAD" w:rsidRPr="002D4A15">
        <w:rPr>
          <w:rFonts w:eastAsia="Times New Roman" w:cstheme="minorHAnsi"/>
          <w:i/>
          <w:vertAlign w:val="subscript"/>
        </w:rPr>
        <w:t>2</w:t>
      </w:r>
      <w:r w:rsidR="00524EAD" w:rsidRPr="002D4A15">
        <w:rPr>
          <w:rFonts w:eastAsia="Times New Roman" w:cstheme="minorHAnsi"/>
          <w:i/>
        </w:rPr>
        <w:t xml:space="preserve"> </w:t>
      </w:r>
      <w:r w:rsidR="00524EAD" w:rsidRPr="002D4A15">
        <w:rPr>
          <w:rFonts w:eastAsia="Times New Roman" w:cstheme="minorHAnsi"/>
          <w:i/>
          <w:vertAlign w:val="superscript"/>
        </w:rPr>
        <w:t xml:space="preserve">2 </w:t>
      </w:r>
      <w:r w:rsidR="00524EAD" w:rsidRPr="002D4A15">
        <w:rPr>
          <w:rFonts w:eastAsia="Times New Roman" w:cstheme="minorHAnsi"/>
          <w:i/>
        </w:rPr>
        <w:t xml:space="preserve">+ α </w:t>
      </w:r>
      <w:r w:rsidR="00524EAD" w:rsidRPr="002D4A15">
        <w:rPr>
          <w:rFonts w:eastAsia="Times New Roman" w:cstheme="minorHAnsi"/>
          <w:i/>
        </w:rPr>
        <w:t>||</w:t>
      </w:r>
      <w:r w:rsidR="00524EAD" w:rsidRPr="002D4A15">
        <w:rPr>
          <w:rFonts w:eastAsia="Times New Roman" w:cstheme="minorHAnsi"/>
          <w:i/>
        </w:rPr>
        <w:t xml:space="preserve"> </w:t>
      </w:r>
      <w:r w:rsidR="00407684" w:rsidRPr="002D4A15">
        <w:rPr>
          <w:rFonts w:eastAsia="Times New Roman" w:cstheme="minorHAnsi"/>
          <w:i/>
        </w:rPr>
        <w:t>W</w:t>
      </w:r>
      <w:r w:rsidR="00524EAD" w:rsidRPr="002D4A15">
        <w:rPr>
          <w:rFonts w:eastAsia="Times New Roman" w:cstheme="minorHAnsi"/>
          <w:i/>
        </w:rPr>
        <w:t xml:space="preserve"> </w:t>
      </w:r>
      <w:r w:rsidR="00524EAD" w:rsidRPr="002D4A15">
        <w:rPr>
          <w:rFonts w:eastAsia="Times New Roman" w:cstheme="minorHAnsi"/>
          <w:i/>
        </w:rPr>
        <w:t>||</w:t>
      </w:r>
      <w:r w:rsidR="00524EAD" w:rsidRPr="002D4A15">
        <w:rPr>
          <w:rFonts w:eastAsia="Times New Roman" w:cstheme="minorHAnsi"/>
          <w:i/>
          <w:vertAlign w:val="subscript"/>
        </w:rPr>
        <w:t>2</w:t>
      </w:r>
      <w:r w:rsidR="00524EAD" w:rsidRPr="002D4A15">
        <w:rPr>
          <w:rFonts w:eastAsia="Times New Roman" w:cstheme="minorHAnsi"/>
          <w:i/>
        </w:rPr>
        <w:t xml:space="preserve"> </w:t>
      </w:r>
      <w:r w:rsidR="00524EAD" w:rsidRPr="002D4A15">
        <w:rPr>
          <w:rFonts w:eastAsia="Times New Roman" w:cstheme="minorHAnsi"/>
          <w:i/>
          <w:vertAlign w:val="superscript"/>
        </w:rPr>
        <w:t>2</w:t>
      </w:r>
      <w:r w:rsidR="0034111E" w:rsidRPr="002D4A15">
        <w:rPr>
          <w:rFonts w:cstheme="minorHAnsi"/>
          <w:i/>
        </w:rPr>
        <w:t xml:space="preserve"> , </w:t>
      </w:r>
      <w:r w:rsidR="0034111E" w:rsidRPr="002D4A15">
        <w:rPr>
          <w:rFonts w:eastAsia="Times New Roman" w:cstheme="minorHAnsi"/>
          <w:i/>
        </w:rPr>
        <w:t>α ≥ 0</w:t>
      </w:r>
    </w:p>
    <w:p w:rsidR="005B18EB" w:rsidRPr="004F184D" w:rsidRDefault="005B18EB" w:rsidP="005B18EB">
      <w:pPr>
        <w:spacing w:after="0" w:line="240" w:lineRule="auto"/>
        <w:ind w:firstLine="720"/>
        <w:jc w:val="both"/>
        <w:rPr>
          <w:rFonts w:cstheme="minorHAnsi"/>
          <w:sz w:val="10"/>
          <w:szCs w:val="10"/>
        </w:rPr>
      </w:pPr>
    </w:p>
    <w:p w:rsidR="00337746" w:rsidRPr="00AC6A65" w:rsidRDefault="0034111E" w:rsidP="00337746">
      <w:pPr>
        <w:spacing w:after="0" w:line="240" w:lineRule="auto"/>
        <w:ind w:left="720"/>
        <w:jc w:val="both"/>
        <w:rPr>
          <w:rFonts w:cstheme="minorHAnsi"/>
        </w:rPr>
      </w:pPr>
      <w:r w:rsidRPr="00AC6A65">
        <w:rPr>
          <w:rFonts w:cstheme="minorHAnsi"/>
        </w:rPr>
        <w:t xml:space="preserve">The second term </w:t>
      </w:r>
      <w:r w:rsidR="005B18EB" w:rsidRPr="00AC6A65">
        <w:rPr>
          <w:rFonts w:eastAsia="Times New Roman" w:cstheme="minorHAnsi"/>
        </w:rPr>
        <w:t xml:space="preserve">is used to penalize the matrix </w:t>
      </w:r>
      <w:r w:rsidR="005B18EB" w:rsidRPr="002D4A15">
        <w:rPr>
          <w:rFonts w:eastAsia="Times New Roman" w:cstheme="minorHAnsi"/>
          <w:i/>
        </w:rPr>
        <w:t>W</w:t>
      </w:r>
      <w:r w:rsidR="005B18EB" w:rsidRPr="00AC6A65">
        <w:rPr>
          <w:rFonts w:eastAsia="Times New Roman" w:cstheme="minorHAnsi"/>
        </w:rPr>
        <w:t xml:space="preserve"> being too large. In other words, if the matrix </w:t>
      </w:r>
      <w:r w:rsidR="005B18EB" w:rsidRPr="002D4A15">
        <w:rPr>
          <w:rFonts w:eastAsia="Times New Roman" w:cstheme="minorHAnsi"/>
          <w:i/>
        </w:rPr>
        <w:t>W</w:t>
      </w:r>
      <w:r w:rsidR="005B18EB" w:rsidRPr="00AC6A65">
        <w:rPr>
          <w:rFonts w:eastAsia="Times New Roman" w:cstheme="minorHAnsi"/>
        </w:rPr>
        <w:t xml:space="preserve"> takes on large values, </w:t>
      </w:r>
      <w:r w:rsidR="00E21DDA" w:rsidRPr="00AC6A65">
        <w:rPr>
          <w:rFonts w:cstheme="minorHAnsi"/>
        </w:rPr>
        <w:t xml:space="preserve">regularized </w:t>
      </w:r>
      <w:r w:rsidR="00E21DDA" w:rsidRPr="00AC6A65">
        <w:rPr>
          <w:rFonts w:cstheme="minorHAnsi"/>
        </w:rPr>
        <w:t xml:space="preserve">loss function will be penalized. This will encourage the fitted model to be a simple model </w:t>
      </w:r>
      <w:r w:rsidR="003862F7" w:rsidRPr="00AC6A65">
        <w:rPr>
          <w:rFonts w:cstheme="minorHAnsi"/>
        </w:rPr>
        <w:t>rather than</w:t>
      </w:r>
      <w:r w:rsidR="00E21DDA" w:rsidRPr="00AC6A65">
        <w:rPr>
          <w:rFonts w:cstheme="minorHAnsi"/>
        </w:rPr>
        <w:t xml:space="preserve"> a complex model and usually this will prevent overfitting. </w:t>
      </w:r>
    </w:p>
    <w:p w:rsidR="00337746" w:rsidRPr="00AC6A65" w:rsidRDefault="00337746" w:rsidP="00337746">
      <w:pPr>
        <w:spacing w:after="0" w:line="240" w:lineRule="auto"/>
        <w:jc w:val="both"/>
        <w:rPr>
          <w:rFonts w:cstheme="minorHAnsi"/>
        </w:rPr>
      </w:pPr>
    </w:p>
    <w:p w:rsidR="00A57D89" w:rsidRPr="00AA3515" w:rsidRDefault="00337746" w:rsidP="005B18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2B1BCE">
        <w:t>Linear Support Vector C</w:t>
      </w:r>
      <w:r>
        <w:t xml:space="preserve">lassification: Finally, we use the Linear Support Vector Classification to perform the multi-class classification. </w:t>
      </w:r>
      <w:r w:rsidR="003D5AD2">
        <w:t xml:space="preserve">SVM has an objective to maximize the margin between the classes. This can be achieve by determining </w:t>
      </w:r>
      <w:r w:rsidR="00822DD6">
        <w:t>the parameters of the hyperplane (</w:t>
      </w:r>
      <w:r w:rsidR="00822DD6" w:rsidRPr="003F3580">
        <w:rPr>
          <w:i/>
        </w:rPr>
        <w:t>w</w:t>
      </w:r>
      <w:r w:rsidR="003D5AD2" w:rsidRPr="00822DD6">
        <w:rPr>
          <w:rFonts w:eastAsia="Times New Roman" w:cstheme="minorHAnsi"/>
          <w:color w:val="000000"/>
        </w:rPr>
        <w:t xml:space="preserve"> and </w:t>
      </w:r>
      <w:r w:rsidR="003D5AD2" w:rsidRPr="003F3580">
        <w:rPr>
          <w:rFonts w:eastAsia="Times New Roman" w:cstheme="minorHAnsi"/>
          <w:i/>
          <w:color w:val="000000"/>
        </w:rPr>
        <w:t>b</w:t>
      </w:r>
      <w:r w:rsidR="00822DD6">
        <w:rPr>
          <w:rFonts w:eastAsia="Times New Roman" w:cstheme="minorHAnsi"/>
          <w:color w:val="000000"/>
        </w:rPr>
        <w:t xml:space="preserve">) </w:t>
      </w:r>
      <w:r w:rsidR="00FC1AA0">
        <w:rPr>
          <w:rFonts w:eastAsia="Times New Roman" w:cstheme="minorHAnsi"/>
          <w:color w:val="000000"/>
        </w:rPr>
        <w:t>subject</w:t>
      </w:r>
      <w:r w:rsidR="003D5AD2" w:rsidRPr="00822DD6">
        <w:rPr>
          <w:rFonts w:eastAsia="Times New Roman" w:cstheme="minorHAnsi"/>
          <w:color w:val="000000"/>
        </w:rPr>
        <w:t xml:space="preserve"> </w:t>
      </w:r>
      <w:r w:rsidR="00FC1AA0">
        <w:rPr>
          <w:rFonts w:eastAsia="Times New Roman" w:cstheme="minorHAnsi"/>
          <w:color w:val="000000"/>
        </w:rPr>
        <w:t xml:space="preserve">to </w:t>
      </w:r>
      <w:proofErr w:type="spellStart"/>
      <w:r w:rsidR="003D5AD2" w:rsidRPr="003F3580">
        <w:rPr>
          <w:rFonts w:eastAsia="Times New Roman" w:cstheme="minorHAnsi"/>
          <w:i/>
          <w:color w:val="000000"/>
          <w:lang w:val="x-none"/>
        </w:rPr>
        <w:t>w</w:t>
      </w:r>
      <w:r w:rsidR="003D5AD2" w:rsidRPr="003F3580">
        <w:rPr>
          <w:rFonts w:eastAsia="Times New Roman" w:cstheme="minorHAnsi"/>
          <w:i/>
          <w:color w:val="000000"/>
          <w:vertAlign w:val="superscript"/>
          <w:lang w:val="x-none"/>
        </w:rPr>
        <w:t>T</w:t>
      </w:r>
      <w:proofErr w:type="spellEnd"/>
      <w:r w:rsidR="003D5AD2" w:rsidRPr="003F3580">
        <w:rPr>
          <w:rFonts w:eastAsia="Times New Roman" w:cstheme="minorHAnsi"/>
          <w:i/>
          <w:color w:val="000000"/>
          <w:vertAlign w:val="superscript"/>
          <w:lang w:val="x-none"/>
        </w:rPr>
        <w:t xml:space="preserve"> </w:t>
      </w:r>
      <w:r w:rsidR="003D5AD2" w:rsidRPr="003F3580">
        <w:rPr>
          <w:rFonts w:eastAsia="Times New Roman" w:cstheme="minorHAnsi"/>
          <w:i/>
          <w:color w:val="000000"/>
          <w:lang w:val="x-none"/>
        </w:rPr>
        <w:t>x + b</w:t>
      </w:r>
      <w:r w:rsidR="003D5AD2" w:rsidRPr="003F3580">
        <w:rPr>
          <w:rFonts w:eastAsia="Times New Roman" w:cstheme="minorHAnsi"/>
          <w:i/>
          <w:color w:val="000000"/>
        </w:rPr>
        <w:t xml:space="preserve"> = 0</w:t>
      </w:r>
      <w:r w:rsidR="003D5AD2" w:rsidRPr="00822DD6">
        <w:rPr>
          <w:rFonts w:eastAsia="Times New Roman" w:cstheme="minorHAnsi"/>
          <w:color w:val="000000"/>
        </w:rPr>
        <w:t xml:space="preserve">. </w:t>
      </w:r>
    </w:p>
    <w:p w:rsidR="00FC1AA0" w:rsidRDefault="00FC1AA0" w:rsidP="00AA3515">
      <w:pPr>
        <w:pStyle w:val="Paragraphedeliste"/>
        <w:spacing w:after="0" w:line="240" w:lineRule="auto"/>
        <w:jc w:val="both"/>
        <w:rPr>
          <w:rFonts w:eastAsia="Times New Roman" w:cstheme="minorHAnsi"/>
        </w:rPr>
      </w:pPr>
      <w:r w:rsidRPr="00AC6A65">
        <w:rPr>
          <w:rFonts w:eastAsia="Times New Roman" w:cstheme="minorHAnsi"/>
          <w:color w:val="000000"/>
        </w:rPr>
        <w:t xml:space="preserve">Given </w:t>
      </w:r>
      <w:r w:rsidRPr="004F563E">
        <w:rPr>
          <w:rFonts w:ascii="Cambria Math" w:eastAsia="Times New Roman" w:hAnsi="Cambria Math" w:cs="Cambria Math"/>
          <w:i/>
        </w:rPr>
        <w:t>𝑥</w:t>
      </w:r>
      <w:r w:rsidRPr="004F563E">
        <w:rPr>
          <w:rFonts w:eastAsia="Times New Roman" w:cstheme="minorHAnsi"/>
          <w:i/>
          <w:vertAlign w:val="subscript"/>
        </w:rPr>
        <w:t xml:space="preserve"> </w:t>
      </w:r>
      <w:r w:rsidRPr="004F563E">
        <w:rPr>
          <w:rFonts w:eastAsia="Times New Roman" w:cstheme="minorHAnsi"/>
          <w:i/>
          <w:vertAlign w:val="superscript"/>
        </w:rPr>
        <w:t>(</w:t>
      </w:r>
      <w:proofErr w:type="spellStart"/>
      <w:r w:rsidRPr="004F563E">
        <w:rPr>
          <w:rFonts w:eastAsia="Times New Roman" w:cstheme="minorHAnsi"/>
          <w:i/>
          <w:vertAlign w:val="superscript"/>
        </w:rPr>
        <w:t>i</w:t>
      </w:r>
      <w:proofErr w:type="spellEnd"/>
      <w:r w:rsidRPr="004F563E">
        <w:rPr>
          <w:rFonts w:eastAsia="Times New Roman" w:cstheme="minorHAnsi"/>
          <w:i/>
          <w:vertAlign w:val="superscript"/>
        </w:rPr>
        <w:t xml:space="preserve">) </w:t>
      </w:r>
      <w:r w:rsidRPr="004F563E">
        <w:rPr>
          <w:rFonts w:eastAsia="Times New Roman" w:cstheme="minorHAnsi"/>
          <w:i/>
          <w:color w:val="000000"/>
        </w:rPr>
        <w:t>= (</w:t>
      </w:r>
      <w:r w:rsidRPr="004F563E">
        <w:rPr>
          <w:rFonts w:ascii="Cambria Math" w:eastAsia="Times New Roman" w:hAnsi="Cambria Math" w:cs="Cambria Math"/>
          <w:i/>
        </w:rPr>
        <w:t>𝑥</w:t>
      </w:r>
      <w:r w:rsidRPr="004F563E">
        <w:rPr>
          <w:rFonts w:eastAsia="Times New Roman" w:cstheme="minorHAnsi"/>
          <w:i/>
          <w:vertAlign w:val="subscript"/>
        </w:rPr>
        <w:t xml:space="preserve">1 </w:t>
      </w:r>
      <w:r w:rsidRPr="004F563E">
        <w:rPr>
          <w:rFonts w:eastAsia="Times New Roman" w:cstheme="minorHAnsi"/>
          <w:i/>
          <w:vertAlign w:val="superscript"/>
        </w:rPr>
        <w:t>(</w:t>
      </w:r>
      <w:proofErr w:type="spellStart"/>
      <w:r w:rsidRPr="004F563E">
        <w:rPr>
          <w:rFonts w:eastAsia="Times New Roman" w:cstheme="minorHAnsi"/>
          <w:i/>
          <w:vertAlign w:val="superscript"/>
        </w:rPr>
        <w:t>i</w:t>
      </w:r>
      <w:proofErr w:type="spellEnd"/>
      <w:r w:rsidRPr="004F563E">
        <w:rPr>
          <w:rFonts w:eastAsia="Times New Roman" w:cstheme="minorHAnsi"/>
          <w:i/>
          <w:vertAlign w:val="superscript"/>
        </w:rPr>
        <w:t>)</w:t>
      </w:r>
      <w:r w:rsidRPr="004F563E">
        <w:rPr>
          <w:rFonts w:cstheme="minorHAnsi"/>
          <w:i/>
        </w:rPr>
        <w:t xml:space="preserve">, </w:t>
      </w:r>
      <w:r w:rsidRPr="004F563E">
        <w:rPr>
          <w:rFonts w:ascii="Cambria Math" w:eastAsia="Times New Roman" w:hAnsi="Cambria Math" w:cs="Cambria Math"/>
          <w:i/>
        </w:rPr>
        <w:t>𝑥</w:t>
      </w:r>
      <w:r w:rsidRPr="004F563E">
        <w:rPr>
          <w:rFonts w:eastAsia="Times New Roman" w:cstheme="minorHAnsi"/>
          <w:i/>
          <w:vertAlign w:val="subscript"/>
        </w:rPr>
        <w:t xml:space="preserve">2 </w:t>
      </w:r>
      <w:r w:rsidRPr="004F563E">
        <w:rPr>
          <w:rFonts w:eastAsia="Times New Roman" w:cstheme="minorHAnsi"/>
          <w:i/>
          <w:vertAlign w:val="superscript"/>
        </w:rPr>
        <w:t>(</w:t>
      </w:r>
      <w:proofErr w:type="spellStart"/>
      <w:r w:rsidRPr="004F563E">
        <w:rPr>
          <w:rFonts w:eastAsia="Times New Roman" w:cstheme="minorHAnsi"/>
          <w:i/>
          <w:vertAlign w:val="superscript"/>
        </w:rPr>
        <w:t>i</w:t>
      </w:r>
      <w:proofErr w:type="spellEnd"/>
      <w:proofErr w:type="gramStart"/>
      <w:r w:rsidRPr="004F563E">
        <w:rPr>
          <w:rFonts w:eastAsia="Times New Roman" w:cstheme="minorHAnsi"/>
          <w:i/>
          <w:vertAlign w:val="superscript"/>
        </w:rPr>
        <w:t>)</w:t>
      </w:r>
      <w:r w:rsidRPr="004F563E">
        <w:rPr>
          <w:rFonts w:cstheme="minorHAnsi"/>
          <w:i/>
        </w:rPr>
        <w:t>, …</w:t>
      </w:r>
      <w:proofErr w:type="gramEnd"/>
      <w:r w:rsidRPr="004F563E">
        <w:rPr>
          <w:rFonts w:cstheme="minorHAnsi"/>
          <w:i/>
        </w:rPr>
        <w:t xml:space="preserve"> </w:t>
      </w:r>
      <w:r w:rsidRPr="004F563E">
        <w:rPr>
          <w:rFonts w:ascii="Cambria Math" w:eastAsia="Times New Roman" w:hAnsi="Cambria Math" w:cs="Cambria Math"/>
          <w:i/>
        </w:rPr>
        <w:t>𝑥</w:t>
      </w:r>
      <w:r w:rsidRPr="004F563E">
        <w:rPr>
          <w:rFonts w:eastAsia="Times New Roman" w:cstheme="minorHAnsi"/>
          <w:i/>
          <w:vertAlign w:val="subscript"/>
        </w:rPr>
        <w:t xml:space="preserve">j </w:t>
      </w:r>
      <w:r w:rsidRPr="004F563E">
        <w:rPr>
          <w:rFonts w:eastAsia="Times New Roman" w:cstheme="minorHAnsi"/>
          <w:i/>
          <w:vertAlign w:val="superscript"/>
        </w:rPr>
        <w:t>(</w:t>
      </w:r>
      <w:proofErr w:type="spellStart"/>
      <w:r w:rsidRPr="004F563E">
        <w:rPr>
          <w:rFonts w:eastAsia="Times New Roman" w:cstheme="minorHAnsi"/>
          <w:i/>
          <w:vertAlign w:val="superscript"/>
        </w:rPr>
        <w:t>i</w:t>
      </w:r>
      <w:proofErr w:type="spellEnd"/>
      <w:r w:rsidRPr="004F563E">
        <w:rPr>
          <w:rFonts w:eastAsia="Times New Roman" w:cstheme="minorHAnsi"/>
          <w:i/>
          <w:vertAlign w:val="superscript"/>
        </w:rPr>
        <w:t>)</w:t>
      </w:r>
      <w:r w:rsidRPr="004F563E">
        <w:rPr>
          <w:rFonts w:eastAsia="Times New Roman" w:cstheme="minorHAnsi"/>
          <w:i/>
          <w:color w:val="000000"/>
        </w:rPr>
        <w:t>)</w:t>
      </w:r>
      <w:r w:rsidRPr="00AC6A65">
        <w:rPr>
          <w:rFonts w:eastAsia="Times New Roman" w:cstheme="minorHAnsi"/>
          <w:color w:val="000000"/>
        </w:rPr>
        <w:t xml:space="preserve"> being the training example (</w:t>
      </w:r>
      <w:proofErr w:type="spellStart"/>
      <w:r w:rsidRPr="00AC6A65">
        <w:rPr>
          <w:rFonts w:eastAsia="Times New Roman" w:cstheme="minorHAnsi"/>
          <w:color w:val="000000"/>
        </w:rPr>
        <w:t>i</w:t>
      </w:r>
      <w:proofErr w:type="spellEnd"/>
      <w:r>
        <w:rPr>
          <w:rFonts w:eastAsia="Times New Roman" w:cstheme="minorHAnsi"/>
          <w:color w:val="000000"/>
        </w:rPr>
        <w:t xml:space="preserve">) </w:t>
      </w:r>
      <w:r w:rsidR="00AA3515">
        <w:rPr>
          <w:rFonts w:eastAsia="Times New Roman" w:cstheme="minorHAnsi"/>
        </w:rPr>
        <w:t xml:space="preserve">and </w:t>
      </w:r>
      <w:r w:rsidR="00AA3515">
        <w:rPr>
          <w:rFonts w:eastAsia="Times New Roman" w:cstheme="minorHAnsi"/>
        </w:rPr>
        <w:t xml:space="preserve">the output </w:t>
      </w:r>
      <w:r w:rsidR="00AA3515" w:rsidRPr="004F563E">
        <w:rPr>
          <w:rFonts w:eastAsia="Times New Roman" w:cstheme="minorHAnsi"/>
          <w:i/>
        </w:rPr>
        <w:t xml:space="preserve">y </w:t>
      </w:r>
      <w:r w:rsidR="00AA3515" w:rsidRPr="004F563E">
        <w:rPr>
          <w:rFonts w:ascii="Cambria Math" w:eastAsia="Times New Roman" w:hAnsi="Cambria Math" w:cs="Cambria Math"/>
          <w:i/>
        </w:rPr>
        <w:t>∈</w:t>
      </w:r>
      <w:r w:rsidR="00AA3515" w:rsidRPr="004F563E">
        <w:rPr>
          <w:rFonts w:eastAsia="Times New Roman" w:cstheme="minorHAnsi"/>
          <w:i/>
        </w:rPr>
        <w:t xml:space="preserve"> {</w:t>
      </w:r>
      <w:r w:rsidR="00AA3515" w:rsidRPr="004F563E">
        <w:rPr>
          <w:rFonts w:ascii="Calibri" w:eastAsia="Times New Roman" w:hAnsi="Calibri" w:cs="Calibri"/>
          <w:i/>
        </w:rPr>
        <w:t>−</w:t>
      </w:r>
      <w:r w:rsidR="00AA3515" w:rsidRPr="004F563E">
        <w:rPr>
          <w:rFonts w:eastAsia="Times New Roman" w:cstheme="minorHAnsi"/>
          <w:i/>
        </w:rPr>
        <w:t>1, 1}</w:t>
      </w:r>
      <w:r w:rsidR="00AA3515" w:rsidRPr="00AA3515">
        <w:rPr>
          <w:rFonts w:eastAsia="Times New Roman" w:cstheme="minorHAnsi"/>
        </w:rPr>
        <w:t>,</w:t>
      </w:r>
      <w:r w:rsidR="00AA3515">
        <w:rPr>
          <w:rFonts w:eastAsia="Times New Roman" w:cstheme="minorHAnsi"/>
        </w:rPr>
        <w:t xml:space="preserve"> the goal is to solve the following problematic</w:t>
      </w:r>
      <w:r>
        <w:rPr>
          <w:rFonts w:eastAsia="Times New Roman" w:cstheme="minorHAnsi"/>
        </w:rPr>
        <w:t>. F</w:t>
      </w:r>
      <w:r>
        <w:rPr>
          <w:rFonts w:eastAsia="Times New Roman" w:cstheme="minorHAnsi"/>
        </w:rPr>
        <w:t>or the SVM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k</w:t>
      </w:r>
      <w:r>
        <w:rPr>
          <w:rFonts w:eastAsia="Times New Roman" w:cstheme="minorHAnsi"/>
        </w:rPr>
        <w:t>, we wish to:</w:t>
      </w:r>
    </w:p>
    <w:p w:rsidR="00AA3515" w:rsidRPr="00313613" w:rsidRDefault="00AA3515" w:rsidP="00AA3515">
      <w:pPr>
        <w:pStyle w:val="Paragraphedeliste"/>
        <w:spacing w:after="0" w:line="240" w:lineRule="auto"/>
        <w:jc w:val="both"/>
      </w:pPr>
      <w:proofErr w:type="gramStart"/>
      <w:r w:rsidRPr="00313613">
        <w:rPr>
          <w:rFonts w:eastAsia="Times New Roman" w:cstheme="minorHAnsi"/>
          <w:i/>
        </w:rPr>
        <w:t>min</w:t>
      </w:r>
      <w:proofErr w:type="gramEnd"/>
      <w:r w:rsidRPr="00313613">
        <w:rPr>
          <w:rFonts w:eastAsia="Times New Roman" w:cstheme="minorHAnsi"/>
          <w:i/>
        </w:rPr>
        <w:t xml:space="preserve"> </w:t>
      </w:r>
      <w:r w:rsidR="00FC1AA0" w:rsidRPr="00313613">
        <w:rPr>
          <w:i/>
        </w:rPr>
        <w:t xml:space="preserve">(1/2 </w:t>
      </w:r>
      <w:proofErr w:type="spellStart"/>
      <w:r w:rsidR="00FC1AA0" w:rsidRPr="00313613">
        <w:rPr>
          <w:i/>
        </w:rPr>
        <w:t>W</w:t>
      </w:r>
      <w:r w:rsidR="00FC1AA0" w:rsidRPr="00313613">
        <w:rPr>
          <w:i/>
          <w:vertAlign w:val="subscript"/>
        </w:rPr>
        <w:t>k</w:t>
      </w:r>
      <w:r w:rsidR="00FC1AA0" w:rsidRPr="00313613">
        <w:rPr>
          <w:i/>
          <w:vertAlign w:val="superscript"/>
        </w:rPr>
        <w:t>T</w:t>
      </w:r>
      <w:proofErr w:type="spellEnd"/>
      <w:r w:rsidR="00FC1AA0" w:rsidRPr="00313613">
        <w:rPr>
          <w:i/>
        </w:rPr>
        <w:t xml:space="preserve"> </w:t>
      </w:r>
      <w:proofErr w:type="spellStart"/>
      <w:r w:rsidR="00FC1AA0" w:rsidRPr="00313613">
        <w:rPr>
          <w:i/>
        </w:rPr>
        <w:t>W</w:t>
      </w:r>
      <w:r w:rsidR="00FC1AA0" w:rsidRPr="00313613">
        <w:rPr>
          <w:i/>
          <w:vertAlign w:val="subscript"/>
        </w:rPr>
        <w:t>k</w:t>
      </w:r>
      <w:proofErr w:type="spellEnd"/>
      <w:r w:rsidR="00FC1AA0" w:rsidRPr="00313613">
        <w:rPr>
          <w:i/>
        </w:rPr>
        <w:t xml:space="preserve"> + c </w:t>
      </w:r>
      <w:r w:rsidR="00FC1AA0" w:rsidRPr="00313613">
        <w:rPr>
          <w:rStyle w:val="st1"/>
          <w:rFonts w:cstheme="minorHAnsi"/>
          <w:i/>
        </w:rPr>
        <w:t>∑</w:t>
      </w:r>
      <w:proofErr w:type="spellStart"/>
      <w:r w:rsidR="00FC1AA0" w:rsidRPr="00313613">
        <w:rPr>
          <w:rStyle w:val="st1"/>
          <w:rFonts w:cstheme="minorHAnsi"/>
          <w:i/>
          <w:vertAlign w:val="subscript"/>
        </w:rPr>
        <w:t>i</w:t>
      </w:r>
      <w:proofErr w:type="spellEnd"/>
      <w:r w:rsidR="00FC1AA0" w:rsidRPr="00313613">
        <w:rPr>
          <w:rStyle w:val="st1"/>
          <w:rFonts w:cstheme="minorHAnsi"/>
          <w:i/>
          <w:vertAlign w:val="subscript"/>
        </w:rPr>
        <w:t xml:space="preserve">  </w:t>
      </w:r>
      <w:proofErr w:type="spellStart"/>
      <w:r w:rsidR="00FC1AA0" w:rsidRPr="00313613">
        <w:rPr>
          <w:rStyle w:val="st1"/>
          <w:rFonts w:cstheme="minorHAnsi"/>
          <w:i/>
        </w:rPr>
        <w:t>ζ</w:t>
      </w:r>
      <w:r w:rsidR="00FC1AA0" w:rsidRPr="00313613">
        <w:rPr>
          <w:rStyle w:val="st1"/>
          <w:rFonts w:cstheme="minorHAnsi"/>
          <w:i/>
          <w:vertAlign w:val="subscript"/>
        </w:rPr>
        <w:t>k</w:t>
      </w:r>
      <w:proofErr w:type="spellEnd"/>
      <w:r w:rsidR="00FC1AA0" w:rsidRPr="00313613">
        <w:rPr>
          <w:rStyle w:val="st1"/>
          <w:rFonts w:cstheme="minorHAnsi"/>
          <w:i/>
          <w:vertAlign w:val="superscript"/>
        </w:rPr>
        <w:t>(</w:t>
      </w:r>
      <w:proofErr w:type="spellStart"/>
      <w:r w:rsidR="00FC1AA0" w:rsidRPr="00313613">
        <w:rPr>
          <w:rStyle w:val="st1"/>
          <w:rFonts w:cstheme="minorHAnsi"/>
          <w:i/>
          <w:vertAlign w:val="superscript"/>
        </w:rPr>
        <w:t>i</w:t>
      </w:r>
      <w:proofErr w:type="spellEnd"/>
      <w:r w:rsidR="00FC1AA0" w:rsidRPr="00313613">
        <w:rPr>
          <w:rStyle w:val="st1"/>
          <w:rFonts w:cstheme="minorHAnsi"/>
          <w:i/>
          <w:vertAlign w:val="superscript"/>
        </w:rPr>
        <w:t>)</w:t>
      </w:r>
      <w:r w:rsidR="00FC1AA0" w:rsidRPr="00313613">
        <w:rPr>
          <w:i/>
        </w:rPr>
        <w:t>)</w:t>
      </w:r>
      <w:r w:rsidR="00FC1AA0" w:rsidRPr="00FC1AA0">
        <w:rPr>
          <w:i/>
        </w:rPr>
        <w:t xml:space="preserve"> </w:t>
      </w:r>
      <w:r w:rsidR="00FC1AA0" w:rsidRPr="00313613">
        <w:t xml:space="preserve">, where </w:t>
      </w:r>
      <w:proofErr w:type="spellStart"/>
      <w:r w:rsidR="00FC1AA0" w:rsidRPr="00313613">
        <w:t>W</w:t>
      </w:r>
      <w:r w:rsidR="00FC1AA0" w:rsidRPr="00313613">
        <w:rPr>
          <w:vertAlign w:val="subscript"/>
        </w:rPr>
        <w:t>k</w:t>
      </w:r>
      <w:proofErr w:type="spellEnd"/>
      <w:r w:rsidR="00FC1AA0" w:rsidRPr="00313613">
        <w:t xml:space="preserve"> </w:t>
      </w:r>
      <w:proofErr w:type="spellStart"/>
      <w:r w:rsidR="00FC1AA0" w:rsidRPr="00313613">
        <w:t>ζ</w:t>
      </w:r>
      <w:r w:rsidR="00FC1AA0" w:rsidRPr="00313613">
        <w:rPr>
          <w:vertAlign w:val="subscript"/>
        </w:rPr>
        <w:t>k</w:t>
      </w:r>
      <w:proofErr w:type="spellEnd"/>
      <w:r w:rsidR="00FC1AA0" w:rsidRPr="00313613">
        <w:t xml:space="preserve"> </w:t>
      </w:r>
      <w:proofErr w:type="spellStart"/>
      <w:r w:rsidR="00FC1AA0" w:rsidRPr="00313613">
        <w:t>b</w:t>
      </w:r>
      <w:r w:rsidR="00FC1AA0" w:rsidRPr="00313613">
        <w:rPr>
          <w:vertAlign w:val="subscript"/>
        </w:rPr>
        <w:t>k</w:t>
      </w:r>
      <w:proofErr w:type="spellEnd"/>
      <w:r w:rsidR="00FC1AA0" w:rsidRPr="00313613">
        <w:t xml:space="preserve"> are the parameters for k</w:t>
      </w:r>
      <w:r w:rsidR="00FC1AA0" w:rsidRPr="00313613">
        <w:rPr>
          <w:vertAlign w:val="superscript"/>
        </w:rPr>
        <w:t>th</w:t>
      </w:r>
      <w:r w:rsidR="00FC1AA0" w:rsidRPr="00313613">
        <w:t xml:space="preserve"> SVM </w:t>
      </w:r>
    </w:p>
    <w:p w:rsidR="00AA3515" w:rsidRPr="00313613" w:rsidRDefault="00FC1AA0" w:rsidP="00AA3515">
      <w:pPr>
        <w:pStyle w:val="Paragraphedeliste"/>
        <w:spacing w:after="0" w:line="240" w:lineRule="auto"/>
        <w:jc w:val="both"/>
        <w:rPr>
          <w:rFonts w:eastAsia="Times New Roman" w:cstheme="minorHAnsi"/>
          <w:i/>
          <w:sz w:val="14"/>
          <w:szCs w:val="14"/>
          <w:vertAlign w:val="subscript"/>
        </w:rPr>
      </w:pPr>
      <w:proofErr w:type="spellStart"/>
      <w:proofErr w:type="gramStart"/>
      <w:r w:rsidRPr="00313613">
        <w:rPr>
          <w:rFonts w:eastAsia="Times New Roman" w:cstheme="minorHAnsi"/>
          <w:i/>
          <w:sz w:val="14"/>
          <w:szCs w:val="14"/>
        </w:rPr>
        <w:t>w</w:t>
      </w:r>
      <w:r w:rsidRPr="00313613">
        <w:rPr>
          <w:rFonts w:eastAsia="Times New Roman" w:cstheme="minorHAnsi"/>
          <w:i/>
          <w:sz w:val="14"/>
          <w:szCs w:val="14"/>
          <w:vertAlign w:val="subscript"/>
        </w:rPr>
        <w:t>k</w:t>
      </w:r>
      <w:r w:rsidRPr="00313613">
        <w:rPr>
          <w:rFonts w:eastAsia="Times New Roman" w:cstheme="minorHAnsi"/>
          <w:i/>
          <w:sz w:val="14"/>
          <w:szCs w:val="14"/>
        </w:rPr>
        <w:t>,</w:t>
      </w:r>
      <w:proofErr w:type="gramEnd"/>
      <w:r w:rsidRPr="00313613">
        <w:rPr>
          <w:rFonts w:eastAsia="Times New Roman" w:cstheme="minorHAnsi"/>
          <w:i/>
          <w:sz w:val="14"/>
          <w:szCs w:val="14"/>
        </w:rPr>
        <w:t>b</w:t>
      </w:r>
      <w:r w:rsidRPr="00313613">
        <w:rPr>
          <w:rFonts w:eastAsia="Times New Roman" w:cstheme="minorHAnsi"/>
          <w:i/>
          <w:sz w:val="14"/>
          <w:szCs w:val="14"/>
          <w:vertAlign w:val="subscript"/>
        </w:rPr>
        <w:t>k</w:t>
      </w:r>
      <w:r w:rsidRPr="00313613">
        <w:rPr>
          <w:rFonts w:eastAsia="Times New Roman" w:cstheme="minorHAnsi"/>
          <w:i/>
          <w:sz w:val="14"/>
          <w:szCs w:val="14"/>
        </w:rPr>
        <w:t>,</w:t>
      </w:r>
      <w:r w:rsidRPr="00313613">
        <w:rPr>
          <w:rFonts w:eastAsia="Times New Roman" w:cstheme="minorHAnsi"/>
          <w:i/>
          <w:sz w:val="14"/>
          <w:szCs w:val="14"/>
        </w:rPr>
        <w:t>ζ</w:t>
      </w:r>
      <w:r w:rsidRPr="00313613">
        <w:rPr>
          <w:rFonts w:eastAsia="Times New Roman" w:cstheme="minorHAnsi"/>
          <w:i/>
          <w:sz w:val="14"/>
          <w:szCs w:val="14"/>
          <w:vertAlign w:val="subscript"/>
        </w:rPr>
        <w:t>k</w:t>
      </w:r>
      <w:proofErr w:type="spellEnd"/>
    </w:p>
    <w:p w:rsidR="00870F89" w:rsidRPr="00313613" w:rsidRDefault="00FC1AA0" w:rsidP="00870F89">
      <w:pPr>
        <w:pStyle w:val="Paragraphedeliste"/>
        <w:spacing w:after="0" w:line="240" w:lineRule="auto"/>
        <w:jc w:val="both"/>
        <w:rPr>
          <w:rFonts w:eastAsia="Times New Roman" w:cstheme="minorHAnsi"/>
          <w:i/>
        </w:rPr>
      </w:pPr>
      <w:proofErr w:type="gramStart"/>
      <w:r>
        <w:t>subject</w:t>
      </w:r>
      <w:proofErr w:type="gramEnd"/>
      <w:r>
        <w:t xml:space="preserve"> to </w:t>
      </w:r>
      <w:r w:rsidR="00870F89" w:rsidRPr="00313613">
        <w:rPr>
          <w:rFonts w:eastAsia="Times New Roman" w:cstheme="minorHAnsi"/>
          <w:i/>
        </w:rPr>
        <w:t>y</w:t>
      </w:r>
      <w:r w:rsidR="00870F89" w:rsidRPr="00313613">
        <w:rPr>
          <w:rFonts w:eastAsia="Times New Roman" w:cstheme="minorHAnsi"/>
          <w:i/>
          <w:vertAlign w:val="superscript"/>
        </w:rPr>
        <w:t>(</w:t>
      </w:r>
      <w:proofErr w:type="spellStart"/>
      <w:r w:rsidR="00870F89" w:rsidRPr="00313613">
        <w:rPr>
          <w:rFonts w:eastAsia="Times New Roman" w:cstheme="minorHAnsi"/>
          <w:i/>
          <w:vertAlign w:val="superscript"/>
        </w:rPr>
        <w:t>i</w:t>
      </w:r>
      <w:proofErr w:type="spellEnd"/>
      <w:r w:rsidR="00870F89" w:rsidRPr="00313613">
        <w:rPr>
          <w:rFonts w:eastAsia="Times New Roman" w:cstheme="minorHAnsi"/>
          <w:i/>
          <w:vertAlign w:val="superscript"/>
        </w:rPr>
        <w:t>)</w:t>
      </w:r>
      <w:r w:rsidR="00870F89" w:rsidRPr="00313613">
        <w:rPr>
          <w:rFonts w:eastAsia="Times New Roman" w:cstheme="minorHAnsi"/>
          <w:i/>
          <w:vertAlign w:val="superscript"/>
        </w:rPr>
        <w:t xml:space="preserve"> </w:t>
      </w:r>
      <w:r w:rsidR="00870F89" w:rsidRPr="00313613">
        <w:rPr>
          <w:i/>
        </w:rPr>
        <w:t>(</w:t>
      </w:r>
      <w:proofErr w:type="spellStart"/>
      <w:r w:rsidR="00870F89" w:rsidRPr="00313613">
        <w:rPr>
          <w:i/>
        </w:rPr>
        <w:t>W</w:t>
      </w:r>
      <w:r w:rsidR="00870F89" w:rsidRPr="00313613">
        <w:rPr>
          <w:i/>
          <w:vertAlign w:val="subscript"/>
        </w:rPr>
        <w:t>k</w:t>
      </w:r>
      <w:r w:rsidR="00870F89" w:rsidRPr="00313613">
        <w:rPr>
          <w:i/>
          <w:vertAlign w:val="superscript"/>
        </w:rPr>
        <w:t>T</w:t>
      </w:r>
      <w:proofErr w:type="spellEnd"/>
      <w:r w:rsidR="00870F89" w:rsidRPr="00313613">
        <w:rPr>
          <w:i/>
          <w:vertAlign w:val="superscript"/>
        </w:rPr>
        <w:t xml:space="preserve"> </w:t>
      </w:r>
      <w:r w:rsidR="00870F89" w:rsidRPr="00313613">
        <w:rPr>
          <w:rFonts w:ascii="Cambria Math" w:eastAsia="Times New Roman" w:hAnsi="Cambria Math" w:cs="Cambria Math"/>
          <w:i/>
        </w:rPr>
        <w:t>𝑥</w:t>
      </w:r>
      <w:r w:rsidR="00870F89" w:rsidRPr="00313613">
        <w:rPr>
          <w:rFonts w:eastAsia="Times New Roman" w:cstheme="minorHAnsi"/>
          <w:i/>
          <w:vertAlign w:val="subscript"/>
        </w:rPr>
        <w:t xml:space="preserve"> </w:t>
      </w:r>
      <w:r w:rsidR="00870F89" w:rsidRPr="00313613">
        <w:rPr>
          <w:rFonts w:eastAsia="Times New Roman" w:cstheme="minorHAnsi"/>
          <w:i/>
          <w:vertAlign w:val="superscript"/>
        </w:rPr>
        <w:t>(</w:t>
      </w:r>
      <w:proofErr w:type="spellStart"/>
      <w:r w:rsidR="00870F89" w:rsidRPr="00313613">
        <w:rPr>
          <w:rFonts w:eastAsia="Times New Roman" w:cstheme="minorHAnsi"/>
          <w:i/>
          <w:vertAlign w:val="superscript"/>
        </w:rPr>
        <w:t>i</w:t>
      </w:r>
      <w:proofErr w:type="spellEnd"/>
      <w:r w:rsidR="00870F89" w:rsidRPr="00313613">
        <w:rPr>
          <w:rFonts w:eastAsia="Times New Roman" w:cstheme="minorHAnsi"/>
          <w:i/>
          <w:vertAlign w:val="superscript"/>
        </w:rPr>
        <w:t>)</w:t>
      </w:r>
      <w:r w:rsidR="00870F89" w:rsidRPr="00313613">
        <w:rPr>
          <w:i/>
        </w:rPr>
        <w:t xml:space="preserve"> + </w:t>
      </w:r>
      <w:proofErr w:type="spellStart"/>
      <w:r w:rsidR="00870F89" w:rsidRPr="00313613">
        <w:rPr>
          <w:i/>
        </w:rPr>
        <w:t>b</w:t>
      </w:r>
      <w:r w:rsidR="00870F89" w:rsidRPr="00313613">
        <w:rPr>
          <w:i/>
          <w:vertAlign w:val="subscript"/>
        </w:rPr>
        <w:t>k</w:t>
      </w:r>
      <w:proofErr w:type="spellEnd"/>
      <w:r w:rsidR="00870F89" w:rsidRPr="00313613">
        <w:rPr>
          <w:i/>
        </w:rPr>
        <w:t xml:space="preserve">) </w:t>
      </w:r>
      <w:r w:rsidR="00870F89" w:rsidRPr="00313613">
        <w:rPr>
          <w:rFonts w:eastAsia="Times New Roman" w:cstheme="minorHAnsi"/>
          <w:i/>
        </w:rPr>
        <w:t>≥</w:t>
      </w:r>
      <w:r w:rsidR="00870F89" w:rsidRPr="00313613">
        <w:rPr>
          <w:rFonts w:eastAsia="Times New Roman" w:cstheme="minorHAnsi"/>
          <w:i/>
        </w:rPr>
        <w:t xml:space="preserve"> 1 - </w:t>
      </w:r>
      <w:proofErr w:type="spellStart"/>
      <w:r w:rsidR="00870F89" w:rsidRPr="00313613">
        <w:rPr>
          <w:rStyle w:val="st1"/>
          <w:rFonts w:cstheme="minorHAnsi"/>
          <w:i/>
        </w:rPr>
        <w:t>ζ</w:t>
      </w:r>
      <w:r w:rsidR="00870F89" w:rsidRPr="00313613">
        <w:rPr>
          <w:rStyle w:val="st1"/>
          <w:rFonts w:cstheme="minorHAnsi"/>
          <w:i/>
          <w:vertAlign w:val="subscript"/>
        </w:rPr>
        <w:t>k</w:t>
      </w:r>
      <w:proofErr w:type="spellEnd"/>
      <w:r w:rsidR="00870F89" w:rsidRPr="00313613">
        <w:rPr>
          <w:rStyle w:val="st1"/>
          <w:rFonts w:cstheme="minorHAnsi"/>
          <w:i/>
          <w:vertAlign w:val="superscript"/>
        </w:rPr>
        <w:t>(</w:t>
      </w:r>
      <w:proofErr w:type="spellStart"/>
      <w:r w:rsidR="00870F89" w:rsidRPr="00313613">
        <w:rPr>
          <w:rStyle w:val="st1"/>
          <w:rFonts w:cstheme="minorHAnsi"/>
          <w:i/>
          <w:vertAlign w:val="superscript"/>
        </w:rPr>
        <w:t>i</w:t>
      </w:r>
      <w:proofErr w:type="spellEnd"/>
      <w:r w:rsidR="00870F89" w:rsidRPr="00313613">
        <w:rPr>
          <w:rStyle w:val="st1"/>
          <w:rFonts w:cstheme="minorHAnsi"/>
          <w:i/>
          <w:vertAlign w:val="superscript"/>
        </w:rPr>
        <w:t>)</w:t>
      </w:r>
      <w:r w:rsidR="00870F89" w:rsidRPr="00313613">
        <w:rPr>
          <w:i/>
        </w:rPr>
        <w:t xml:space="preserve"> and </w:t>
      </w:r>
      <w:proofErr w:type="spellStart"/>
      <w:r w:rsidR="00870F89" w:rsidRPr="00313613">
        <w:rPr>
          <w:rStyle w:val="st1"/>
          <w:rFonts w:cstheme="minorHAnsi"/>
          <w:i/>
        </w:rPr>
        <w:t>ζ</w:t>
      </w:r>
      <w:r w:rsidR="00870F89" w:rsidRPr="00313613">
        <w:rPr>
          <w:rStyle w:val="st1"/>
          <w:rFonts w:cstheme="minorHAnsi"/>
          <w:i/>
          <w:vertAlign w:val="subscript"/>
        </w:rPr>
        <w:t>k</w:t>
      </w:r>
      <w:proofErr w:type="spellEnd"/>
      <w:r w:rsidR="00870F89" w:rsidRPr="00313613">
        <w:rPr>
          <w:rStyle w:val="st1"/>
          <w:rFonts w:cstheme="minorHAnsi"/>
          <w:i/>
          <w:vertAlign w:val="superscript"/>
        </w:rPr>
        <w:t>(</w:t>
      </w:r>
      <w:proofErr w:type="spellStart"/>
      <w:r w:rsidR="00870F89" w:rsidRPr="00313613">
        <w:rPr>
          <w:rStyle w:val="st1"/>
          <w:rFonts w:cstheme="minorHAnsi"/>
          <w:i/>
          <w:vertAlign w:val="superscript"/>
        </w:rPr>
        <w:t>i</w:t>
      </w:r>
      <w:proofErr w:type="spellEnd"/>
      <w:r w:rsidR="00870F89" w:rsidRPr="00313613">
        <w:rPr>
          <w:rStyle w:val="st1"/>
          <w:rFonts w:cstheme="minorHAnsi"/>
          <w:i/>
          <w:vertAlign w:val="superscript"/>
        </w:rPr>
        <w:t>)</w:t>
      </w:r>
      <w:r w:rsidR="00870F89" w:rsidRPr="00313613">
        <w:rPr>
          <w:rFonts w:eastAsia="Times New Roman" w:cstheme="minorHAnsi"/>
          <w:i/>
        </w:rPr>
        <w:t xml:space="preserve"> </w:t>
      </w:r>
      <w:r w:rsidR="00870F89" w:rsidRPr="00313613">
        <w:rPr>
          <w:rFonts w:eastAsia="Times New Roman" w:cstheme="minorHAnsi"/>
          <w:i/>
        </w:rPr>
        <w:t>≥</w:t>
      </w:r>
      <w:r w:rsidR="00870F89" w:rsidRPr="00313613">
        <w:rPr>
          <w:rFonts w:eastAsia="Times New Roman" w:cstheme="minorHAnsi"/>
          <w:i/>
        </w:rPr>
        <w:t xml:space="preserve"> 0</w:t>
      </w:r>
    </w:p>
    <w:p w:rsidR="00870F89" w:rsidRDefault="00870F89" w:rsidP="00870F89">
      <w:pPr>
        <w:pStyle w:val="Paragraphedeliste"/>
        <w:spacing w:after="0" w:line="240" w:lineRule="auto"/>
        <w:jc w:val="both"/>
        <w:rPr>
          <w:rFonts w:eastAsia="Times New Roman" w:cstheme="minorHAnsi"/>
        </w:rPr>
      </w:pPr>
    </w:p>
    <w:p w:rsidR="00904C9E" w:rsidRDefault="00904C9E" w:rsidP="00BF3E25">
      <w:pPr>
        <w:pStyle w:val="Paragraphedeliste"/>
        <w:spacing w:after="0" w:line="240" w:lineRule="auto"/>
        <w:jc w:val="both"/>
        <w:rPr>
          <w:rFonts w:eastAsia="Times New Roman" w:cstheme="minorHAnsi"/>
        </w:rPr>
      </w:pPr>
      <w:r w:rsidRPr="00822DD6">
        <w:rPr>
          <w:rFonts w:eastAsia="Times New Roman" w:cstheme="minorHAnsi"/>
          <w:color w:val="000000"/>
        </w:rPr>
        <w:t xml:space="preserve">In our experiment, </w:t>
      </w:r>
      <w:r w:rsidR="00822DD6">
        <w:rPr>
          <w:rFonts w:eastAsia="Times New Roman" w:cstheme="minorHAnsi"/>
          <w:color w:val="000000"/>
        </w:rPr>
        <w:t xml:space="preserve">since </w:t>
      </w:r>
      <w:r w:rsidRPr="00822DD6">
        <w:rPr>
          <w:rFonts w:eastAsia="Times New Roman" w:cstheme="minorHAnsi"/>
          <w:color w:val="000000"/>
        </w:rPr>
        <w:t xml:space="preserve">we are dealing with </w:t>
      </w:r>
      <w:r w:rsidR="00822DD6">
        <w:rPr>
          <w:rFonts w:eastAsia="Times New Roman" w:cstheme="minorHAnsi"/>
          <w:color w:val="000000"/>
        </w:rPr>
        <w:t xml:space="preserve">multi-class classification, we will employ </w:t>
      </w:r>
      <w:r w:rsidR="00AA3515">
        <w:rPr>
          <w:rFonts w:eastAsia="Times New Roman" w:cstheme="minorHAnsi"/>
          <w:color w:val="000000"/>
        </w:rPr>
        <w:t xml:space="preserve">one-vs.-all fashion so k SVMs is build, where k is the number of class label. </w:t>
      </w:r>
    </w:p>
    <w:sectPr w:rsidR="00904C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1768C"/>
    <w:multiLevelType w:val="hybridMultilevel"/>
    <w:tmpl w:val="3036DB6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15"/>
    <w:rsid w:val="00021F05"/>
    <w:rsid w:val="00025367"/>
    <w:rsid w:val="000C4E76"/>
    <w:rsid w:val="0019570E"/>
    <w:rsid w:val="002451AC"/>
    <w:rsid w:val="002B1BCE"/>
    <w:rsid w:val="002D4A15"/>
    <w:rsid w:val="002F0B04"/>
    <w:rsid w:val="00302596"/>
    <w:rsid w:val="00313613"/>
    <w:rsid w:val="00337746"/>
    <w:rsid w:val="0034111E"/>
    <w:rsid w:val="003862F7"/>
    <w:rsid w:val="00395423"/>
    <w:rsid w:val="003A1639"/>
    <w:rsid w:val="003C60DD"/>
    <w:rsid w:val="003D0E17"/>
    <w:rsid w:val="003D5AD2"/>
    <w:rsid w:val="003F3580"/>
    <w:rsid w:val="00407684"/>
    <w:rsid w:val="004727ED"/>
    <w:rsid w:val="004A6952"/>
    <w:rsid w:val="004B3448"/>
    <w:rsid w:val="004F184D"/>
    <w:rsid w:val="004F563E"/>
    <w:rsid w:val="00524EAD"/>
    <w:rsid w:val="005852F7"/>
    <w:rsid w:val="0058572E"/>
    <w:rsid w:val="005B18EB"/>
    <w:rsid w:val="006135E3"/>
    <w:rsid w:val="00634858"/>
    <w:rsid w:val="006649A7"/>
    <w:rsid w:val="006C6AFE"/>
    <w:rsid w:val="006C7F85"/>
    <w:rsid w:val="00710FB9"/>
    <w:rsid w:val="007B5BC4"/>
    <w:rsid w:val="00822DD6"/>
    <w:rsid w:val="00870F89"/>
    <w:rsid w:val="008E39D8"/>
    <w:rsid w:val="008F044F"/>
    <w:rsid w:val="00904C9E"/>
    <w:rsid w:val="00931D9D"/>
    <w:rsid w:val="0096604F"/>
    <w:rsid w:val="00A57D89"/>
    <w:rsid w:val="00AA3515"/>
    <w:rsid w:val="00AC6A65"/>
    <w:rsid w:val="00B105FA"/>
    <w:rsid w:val="00B10E7B"/>
    <w:rsid w:val="00B12D8C"/>
    <w:rsid w:val="00B445C1"/>
    <w:rsid w:val="00B50D7A"/>
    <w:rsid w:val="00BE6D58"/>
    <w:rsid w:val="00BF3E25"/>
    <w:rsid w:val="00C30174"/>
    <w:rsid w:val="00C52FB7"/>
    <w:rsid w:val="00C71916"/>
    <w:rsid w:val="00CA6F7C"/>
    <w:rsid w:val="00D76681"/>
    <w:rsid w:val="00D85C44"/>
    <w:rsid w:val="00E21DDA"/>
    <w:rsid w:val="00E67E2B"/>
    <w:rsid w:val="00EA52ED"/>
    <w:rsid w:val="00EB4028"/>
    <w:rsid w:val="00F80015"/>
    <w:rsid w:val="00F814DF"/>
    <w:rsid w:val="00FB779B"/>
    <w:rsid w:val="00FC1AA0"/>
    <w:rsid w:val="00F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F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6F7C"/>
    <w:pPr>
      <w:ind w:left="720"/>
      <w:contextualSpacing/>
    </w:pPr>
  </w:style>
  <w:style w:type="character" w:customStyle="1" w:styleId="st1">
    <w:name w:val="st1"/>
    <w:basedOn w:val="Policepardfaut"/>
    <w:rsid w:val="00FE1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F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6F7C"/>
    <w:pPr>
      <w:ind w:left="720"/>
      <w:contextualSpacing/>
    </w:pPr>
  </w:style>
  <w:style w:type="character" w:customStyle="1" w:styleId="st1">
    <w:name w:val="st1"/>
    <w:basedOn w:val="Policepardfaut"/>
    <w:rsid w:val="00FE1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Intact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PengSeng Kuok</dc:creator>
  <cp:lastModifiedBy>PengSeng Kuok</cp:lastModifiedBy>
  <cp:revision>32</cp:revision>
  <dcterms:created xsi:type="dcterms:W3CDTF">2017-12-12T01:58:00Z</dcterms:created>
  <dcterms:modified xsi:type="dcterms:W3CDTF">2017-12-13T05:44:00Z</dcterms:modified>
</cp:coreProperties>
</file>