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Text to be selected = selenium foods</w:t>
        <w:cr/>
        <w:cr/>
        <w:drawing>
          <wp:inline distT="0" distR="0" distB="0" distL="0">
            <wp:extent cx="6350000" cy="3175000"/>
            <wp:docPr id="0" name="Drawing 0" descr="screenshot87760680727495681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87760680727495681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cr/>
        <w:cr/>
        <w:t>Text to be selected = selenium foods</w:t>
        <w:cr/>
        <w:cr/>
        <w:drawing>
          <wp:inline distT="0" distR="0" distB="0" distL="0">
            <wp:extent cx="6350000" cy="3175000"/>
            <wp:docPr id="1" name="Drawing 1" descr="screenshot388222557201415846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3882225572014158464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2025-05-03T09:23:50Z</dcterms:created>
  <dc:creator>Apache POI</dc:creator>
</cp:coreProperties>
</file>