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6AF59" w14:textId="77777777" w:rsidR="0062346B" w:rsidRDefault="0062346B">
      <w:pPr>
        <w:spacing w:after="20"/>
        <w:jc w:val="center"/>
        <w:rPr>
          <w:b/>
          <w:bCs/>
          <w:color w:val="000000"/>
          <w:sz w:val="24"/>
          <w:szCs w:val="24"/>
        </w:rPr>
      </w:pPr>
    </w:p>
    <w:p w14:paraId="3301EF88" w14:textId="77777777" w:rsidR="007F2F8E" w:rsidRDefault="00AD2202">
      <w:pPr>
        <w:spacing w:after="20"/>
        <w:jc w:val="center"/>
      </w:pPr>
      <w:r>
        <w:rPr>
          <w:b/>
          <w:bCs/>
          <w:color w:val="000000"/>
          <w:sz w:val="24"/>
          <w:szCs w:val="24"/>
        </w:rPr>
        <w:t>SIMATS ENGINEERING</w:t>
      </w:r>
    </w:p>
    <w:p w14:paraId="6C4F0B19" w14:textId="77777777" w:rsidR="007F2F8E" w:rsidRPr="00ED796E" w:rsidRDefault="00ED796E" w:rsidP="00ED796E">
      <w:pPr>
        <w:pStyle w:val="Normal1"/>
        <w:jc w:val="center"/>
        <w:rPr>
          <w:sz w:val="22"/>
        </w:rPr>
      </w:pPr>
      <w:r>
        <w:rPr>
          <w:b/>
          <w:bCs/>
          <w:color w:val="000000"/>
        </w:rPr>
        <w:t xml:space="preserve">ASSESSMENT TOOL I – </w:t>
      </w:r>
      <w:r w:rsidRPr="00ED796E">
        <w:rPr>
          <w:rFonts w:eastAsia="Arial"/>
          <w:b/>
          <w:bCs/>
          <w:sz w:val="22"/>
        </w:rPr>
        <w:t>SCENARIO-BASED ASSESSMENT</w:t>
      </w:r>
      <w:r>
        <w:rPr>
          <w:rFonts w:eastAsia="Arial"/>
          <w:b/>
          <w:bCs/>
          <w:sz w:val="22"/>
        </w:rPr>
        <w:t xml:space="preserve"> </w:t>
      </w:r>
      <w:r w:rsidR="00AE7CFC" w:rsidRPr="00ED796E">
        <w:rPr>
          <w:b/>
          <w:bCs/>
          <w:color w:val="000000"/>
          <w:sz w:val="22"/>
        </w:rPr>
        <w:t>(HIGH)</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8"/>
        <w:gridCol w:w="3528"/>
        <w:gridCol w:w="3528"/>
      </w:tblGrid>
      <w:tr w:rsidR="000B5ED9" w:rsidRPr="00F84035" w14:paraId="1496F3A4" w14:textId="77777777" w:rsidTr="0062346B">
        <w:trPr>
          <w:trHeight w:val="728"/>
        </w:trPr>
        <w:tc>
          <w:tcPr>
            <w:tcW w:w="3528"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F699DFE" w14:textId="77777777" w:rsidR="000B5ED9" w:rsidRPr="00F84035" w:rsidRDefault="000B5ED9" w:rsidP="006F335F">
            <w:pPr>
              <w:spacing w:line="360" w:lineRule="auto"/>
            </w:pPr>
            <w:r w:rsidRPr="00F84035">
              <w:rPr>
                <w:rFonts w:eastAsia="Arial"/>
                <w:b/>
                <w:bCs/>
                <w:sz w:val="20"/>
                <w:szCs w:val="20"/>
              </w:rPr>
              <w:t>Course</w:t>
            </w:r>
            <w:r w:rsidR="006F335F">
              <w:rPr>
                <w:rFonts w:eastAsia="Arial"/>
                <w:b/>
                <w:bCs/>
                <w:sz w:val="20"/>
                <w:szCs w:val="20"/>
              </w:rPr>
              <w:t xml:space="preserve"> Name</w:t>
            </w:r>
            <w:r w:rsidRPr="00F84035">
              <w:rPr>
                <w:rFonts w:eastAsia="Arial"/>
                <w:b/>
                <w:bCs/>
                <w:sz w:val="20"/>
                <w:szCs w:val="20"/>
              </w:rPr>
              <w:t xml:space="preserve">: </w:t>
            </w:r>
            <w:r w:rsidRPr="00F84035">
              <w:rPr>
                <w:sz w:val="20"/>
                <w:szCs w:val="20"/>
              </w:rPr>
              <w:t>Ethi</w:t>
            </w:r>
            <w:r w:rsidR="00C4138C">
              <w:rPr>
                <w:sz w:val="20"/>
                <w:szCs w:val="20"/>
              </w:rPr>
              <w:t>cal Hacking</w:t>
            </w:r>
            <w:r w:rsidRPr="00F84035">
              <w:rPr>
                <w:sz w:val="20"/>
                <w:szCs w:val="20"/>
              </w:rPr>
              <w:t xml:space="preserve"> for Secure </w:t>
            </w:r>
            <w:r w:rsidR="00DD4D30" w:rsidRPr="00DD4D30">
              <w:rPr>
                <w:sz w:val="20"/>
                <w:szCs w:val="20"/>
              </w:rPr>
              <w:t>Networks</w:t>
            </w:r>
          </w:p>
        </w:tc>
        <w:tc>
          <w:tcPr>
            <w:tcW w:w="3528"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1DEDFEF" w14:textId="77777777" w:rsidR="000B5ED9" w:rsidRPr="00F84035" w:rsidRDefault="000B5ED9" w:rsidP="006C631C">
            <w:r w:rsidRPr="00F84035">
              <w:rPr>
                <w:rFonts w:eastAsia="Arial"/>
                <w:b/>
                <w:bCs/>
                <w:sz w:val="20"/>
                <w:szCs w:val="20"/>
              </w:rPr>
              <w:t xml:space="preserve">Code: </w:t>
            </w:r>
            <w:r w:rsidRPr="00F84035">
              <w:rPr>
                <w:rFonts w:eastAsia="Arial"/>
                <w:sz w:val="20"/>
                <w:szCs w:val="20"/>
              </w:rPr>
              <w:t>ITA14</w:t>
            </w:r>
            <w:r w:rsidRPr="00F84035">
              <w:rPr>
                <w:sz w:val="20"/>
                <w:szCs w:val="20"/>
              </w:rPr>
              <w:t>3</w:t>
            </w:r>
            <w:r w:rsidR="00DD4D30">
              <w:rPr>
                <w:sz w:val="20"/>
                <w:szCs w:val="20"/>
              </w:rPr>
              <w:t>6</w:t>
            </w:r>
          </w:p>
        </w:tc>
        <w:tc>
          <w:tcPr>
            <w:tcW w:w="3528"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E419250" w14:textId="77777777" w:rsidR="000B5ED9" w:rsidRPr="00F84035" w:rsidRDefault="000B5ED9" w:rsidP="00AD2202">
            <w:r w:rsidRPr="00F84035">
              <w:rPr>
                <w:rFonts w:eastAsia="Arial"/>
                <w:b/>
                <w:bCs/>
                <w:sz w:val="20"/>
                <w:szCs w:val="20"/>
              </w:rPr>
              <w:t xml:space="preserve">CO: </w:t>
            </w:r>
            <w:r w:rsidRPr="00F84035">
              <w:rPr>
                <w:rFonts w:eastAsia="Arial"/>
                <w:sz w:val="20"/>
                <w:szCs w:val="20"/>
              </w:rPr>
              <w:t>CO</w:t>
            </w:r>
            <w:r w:rsidR="00ED796E">
              <w:rPr>
                <w:rFonts w:eastAsia="Arial"/>
                <w:sz w:val="20"/>
                <w:szCs w:val="20"/>
              </w:rPr>
              <w:t>2</w:t>
            </w:r>
          </w:p>
        </w:tc>
      </w:tr>
      <w:tr w:rsidR="000B5ED9" w:rsidRPr="00F84035" w14:paraId="3CCC321A" w14:textId="77777777" w:rsidTr="0062346B">
        <w:trPr>
          <w:trHeight w:val="966"/>
        </w:trPr>
        <w:tc>
          <w:tcPr>
            <w:tcW w:w="3528"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E0D8642" w14:textId="77777777" w:rsidR="000B5ED9" w:rsidRDefault="000B5ED9" w:rsidP="006F335F">
            <w:pPr>
              <w:spacing w:line="360" w:lineRule="auto"/>
              <w:rPr>
                <w:rFonts w:eastAsia="Arial"/>
                <w:sz w:val="20"/>
                <w:szCs w:val="20"/>
              </w:rPr>
            </w:pPr>
            <w:r w:rsidRPr="00F84035">
              <w:rPr>
                <w:rFonts w:eastAsia="Arial"/>
                <w:b/>
                <w:bCs/>
                <w:sz w:val="20"/>
                <w:szCs w:val="20"/>
              </w:rPr>
              <w:t xml:space="preserve">Duration: </w:t>
            </w:r>
            <w:r w:rsidR="00CB799E" w:rsidRPr="00CB799E">
              <w:rPr>
                <w:rFonts w:eastAsia="Arial"/>
                <w:bCs/>
                <w:sz w:val="20"/>
                <w:szCs w:val="20"/>
              </w:rPr>
              <w:t>9</w:t>
            </w:r>
            <w:r w:rsidRPr="00F84035">
              <w:rPr>
                <w:rFonts w:eastAsia="Arial"/>
                <w:sz w:val="20"/>
                <w:szCs w:val="20"/>
              </w:rPr>
              <w:t>0 min</w:t>
            </w:r>
          </w:p>
          <w:p w14:paraId="67E48E35" w14:textId="77777777" w:rsidR="006F335F" w:rsidRPr="006F335F" w:rsidRDefault="006F335F" w:rsidP="006F335F">
            <w:pPr>
              <w:spacing w:line="360" w:lineRule="auto"/>
              <w:rPr>
                <w:b/>
              </w:rPr>
            </w:pPr>
            <w:r w:rsidRPr="006F335F">
              <w:rPr>
                <w:rFonts w:eastAsia="Arial"/>
                <w:b/>
                <w:sz w:val="20"/>
                <w:szCs w:val="20"/>
              </w:rPr>
              <w:t>Date:</w:t>
            </w:r>
          </w:p>
        </w:tc>
        <w:tc>
          <w:tcPr>
            <w:tcW w:w="3528"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6306763" w14:textId="77777777" w:rsidR="000B5ED9" w:rsidRPr="00F84035" w:rsidRDefault="000B5ED9" w:rsidP="0090786B">
            <w:r w:rsidRPr="00F84035">
              <w:rPr>
                <w:rFonts w:eastAsia="Arial"/>
                <w:b/>
                <w:bCs/>
                <w:sz w:val="20"/>
                <w:szCs w:val="20"/>
              </w:rPr>
              <w:t xml:space="preserve">Total Marks: </w:t>
            </w:r>
          </w:p>
        </w:tc>
        <w:tc>
          <w:tcPr>
            <w:tcW w:w="3528"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9FB1C87" w14:textId="77777777" w:rsidR="00DD4D30" w:rsidRPr="00F84035" w:rsidRDefault="000B5ED9" w:rsidP="00DD4D30">
            <w:r w:rsidRPr="00F84035">
              <w:rPr>
                <w:b/>
                <w:bCs/>
                <w:sz w:val="20"/>
                <w:szCs w:val="20"/>
              </w:rPr>
              <w:t>Reg</w:t>
            </w:r>
            <w:r w:rsidR="00C566FD">
              <w:rPr>
                <w:b/>
                <w:bCs/>
                <w:sz w:val="20"/>
                <w:szCs w:val="20"/>
              </w:rPr>
              <w:t>.</w:t>
            </w:r>
            <w:r w:rsidRPr="00F84035">
              <w:rPr>
                <w:b/>
                <w:bCs/>
                <w:sz w:val="20"/>
                <w:szCs w:val="20"/>
              </w:rPr>
              <w:t xml:space="preserve"> No</w:t>
            </w:r>
            <w:r>
              <w:rPr>
                <w:b/>
                <w:bCs/>
                <w:sz w:val="20"/>
                <w:szCs w:val="20"/>
              </w:rPr>
              <w:t xml:space="preserve"> / Name </w:t>
            </w:r>
            <w:r w:rsidRPr="00F84035">
              <w:rPr>
                <w:b/>
                <w:bCs/>
                <w:sz w:val="20"/>
                <w:szCs w:val="20"/>
              </w:rPr>
              <w:t>:</w:t>
            </w:r>
          </w:p>
          <w:p w14:paraId="41823F89" w14:textId="77777777" w:rsidR="000B5ED9" w:rsidRPr="00F84035" w:rsidRDefault="000B5ED9" w:rsidP="006C631C"/>
        </w:tc>
      </w:tr>
    </w:tbl>
    <w:p w14:paraId="00AAE64B" w14:textId="77777777" w:rsidR="009D0B34" w:rsidRDefault="009D0B34" w:rsidP="008A18DD">
      <w:pPr>
        <w:pStyle w:val="Normal1"/>
        <w:jc w:val="both"/>
        <w:rPr>
          <w:rFonts w:eastAsia="Arial"/>
          <w:b/>
          <w:bCs/>
          <w:i/>
          <w:iCs/>
        </w:rPr>
      </w:pPr>
    </w:p>
    <w:p w14:paraId="37516C5E" w14:textId="77777777" w:rsidR="008A18DD" w:rsidRPr="008A18DD" w:rsidRDefault="008A18DD" w:rsidP="008A18DD">
      <w:pPr>
        <w:pStyle w:val="Normal1"/>
        <w:jc w:val="both"/>
        <w:rPr>
          <w:i/>
          <w:iCs/>
          <w:color w:val="000000"/>
        </w:rPr>
      </w:pPr>
      <w:r w:rsidRPr="008A18DD">
        <w:rPr>
          <w:rFonts w:eastAsia="Arial"/>
          <w:b/>
          <w:bCs/>
          <w:i/>
          <w:iCs/>
        </w:rPr>
        <w:t xml:space="preserve">CO2: </w:t>
      </w:r>
      <w:r w:rsidRPr="008A18DD">
        <w:rPr>
          <w:i/>
          <w:iCs/>
        </w:rPr>
        <w:t>Execute footprinting in social engineering such as DNS analysis, competitive intelligence gathering, and attack simulations to collect relevant information for identifying potential security risks.</w:t>
      </w:r>
      <w:r w:rsidRPr="008A18DD">
        <w:rPr>
          <w:i/>
          <w:iCs/>
          <w:color w:val="000000"/>
        </w:rPr>
        <w:t>( BL3)</w:t>
      </w:r>
    </w:p>
    <w:p w14:paraId="49B71091" w14:textId="77777777" w:rsidR="008A18DD" w:rsidRDefault="008A18DD" w:rsidP="008A18DD">
      <w:pPr>
        <w:pStyle w:val="Normal1"/>
        <w:jc w:val="both"/>
        <w:rPr>
          <w:rFonts w:eastAsia="Arial"/>
          <w:i/>
          <w:iCs/>
        </w:rPr>
      </w:pPr>
      <w:r w:rsidRPr="008A18DD">
        <w:rPr>
          <w:rFonts w:eastAsia="Arial"/>
          <w:i/>
          <w:iCs/>
        </w:rPr>
        <w:t>Assessment Tool Weightage: 35%</w:t>
      </w:r>
    </w:p>
    <w:p w14:paraId="0F035562" w14:textId="77777777" w:rsidR="008A18DD" w:rsidRDefault="008A18DD" w:rsidP="008A18DD">
      <w:pPr>
        <w:pStyle w:val="Normal1"/>
        <w:jc w:val="both"/>
        <w:rPr>
          <w:rFonts w:eastAsia="Arial"/>
          <w:i/>
          <w:iCs/>
        </w:rPr>
      </w:pPr>
    </w:p>
    <w:p w14:paraId="0DEF47C1" w14:textId="77777777" w:rsidR="008A18DD" w:rsidRPr="008A18DD" w:rsidRDefault="008A18DD" w:rsidP="008A18DD">
      <w:pPr>
        <w:jc w:val="center"/>
        <w:rPr>
          <w:b/>
          <w:i/>
          <w:iCs/>
          <w:color w:val="000000"/>
          <w:sz w:val="24"/>
          <w:szCs w:val="24"/>
        </w:rPr>
      </w:pPr>
      <w:r w:rsidRPr="008A18DD">
        <w:rPr>
          <w:b/>
          <w:i/>
          <w:iCs/>
          <w:color w:val="000000"/>
          <w:sz w:val="24"/>
          <w:szCs w:val="24"/>
        </w:rPr>
        <w:t xml:space="preserve">Instructions: </w:t>
      </w:r>
      <w:r w:rsidRPr="00923C54">
        <w:rPr>
          <w:i/>
          <w:iCs/>
          <w:color w:val="000000"/>
          <w:sz w:val="24"/>
          <w:szCs w:val="24"/>
        </w:rPr>
        <w:t>Answer all questions. Each question carries 10 marks.</w:t>
      </w:r>
    </w:p>
    <w:p w14:paraId="2FA05E9A" w14:textId="77777777" w:rsidR="008A18DD" w:rsidRPr="008A18DD" w:rsidRDefault="008A18DD" w:rsidP="008A18DD">
      <w:pPr>
        <w:pStyle w:val="Normal1"/>
        <w:jc w:val="both"/>
        <w:rPr>
          <w:rFonts w:eastAsia="Arial"/>
          <w:i/>
          <w:iCs/>
        </w:rPr>
      </w:pPr>
    </w:p>
    <w:p w14:paraId="365A0938" w14:textId="77777777" w:rsidR="00FB1520" w:rsidRDefault="00FB1520" w:rsidP="00FB1520">
      <w:pPr>
        <w:pStyle w:val="Normal1"/>
        <w:pBdr>
          <w:top w:val="nil"/>
          <w:left w:val="nil"/>
          <w:bottom w:val="nil"/>
          <w:right w:val="nil"/>
          <w:between w:val="nil"/>
        </w:pBdr>
        <w:ind w:hanging="11"/>
        <w:jc w:val="both"/>
        <w:rPr>
          <w:color w:val="000000"/>
          <w:sz w:val="22"/>
        </w:rPr>
      </w:pPr>
      <w:r w:rsidRPr="00E77C3B">
        <w:rPr>
          <w:b/>
          <w:color w:val="000000"/>
          <w:sz w:val="22"/>
        </w:rPr>
        <w:t>Scenario 1:</w:t>
      </w:r>
      <w:r w:rsidRPr="00FB1520">
        <w:rPr>
          <w:color w:val="000000"/>
          <w:sz w:val="22"/>
        </w:rPr>
        <w:t xml:space="preserve">  A cybersecurity analyst has been assigned to conduct a security assessment for a multinational company. Before performing any active scanning, the analyst collects publicly available information about the target organization. Using tools such as WHOIS, Recon-ng, and online search engines, the analyst gathers domain registration details, IP address ranges, and contact information. The collected data will be used to identify potential attack surfaces and security weaknesses.</w:t>
      </w:r>
    </w:p>
    <w:p w14:paraId="372089ED" w14:textId="77777777" w:rsidR="00FB1520" w:rsidRPr="00FB1520" w:rsidRDefault="00FB1520" w:rsidP="00FB1520">
      <w:pPr>
        <w:pStyle w:val="Normal1"/>
        <w:pBdr>
          <w:top w:val="nil"/>
          <w:left w:val="nil"/>
          <w:bottom w:val="nil"/>
          <w:right w:val="nil"/>
          <w:between w:val="nil"/>
        </w:pBdr>
        <w:ind w:hanging="11"/>
        <w:jc w:val="both"/>
        <w:rPr>
          <w:b/>
        </w:rPr>
      </w:pPr>
      <w:r w:rsidRPr="00FB1520">
        <w:rPr>
          <w:rStyle w:val="Strong"/>
          <w:b w:val="0"/>
        </w:rPr>
        <w:t>Questions:</w:t>
      </w:r>
    </w:p>
    <w:p w14:paraId="7658281B" w14:textId="77777777" w:rsidR="00FB1520" w:rsidRDefault="00FB1520" w:rsidP="00FB1520">
      <w:pPr>
        <w:numPr>
          <w:ilvl w:val="0"/>
          <w:numId w:val="2"/>
        </w:numPr>
      </w:pPr>
      <w:r>
        <w:t xml:space="preserve">Explain how WHOIS can be used during footprinting. </w:t>
      </w:r>
    </w:p>
    <w:p w14:paraId="2F0779F0" w14:textId="77777777" w:rsidR="00FB1520" w:rsidRDefault="00FB1520" w:rsidP="00FB1520">
      <w:pPr>
        <w:numPr>
          <w:ilvl w:val="0"/>
          <w:numId w:val="2"/>
        </w:numPr>
      </w:pPr>
      <w:r>
        <w:t xml:space="preserve">What information can Recon-ng gather about a target organization? </w:t>
      </w:r>
    </w:p>
    <w:p w14:paraId="4CDDB5D7" w14:textId="77777777" w:rsidR="00FB1520" w:rsidRDefault="00FB1520" w:rsidP="00FB1520">
      <w:pPr>
        <w:numPr>
          <w:ilvl w:val="0"/>
          <w:numId w:val="2"/>
        </w:numPr>
      </w:pPr>
      <w:r>
        <w:t>Why is passive information gathering preferred before active scanning?</w:t>
      </w:r>
    </w:p>
    <w:p w14:paraId="7095E826" w14:textId="77777777" w:rsidR="00FB723F" w:rsidRDefault="00FB723F" w:rsidP="00FB723F">
      <w:pPr>
        <w:ind w:left="720"/>
      </w:pPr>
    </w:p>
    <w:p w14:paraId="41F7DAFD" w14:textId="77777777" w:rsidR="00E77C3B" w:rsidRDefault="00E77C3B" w:rsidP="00E77C3B">
      <w:pPr>
        <w:pStyle w:val="NormalWeb"/>
        <w:spacing w:before="0" w:beforeAutospacing="0" w:after="0" w:afterAutospacing="0"/>
        <w:jc w:val="both"/>
      </w:pPr>
      <w:r w:rsidRPr="00E77C3B">
        <w:rPr>
          <w:b/>
          <w:color w:val="000000"/>
          <w:sz w:val="22"/>
        </w:rPr>
        <w:t>Scenario 2:</w:t>
      </w:r>
      <w:r>
        <w:rPr>
          <w:color w:val="000000"/>
          <w:sz w:val="22"/>
        </w:rPr>
        <w:t xml:space="preserve"> </w:t>
      </w:r>
      <w:r w:rsidRPr="00E77C3B">
        <w:rPr>
          <w:color w:val="000000"/>
          <w:sz w:val="22"/>
          <w:lang w:val="en-IN"/>
        </w:rPr>
        <w:t>A technology startup plans to launch a new cloud-based service in a highly competitive market. To understand industry trends, a security consultant is asked to analyze competitor websites and online presence. The consultant uses tools such as BuiltWith and SimilarWeb to identify technologies, hosting platforms, and traffic patterns. The information collected will help the startup improve its security posture and business strategy.</w:t>
      </w:r>
    </w:p>
    <w:p w14:paraId="5C98E603" w14:textId="77777777" w:rsidR="00E77C3B" w:rsidRPr="00E77C3B" w:rsidRDefault="00E77C3B" w:rsidP="00E77C3B">
      <w:pPr>
        <w:pStyle w:val="NormalWeb"/>
        <w:spacing w:before="0" w:beforeAutospacing="0" w:after="0" w:afterAutospacing="0"/>
        <w:rPr>
          <w:b/>
        </w:rPr>
      </w:pPr>
      <w:r w:rsidRPr="00E77C3B">
        <w:rPr>
          <w:rStyle w:val="Strong"/>
          <w:b w:val="0"/>
        </w:rPr>
        <w:t>Questions:</w:t>
      </w:r>
    </w:p>
    <w:p w14:paraId="70BCF394" w14:textId="77777777" w:rsidR="00E77C3B" w:rsidRDefault="00E77C3B" w:rsidP="00E77C3B">
      <w:pPr>
        <w:numPr>
          <w:ilvl w:val="0"/>
          <w:numId w:val="3"/>
        </w:numPr>
      </w:pPr>
      <w:r>
        <w:t xml:space="preserve">How does BuiltWith help in competitive intelligence? </w:t>
      </w:r>
    </w:p>
    <w:p w14:paraId="1BD96396" w14:textId="77777777" w:rsidR="00E77C3B" w:rsidRDefault="00E77C3B" w:rsidP="00E77C3B">
      <w:pPr>
        <w:numPr>
          <w:ilvl w:val="0"/>
          <w:numId w:val="3"/>
        </w:numPr>
      </w:pPr>
      <w:r>
        <w:t xml:space="preserve">What type of information can SimilarWeb provide? </w:t>
      </w:r>
    </w:p>
    <w:p w14:paraId="7DCE3DD7" w14:textId="77777777" w:rsidR="00E77C3B" w:rsidRDefault="00E77C3B" w:rsidP="00E77C3B">
      <w:pPr>
        <w:numPr>
          <w:ilvl w:val="0"/>
          <w:numId w:val="3"/>
        </w:numPr>
      </w:pPr>
      <w:r>
        <w:t>How can competitive intelligence improve cybersecurity planning?</w:t>
      </w:r>
    </w:p>
    <w:p w14:paraId="6C2764D4" w14:textId="77777777" w:rsidR="00FB723F" w:rsidRDefault="00FB723F" w:rsidP="00FB723F">
      <w:pPr>
        <w:ind w:left="720"/>
      </w:pPr>
    </w:p>
    <w:p w14:paraId="3E53FF71" w14:textId="77777777" w:rsidR="00FB723F" w:rsidRDefault="00FB723F" w:rsidP="00FB723F">
      <w:pPr>
        <w:pStyle w:val="Heading2"/>
        <w:jc w:val="both"/>
      </w:pPr>
      <w:r w:rsidRPr="00E77C3B">
        <w:rPr>
          <w:b/>
          <w:color w:val="000000"/>
          <w:sz w:val="22"/>
        </w:rPr>
        <w:t xml:space="preserve">Scenario </w:t>
      </w:r>
      <w:r>
        <w:rPr>
          <w:b/>
          <w:color w:val="000000"/>
          <w:sz w:val="22"/>
        </w:rPr>
        <w:t>3</w:t>
      </w:r>
      <w:r w:rsidRPr="00E77C3B">
        <w:rPr>
          <w:b/>
          <w:color w:val="000000"/>
          <w:sz w:val="22"/>
        </w:rPr>
        <w:t>:</w:t>
      </w:r>
      <w:r>
        <w:rPr>
          <w:color w:val="000000"/>
          <w:sz w:val="22"/>
        </w:rPr>
        <w:t xml:space="preserve"> </w:t>
      </w:r>
      <w:r w:rsidRPr="00FB723F">
        <w:rPr>
          <w:color w:val="000000"/>
          <w:sz w:val="22"/>
          <w:szCs w:val="24"/>
          <w:lang w:eastAsia="en-US"/>
        </w:rPr>
        <w:t>A financial organization wants to evaluate the security of its public-facing infrastructure. During reconnaissance, an ethical hacker performs DNS enumeration to identify available DNS records. The investigation reveals several subdomains and mail server configurations that were not properly documented. The security team must determine whether this information could be exploited by attackers.</w:t>
      </w:r>
    </w:p>
    <w:p w14:paraId="377B7794" w14:textId="77777777" w:rsidR="00FB723F" w:rsidRDefault="00FB723F" w:rsidP="00FB723F">
      <w:pPr>
        <w:pStyle w:val="NormalWeb"/>
        <w:spacing w:before="0" w:beforeAutospacing="0" w:after="0" w:afterAutospacing="0"/>
      </w:pPr>
      <w:r>
        <w:rPr>
          <w:rStyle w:val="Strong"/>
        </w:rPr>
        <w:t>Questions:</w:t>
      </w:r>
    </w:p>
    <w:p w14:paraId="16A74754" w14:textId="77777777" w:rsidR="00FB723F" w:rsidRDefault="00FB723F" w:rsidP="00FB723F">
      <w:pPr>
        <w:numPr>
          <w:ilvl w:val="0"/>
          <w:numId w:val="4"/>
        </w:numPr>
      </w:pPr>
      <w:r>
        <w:t xml:space="preserve">What is DNS enumeration? </w:t>
      </w:r>
    </w:p>
    <w:p w14:paraId="2A681DD6" w14:textId="77777777" w:rsidR="00FB723F" w:rsidRDefault="00FB723F" w:rsidP="00FB723F">
      <w:pPr>
        <w:numPr>
          <w:ilvl w:val="0"/>
          <w:numId w:val="4"/>
        </w:numPr>
      </w:pPr>
      <w:r>
        <w:t xml:space="preserve">Which DNS records are commonly collected during reconnaissance? </w:t>
      </w:r>
    </w:p>
    <w:p w14:paraId="774D56AF" w14:textId="77777777" w:rsidR="00FB723F" w:rsidRDefault="00FB723F" w:rsidP="00FB723F">
      <w:pPr>
        <w:numPr>
          <w:ilvl w:val="0"/>
          <w:numId w:val="4"/>
        </w:numPr>
      </w:pPr>
      <w:r>
        <w:t>How can exposed DNS information create security risks?</w:t>
      </w:r>
    </w:p>
    <w:p w14:paraId="6D035D66" w14:textId="77777777" w:rsidR="006569AA" w:rsidRDefault="006569AA" w:rsidP="006569AA">
      <w:pPr>
        <w:ind w:left="720"/>
      </w:pPr>
    </w:p>
    <w:p w14:paraId="35230C90" w14:textId="77777777" w:rsidR="006569AA" w:rsidRDefault="006569AA" w:rsidP="006569AA">
      <w:pPr>
        <w:pStyle w:val="NormalWeb"/>
        <w:spacing w:before="0" w:beforeAutospacing="0" w:after="0" w:afterAutospacing="0"/>
        <w:jc w:val="both"/>
      </w:pPr>
      <w:r w:rsidRPr="00E77C3B">
        <w:rPr>
          <w:b/>
          <w:color w:val="000000"/>
          <w:sz w:val="22"/>
        </w:rPr>
        <w:t xml:space="preserve">Scenario </w:t>
      </w:r>
      <w:r w:rsidR="00054C16">
        <w:rPr>
          <w:b/>
          <w:color w:val="000000"/>
          <w:sz w:val="22"/>
        </w:rPr>
        <w:t>4</w:t>
      </w:r>
      <w:r w:rsidRPr="00E77C3B">
        <w:rPr>
          <w:b/>
          <w:color w:val="000000"/>
          <w:sz w:val="22"/>
        </w:rPr>
        <w:t>:</w:t>
      </w:r>
      <w:r>
        <w:rPr>
          <w:color w:val="000000"/>
          <w:sz w:val="22"/>
        </w:rPr>
        <w:t xml:space="preserve"> </w:t>
      </w:r>
      <w:r>
        <w:t>An ethical hacker is conducting a reconnaissance exercise for a client organization. Using advanced search engine operators, the hacker discovers publicly accessible files containing employee directories and configuration documents. Some of these documents reveal details about internal systems. The organization wants to know how such information became publicly accessible.</w:t>
      </w:r>
    </w:p>
    <w:p w14:paraId="1CA5C98E" w14:textId="77777777" w:rsidR="006569AA" w:rsidRDefault="006569AA" w:rsidP="006569AA">
      <w:pPr>
        <w:pStyle w:val="NormalWeb"/>
        <w:spacing w:before="0" w:beforeAutospacing="0" w:after="0" w:afterAutospacing="0"/>
        <w:jc w:val="both"/>
      </w:pPr>
      <w:r>
        <w:rPr>
          <w:rStyle w:val="Strong"/>
        </w:rPr>
        <w:t>Questions:</w:t>
      </w:r>
    </w:p>
    <w:p w14:paraId="1F320CE0" w14:textId="77777777" w:rsidR="006569AA" w:rsidRDefault="006569AA" w:rsidP="006569AA">
      <w:pPr>
        <w:numPr>
          <w:ilvl w:val="0"/>
          <w:numId w:val="5"/>
        </w:numPr>
        <w:jc w:val="both"/>
      </w:pPr>
      <w:r>
        <w:t xml:space="preserve">What is search engine footprinting? </w:t>
      </w:r>
    </w:p>
    <w:p w14:paraId="5E24C15E" w14:textId="77777777" w:rsidR="006569AA" w:rsidRDefault="006569AA" w:rsidP="006569AA">
      <w:pPr>
        <w:numPr>
          <w:ilvl w:val="0"/>
          <w:numId w:val="5"/>
        </w:numPr>
        <w:jc w:val="both"/>
      </w:pPr>
      <w:r>
        <w:t xml:space="preserve">How do search operators help locate sensitive information? </w:t>
      </w:r>
    </w:p>
    <w:p w14:paraId="431B24BD" w14:textId="77777777" w:rsidR="006569AA" w:rsidRDefault="006569AA" w:rsidP="006569AA">
      <w:pPr>
        <w:numPr>
          <w:ilvl w:val="0"/>
          <w:numId w:val="5"/>
        </w:numPr>
        <w:jc w:val="both"/>
      </w:pPr>
      <w:r>
        <w:t>What steps should organizations take to protect confidential files?</w:t>
      </w:r>
    </w:p>
    <w:p w14:paraId="035D4E97" w14:textId="77777777" w:rsidR="00B528EC" w:rsidRDefault="00B528EC" w:rsidP="00FB723F"/>
    <w:p w14:paraId="2D9CA7DC" w14:textId="77777777" w:rsidR="007A0AAE" w:rsidRPr="007A0AAE" w:rsidRDefault="00B528EC" w:rsidP="007A0AAE">
      <w:pPr>
        <w:pStyle w:val="Heading2"/>
        <w:jc w:val="both"/>
        <w:rPr>
          <w:color w:val="auto"/>
          <w:sz w:val="24"/>
          <w:szCs w:val="24"/>
          <w:lang w:val="en-US" w:eastAsia="en-US"/>
        </w:rPr>
      </w:pPr>
      <w:r w:rsidRPr="00E77C3B">
        <w:rPr>
          <w:b/>
          <w:color w:val="000000"/>
          <w:sz w:val="22"/>
        </w:rPr>
        <w:t xml:space="preserve">Scenario </w:t>
      </w:r>
      <w:r>
        <w:rPr>
          <w:b/>
          <w:color w:val="000000"/>
        </w:rPr>
        <w:t>5</w:t>
      </w:r>
      <w:r w:rsidRPr="00E77C3B">
        <w:rPr>
          <w:b/>
          <w:color w:val="000000"/>
          <w:sz w:val="22"/>
        </w:rPr>
        <w:t>:</w:t>
      </w:r>
      <w:r>
        <w:rPr>
          <w:b/>
          <w:color w:val="000000"/>
        </w:rPr>
        <w:t xml:space="preserve"> </w:t>
      </w:r>
      <w:r w:rsidR="007A0AAE" w:rsidRPr="007A0AAE">
        <w:rPr>
          <w:color w:val="auto"/>
          <w:sz w:val="24"/>
          <w:szCs w:val="24"/>
          <w:lang w:val="en-US" w:eastAsia="en-US"/>
        </w:rPr>
        <w:t>A company’s DNS administrator receives reports that unauthorized users may have accessed DNS information. During an investigation, the security team discovers that the DNS server allows unrestricted zone transfers. As a result, attackers can obtain a complete list of internal and external hosts. The organization needs to secure its DNS infrastructure immediately.</w:t>
      </w:r>
    </w:p>
    <w:p w14:paraId="6DE074D1" w14:textId="77777777" w:rsidR="007A0AAE" w:rsidRDefault="007A0AAE" w:rsidP="007A0AAE">
      <w:pPr>
        <w:pStyle w:val="NormalWeb"/>
        <w:spacing w:before="0" w:beforeAutospacing="0" w:after="0" w:afterAutospacing="0"/>
      </w:pPr>
      <w:r>
        <w:rPr>
          <w:rStyle w:val="Strong"/>
        </w:rPr>
        <w:t>Questions:</w:t>
      </w:r>
    </w:p>
    <w:p w14:paraId="56EE6438" w14:textId="77777777" w:rsidR="007A0AAE" w:rsidRDefault="007A0AAE" w:rsidP="007A0AAE">
      <w:pPr>
        <w:numPr>
          <w:ilvl w:val="0"/>
          <w:numId w:val="6"/>
        </w:numPr>
      </w:pPr>
      <w:r>
        <w:t xml:space="preserve">What is a DNS zone transfer? </w:t>
      </w:r>
    </w:p>
    <w:p w14:paraId="1287A092" w14:textId="77777777" w:rsidR="007A0AAE" w:rsidRDefault="007A0AAE" w:rsidP="007A0AAE">
      <w:pPr>
        <w:numPr>
          <w:ilvl w:val="0"/>
          <w:numId w:val="6"/>
        </w:numPr>
      </w:pPr>
      <w:r>
        <w:t xml:space="preserve">Why is unrestricted zone transfer considered a security risk? </w:t>
      </w:r>
    </w:p>
    <w:p w14:paraId="7827CDEA" w14:textId="77777777" w:rsidR="007F2F8E" w:rsidRDefault="007A0AAE" w:rsidP="00EA39AB">
      <w:pPr>
        <w:numPr>
          <w:ilvl w:val="0"/>
          <w:numId w:val="6"/>
        </w:numPr>
        <w:spacing w:before="100" w:beforeAutospacing="1" w:after="100" w:afterAutospacing="1"/>
      </w:pPr>
      <w:r>
        <w:t>How can organizations prevent unauthorized zone transfers?</w:t>
      </w:r>
    </w:p>
    <w:p w14:paraId="2A1371C9" w14:textId="77777777" w:rsidR="00EA39AB" w:rsidRDefault="00EA39AB" w:rsidP="00EA39AB">
      <w:pPr>
        <w:spacing w:before="100" w:beforeAutospacing="1" w:after="100" w:afterAutospacing="1"/>
        <w:ind w:left="720"/>
      </w:pPr>
    </w:p>
    <w:p w14:paraId="4700F586" w14:textId="77777777" w:rsidR="007F2F8E" w:rsidRDefault="00AD2202">
      <w:pPr>
        <w:spacing w:after="40"/>
      </w:pPr>
      <w:r>
        <w:rPr>
          <w:b/>
          <w:bCs/>
          <w:color w:val="000000"/>
          <w:sz w:val="20"/>
          <w:szCs w:val="20"/>
        </w:rPr>
        <w:t>Code of Conduct:</w:t>
      </w:r>
    </w:p>
    <w:p w14:paraId="0AD7F6CA" w14:textId="3EDA331B" w:rsidR="007F2F8E" w:rsidRDefault="00AD2202" w:rsidP="005430C7">
      <w:pPr>
        <w:spacing w:after="120" w:line="360" w:lineRule="auto"/>
        <w:jc w:val="both"/>
      </w:pPr>
      <w:r>
        <w:rPr>
          <w:i/>
          <w:iCs/>
          <w:color w:val="000000"/>
          <w:sz w:val="20"/>
          <w:szCs w:val="20"/>
        </w:rPr>
        <w:t xml:space="preserve">I </w:t>
      </w:r>
      <w:r w:rsidR="008349B5" w:rsidRPr="008349B5">
        <w:rPr>
          <w:i/>
          <w:iCs/>
          <w:color w:val="000000"/>
          <w:sz w:val="20"/>
          <w:szCs w:val="20"/>
          <w:u w:val="single"/>
        </w:rPr>
        <w:t>H.BHARANI[192524385]</w:t>
      </w:r>
      <w:r w:rsidR="005430C7">
        <w:rPr>
          <w:i/>
          <w:iCs/>
          <w:color w:val="000000"/>
          <w:sz w:val="20"/>
          <w:szCs w:val="20"/>
        </w:rPr>
        <w:t xml:space="preserve"> </w:t>
      </w:r>
      <w:r>
        <w:rPr>
          <w:i/>
          <w:iCs/>
          <w:color w:val="000000"/>
          <w:sz w:val="20"/>
          <w:szCs w:val="20"/>
        </w:rPr>
        <w:t>(Name / Reg</w:t>
      </w:r>
      <w:r w:rsidR="005430C7">
        <w:rPr>
          <w:i/>
          <w:iCs/>
          <w:color w:val="000000"/>
          <w:sz w:val="20"/>
          <w:szCs w:val="20"/>
        </w:rPr>
        <w:t>.</w:t>
      </w:r>
      <w:r>
        <w:rPr>
          <w:i/>
          <w:iCs/>
          <w:color w:val="000000"/>
          <w:sz w:val="20"/>
          <w:szCs w:val="20"/>
        </w:rPr>
        <w:t xml:space="preserve"> No) certify that this submission is my original work and that I have adhered to the guidelines specified for this assessment. I understand that any violation of academic integrity rules will result in disciplinary action.</w:t>
      </w:r>
    </w:p>
    <w:p w14:paraId="1A236672" w14:textId="77777777" w:rsidR="009A6409" w:rsidRDefault="00AD2202" w:rsidP="009A6409">
      <w:pPr>
        <w:rPr>
          <w:b/>
          <w:bCs/>
          <w:i/>
          <w:iCs/>
          <w:color w:val="000000"/>
          <w:sz w:val="20"/>
          <w:szCs w:val="20"/>
        </w:rPr>
      </w:pPr>
      <w:r>
        <w:rPr>
          <w:b/>
          <w:bCs/>
          <w:i/>
          <w:iCs/>
          <w:color w:val="000000"/>
          <w:sz w:val="20"/>
          <w:szCs w:val="20"/>
        </w:rPr>
        <w:t>Signature of the student:</w:t>
      </w:r>
      <w:r w:rsidR="009A6409">
        <w:rPr>
          <w:b/>
          <w:bCs/>
          <w:i/>
          <w:iCs/>
          <w:color w:val="000000"/>
          <w:sz w:val="20"/>
          <w:szCs w:val="20"/>
        </w:rPr>
        <w:t xml:space="preserve"> </w:t>
      </w:r>
    </w:p>
    <w:p w14:paraId="5B1DECB1" w14:textId="77777777" w:rsidR="005430C7" w:rsidRDefault="005430C7" w:rsidP="009A6409">
      <w:pPr>
        <w:jc w:val="center"/>
        <w:rPr>
          <w:b/>
          <w:bCs/>
          <w:color w:val="000000"/>
          <w:sz w:val="18"/>
          <w:szCs w:val="18"/>
        </w:rPr>
      </w:pPr>
    </w:p>
    <w:p w14:paraId="260E34DE" w14:textId="77777777" w:rsidR="005430C7" w:rsidRDefault="005430C7" w:rsidP="009A6409">
      <w:pPr>
        <w:jc w:val="center"/>
        <w:rPr>
          <w:b/>
          <w:bCs/>
          <w:color w:val="000000"/>
          <w:sz w:val="18"/>
          <w:szCs w:val="18"/>
        </w:rPr>
      </w:pPr>
    </w:p>
    <w:p w14:paraId="0A0EF813" w14:textId="77777777" w:rsidR="009A6409" w:rsidRDefault="009A6409" w:rsidP="009A6409">
      <w:pPr>
        <w:jc w:val="center"/>
        <w:rPr>
          <w:b/>
          <w:bCs/>
          <w:color w:val="000000"/>
          <w:sz w:val="18"/>
          <w:szCs w:val="18"/>
        </w:rPr>
      </w:pPr>
      <w:r w:rsidRPr="00EC77ED">
        <w:rPr>
          <w:b/>
          <w:bCs/>
          <w:color w:val="000000"/>
          <w:sz w:val="18"/>
          <w:szCs w:val="18"/>
        </w:rPr>
        <w:t>RUBRICS FOR CALCULATION</w:t>
      </w:r>
    </w:p>
    <w:p w14:paraId="7B4FB90E" w14:textId="77777777" w:rsidR="00C44C70" w:rsidRDefault="00C44C70" w:rsidP="009A6409">
      <w:pPr>
        <w:jc w:val="center"/>
        <w:rPr>
          <w:b/>
          <w:bCs/>
          <w:color w:val="000000"/>
          <w:sz w:val="18"/>
          <w:szCs w:val="18"/>
        </w:rPr>
      </w:pPr>
    </w:p>
    <w:tbl>
      <w:tblPr>
        <w:tblW w:w="1031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4"/>
        <w:gridCol w:w="1134"/>
        <w:gridCol w:w="1701"/>
        <w:gridCol w:w="1559"/>
        <w:gridCol w:w="1743"/>
        <w:gridCol w:w="1485"/>
      </w:tblGrid>
      <w:tr w:rsidR="00C44C70" w14:paraId="42658D07" w14:textId="77777777" w:rsidTr="00C44C70">
        <w:trPr>
          <w:cantSplit/>
          <w:trHeight w:val="452"/>
          <w:tblHeader/>
          <w:jc w:val="center"/>
        </w:trPr>
        <w:tc>
          <w:tcPr>
            <w:tcW w:w="2694" w:type="dxa"/>
            <w:vAlign w:val="center"/>
          </w:tcPr>
          <w:p w14:paraId="3C7B4B37" w14:textId="77777777" w:rsidR="00C44C70" w:rsidRPr="00C44C70" w:rsidRDefault="00C44C70" w:rsidP="00C44C70">
            <w:pPr>
              <w:pStyle w:val="Normal1"/>
              <w:jc w:val="center"/>
              <w:rPr>
                <w:b/>
                <w:bCs/>
                <w:sz w:val="20"/>
                <w:szCs w:val="20"/>
              </w:rPr>
            </w:pPr>
            <w:r w:rsidRPr="00C44C70">
              <w:rPr>
                <w:rFonts w:eastAsia="Arial"/>
                <w:b/>
                <w:bCs/>
                <w:color w:val="000000"/>
                <w:sz w:val="20"/>
                <w:szCs w:val="20"/>
              </w:rPr>
              <w:t>Criteria</w:t>
            </w:r>
          </w:p>
        </w:tc>
        <w:tc>
          <w:tcPr>
            <w:tcW w:w="1134" w:type="dxa"/>
            <w:vAlign w:val="center"/>
          </w:tcPr>
          <w:p w14:paraId="61016401" w14:textId="77777777" w:rsidR="00C44C70" w:rsidRPr="00C44C70" w:rsidRDefault="00C44C70" w:rsidP="00C44C70">
            <w:pPr>
              <w:pStyle w:val="Normal1"/>
              <w:jc w:val="center"/>
              <w:rPr>
                <w:b/>
                <w:bCs/>
                <w:sz w:val="20"/>
                <w:szCs w:val="20"/>
              </w:rPr>
            </w:pPr>
            <w:r w:rsidRPr="00C44C70">
              <w:rPr>
                <w:rFonts w:eastAsia="Arial"/>
                <w:b/>
                <w:bCs/>
                <w:color w:val="000000"/>
                <w:sz w:val="20"/>
                <w:szCs w:val="20"/>
              </w:rPr>
              <w:t>Weightage</w:t>
            </w:r>
          </w:p>
        </w:tc>
        <w:tc>
          <w:tcPr>
            <w:tcW w:w="1701" w:type="dxa"/>
          </w:tcPr>
          <w:p w14:paraId="0D667134" w14:textId="77777777" w:rsidR="00C44C70" w:rsidRPr="00C44C70" w:rsidRDefault="00C44C70" w:rsidP="00A41C4A">
            <w:pPr>
              <w:pStyle w:val="Normal1"/>
              <w:jc w:val="center"/>
              <w:rPr>
                <w:b/>
                <w:bCs/>
                <w:sz w:val="20"/>
                <w:szCs w:val="20"/>
              </w:rPr>
            </w:pPr>
            <w:r w:rsidRPr="00C44C70">
              <w:rPr>
                <w:rFonts w:eastAsia="Arial"/>
                <w:b/>
                <w:bCs/>
                <w:color w:val="000000"/>
                <w:sz w:val="20"/>
                <w:szCs w:val="20"/>
              </w:rPr>
              <w:t>Level 4 – Exemplary</w:t>
            </w:r>
          </w:p>
        </w:tc>
        <w:tc>
          <w:tcPr>
            <w:tcW w:w="1559" w:type="dxa"/>
          </w:tcPr>
          <w:p w14:paraId="2E118E84" w14:textId="77777777" w:rsidR="00C44C70" w:rsidRPr="00C44C70" w:rsidRDefault="00C44C70" w:rsidP="00A41C4A">
            <w:pPr>
              <w:pStyle w:val="Normal1"/>
              <w:jc w:val="center"/>
              <w:rPr>
                <w:b/>
                <w:bCs/>
                <w:sz w:val="20"/>
                <w:szCs w:val="20"/>
              </w:rPr>
            </w:pPr>
            <w:r w:rsidRPr="00C44C70">
              <w:rPr>
                <w:rFonts w:eastAsia="Arial"/>
                <w:b/>
                <w:bCs/>
                <w:color w:val="000000"/>
                <w:sz w:val="20"/>
                <w:szCs w:val="20"/>
              </w:rPr>
              <w:t>Level 3 – Proficient</w:t>
            </w:r>
          </w:p>
        </w:tc>
        <w:tc>
          <w:tcPr>
            <w:tcW w:w="1743" w:type="dxa"/>
          </w:tcPr>
          <w:p w14:paraId="72952163" w14:textId="77777777" w:rsidR="00C44C70" w:rsidRPr="00C44C70" w:rsidRDefault="00C44C70" w:rsidP="00A41C4A">
            <w:pPr>
              <w:pStyle w:val="Normal1"/>
              <w:jc w:val="center"/>
              <w:rPr>
                <w:b/>
                <w:bCs/>
                <w:sz w:val="20"/>
                <w:szCs w:val="20"/>
              </w:rPr>
            </w:pPr>
            <w:r w:rsidRPr="00C44C70">
              <w:rPr>
                <w:rFonts w:eastAsia="Arial"/>
                <w:b/>
                <w:bCs/>
                <w:color w:val="000000"/>
                <w:sz w:val="20"/>
                <w:szCs w:val="20"/>
              </w:rPr>
              <w:t>Level 2 – Developing</w:t>
            </w:r>
          </w:p>
        </w:tc>
        <w:tc>
          <w:tcPr>
            <w:tcW w:w="1485" w:type="dxa"/>
          </w:tcPr>
          <w:p w14:paraId="5E2EBF16" w14:textId="77777777" w:rsidR="00C44C70" w:rsidRPr="00C44C70" w:rsidRDefault="00C44C70" w:rsidP="00A41C4A">
            <w:pPr>
              <w:pStyle w:val="Normal1"/>
              <w:jc w:val="center"/>
              <w:rPr>
                <w:b/>
                <w:bCs/>
                <w:sz w:val="20"/>
                <w:szCs w:val="20"/>
              </w:rPr>
            </w:pPr>
            <w:r w:rsidRPr="00C44C70">
              <w:rPr>
                <w:rFonts w:eastAsia="Arial"/>
                <w:b/>
                <w:bCs/>
                <w:color w:val="000000"/>
                <w:sz w:val="20"/>
                <w:szCs w:val="20"/>
              </w:rPr>
              <w:t>Level 1 – Beginning</w:t>
            </w:r>
          </w:p>
        </w:tc>
      </w:tr>
      <w:tr w:rsidR="00C44C70" w14:paraId="02B25F78" w14:textId="77777777" w:rsidTr="00C44C70">
        <w:trPr>
          <w:cantSplit/>
          <w:trHeight w:val="378"/>
          <w:tblHeader/>
          <w:jc w:val="center"/>
        </w:trPr>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01DCF" w14:textId="77777777" w:rsidR="00C44C70" w:rsidRPr="00C44C70" w:rsidRDefault="00C44C70" w:rsidP="00C44C70">
            <w:pPr>
              <w:pStyle w:val="Normal1"/>
              <w:rPr>
                <w:sz w:val="20"/>
                <w:szCs w:val="20"/>
              </w:rPr>
            </w:pPr>
            <w:r w:rsidRPr="00C44C70">
              <w:rPr>
                <w:sz w:val="20"/>
                <w:szCs w:val="20"/>
              </w:rPr>
              <w:t>Understanding of Scenario</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466FD" w14:textId="77777777" w:rsidR="00C44C70" w:rsidRPr="00C44C70" w:rsidRDefault="00C44C70" w:rsidP="00C44C70">
            <w:pPr>
              <w:pStyle w:val="Normal1"/>
              <w:jc w:val="center"/>
              <w:rPr>
                <w:sz w:val="20"/>
                <w:szCs w:val="20"/>
              </w:rPr>
            </w:pPr>
            <w:r w:rsidRPr="00C44C70">
              <w:rPr>
                <w:sz w:val="20"/>
                <w:szCs w:val="20"/>
              </w:rPr>
              <w:t>20%</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FDB1D" w14:textId="77777777" w:rsidR="00C44C70" w:rsidRPr="00C44C70" w:rsidRDefault="00C44C70" w:rsidP="00C44C70">
            <w:pPr>
              <w:pStyle w:val="Normal1"/>
              <w:rPr>
                <w:sz w:val="20"/>
                <w:szCs w:val="20"/>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5D442" w14:textId="77777777" w:rsidR="00C44C70" w:rsidRPr="00C44C70" w:rsidRDefault="00C44C70" w:rsidP="00C44C70">
            <w:pPr>
              <w:pStyle w:val="Normal1"/>
              <w:rPr>
                <w:sz w:val="20"/>
                <w:szCs w:val="20"/>
              </w:rPr>
            </w:pPr>
          </w:p>
        </w:tc>
        <w:tc>
          <w:tcPr>
            <w:tcW w:w="1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CB108" w14:textId="77777777" w:rsidR="00C44C70" w:rsidRPr="00C44C70" w:rsidRDefault="00C44C70" w:rsidP="00C44C70">
            <w:pPr>
              <w:pStyle w:val="Normal1"/>
              <w:rPr>
                <w:sz w:val="20"/>
                <w:szCs w:val="20"/>
              </w:rPr>
            </w:pP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05D91" w14:textId="77777777" w:rsidR="00C44C70" w:rsidRPr="00C44C70" w:rsidRDefault="00C44C70" w:rsidP="00C44C70">
            <w:pPr>
              <w:pStyle w:val="Normal1"/>
              <w:rPr>
                <w:sz w:val="20"/>
                <w:szCs w:val="20"/>
              </w:rPr>
            </w:pPr>
          </w:p>
        </w:tc>
      </w:tr>
      <w:tr w:rsidR="00C44C70" w14:paraId="15E76B85" w14:textId="77777777" w:rsidTr="00C44C70">
        <w:trPr>
          <w:cantSplit/>
          <w:trHeight w:val="358"/>
          <w:tblHeader/>
          <w:jc w:val="center"/>
        </w:trPr>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51F44" w14:textId="77777777" w:rsidR="00C44C70" w:rsidRPr="00C44C70" w:rsidRDefault="00C44C70" w:rsidP="00C44C70">
            <w:pPr>
              <w:pStyle w:val="Normal1"/>
              <w:rPr>
                <w:sz w:val="20"/>
                <w:szCs w:val="20"/>
              </w:rPr>
            </w:pPr>
            <w:r w:rsidRPr="00C44C70">
              <w:rPr>
                <w:sz w:val="20"/>
                <w:szCs w:val="20"/>
              </w:rPr>
              <w:t>Identification of Key Issues</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D2EAD" w14:textId="77777777" w:rsidR="00C44C70" w:rsidRPr="00C44C70" w:rsidRDefault="00C44C70" w:rsidP="00C44C70">
            <w:pPr>
              <w:pStyle w:val="Normal1"/>
              <w:jc w:val="center"/>
              <w:rPr>
                <w:sz w:val="20"/>
                <w:szCs w:val="20"/>
              </w:rPr>
            </w:pPr>
            <w:r w:rsidRPr="00C44C70">
              <w:rPr>
                <w:sz w:val="20"/>
                <w:szCs w:val="20"/>
              </w:rPr>
              <w:t>20%</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46B74" w14:textId="77777777" w:rsidR="00C44C70" w:rsidRPr="00C44C70" w:rsidRDefault="00C44C70" w:rsidP="00C44C70">
            <w:pPr>
              <w:pStyle w:val="Normal1"/>
              <w:rPr>
                <w:sz w:val="20"/>
                <w:szCs w:val="20"/>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B1B5B" w14:textId="77777777" w:rsidR="00C44C70" w:rsidRPr="00C44C70" w:rsidRDefault="00C44C70" w:rsidP="00C44C70">
            <w:pPr>
              <w:pStyle w:val="Normal1"/>
              <w:rPr>
                <w:sz w:val="20"/>
                <w:szCs w:val="20"/>
              </w:rPr>
            </w:pPr>
          </w:p>
        </w:tc>
        <w:tc>
          <w:tcPr>
            <w:tcW w:w="1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54036" w14:textId="77777777" w:rsidR="00C44C70" w:rsidRPr="00C44C70" w:rsidRDefault="00C44C70" w:rsidP="00C44C70">
            <w:pPr>
              <w:pStyle w:val="Normal1"/>
              <w:rPr>
                <w:sz w:val="20"/>
                <w:szCs w:val="20"/>
              </w:rPr>
            </w:pP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D1C67" w14:textId="77777777" w:rsidR="00C44C70" w:rsidRPr="00C44C70" w:rsidRDefault="00C44C70" w:rsidP="00C44C70">
            <w:pPr>
              <w:pStyle w:val="Normal1"/>
              <w:rPr>
                <w:sz w:val="20"/>
                <w:szCs w:val="20"/>
              </w:rPr>
            </w:pPr>
          </w:p>
        </w:tc>
      </w:tr>
      <w:tr w:rsidR="00C44C70" w14:paraId="282659D1" w14:textId="77777777" w:rsidTr="00C44C70">
        <w:trPr>
          <w:cantSplit/>
          <w:trHeight w:val="356"/>
          <w:tblHeader/>
          <w:jc w:val="center"/>
        </w:trPr>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48775" w14:textId="77777777" w:rsidR="00C44C70" w:rsidRPr="00C44C70" w:rsidRDefault="00C44C70" w:rsidP="00C44C70">
            <w:pPr>
              <w:pStyle w:val="Normal1"/>
              <w:rPr>
                <w:sz w:val="20"/>
                <w:szCs w:val="20"/>
              </w:rPr>
            </w:pPr>
            <w:r w:rsidRPr="00C44C70">
              <w:rPr>
                <w:sz w:val="20"/>
                <w:szCs w:val="20"/>
              </w:rPr>
              <w:t>Application of Concepts</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D91E9" w14:textId="77777777" w:rsidR="00C44C70" w:rsidRPr="00C44C70" w:rsidRDefault="00C44C70" w:rsidP="00C44C70">
            <w:pPr>
              <w:pStyle w:val="Normal1"/>
              <w:jc w:val="center"/>
              <w:rPr>
                <w:sz w:val="20"/>
                <w:szCs w:val="20"/>
              </w:rPr>
            </w:pPr>
            <w:r w:rsidRPr="00C44C70">
              <w:rPr>
                <w:sz w:val="20"/>
                <w:szCs w:val="20"/>
              </w:rPr>
              <w:t>25%</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35B88" w14:textId="77777777" w:rsidR="00C44C70" w:rsidRPr="00C44C70" w:rsidRDefault="00C44C70" w:rsidP="00C44C70">
            <w:pPr>
              <w:pStyle w:val="Normal1"/>
              <w:rPr>
                <w:sz w:val="20"/>
                <w:szCs w:val="20"/>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B399D" w14:textId="77777777" w:rsidR="00C44C70" w:rsidRPr="00C44C70" w:rsidRDefault="00C44C70" w:rsidP="00C44C70">
            <w:pPr>
              <w:pStyle w:val="Normal1"/>
              <w:rPr>
                <w:sz w:val="20"/>
                <w:szCs w:val="20"/>
              </w:rPr>
            </w:pPr>
          </w:p>
        </w:tc>
        <w:tc>
          <w:tcPr>
            <w:tcW w:w="1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E0145" w14:textId="77777777" w:rsidR="00C44C70" w:rsidRPr="00C44C70" w:rsidRDefault="00C44C70" w:rsidP="00C44C70">
            <w:pPr>
              <w:pStyle w:val="Normal1"/>
              <w:rPr>
                <w:sz w:val="20"/>
                <w:szCs w:val="20"/>
              </w:rPr>
            </w:pP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3879C" w14:textId="77777777" w:rsidR="00C44C70" w:rsidRPr="00C44C70" w:rsidRDefault="00C44C70" w:rsidP="00C44C70">
            <w:pPr>
              <w:pStyle w:val="Normal1"/>
              <w:rPr>
                <w:sz w:val="20"/>
                <w:szCs w:val="20"/>
              </w:rPr>
            </w:pPr>
          </w:p>
        </w:tc>
      </w:tr>
      <w:tr w:rsidR="00C44C70" w14:paraId="032C3019" w14:textId="77777777" w:rsidTr="00C44C70">
        <w:trPr>
          <w:cantSplit/>
          <w:trHeight w:val="333"/>
          <w:tblHeader/>
          <w:jc w:val="center"/>
        </w:trPr>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08136" w14:textId="77777777" w:rsidR="00C44C70" w:rsidRPr="00C44C70" w:rsidRDefault="00C44C70" w:rsidP="00C44C70">
            <w:pPr>
              <w:pStyle w:val="Normal1"/>
              <w:rPr>
                <w:sz w:val="20"/>
                <w:szCs w:val="20"/>
              </w:rPr>
            </w:pPr>
            <w:r w:rsidRPr="00C44C70">
              <w:rPr>
                <w:sz w:val="20"/>
                <w:szCs w:val="20"/>
              </w:rPr>
              <w:t>Decision Making</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9F019" w14:textId="77777777" w:rsidR="00C44C70" w:rsidRPr="00C44C70" w:rsidRDefault="00C44C70" w:rsidP="00C44C70">
            <w:pPr>
              <w:pStyle w:val="Normal1"/>
              <w:jc w:val="center"/>
              <w:rPr>
                <w:sz w:val="20"/>
                <w:szCs w:val="20"/>
              </w:rPr>
            </w:pPr>
            <w:r w:rsidRPr="00C44C70">
              <w:rPr>
                <w:sz w:val="20"/>
                <w:szCs w:val="20"/>
              </w:rPr>
              <w:t>20%</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CD61B" w14:textId="77777777" w:rsidR="00C44C70" w:rsidRPr="00C44C70" w:rsidRDefault="00C44C70" w:rsidP="00C44C70">
            <w:pPr>
              <w:pStyle w:val="Normal1"/>
              <w:rPr>
                <w:sz w:val="20"/>
                <w:szCs w:val="20"/>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EC0A6" w14:textId="77777777" w:rsidR="00C44C70" w:rsidRPr="00C44C70" w:rsidRDefault="00C44C70" w:rsidP="00C44C70">
            <w:pPr>
              <w:pStyle w:val="Normal1"/>
              <w:rPr>
                <w:sz w:val="20"/>
                <w:szCs w:val="20"/>
              </w:rPr>
            </w:pPr>
          </w:p>
        </w:tc>
        <w:tc>
          <w:tcPr>
            <w:tcW w:w="1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15714" w14:textId="77777777" w:rsidR="00C44C70" w:rsidRPr="00C44C70" w:rsidRDefault="00C44C70" w:rsidP="00C44C70">
            <w:pPr>
              <w:pStyle w:val="Normal1"/>
              <w:rPr>
                <w:sz w:val="20"/>
                <w:szCs w:val="20"/>
              </w:rPr>
            </w:pP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66BA2" w14:textId="77777777" w:rsidR="00C44C70" w:rsidRPr="00C44C70" w:rsidRDefault="00C44C70" w:rsidP="00C44C70">
            <w:pPr>
              <w:pStyle w:val="Normal1"/>
              <w:rPr>
                <w:sz w:val="20"/>
                <w:szCs w:val="20"/>
              </w:rPr>
            </w:pPr>
          </w:p>
        </w:tc>
      </w:tr>
      <w:tr w:rsidR="00C44C70" w14:paraId="397928B0" w14:textId="77777777" w:rsidTr="00C44C70">
        <w:trPr>
          <w:cantSplit/>
          <w:trHeight w:val="213"/>
          <w:tblHeader/>
          <w:jc w:val="center"/>
        </w:trPr>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DE781" w14:textId="77777777" w:rsidR="00C44C70" w:rsidRPr="00C44C70" w:rsidRDefault="00C44C70" w:rsidP="00C44C70">
            <w:pPr>
              <w:pStyle w:val="Normal1"/>
              <w:rPr>
                <w:bCs/>
                <w:sz w:val="20"/>
                <w:szCs w:val="20"/>
              </w:rPr>
            </w:pPr>
            <w:r w:rsidRPr="00C44C70">
              <w:rPr>
                <w:bCs/>
                <w:sz w:val="20"/>
                <w:szCs w:val="20"/>
              </w:rPr>
              <w:t>Clarity of Response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71116" w14:textId="77777777" w:rsidR="00C44C70" w:rsidRPr="00C44C70" w:rsidRDefault="00C44C70" w:rsidP="00C44C70">
            <w:pPr>
              <w:pStyle w:val="Normal1"/>
              <w:jc w:val="center"/>
              <w:rPr>
                <w:sz w:val="20"/>
                <w:szCs w:val="20"/>
              </w:rPr>
            </w:pPr>
            <w:r w:rsidRPr="00C44C70">
              <w:rPr>
                <w:sz w:val="20"/>
                <w:szCs w:val="20"/>
              </w:rPr>
              <w:t>15%</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765F1" w14:textId="77777777" w:rsidR="00C44C70" w:rsidRPr="00C44C70" w:rsidRDefault="00C44C70" w:rsidP="00C44C70">
            <w:pPr>
              <w:pStyle w:val="Normal1"/>
              <w:rPr>
                <w:sz w:val="20"/>
                <w:szCs w:val="20"/>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E8613" w14:textId="77777777" w:rsidR="00C44C70" w:rsidRPr="00C44C70" w:rsidRDefault="00C44C70" w:rsidP="00C44C70">
            <w:pPr>
              <w:pStyle w:val="Normal1"/>
              <w:rPr>
                <w:sz w:val="20"/>
                <w:szCs w:val="20"/>
              </w:rPr>
            </w:pPr>
          </w:p>
        </w:tc>
        <w:tc>
          <w:tcPr>
            <w:tcW w:w="1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A513B" w14:textId="77777777" w:rsidR="00C44C70" w:rsidRPr="00C44C70" w:rsidRDefault="00C44C70" w:rsidP="00C44C70">
            <w:pPr>
              <w:pStyle w:val="Normal1"/>
              <w:rPr>
                <w:sz w:val="20"/>
                <w:szCs w:val="20"/>
              </w:rPr>
            </w:pP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B2577" w14:textId="77777777" w:rsidR="00C44C70" w:rsidRPr="00C44C70" w:rsidRDefault="00C44C70" w:rsidP="00C44C70">
            <w:pPr>
              <w:pStyle w:val="Normal1"/>
              <w:rPr>
                <w:sz w:val="20"/>
                <w:szCs w:val="20"/>
              </w:rPr>
            </w:pPr>
          </w:p>
        </w:tc>
      </w:tr>
    </w:tbl>
    <w:p w14:paraId="781AB57C" w14:textId="77777777" w:rsidR="00C44C70" w:rsidRPr="00EC77ED" w:rsidRDefault="00C44C70" w:rsidP="009A6409">
      <w:pPr>
        <w:jc w:val="center"/>
        <w:rPr>
          <w:b/>
          <w:bCs/>
          <w:color w:val="000000"/>
          <w:sz w:val="18"/>
          <w:szCs w:val="18"/>
        </w:rPr>
      </w:pPr>
    </w:p>
    <w:p w14:paraId="33B1562D" w14:textId="77777777" w:rsidR="009A6409" w:rsidRDefault="009A6409">
      <w:pPr>
        <w:rPr>
          <w:b/>
          <w:bCs/>
          <w:i/>
          <w:iCs/>
          <w:color w:val="000000"/>
          <w:sz w:val="20"/>
          <w:szCs w:val="20"/>
        </w:rPr>
      </w:pPr>
    </w:p>
    <w:tbl>
      <w:tblPr>
        <w:tblW w:w="9684" w:type="dxa"/>
        <w:jc w:val="center"/>
        <w:tblLayout w:type="fixed"/>
        <w:tblLook w:val="0400" w:firstRow="0" w:lastRow="0" w:firstColumn="0" w:lastColumn="0" w:noHBand="0" w:noVBand="1"/>
      </w:tblPr>
      <w:tblGrid>
        <w:gridCol w:w="1276"/>
        <w:gridCol w:w="1528"/>
        <w:gridCol w:w="1449"/>
        <w:gridCol w:w="1245"/>
        <w:gridCol w:w="1275"/>
        <w:gridCol w:w="1299"/>
        <w:gridCol w:w="1612"/>
      </w:tblGrid>
      <w:tr w:rsidR="00C44C70" w:rsidRPr="00EC77ED" w14:paraId="7BC2AB07" w14:textId="77777777" w:rsidTr="00A41C4A">
        <w:trPr>
          <w:cantSplit/>
          <w:trHeight w:val="869"/>
          <w:tblHeader/>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3543C734" w14:textId="77777777" w:rsidR="00C44C70" w:rsidRPr="0076004F" w:rsidRDefault="00C44C70" w:rsidP="00FD4F2F">
            <w:pPr>
              <w:pStyle w:val="Normal1"/>
              <w:jc w:val="center"/>
              <w:rPr>
                <w:bCs/>
                <w:sz w:val="18"/>
                <w:szCs w:val="18"/>
              </w:rPr>
            </w:pPr>
            <w:r w:rsidRPr="0076004F">
              <w:rPr>
                <w:bCs/>
                <w:sz w:val="18"/>
                <w:szCs w:val="18"/>
              </w:rPr>
              <w:t>Criteria</w:t>
            </w:r>
          </w:p>
        </w:tc>
        <w:tc>
          <w:tcPr>
            <w:tcW w:w="1528" w:type="dxa"/>
            <w:tcBorders>
              <w:top w:val="single" w:sz="4" w:space="0" w:color="000000"/>
              <w:left w:val="nil"/>
              <w:bottom w:val="single" w:sz="4" w:space="0" w:color="000000"/>
              <w:right w:val="single" w:sz="4" w:space="0" w:color="000000"/>
            </w:tcBorders>
            <w:shd w:val="clear" w:color="auto" w:fill="00FFFF"/>
            <w:vAlign w:val="center"/>
          </w:tcPr>
          <w:p w14:paraId="043DDAFA" w14:textId="77777777" w:rsidR="00C44C70" w:rsidRPr="0076004F" w:rsidRDefault="00C44C70" w:rsidP="00FD4F2F">
            <w:pPr>
              <w:pStyle w:val="Normal1"/>
              <w:jc w:val="center"/>
              <w:rPr>
                <w:bCs/>
                <w:sz w:val="18"/>
                <w:szCs w:val="18"/>
              </w:rPr>
            </w:pPr>
            <w:r w:rsidRPr="0076004F">
              <w:rPr>
                <w:sz w:val="20"/>
                <w:szCs w:val="20"/>
              </w:rPr>
              <w:t>Understanding of Scenario</w:t>
            </w:r>
          </w:p>
        </w:tc>
        <w:tc>
          <w:tcPr>
            <w:tcW w:w="1449" w:type="dxa"/>
            <w:tcBorders>
              <w:top w:val="single" w:sz="4" w:space="0" w:color="000000"/>
              <w:left w:val="nil"/>
              <w:bottom w:val="single" w:sz="4" w:space="0" w:color="000000"/>
              <w:right w:val="single" w:sz="4" w:space="0" w:color="000000"/>
            </w:tcBorders>
            <w:shd w:val="clear" w:color="auto" w:fill="00FFFF"/>
            <w:vAlign w:val="center"/>
          </w:tcPr>
          <w:p w14:paraId="54066E6E" w14:textId="77777777" w:rsidR="00C44C70" w:rsidRPr="0076004F" w:rsidRDefault="00C44C70" w:rsidP="00FD4F2F">
            <w:pPr>
              <w:pStyle w:val="Normal1"/>
              <w:jc w:val="center"/>
              <w:rPr>
                <w:bCs/>
                <w:sz w:val="18"/>
                <w:szCs w:val="18"/>
              </w:rPr>
            </w:pPr>
            <w:r w:rsidRPr="0076004F">
              <w:rPr>
                <w:sz w:val="20"/>
                <w:szCs w:val="20"/>
              </w:rPr>
              <w:t>Identification of Key Issues</w:t>
            </w:r>
          </w:p>
        </w:tc>
        <w:tc>
          <w:tcPr>
            <w:tcW w:w="1245" w:type="dxa"/>
            <w:tcBorders>
              <w:top w:val="single" w:sz="4" w:space="0" w:color="000000"/>
              <w:left w:val="nil"/>
              <w:bottom w:val="single" w:sz="4" w:space="0" w:color="000000"/>
              <w:right w:val="single" w:sz="4" w:space="0" w:color="000000"/>
            </w:tcBorders>
            <w:shd w:val="clear" w:color="auto" w:fill="00FFFF"/>
            <w:vAlign w:val="center"/>
          </w:tcPr>
          <w:p w14:paraId="15C741FD" w14:textId="77777777" w:rsidR="00C44C70" w:rsidRPr="0076004F" w:rsidRDefault="00C44C70" w:rsidP="00FD4F2F">
            <w:pPr>
              <w:pStyle w:val="Normal1"/>
              <w:jc w:val="center"/>
              <w:rPr>
                <w:bCs/>
                <w:sz w:val="18"/>
                <w:szCs w:val="18"/>
              </w:rPr>
            </w:pPr>
            <w:r w:rsidRPr="0076004F">
              <w:rPr>
                <w:sz w:val="20"/>
                <w:szCs w:val="20"/>
              </w:rPr>
              <w:t>Application of Concepts</w:t>
            </w:r>
          </w:p>
        </w:tc>
        <w:tc>
          <w:tcPr>
            <w:tcW w:w="1275" w:type="dxa"/>
            <w:tcBorders>
              <w:top w:val="single" w:sz="4" w:space="0" w:color="000000"/>
              <w:left w:val="nil"/>
              <w:bottom w:val="single" w:sz="4" w:space="0" w:color="000000"/>
              <w:right w:val="single" w:sz="4" w:space="0" w:color="000000"/>
            </w:tcBorders>
            <w:shd w:val="clear" w:color="auto" w:fill="00FFFF"/>
            <w:vAlign w:val="center"/>
          </w:tcPr>
          <w:p w14:paraId="183B3A17" w14:textId="77777777" w:rsidR="00C44C70" w:rsidRPr="0076004F" w:rsidRDefault="00C44C70" w:rsidP="00FD4F2F">
            <w:pPr>
              <w:pStyle w:val="Normal1"/>
              <w:jc w:val="center"/>
              <w:rPr>
                <w:bCs/>
                <w:sz w:val="18"/>
                <w:szCs w:val="18"/>
              </w:rPr>
            </w:pPr>
            <w:r w:rsidRPr="0076004F">
              <w:rPr>
                <w:sz w:val="20"/>
                <w:szCs w:val="20"/>
              </w:rPr>
              <w:t>Decision Making</w:t>
            </w:r>
          </w:p>
        </w:tc>
        <w:tc>
          <w:tcPr>
            <w:tcW w:w="1299" w:type="dxa"/>
            <w:tcBorders>
              <w:top w:val="single" w:sz="4" w:space="0" w:color="000000"/>
              <w:left w:val="nil"/>
              <w:bottom w:val="single" w:sz="4" w:space="0" w:color="000000"/>
              <w:right w:val="single" w:sz="4" w:space="0" w:color="000000"/>
            </w:tcBorders>
            <w:shd w:val="clear" w:color="auto" w:fill="00FFFF"/>
            <w:vAlign w:val="center"/>
          </w:tcPr>
          <w:p w14:paraId="33303A28" w14:textId="77777777" w:rsidR="00C44C70" w:rsidRPr="0076004F" w:rsidRDefault="00C44C70" w:rsidP="00FD4F2F">
            <w:pPr>
              <w:pStyle w:val="Normal1"/>
              <w:jc w:val="center"/>
              <w:rPr>
                <w:bCs/>
                <w:sz w:val="18"/>
                <w:szCs w:val="18"/>
              </w:rPr>
            </w:pPr>
            <w:r w:rsidRPr="0076004F">
              <w:rPr>
                <w:bCs/>
                <w:sz w:val="20"/>
                <w:szCs w:val="20"/>
              </w:rPr>
              <w:t>Clarity of Response</w:t>
            </w:r>
          </w:p>
        </w:tc>
        <w:tc>
          <w:tcPr>
            <w:tcW w:w="1612" w:type="dxa"/>
            <w:tcBorders>
              <w:top w:val="single" w:sz="4" w:space="0" w:color="000000"/>
              <w:left w:val="nil"/>
              <w:bottom w:val="single" w:sz="4" w:space="0" w:color="000000"/>
              <w:right w:val="single" w:sz="4" w:space="0" w:color="000000"/>
            </w:tcBorders>
            <w:shd w:val="clear" w:color="auto" w:fill="00FFFF"/>
          </w:tcPr>
          <w:p w14:paraId="5C33D40A" w14:textId="77777777" w:rsidR="00C44C70" w:rsidRPr="0076004F" w:rsidRDefault="00C44C70" w:rsidP="009A6409">
            <w:pPr>
              <w:pStyle w:val="Normal1"/>
              <w:rPr>
                <w:bCs/>
                <w:sz w:val="20"/>
                <w:szCs w:val="20"/>
              </w:rPr>
            </w:pPr>
          </w:p>
          <w:p w14:paraId="4B5A76B9" w14:textId="77777777" w:rsidR="00C44C70" w:rsidRPr="0076004F" w:rsidRDefault="00C44C70" w:rsidP="009A6409">
            <w:pPr>
              <w:pStyle w:val="Normal1"/>
              <w:rPr>
                <w:bCs/>
                <w:sz w:val="20"/>
                <w:szCs w:val="20"/>
              </w:rPr>
            </w:pPr>
          </w:p>
          <w:p w14:paraId="6889710B" w14:textId="77777777" w:rsidR="00C44C70" w:rsidRPr="0076004F" w:rsidRDefault="00C44C70" w:rsidP="00C566FD">
            <w:pPr>
              <w:pStyle w:val="Normal1"/>
              <w:jc w:val="center"/>
              <w:rPr>
                <w:bCs/>
                <w:sz w:val="20"/>
                <w:szCs w:val="20"/>
              </w:rPr>
            </w:pPr>
            <w:r w:rsidRPr="0076004F">
              <w:rPr>
                <w:bCs/>
                <w:sz w:val="20"/>
                <w:szCs w:val="20"/>
              </w:rPr>
              <w:t xml:space="preserve">Total </w:t>
            </w:r>
          </w:p>
        </w:tc>
      </w:tr>
      <w:tr w:rsidR="00C44C70" w:rsidRPr="00EC77ED" w14:paraId="6EF981F6" w14:textId="77777777" w:rsidTr="00A41C4A">
        <w:trPr>
          <w:cantSplit/>
          <w:trHeight w:val="418"/>
          <w:tblHeader/>
          <w:jc w:val="center"/>
        </w:trPr>
        <w:tc>
          <w:tcPr>
            <w:tcW w:w="1276" w:type="dxa"/>
            <w:tcBorders>
              <w:top w:val="single" w:sz="4" w:space="0" w:color="auto"/>
              <w:left w:val="single" w:sz="4" w:space="0" w:color="auto"/>
              <w:bottom w:val="single" w:sz="4" w:space="0" w:color="auto"/>
              <w:right w:val="single" w:sz="4" w:space="0" w:color="auto"/>
            </w:tcBorders>
            <w:vAlign w:val="center"/>
          </w:tcPr>
          <w:p w14:paraId="76282B4B" w14:textId="77777777" w:rsidR="00C44C70" w:rsidRPr="00A41C4A" w:rsidRDefault="00C44C70" w:rsidP="00FD4F2F">
            <w:pPr>
              <w:pStyle w:val="Normal1"/>
              <w:jc w:val="center"/>
              <w:rPr>
                <w:color w:val="000000"/>
                <w:sz w:val="18"/>
                <w:szCs w:val="18"/>
              </w:rPr>
            </w:pPr>
            <w:r w:rsidRPr="00A41C4A">
              <w:rPr>
                <w:color w:val="000000"/>
                <w:sz w:val="18"/>
                <w:szCs w:val="18"/>
              </w:rPr>
              <w:t xml:space="preserve"> Q1</w:t>
            </w:r>
          </w:p>
        </w:tc>
        <w:tc>
          <w:tcPr>
            <w:tcW w:w="1528" w:type="dxa"/>
            <w:tcBorders>
              <w:top w:val="single" w:sz="4" w:space="0" w:color="auto"/>
              <w:left w:val="single" w:sz="4" w:space="0" w:color="auto"/>
              <w:bottom w:val="single" w:sz="4" w:space="0" w:color="auto"/>
              <w:right w:val="single" w:sz="4" w:space="0" w:color="auto"/>
            </w:tcBorders>
            <w:vAlign w:val="center"/>
          </w:tcPr>
          <w:p w14:paraId="7E11D0E8" w14:textId="77777777" w:rsidR="00C44C70" w:rsidRPr="00EC77ED" w:rsidRDefault="00C44C70" w:rsidP="00FD4F2F">
            <w:pPr>
              <w:pStyle w:val="Normal1"/>
              <w:jc w:val="center"/>
              <w:rPr>
                <w:color w:val="000000"/>
                <w:sz w:val="18"/>
                <w:szCs w:val="18"/>
              </w:rPr>
            </w:pPr>
          </w:p>
        </w:tc>
        <w:tc>
          <w:tcPr>
            <w:tcW w:w="1449" w:type="dxa"/>
            <w:tcBorders>
              <w:top w:val="single" w:sz="4" w:space="0" w:color="auto"/>
              <w:left w:val="single" w:sz="4" w:space="0" w:color="auto"/>
              <w:bottom w:val="single" w:sz="4" w:space="0" w:color="auto"/>
              <w:right w:val="single" w:sz="4" w:space="0" w:color="auto"/>
            </w:tcBorders>
            <w:vAlign w:val="center"/>
          </w:tcPr>
          <w:p w14:paraId="0C884D72" w14:textId="77777777" w:rsidR="00C44C70" w:rsidRPr="00EC77ED" w:rsidRDefault="00C44C70" w:rsidP="00FD4F2F">
            <w:pPr>
              <w:pStyle w:val="Normal1"/>
              <w:jc w:val="both"/>
              <w:rPr>
                <w:color w:val="000000"/>
                <w:sz w:val="18"/>
                <w:szCs w:val="18"/>
              </w:rPr>
            </w:pPr>
          </w:p>
        </w:tc>
        <w:tc>
          <w:tcPr>
            <w:tcW w:w="1245" w:type="dxa"/>
            <w:tcBorders>
              <w:top w:val="single" w:sz="4" w:space="0" w:color="auto"/>
              <w:left w:val="single" w:sz="4" w:space="0" w:color="auto"/>
              <w:bottom w:val="single" w:sz="4" w:space="0" w:color="auto"/>
              <w:right w:val="single" w:sz="4" w:space="0" w:color="auto"/>
            </w:tcBorders>
            <w:vAlign w:val="center"/>
          </w:tcPr>
          <w:p w14:paraId="640FB6F3" w14:textId="77777777" w:rsidR="00C44C70" w:rsidRPr="00EC77ED" w:rsidRDefault="00C44C70" w:rsidP="00FD4F2F">
            <w:pPr>
              <w:pStyle w:val="Normal1"/>
              <w:jc w:val="center"/>
              <w:rPr>
                <w:color w:val="000000"/>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49EA6C62" w14:textId="77777777" w:rsidR="00C44C70" w:rsidRPr="00EC77ED" w:rsidRDefault="00C44C70" w:rsidP="00FD4F2F">
            <w:pPr>
              <w:pStyle w:val="Normal1"/>
              <w:jc w:val="center"/>
              <w:rPr>
                <w:color w:val="000000"/>
                <w:sz w:val="18"/>
                <w:szCs w:val="18"/>
              </w:rPr>
            </w:pPr>
          </w:p>
        </w:tc>
        <w:tc>
          <w:tcPr>
            <w:tcW w:w="1299" w:type="dxa"/>
            <w:tcBorders>
              <w:top w:val="single" w:sz="4" w:space="0" w:color="auto"/>
              <w:left w:val="single" w:sz="4" w:space="0" w:color="auto"/>
              <w:bottom w:val="single" w:sz="4" w:space="0" w:color="auto"/>
              <w:right w:val="single" w:sz="4" w:space="0" w:color="auto"/>
            </w:tcBorders>
            <w:vAlign w:val="center"/>
          </w:tcPr>
          <w:p w14:paraId="414CB8DA" w14:textId="77777777" w:rsidR="00C44C70" w:rsidRPr="00EC77ED" w:rsidRDefault="00C44C70" w:rsidP="00FD4F2F">
            <w:pPr>
              <w:pStyle w:val="Normal1"/>
              <w:jc w:val="center"/>
              <w:rPr>
                <w:color w:val="000000"/>
                <w:sz w:val="18"/>
                <w:szCs w:val="18"/>
              </w:rPr>
            </w:pPr>
          </w:p>
        </w:tc>
        <w:tc>
          <w:tcPr>
            <w:tcW w:w="1612" w:type="dxa"/>
            <w:tcBorders>
              <w:top w:val="single" w:sz="4" w:space="0" w:color="auto"/>
              <w:left w:val="single" w:sz="4" w:space="0" w:color="auto"/>
              <w:bottom w:val="single" w:sz="4" w:space="0" w:color="auto"/>
              <w:right w:val="single" w:sz="4" w:space="0" w:color="auto"/>
            </w:tcBorders>
          </w:tcPr>
          <w:p w14:paraId="375C6773" w14:textId="77777777" w:rsidR="00C44C70" w:rsidRPr="00EC77ED" w:rsidRDefault="00C44C70" w:rsidP="00FD4F2F">
            <w:pPr>
              <w:pStyle w:val="Normal1"/>
              <w:jc w:val="center"/>
              <w:rPr>
                <w:color w:val="000000"/>
                <w:sz w:val="18"/>
                <w:szCs w:val="18"/>
              </w:rPr>
            </w:pPr>
          </w:p>
        </w:tc>
      </w:tr>
      <w:tr w:rsidR="00C44C70" w:rsidRPr="00EC77ED" w14:paraId="1BF73A6E" w14:textId="77777777" w:rsidTr="00A41C4A">
        <w:trPr>
          <w:cantSplit/>
          <w:trHeight w:val="398"/>
          <w:tblHeader/>
          <w:jc w:val="center"/>
        </w:trPr>
        <w:tc>
          <w:tcPr>
            <w:tcW w:w="1276" w:type="dxa"/>
            <w:tcBorders>
              <w:top w:val="single" w:sz="4" w:space="0" w:color="auto"/>
              <w:left w:val="single" w:sz="4" w:space="0" w:color="auto"/>
              <w:bottom w:val="single" w:sz="4" w:space="0" w:color="auto"/>
              <w:right w:val="single" w:sz="4" w:space="0" w:color="auto"/>
            </w:tcBorders>
            <w:vAlign w:val="center"/>
          </w:tcPr>
          <w:p w14:paraId="74FBBCBD" w14:textId="77777777" w:rsidR="00C44C70" w:rsidRPr="00A41C4A" w:rsidRDefault="00C44C70" w:rsidP="00FD4F2F">
            <w:pPr>
              <w:pStyle w:val="Normal1"/>
              <w:jc w:val="center"/>
              <w:rPr>
                <w:color w:val="000000"/>
                <w:sz w:val="18"/>
                <w:szCs w:val="18"/>
              </w:rPr>
            </w:pPr>
            <w:r w:rsidRPr="00A41C4A">
              <w:rPr>
                <w:color w:val="000000"/>
                <w:sz w:val="18"/>
                <w:szCs w:val="18"/>
              </w:rPr>
              <w:t xml:space="preserve"> Q2</w:t>
            </w:r>
          </w:p>
        </w:tc>
        <w:tc>
          <w:tcPr>
            <w:tcW w:w="1528" w:type="dxa"/>
            <w:tcBorders>
              <w:top w:val="single" w:sz="4" w:space="0" w:color="auto"/>
              <w:left w:val="single" w:sz="4" w:space="0" w:color="auto"/>
              <w:bottom w:val="single" w:sz="4" w:space="0" w:color="auto"/>
              <w:right w:val="single" w:sz="4" w:space="0" w:color="auto"/>
            </w:tcBorders>
            <w:vAlign w:val="center"/>
          </w:tcPr>
          <w:p w14:paraId="7884A0F5" w14:textId="77777777" w:rsidR="00C44C70" w:rsidRPr="00EC77ED" w:rsidRDefault="00C44C70" w:rsidP="00FD4F2F">
            <w:pPr>
              <w:pStyle w:val="Normal1"/>
              <w:jc w:val="center"/>
              <w:rPr>
                <w:color w:val="000000"/>
                <w:sz w:val="18"/>
                <w:szCs w:val="18"/>
              </w:rPr>
            </w:pPr>
          </w:p>
        </w:tc>
        <w:tc>
          <w:tcPr>
            <w:tcW w:w="1449" w:type="dxa"/>
            <w:tcBorders>
              <w:top w:val="single" w:sz="4" w:space="0" w:color="auto"/>
              <w:left w:val="single" w:sz="4" w:space="0" w:color="auto"/>
              <w:bottom w:val="single" w:sz="4" w:space="0" w:color="auto"/>
              <w:right w:val="single" w:sz="4" w:space="0" w:color="auto"/>
            </w:tcBorders>
            <w:vAlign w:val="center"/>
          </w:tcPr>
          <w:p w14:paraId="131FD26A" w14:textId="77777777" w:rsidR="00C44C70" w:rsidRPr="00EC77ED" w:rsidRDefault="00C44C70" w:rsidP="00FD4F2F">
            <w:pPr>
              <w:pStyle w:val="Normal1"/>
              <w:jc w:val="both"/>
              <w:rPr>
                <w:color w:val="000000"/>
                <w:sz w:val="18"/>
                <w:szCs w:val="18"/>
              </w:rPr>
            </w:pPr>
          </w:p>
        </w:tc>
        <w:tc>
          <w:tcPr>
            <w:tcW w:w="1245" w:type="dxa"/>
            <w:tcBorders>
              <w:top w:val="single" w:sz="4" w:space="0" w:color="auto"/>
              <w:left w:val="single" w:sz="4" w:space="0" w:color="auto"/>
              <w:bottom w:val="single" w:sz="4" w:space="0" w:color="auto"/>
              <w:right w:val="single" w:sz="4" w:space="0" w:color="auto"/>
            </w:tcBorders>
            <w:vAlign w:val="center"/>
          </w:tcPr>
          <w:p w14:paraId="46D7E647" w14:textId="77777777" w:rsidR="00C44C70" w:rsidRPr="00EC77ED" w:rsidRDefault="00C44C70" w:rsidP="00FD4F2F">
            <w:pPr>
              <w:pStyle w:val="Normal1"/>
              <w:jc w:val="center"/>
              <w:rPr>
                <w:color w:val="000000"/>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63AA0D5A" w14:textId="77777777" w:rsidR="00C44C70" w:rsidRPr="00EC77ED" w:rsidRDefault="00C44C70" w:rsidP="00FD4F2F">
            <w:pPr>
              <w:pStyle w:val="Normal1"/>
              <w:jc w:val="center"/>
              <w:rPr>
                <w:color w:val="000000"/>
                <w:sz w:val="18"/>
                <w:szCs w:val="18"/>
              </w:rPr>
            </w:pPr>
          </w:p>
        </w:tc>
        <w:tc>
          <w:tcPr>
            <w:tcW w:w="1299" w:type="dxa"/>
            <w:tcBorders>
              <w:top w:val="single" w:sz="4" w:space="0" w:color="auto"/>
              <w:left w:val="single" w:sz="4" w:space="0" w:color="auto"/>
              <w:bottom w:val="single" w:sz="4" w:space="0" w:color="auto"/>
              <w:right w:val="single" w:sz="4" w:space="0" w:color="auto"/>
            </w:tcBorders>
            <w:vAlign w:val="center"/>
          </w:tcPr>
          <w:p w14:paraId="0DCF348D" w14:textId="77777777" w:rsidR="00C44C70" w:rsidRPr="00EC77ED" w:rsidRDefault="00C44C70" w:rsidP="00FD4F2F">
            <w:pPr>
              <w:pStyle w:val="Normal1"/>
              <w:jc w:val="center"/>
              <w:rPr>
                <w:color w:val="000000"/>
                <w:sz w:val="18"/>
                <w:szCs w:val="18"/>
              </w:rPr>
            </w:pPr>
          </w:p>
        </w:tc>
        <w:tc>
          <w:tcPr>
            <w:tcW w:w="1612" w:type="dxa"/>
            <w:tcBorders>
              <w:top w:val="single" w:sz="4" w:space="0" w:color="auto"/>
              <w:left w:val="single" w:sz="4" w:space="0" w:color="auto"/>
              <w:bottom w:val="single" w:sz="4" w:space="0" w:color="auto"/>
              <w:right w:val="single" w:sz="4" w:space="0" w:color="auto"/>
            </w:tcBorders>
          </w:tcPr>
          <w:p w14:paraId="611FCC8D" w14:textId="77777777" w:rsidR="00C44C70" w:rsidRPr="00EC77ED" w:rsidRDefault="00C44C70" w:rsidP="00FD4F2F">
            <w:pPr>
              <w:pStyle w:val="Normal1"/>
              <w:jc w:val="center"/>
              <w:rPr>
                <w:color w:val="000000"/>
                <w:sz w:val="18"/>
                <w:szCs w:val="18"/>
              </w:rPr>
            </w:pPr>
          </w:p>
        </w:tc>
      </w:tr>
      <w:tr w:rsidR="00C44C70" w:rsidRPr="00EC77ED" w14:paraId="2B963144" w14:textId="77777777" w:rsidTr="00A41C4A">
        <w:trPr>
          <w:cantSplit/>
          <w:trHeight w:val="416"/>
          <w:tblHeader/>
          <w:jc w:val="center"/>
        </w:trPr>
        <w:tc>
          <w:tcPr>
            <w:tcW w:w="1276" w:type="dxa"/>
            <w:tcBorders>
              <w:top w:val="single" w:sz="4" w:space="0" w:color="auto"/>
              <w:left w:val="single" w:sz="4" w:space="0" w:color="auto"/>
              <w:bottom w:val="single" w:sz="4" w:space="0" w:color="auto"/>
              <w:right w:val="single" w:sz="4" w:space="0" w:color="auto"/>
            </w:tcBorders>
            <w:vAlign w:val="center"/>
          </w:tcPr>
          <w:p w14:paraId="76895571" w14:textId="77777777" w:rsidR="00C44C70" w:rsidRPr="00A41C4A" w:rsidRDefault="00C44C70" w:rsidP="00FD4F2F">
            <w:pPr>
              <w:pStyle w:val="Normal1"/>
              <w:jc w:val="center"/>
              <w:rPr>
                <w:color w:val="000000"/>
                <w:sz w:val="18"/>
                <w:szCs w:val="18"/>
              </w:rPr>
            </w:pPr>
            <w:r w:rsidRPr="00A41C4A">
              <w:rPr>
                <w:color w:val="000000"/>
                <w:sz w:val="18"/>
                <w:szCs w:val="18"/>
              </w:rPr>
              <w:t xml:space="preserve"> Q3</w:t>
            </w:r>
          </w:p>
        </w:tc>
        <w:tc>
          <w:tcPr>
            <w:tcW w:w="1528" w:type="dxa"/>
            <w:tcBorders>
              <w:top w:val="single" w:sz="4" w:space="0" w:color="auto"/>
              <w:left w:val="single" w:sz="4" w:space="0" w:color="auto"/>
              <w:bottom w:val="single" w:sz="4" w:space="0" w:color="auto"/>
              <w:right w:val="single" w:sz="4" w:space="0" w:color="auto"/>
            </w:tcBorders>
            <w:vAlign w:val="center"/>
          </w:tcPr>
          <w:p w14:paraId="0D9FB4D5" w14:textId="77777777" w:rsidR="00C44C70" w:rsidRPr="00EC77ED" w:rsidRDefault="00C44C70" w:rsidP="00FD4F2F">
            <w:pPr>
              <w:pStyle w:val="Normal1"/>
              <w:jc w:val="center"/>
              <w:rPr>
                <w:color w:val="000000"/>
                <w:sz w:val="18"/>
                <w:szCs w:val="18"/>
              </w:rPr>
            </w:pPr>
          </w:p>
        </w:tc>
        <w:tc>
          <w:tcPr>
            <w:tcW w:w="1449" w:type="dxa"/>
            <w:tcBorders>
              <w:top w:val="single" w:sz="4" w:space="0" w:color="auto"/>
              <w:left w:val="single" w:sz="4" w:space="0" w:color="auto"/>
              <w:bottom w:val="single" w:sz="4" w:space="0" w:color="auto"/>
              <w:right w:val="single" w:sz="4" w:space="0" w:color="auto"/>
            </w:tcBorders>
            <w:vAlign w:val="center"/>
          </w:tcPr>
          <w:p w14:paraId="42E90EB2" w14:textId="77777777" w:rsidR="00C44C70" w:rsidRPr="00EC77ED" w:rsidRDefault="00C44C70" w:rsidP="00FD4F2F">
            <w:pPr>
              <w:pStyle w:val="Normal1"/>
              <w:jc w:val="both"/>
              <w:rPr>
                <w:color w:val="000000"/>
                <w:sz w:val="18"/>
                <w:szCs w:val="18"/>
              </w:rPr>
            </w:pPr>
          </w:p>
        </w:tc>
        <w:tc>
          <w:tcPr>
            <w:tcW w:w="1245" w:type="dxa"/>
            <w:tcBorders>
              <w:top w:val="single" w:sz="4" w:space="0" w:color="auto"/>
              <w:left w:val="single" w:sz="4" w:space="0" w:color="auto"/>
              <w:bottom w:val="single" w:sz="4" w:space="0" w:color="auto"/>
              <w:right w:val="single" w:sz="4" w:space="0" w:color="auto"/>
            </w:tcBorders>
            <w:vAlign w:val="center"/>
          </w:tcPr>
          <w:p w14:paraId="01E588CD" w14:textId="77777777" w:rsidR="00C44C70" w:rsidRPr="00EC77ED" w:rsidRDefault="00C44C70" w:rsidP="00FD4F2F">
            <w:pPr>
              <w:pStyle w:val="Normal1"/>
              <w:jc w:val="center"/>
              <w:rPr>
                <w:color w:val="000000"/>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5DBDD48C" w14:textId="77777777" w:rsidR="00C44C70" w:rsidRPr="00EC77ED" w:rsidRDefault="00C44C70" w:rsidP="00FD4F2F">
            <w:pPr>
              <w:pStyle w:val="Normal1"/>
              <w:jc w:val="center"/>
              <w:rPr>
                <w:color w:val="000000"/>
                <w:sz w:val="18"/>
                <w:szCs w:val="18"/>
              </w:rPr>
            </w:pPr>
          </w:p>
        </w:tc>
        <w:tc>
          <w:tcPr>
            <w:tcW w:w="1299" w:type="dxa"/>
            <w:tcBorders>
              <w:top w:val="single" w:sz="4" w:space="0" w:color="auto"/>
              <w:left w:val="single" w:sz="4" w:space="0" w:color="auto"/>
              <w:bottom w:val="single" w:sz="4" w:space="0" w:color="auto"/>
              <w:right w:val="single" w:sz="4" w:space="0" w:color="auto"/>
            </w:tcBorders>
            <w:vAlign w:val="center"/>
          </w:tcPr>
          <w:p w14:paraId="568FE1EA" w14:textId="77777777" w:rsidR="00C44C70" w:rsidRPr="00EC77ED" w:rsidRDefault="00C44C70" w:rsidP="00FD4F2F">
            <w:pPr>
              <w:pStyle w:val="Normal1"/>
              <w:jc w:val="center"/>
              <w:rPr>
                <w:color w:val="000000"/>
                <w:sz w:val="18"/>
                <w:szCs w:val="18"/>
              </w:rPr>
            </w:pPr>
          </w:p>
        </w:tc>
        <w:tc>
          <w:tcPr>
            <w:tcW w:w="1612" w:type="dxa"/>
            <w:tcBorders>
              <w:top w:val="single" w:sz="4" w:space="0" w:color="auto"/>
              <w:left w:val="single" w:sz="4" w:space="0" w:color="auto"/>
              <w:bottom w:val="single" w:sz="4" w:space="0" w:color="auto"/>
              <w:right w:val="single" w:sz="4" w:space="0" w:color="auto"/>
            </w:tcBorders>
          </w:tcPr>
          <w:p w14:paraId="68DAC3CB" w14:textId="77777777" w:rsidR="00C44C70" w:rsidRPr="00EC77ED" w:rsidRDefault="00C44C70" w:rsidP="00FD4F2F">
            <w:pPr>
              <w:pStyle w:val="Normal1"/>
              <w:jc w:val="center"/>
              <w:rPr>
                <w:color w:val="000000"/>
                <w:sz w:val="18"/>
                <w:szCs w:val="18"/>
              </w:rPr>
            </w:pPr>
          </w:p>
        </w:tc>
      </w:tr>
      <w:tr w:rsidR="00C44C70" w:rsidRPr="00EC77ED" w14:paraId="5DDF0EF6" w14:textId="77777777" w:rsidTr="00A41C4A">
        <w:trPr>
          <w:cantSplit/>
          <w:trHeight w:val="416"/>
          <w:tblHeader/>
          <w:jc w:val="center"/>
        </w:trPr>
        <w:tc>
          <w:tcPr>
            <w:tcW w:w="1276" w:type="dxa"/>
            <w:tcBorders>
              <w:top w:val="single" w:sz="4" w:space="0" w:color="auto"/>
              <w:left w:val="single" w:sz="4" w:space="0" w:color="auto"/>
              <w:bottom w:val="single" w:sz="4" w:space="0" w:color="auto"/>
              <w:right w:val="single" w:sz="4" w:space="0" w:color="auto"/>
            </w:tcBorders>
            <w:vAlign w:val="center"/>
          </w:tcPr>
          <w:p w14:paraId="3BECD478" w14:textId="77777777" w:rsidR="00C44C70" w:rsidRPr="00A41C4A" w:rsidRDefault="00C44C70" w:rsidP="00FD4F2F">
            <w:pPr>
              <w:pStyle w:val="Normal1"/>
              <w:jc w:val="center"/>
              <w:rPr>
                <w:color w:val="000000"/>
                <w:sz w:val="18"/>
                <w:szCs w:val="18"/>
              </w:rPr>
            </w:pPr>
            <w:r w:rsidRPr="00A41C4A">
              <w:rPr>
                <w:color w:val="000000"/>
                <w:sz w:val="18"/>
                <w:szCs w:val="18"/>
              </w:rPr>
              <w:t>Q4</w:t>
            </w:r>
          </w:p>
        </w:tc>
        <w:tc>
          <w:tcPr>
            <w:tcW w:w="1528" w:type="dxa"/>
            <w:tcBorders>
              <w:top w:val="single" w:sz="4" w:space="0" w:color="auto"/>
              <w:left w:val="single" w:sz="4" w:space="0" w:color="auto"/>
              <w:bottom w:val="single" w:sz="4" w:space="0" w:color="auto"/>
              <w:right w:val="single" w:sz="4" w:space="0" w:color="auto"/>
            </w:tcBorders>
            <w:vAlign w:val="center"/>
          </w:tcPr>
          <w:p w14:paraId="079FE679" w14:textId="77777777" w:rsidR="00C44C70" w:rsidRPr="00EC77ED" w:rsidRDefault="00C44C70" w:rsidP="00FD4F2F">
            <w:pPr>
              <w:pStyle w:val="Normal1"/>
              <w:jc w:val="center"/>
              <w:rPr>
                <w:color w:val="000000"/>
                <w:sz w:val="18"/>
                <w:szCs w:val="18"/>
              </w:rPr>
            </w:pPr>
          </w:p>
        </w:tc>
        <w:tc>
          <w:tcPr>
            <w:tcW w:w="1449" w:type="dxa"/>
            <w:tcBorders>
              <w:top w:val="single" w:sz="4" w:space="0" w:color="auto"/>
              <w:left w:val="single" w:sz="4" w:space="0" w:color="auto"/>
              <w:bottom w:val="single" w:sz="4" w:space="0" w:color="auto"/>
              <w:right w:val="single" w:sz="4" w:space="0" w:color="auto"/>
            </w:tcBorders>
            <w:vAlign w:val="center"/>
          </w:tcPr>
          <w:p w14:paraId="1C59727F" w14:textId="77777777" w:rsidR="00C44C70" w:rsidRPr="00EC77ED" w:rsidRDefault="00C44C70" w:rsidP="00FD4F2F">
            <w:pPr>
              <w:pStyle w:val="Normal1"/>
              <w:jc w:val="both"/>
              <w:rPr>
                <w:color w:val="000000"/>
                <w:sz w:val="18"/>
                <w:szCs w:val="18"/>
              </w:rPr>
            </w:pPr>
          </w:p>
        </w:tc>
        <w:tc>
          <w:tcPr>
            <w:tcW w:w="1245" w:type="dxa"/>
            <w:tcBorders>
              <w:top w:val="single" w:sz="4" w:space="0" w:color="auto"/>
              <w:left w:val="single" w:sz="4" w:space="0" w:color="auto"/>
              <w:bottom w:val="single" w:sz="4" w:space="0" w:color="auto"/>
              <w:right w:val="single" w:sz="4" w:space="0" w:color="auto"/>
            </w:tcBorders>
            <w:vAlign w:val="center"/>
          </w:tcPr>
          <w:p w14:paraId="2E8A3101" w14:textId="77777777" w:rsidR="00C44C70" w:rsidRPr="00EC77ED" w:rsidRDefault="00C44C70" w:rsidP="00FD4F2F">
            <w:pPr>
              <w:pStyle w:val="Normal1"/>
              <w:jc w:val="center"/>
              <w:rPr>
                <w:color w:val="000000"/>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0686B60E" w14:textId="77777777" w:rsidR="00C44C70" w:rsidRPr="00EC77ED" w:rsidRDefault="00C44C70" w:rsidP="00FD4F2F">
            <w:pPr>
              <w:pStyle w:val="Normal1"/>
              <w:jc w:val="center"/>
              <w:rPr>
                <w:color w:val="000000"/>
                <w:sz w:val="18"/>
                <w:szCs w:val="18"/>
              </w:rPr>
            </w:pPr>
          </w:p>
        </w:tc>
        <w:tc>
          <w:tcPr>
            <w:tcW w:w="1299" w:type="dxa"/>
            <w:tcBorders>
              <w:top w:val="single" w:sz="4" w:space="0" w:color="auto"/>
              <w:left w:val="single" w:sz="4" w:space="0" w:color="auto"/>
              <w:bottom w:val="single" w:sz="4" w:space="0" w:color="auto"/>
              <w:right w:val="single" w:sz="4" w:space="0" w:color="auto"/>
            </w:tcBorders>
            <w:vAlign w:val="center"/>
          </w:tcPr>
          <w:p w14:paraId="7902DD85" w14:textId="77777777" w:rsidR="00C44C70" w:rsidRPr="00EC77ED" w:rsidRDefault="00C44C70" w:rsidP="00FD4F2F">
            <w:pPr>
              <w:pStyle w:val="Normal1"/>
              <w:jc w:val="center"/>
              <w:rPr>
                <w:color w:val="000000"/>
                <w:sz w:val="18"/>
                <w:szCs w:val="18"/>
              </w:rPr>
            </w:pPr>
          </w:p>
        </w:tc>
        <w:tc>
          <w:tcPr>
            <w:tcW w:w="1612" w:type="dxa"/>
            <w:tcBorders>
              <w:top w:val="single" w:sz="4" w:space="0" w:color="auto"/>
              <w:left w:val="single" w:sz="4" w:space="0" w:color="auto"/>
              <w:bottom w:val="single" w:sz="4" w:space="0" w:color="auto"/>
              <w:right w:val="single" w:sz="4" w:space="0" w:color="auto"/>
            </w:tcBorders>
          </w:tcPr>
          <w:p w14:paraId="7DF93E7C" w14:textId="77777777" w:rsidR="00C44C70" w:rsidRPr="00EC77ED" w:rsidRDefault="00C44C70" w:rsidP="00FD4F2F">
            <w:pPr>
              <w:pStyle w:val="Normal1"/>
              <w:jc w:val="center"/>
              <w:rPr>
                <w:color w:val="000000"/>
                <w:sz w:val="18"/>
                <w:szCs w:val="18"/>
              </w:rPr>
            </w:pPr>
          </w:p>
        </w:tc>
      </w:tr>
      <w:tr w:rsidR="00C44C70" w:rsidRPr="00EC77ED" w14:paraId="1F255DC1" w14:textId="77777777" w:rsidTr="00A41C4A">
        <w:trPr>
          <w:cantSplit/>
          <w:trHeight w:val="416"/>
          <w:tblHeader/>
          <w:jc w:val="center"/>
        </w:trPr>
        <w:tc>
          <w:tcPr>
            <w:tcW w:w="1276" w:type="dxa"/>
            <w:tcBorders>
              <w:top w:val="single" w:sz="4" w:space="0" w:color="auto"/>
              <w:left w:val="single" w:sz="4" w:space="0" w:color="auto"/>
              <w:bottom w:val="single" w:sz="4" w:space="0" w:color="auto"/>
              <w:right w:val="single" w:sz="4" w:space="0" w:color="auto"/>
            </w:tcBorders>
            <w:vAlign w:val="center"/>
          </w:tcPr>
          <w:p w14:paraId="514DCD35" w14:textId="77777777" w:rsidR="00C44C70" w:rsidRPr="00A41C4A" w:rsidRDefault="00C44C70" w:rsidP="00FD4F2F">
            <w:pPr>
              <w:pStyle w:val="Normal1"/>
              <w:jc w:val="center"/>
              <w:rPr>
                <w:color w:val="000000"/>
                <w:sz w:val="18"/>
                <w:szCs w:val="18"/>
              </w:rPr>
            </w:pPr>
            <w:r w:rsidRPr="00A41C4A">
              <w:rPr>
                <w:color w:val="000000"/>
                <w:sz w:val="18"/>
                <w:szCs w:val="18"/>
              </w:rPr>
              <w:t>Q5</w:t>
            </w:r>
          </w:p>
        </w:tc>
        <w:tc>
          <w:tcPr>
            <w:tcW w:w="1528" w:type="dxa"/>
            <w:tcBorders>
              <w:top w:val="single" w:sz="4" w:space="0" w:color="auto"/>
              <w:left w:val="single" w:sz="4" w:space="0" w:color="auto"/>
              <w:bottom w:val="single" w:sz="4" w:space="0" w:color="auto"/>
              <w:right w:val="single" w:sz="4" w:space="0" w:color="auto"/>
            </w:tcBorders>
            <w:vAlign w:val="center"/>
          </w:tcPr>
          <w:p w14:paraId="30C63BED" w14:textId="77777777" w:rsidR="00C44C70" w:rsidRPr="00EC77ED" w:rsidRDefault="00C44C70" w:rsidP="00FD4F2F">
            <w:pPr>
              <w:pStyle w:val="Normal1"/>
              <w:jc w:val="center"/>
              <w:rPr>
                <w:color w:val="000000"/>
                <w:sz w:val="18"/>
                <w:szCs w:val="18"/>
              </w:rPr>
            </w:pPr>
          </w:p>
        </w:tc>
        <w:tc>
          <w:tcPr>
            <w:tcW w:w="1449" w:type="dxa"/>
            <w:tcBorders>
              <w:top w:val="single" w:sz="4" w:space="0" w:color="auto"/>
              <w:left w:val="single" w:sz="4" w:space="0" w:color="auto"/>
              <w:bottom w:val="single" w:sz="4" w:space="0" w:color="auto"/>
              <w:right w:val="single" w:sz="4" w:space="0" w:color="auto"/>
            </w:tcBorders>
            <w:vAlign w:val="center"/>
          </w:tcPr>
          <w:p w14:paraId="3FF5CC7D" w14:textId="77777777" w:rsidR="00C44C70" w:rsidRPr="00EC77ED" w:rsidRDefault="00C44C70" w:rsidP="00FD4F2F">
            <w:pPr>
              <w:pStyle w:val="Normal1"/>
              <w:jc w:val="both"/>
              <w:rPr>
                <w:color w:val="000000"/>
                <w:sz w:val="18"/>
                <w:szCs w:val="18"/>
              </w:rPr>
            </w:pPr>
          </w:p>
        </w:tc>
        <w:tc>
          <w:tcPr>
            <w:tcW w:w="1245" w:type="dxa"/>
            <w:tcBorders>
              <w:top w:val="single" w:sz="4" w:space="0" w:color="auto"/>
              <w:left w:val="single" w:sz="4" w:space="0" w:color="auto"/>
              <w:bottom w:val="single" w:sz="4" w:space="0" w:color="auto"/>
              <w:right w:val="single" w:sz="4" w:space="0" w:color="auto"/>
            </w:tcBorders>
            <w:vAlign w:val="center"/>
          </w:tcPr>
          <w:p w14:paraId="53B2A5A2" w14:textId="77777777" w:rsidR="00C44C70" w:rsidRPr="00EC77ED" w:rsidRDefault="00C44C70" w:rsidP="00FD4F2F">
            <w:pPr>
              <w:pStyle w:val="Normal1"/>
              <w:jc w:val="center"/>
              <w:rPr>
                <w:color w:val="000000"/>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078929F9" w14:textId="77777777" w:rsidR="00C44C70" w:rsidRPr="00EC77ED" w:rsidRDefault="00C44C70" w:rsidP="00FD4F2F">
            <w:pPr>
              <w:pStyle w:val="Normal1"/>
              <w:jc w:val="center"/>
              <w:rPr>
                <w:color w:val="000000"/>
                <w:sz w:val="18"/>
                <w:szCs w:val="18"/>
              </w:rPr>
            </w:pPr>
          </w:p>
        </w:tc>
        <w:tc>
          <w:tcPr>
            <w:tcW w:w="1299" w:type="dxa"/>
            <w:tcBorders>
              <w:top w:val="single" w:sz="4" w:space="0" w:color="auto"/>
              <w:left w:val="single" w:sz="4" w:space="0" w:color="auto"/>
              <w:bottom w:val="single" w:sz="4" w:space="0" w:color="auto"/>
              <w:right w:val="single" w:sz="4" w:space="0" w:color="auto"/>
            </w:tcBorders>
            <w:vAlign w:val="center"/>
          </w:tcPr>
          <w:p w14:paraId="341BDB12" w14:textId="77777777" w:rsidR="00C44C70" w:rsidRPr="00EC77ED" w:rsidRDefault="00C44C70" w:rsidP="00FD4F2F">
            <w:pPr>
              <w:pStyle w:val="Normal1"/>
              <w:jc w:val="center"/>
              <w:rPr>
                <w:color w:val="000000"/>
                <w:sz w:val="18"/>
                <w:szCs w:val="18"/>
              </w:rPr>
            </w:pPr>
          </w:p>
        </w:tc>
        <w:tc>
          <w:tcPr>
            <w:tcW w:w="1612" w:type="dxa"/>
            <w:tcBorders>
              <w:top w:val="single" w:sz="4" w:space="0" w:color="auto"/>
              <w:left w:val="single" w:sz="4" w:space="0" w:color="auto"/>
              <w:bottom w:val="single" w:sz="4" w:space="0" w:color="auto"/>
              <w:right w:val="single" w:sz="4" w:space="0" w:color="auto"/>
            </w:tcBorders>
          </w:tcPr>
          <w:p w14:paraId="2BB0226C" w14:textId="77777777" w:rsidR="00C44C70" w:rsidRPr="00EC77ED" w:rsidRDefault="00C44C70" w:rsidP="00FD4F2F">
            <w:pPr>
              <w:pStyle w:val="Normal1"/>
              <w:jc w:val="center"/>
              <w:rPr>
                <w:color w:val="000000"/>
                <w:sz w:val="18"/>
                <w:szCs w:val="18"/>
              </w:rPr>
            </w:pPr>
          </w:p>
        </w:tc>
      </w:tr>
    </w:tbl>
    <w:p w14:paraId="778A8AC1" w14:textId="77777777" w:rsidR="009A6409" w:rsidRDefault="009A6409"/>
    <w:p w14:paraId="6D06F317" w14:textId="77777777" w:rsidR="008349B5" w:rsidRDefault="008349B5"/>
    <w:p w14:paraId="68D820CC" w14:textId="77777777" w:rsidR="008349B5" w:rsidRDefault="008349B5"/>
    <w:p w14:paraId="2F214452" w14:textId="77777777" w:rsidR="008349B5" w:rsidRDefault="008349B5"/>
    <w:p w14:paraId="762222D4" w14:textId="77777777" w:rsidR="008349B5" w:rsidRDefault="008349B5"/>
    <w:p w14:paraId="6F0235BE" w14:textId="77777777" w:rsidR="008349B5" w:rsidRDefault="008349B5"/>
    <w:p w14:paraId="76802ED0" w14:textId="77777777" w:rsidR="008349B5" w:rsidRDefault="008349B5"/>
    <w:p w14:paraId="032FBC33" w14:textId="77777777" w:rsidR="008349B5" w:rsidRDefault="008349B5"/>
    <w:p w14:paraId="770FBFD2" w14:textId="77777777" w:rsidR="008349B5" w:rsidRDefault="008349B5"/>
    <w:p w14:paraId="3099C0F8" w14:textId="77777777" w:rsidR="008349B5" w:rsidRDefault="008349B5"/>
    <w:p w14:paraId="53962162" w14:textId="77777777" w:rsidR="008349B5" w:rsidRDefault="008349B5"/>
    <w:p w14:paraId="43D521D6" w14:textId="77777777" w:rsidR="008349B5" w:rsidRDefault="008349B5"/>
    <w:p w14:paraId="57B4C083" w14:textId="77777777" w:rsidR="008349B5" w:rsidRDefault="008349B5"/>
    <w:p w14:paraId="55D9C803" w14:textId="77777777" w:rsidR="008349B5" w:rsidRDefault="008349B5"/>
    <w:p w14:paraId="603476D1" w14:textId="77777777" w:rsidR="008349B5" w:rsidRPr="008349B5" w:rsidRDefault="008349B5" w:rsidP="008349B5">
      <w:pPr>
        <w:spacing w:line="360" w:lineRule="auto"/>
        <w:jc w:val="center"/>
        <w:rPr>
          <w:b/>
          <w:bCs/>
          <w:sz w:val="24"/>
          <w:szCs w:val="24"/>
        </w:rPr>
      </w:pPr>
      <w:r w:rsidRPr="008349B5">
        <w:rPr>
          <w:b/>
          <w:bCs/>
          <w:sz w:val="24"/>
          <w:szCs w:val="24"/>
        </w:rPr>
        <w:t>SCENARIO 1: Cybersecurity Footprinting</w:t>
      </w:r>
    </w:p>
    <w:p w14:paraId="57BF1E4C" w14:textId="77777777" w:rsidR="008349B5" w:rsidRPr="008349B5" w:rsidRDefault="008349B5" w:rsidP="008349B5">
      <w:pPr>
        <w:spacing w:line="360" w:lineRule="auto"/>
        <w:rPr>
          <w:b/>
          <w:bCs/>
          <w:sz w:val="24"/>
          <w:szCs w:val="24"/>
        </w:rPr>
      </w:pPr>
      <w:r w:rsidRPr="008349B5">
        <w:rPr>
          <w:b/>
          <w:bCs/>
          <w:sz w:val="24"/>
          <w:szCs w:val="24"/>
        </w:rPr>
        <w:t>1. Explain how WHOIS can be used during footprinting.</w:t>
      </w:r>
    </w:p>
    <w:p w14:paraId="59FA2971" w14:textId="77777777" w:rsidR="008349B5" w:rsidRPr="008349B5" w:rsidRDefault="008349B5" w:rsidP="008349B5">
      <w:pPr>
        <w:spacing w:line="360" w:lineRule="auto"/>
        <w:rPr>
          <w:sz w:val="24"/>
          <w:szCs w:val="24"/>
        </w:rPr>
      </w:pPr>
      <w:r w:rsidRPr="008349B5">
        <w:rPr>
          <w:sz w:val="24"/>
          <w:szCs w:val="24"/>
        </w:rPr>
        <w:t>WHOIS is a query and response protocol used to obtain publicly available information about registered internet domains. During cybersecurity footprinting, WHOIS helps an analyst understand the ownership and registration details of a target domain.</w:t>
      </w:r>
    </w:p>
    <w:p w14:paraId="6D14BA1A" w14:textId="77777777" w:rsidR="008349B5" w:rsidRPr="008349B5" w:rsidRDefault="008349B5" w:rsidP="008349B5">
      <w:pPr>
        <w:spacing w:line="360" w:lineRule="auto"/>
        <w:rPr>
          <w:sz w:val="24"/>
          <w:szCs w:val="24"/>
        </w:rPr>
      </w:pPr>
      <w:r w:rsidRPr="008349B5">
        <w:rPr>
          <w:sz w:val="24"/>
          <w:szCs w:val="24"/>
        </w:rPr>
        <w:t>The information obtained may include:</w:t>
      </w:r>
    </w:p>
    <w:p w14:paraId="4F34606B" w14:textId="77777777" w:rsidR="008349B5" w:rsidRPr="008349B5" w:rsidRDefault="008349B5" w:rsidP="008349B5">
      <w:pPr>
        <w:numPr>
          <w:ilvl w:val="0"/>
          <w:numId w:val="24"/>
        </w:numPr>
        <w:spacing w:line="360" w:lineRule="auto"/>
        <w:rPr>
          <w:sz w:val="24"/>
          <w:szCs w:val="24"/>
        </w:rPr>
      </w:pPr>
      <w:r w:rsidRPr="008349B5">
        <w:rPr>
          <w:sz w:val="24"/>
          <w:szCs w:val="24"/>
        </w:rPr>
        <w:t>Domain name and registrar details.</w:t>
      </w:r>
    </w:p>
    <w:p w14:paraId="2763D525" w14:textId="77777777" w:rsidR="008349B5" w:rsidRPr="008349B5" w:rsidRDefault="008349B5" w:rsidP="008349B5">
      <w:pPr>
        <w:numPr>
          <w:ilvl w:val="0"/>
          <w:numId w:val="24"/>
        </w:numPr>
        <w:spacing w:line="360" w:lineRule="auto"/>
        <w:rPr>
          <w:sz w:val="24"/>
          <w:szCs w:val="24"/>
        </w:rPr>
      </w:pPr>
      <w:r w:rsidRPr="008349B5">
        <w:rPr>
          <w:sz w:val="24"/>
          <w:szCs w:val="24"/>
        </w:rPr>
        <w:t>Domain creation, update, and expiry dates.</w:t>
      </w:r>
    </w:p>
    <w:p w14:paraId="3BF4B1FA" w14:textId="77777777" w:rsidR="008349B5" w:rsidRPr="008349B5" w:rsidRDefault="008349B5" w:rsidP="008349B5">
      <w:pPr>
        <w:numPr>
          <w:ilvl w:val="0"/>
          <w:numId w:val="24"/>
        </w:numPr>
        <w:spacing w:line="360" w:lineRule="auto"/>
        <w:rPr>
          <w:sz w:val="24"/>
          <w:szCs w:val="24"/>
        </w:rPr>
      </w:pPr>
      <w:r w:rsidRPr="008349B5">
        <w:rPr>
          <w:sz w:val="24"/>
          <w:szCs w:val="24"/>
        </w:rPr>
        <w:t>Name servers associated with the domain.</w:t>
      </w:r>
    </w:p>
    <w:p w14:paraId="355C8CE0" w14:textId="77777777" w:rsidR="008349B5" w:rsidRPr="008349B5" w:rsidRDefault="008349B5" w:rsidP="008349B5">
      <w:pPr>
        <w:numPr>
          <w:ilvl w:val="0"/>
          <w:numId w:val="24"/>
        </w:numPr>
        <w:spacing w:line="360" w:lineRule="auto"/>
        <w:rPr>
          <w:sz w:val="24"/>
          <w:szCs w:val="24"/>
        </w:rPr>
      </w:pPr>
      <w:r w:rsidRPr="008349B5">
        <w:rPr>
          <w:sz w:val="24"/>
          <w:szCs w:val="24"/>
        </w:rPr>
        <w:t>Organization or registrant information, when publicly available.</w:t>
      </w:r>
    </w:p>
    <w:p w14:paraId="3A954B09" w14:textId="77777777" w:rsidR="008349B5" w:rsidRPr="008349B5" w:rsidRDefault="008349B5" w:rsidP="008349B5">
      <w:pPr>
        <w:numPr>
          <w:ilvl w:val="0"/>
          <w:numId w:val="24"/>
        </w:numPr>
        <w:spacing w:line="360" w:lineRule="auto"/>
        <w:rPr>
          <w:sz w:val="24"/>
          <w:szCs w:val="24"/>
        </w:rPr>
      </w:pPr>
      <w:r w:rsidRPr="008349B5">
        <w:rPr>
          <w:sz w:val="24"/>
          <w:szCs w:val="24"/>
        </w:rPr>
        <w:t>Administrative and technical contact information, depending on privacy protection.</w:t>
      </w:r>
    </w:p>
    <w:p w14:paraId="0C6C740F" w14:textId="77777777" w:rsidR="008349B5" w:rsidRPr="008349B5" w:rsidRDefault="008349B5" w:rsidP="008349B5">
      <w:pPr>
        <w:numPr>
          <w:ilvl w:val="0"/>
          <w:numId w:val="24"/>
        </w:numPr>
        <w:spacing w:line="360" w:lineRule="auto"/>
        <w:rPr>
          <w:sz w:val="24"/>
          <w:szCs w:val="24"/>
        </w:rPr>
      </w:pPr>
      <w:r w:rsidRPr="008349B5">
        <w:rPr>
          <w:sz w:val="24"/>
          <w:szCs w:val="24"/>
        </w:rPr>
        <w:t>Registration status of the domain.</w:t>
      </w:r>
    </w:p>
    <w:p w14:paraId="37AD2A7B" w14:textId="77777777" w:rsidR="008349B5" w:rsidRPr="008349B5" w:rsidRDefault="008349B5" w:rsidP="008349B5">
      <w:pPr>
        <w:spacing w:line="360" w:lineRule="auto"/>
        <w:rPr>
          <w:sz w:val="24"/>
          <w:szCs w:val="24"/>
        </w:rPr>
      </w:pPr>
      <w:r w:rsidRPr="008349B5">
        <w:rPr>
          <w:sz w:val="24"/>
          <w:szCs w:val="24"/>
        </w:rPr>
        <w:t>For example, an analyst investigating example.com can use WHOIS to identify its registrar and name servers. This information can then be combined with DNS and other public sources to understand the organization's internet infrastructure.</w:t>
      </w:r>
    </w:p>
    <w:p w14:paraId="09439205" w14:textId="77777777" w:rsidR="008349B5" w:rsidRPr="008349B5" w:rsidRDefault="008349B5" w:rsidP="008349B5">
      <w:pPr>
        <w:spacing w:line="360" w:lineRule="auto"/>
        <w:rPr>
          <w:sz w:val="24"/>
          <w:szCs w:val="24"/>
        </w:rPr>
      </w:pPr>
      <w:r w:rsidRPr="008349B5">
        <w:rPr>
          <w:sz w:val="24"/>
          <w:szCs w:val="24"/>
        </w:rPr>
        <w:t>WHOIS is useful because it provides an initial view of the target without directly interacting with its systems. However, privacy-protected domains may hide personal or organizational information.</w:t>
      </w:r>
    </w:p>
    <w:p w14:paraId="68A25581" w14:textId="77777777" w:rsidR="008349B5" w:rsidRDefault="008349B5" w:rsidP="008349B5">
      <w:pPr>
        <w:spacing w:line="360" w:lineRule="auto"/>
        <w:rPr>
          <w:b/>
          <w:bCs/>
          <w:sz w:val="24"/>
          <w:szCs w:val="24"/>
        </w:rPr>
      </w:pPr>
    </w:p>
    <w:p w14:paraId="00457B6C" w14:textId="459E6555" w:rsidR="008349B5" w:rsidRPr="008349B5" w:rsidRDefault="008349B5" w:rsidP="008349B5">
      <w:pPr>
        <w:spacing w:line="360" w:lineRule="auto"/>
        <w:rPr>
          <w:b/>
          <w:bCs/>
          <w:sz w:val="24"/>
          <w:szCs w:val="24"/>
        </w:rPr>
      </w:pPr>
      <w:r w:rsidRPr="008349B5">
        <w:rPr>
          <w:b/>
          <w:bCs/>
          <w:sz w:val="24"/>
          <w:szCs w:val="24"/>
        </w:rPr>
        <w:t>2. What information can Recon-ng gather about a target organization?</w:t>
      </w:r>
    </w:p>
    <w:p w14:paraId="049C9B28" w14:textId="77777777" w:rsidR="008349B5" w:rsidRPr="008349B5" w:rsidRDefault="008349B5" w:rsidP="008349B5">
      <w:pPr>
        <w:spacing w:line="360" w:lineRule="auto"/>
        <w:rPr>
          <w:sz w:val="24"/>
          <w:szCs w:val="24"/>
        </w:rPr>
      </w:pPr>
      <w:r w:rsidRPr="008349B5">
        <w:rPr>
          <w:sz w:val="24"/>
          <w:szCs w:val="24"/>
        </w:rPr>
        <w:t>Recon-ng is a reconnaissance framework used to collect and organize publicly available information about a target. It supports multiple modules for gathering information from different sources.</w:t>
      </w:r>
    </w:p>
    <w:p w14:paraId="06F8F480" w14:textId="77777777" w:rsidR="008349B5" w:rsidRPr="008349B5" w:rsidRDefault="008349B5" w:rsidP="008349B5">
      <w:pPr>
        <w:spacing w:line="360" w:lineRule="auto"/>
        <w:rPr>
          <w:sz w:val="24"/>
          <w:szCs w:val="24"/>
        </w:rPr>
      </w:pPr>
      <w:r w:rsidRPr="008349B5">
        <w:rPr>
          <w:sz w:val="24"/>
          <w:szCs w:val="24"/>
        </w:rPr>
        <w:t>It can help identify:</w:t>
      </w:r>
    </w:p>
    <w:p w14:paraId="17C87F5F" w14:textId="77777777" w:rsidR="008349B5" w:rsidRPr="008349B5" w:rsidRDefault="008349B5" w:rsidP="008349B5">
      <w:pPr>
        <w:numPr>
          <w:ilvl w:val="0"/>
          <w:numId w:val="25"/>
        </w:numPr>
        <w:spacing w:line="360" w:lineRule="auto"/>
        <w:rPr>
          <w:sz w:val="24"/>
          <w:szCs w:val="24"/>
        </w:rPr>
      </w:pPr>
      <w:r w:rsidRPr="008349B5">
        <w:rPr>
          <w:sz w:val="24"/>
          <w:szCs w:val="24"/>
        </w:rPr>
        <w:t>Domains and subdomains.</w:t>
      </w:r>
    </w:p>
    <w:p w14:paraId="01CB1AE6" w14:textId="77777777" w:rsidR="008349B5" w:rsidRPr="008349B5" w:rsidRDefault="008349B5" w:rsidP="008349B5">
      <w:pPr>
        <w:numPr>
          <w:ilvl w:val="0"/>
          <w:numId w:val="25"/>
        </w:numPr>
        <w:spacing w:line="360" w:lineRule="auto"/>
        <w:rPr>
          <w:sz w:val="24"/>
          <w:szCs w:val="24"/>
        </w:rPr>
      </w:pPr>
      <w:r w:rsidRPr="008349B5">
        <w:rPr>
          <w:sz w:val="24"/>
          <w:szCs w:val="24"/>
        </w:rPr>
        <w:t>IP addresses and network information.</w:t>
      </w:r>
    </w:p>
    <w:p w14:paraId="67D387F0" w14:textId="77777777" w:rsidR="008349B5" w:rsidRPr="008349B5" w:rsidRDefault="008349B5" w:rsidP="008349B5">
      <w:pPr>
        <w:numPr>
          <w:ilvl w:val="0"/>
          <w:numId w:val="25"/>
        </w:numPr>
        <w:spacing w:line="360" w:lineRule="auto"/>
        <w:rPr>
          <w:sz w:val="24"/>
          <w:szCs w:val="24"/>
        </w:rPr>
      </w:pPr>
      <w:r w:rsidRPr="008349B5">
        <w:rPr>
          <w:sz w:val="24"/>
          <w:szCs w:val="24"/>
        </w:rPr>
        <w:t>DNS information.</w:t>
      </w:r>
    </w:p>
    <w:p w14:paraId="3912E1FD" w14:textId="77777777" w:rsidR="008349B5" w:rsidRPr="008349B5" w:rsidRDefault="008349B5" w:rsidP="008349B5">
      <w:pPr>
        <w:numPr>
          <w:ilvl w:val="0"/>
          <w:numId w:val="25"/>
        </w:numPr>
        <w:spacing w:line="360" w:lineRule="auto"/>
        <w:rPr>
          <w:sz w:val="24"/>
          <w:szCs w:val="24"/>
        </w:rPr>
      </w:pPr>
      <w:r w:rsidRPr="008349B5">
        <w:rPr>
          <w:sz w:val="24"/>
          <w:szCs w:val="24"/>
        </w:rPr>
        <w:t>Email addresses.</w:t>
      </w:r>
    </w:p>
    <w:p w14:paraId="247466E7" w14:textId="77777777" w:rsidR="008349B5" w:rsidRPr="008349B5" w:rsidRDefault="008349B5" w:rsidP="008349B5">
      <w:pPr>
        <w:numPr>
          <w:ilvl w:val="0"/>
          <w:numId w:val="25"/>
        </w:numPr>
        <w:spacing w:line="360" w:lineRule="auto"/>
        <w:rPr>
          <w:sz w:val="24"/>
          <w:szCs w:val="24"/>
        </w:rPr>
      </w:pPr>
      <w:r w:rsidRPr="008349B5">
        <w:rPr>
          <w:sz w:val="24"/>
          <w:szCs w:val="24"/>
        </w:rPr>
        <w:t>Employee or username information.</w:t>
      </w:r>
    </w:p>
    <w:p w14:paraId="209C640B" w14:textId="77777777" w:rsidR="008349B5" w:rsidRPr="008349B5" w:rsidRDefault="008349B5" w:rsidP="008349B5">
      <w:pPr>
        <w:numPr>
          <w:ilvl w:val="0"/>
          <w:numId w:val="25"/>
        </w:numPr>
        <w:spacing w:line="360" w:lineRule="auto"/>
        <w:rPr>
          <w:sz w:val="24"/>
          <w:szCs w:val="24"/>
        </w:rPr>
      </w:pPr>
      <w:r w:rsidRPr="008349B5">
        <w:rPr>
          <w:sz w:val="24"/>
          <w:szCs w:val="24"/>
        </w:rPr>
        <w:t>Hostnames and associated services.</w:t>
      </w:r>
    </w:p>
    <w:p w14:paraId="2AB6AF59" w14:textId="77777777" w:rsidR="008349B5" w:rsidRPr="008349B5" w:rsidRDefault="008349B5" w:rsidP="008349B5">
      <w:pPr>
        <w:numPr>
          <w:ilvl w:val="0"/>
          <w:numId w:val="25"/>
        </w:numPr>
        <w:spacing w:line="360" w:lineRule="auto"/>
        <w:rPr>
          <w:sz w:val="24"/>
          <w:szCs w:val="24"/>
        </w:rPr>
      </w:pPr>
      <w:r w:rsidRPr="008349B5">
        <w:rPr>
          <w:sz w:val="24"/>
          <w:szCs w:val="24"/>
        </w:rPr>
        <w:t>Publicly available organizational information.</w:t>
      </w:r>
    </w:p>
    <w:p w14:paraId="3D71A965" w14:textId="77777777" w:rsidR="008349B5" w:rsidRPr="008349B5" w:rsidRDefault="008349B5" w:rsidP="008349B5">
      <w:pPr>
        <w:numPr>
          <w:ilvl w:val="0"/>
          <w:numId w:val="25"/>
        </w:numPr>
        <w:spacing w:line="360" w:lineRule="auto"/>
        <w:rPr>
          <w:sz w:val="24"/>
          <w:szCs w:val="24"/>
        </w:rPr>
      </w:pPr>
      <w:r w:rsidRPr="008349B5">
        <w:rPr>
          <w:sz w:val="24"/>
          <w:szCs w:val="24"/>
        </w:rPr>
        <w:t>Information from search engines and other online sources.</w:t>
      </w:r>
    </w:p>
    <w:p w14:paraId="4C7C6D25" w14:textId="77777777" w:rsidR="008349B5" w:rsidRPr="008349B5" w:rsidRDefault="008349B5" w:rsidP="008349B5">
      <w:pPr>
        <w:spacing w:line="360" w:lineRule="auto"/>
        <w:rPr>
          <w:sz w:val="24"/>
          <w:szCs w:val="24"/>
        </w:rPr>
      </w:pPr>
      <w:r w:rsidRPr="008349B5">
        <w:rPr>
          <w:sz w:val="24"/>
          <w:szCs w:val="24"/>
        </w:rPr>
        <w:t>The collected information can be organized into a structured database, making it easier for security professionals to analyze relationships between domains, hosts, and people.</w:t>
      </w:r>
    </w:p>
    <w:p w14:paraId="50923ED6" w14:textId="77777777" w:rsidR="0041321B" w:rsidRDefault="0041321B" w:rsidP="008349B5">
      <w:pPr>
        <w:spacing w:line="360" w:lineRule="auto"/>
        <w:rPr>
          <w:sz w:val="24"/>
          <w:szCs w:val="24"/>
        </w:rPr>
      </w:pPr>
    </w:p>
    <w:p w14:paraId="226DAD1D" w14:textId="77777777" w:rsidR="0041321B" w:rsidRDefault="0041321B" w:rsidP="008349B5">
      <w:pPr>
        <w:spacing w:line="360" w:lineRule="auto"/>
        <w:rPr>
          <w:sz w:val="24"/>
          <w:szCs w:val="24"/>
        </w:rPr>
      </w:pPr>
    </w:p>
    <w:p w14:paraId="5C73FC08" w14:textId="158174E2" w:rsidR="008349B5" w:rsidRPr="008349B5" w:rsidRDefault="008349B5" w:rsidP="008349B5">
      <w:pPr>
        <w:spacing w:line="360" w:lineRule="auto"/>
        <w:rPr>
          <w:sz w:val="24"/>
          <w:szCs w:val="24"/>
        </w:rPr>
      </w:pPr>
      <w:r w:rsidRPr="008349B5">
        <w:rPr>
          <w:sz w:val="24"/>
          <w:szCs w:val="24"/>
        </w:rPr>
        <w:t>For example, identifying a company's subdomain such as mail.example.com can help an authorized security team determine whether that service is properly secured.</w:t>
      </w:r>
    </w:p>
    <w:p w14:paraId="2915D03A" w14:textId="77777777" w:rsidR="008349B5" w:rsidRDefault="008349B5" w:rsidP="008349B5">
      <w:pPr>
        <w:spacing w:line="360" w:lineRule="auto"/>
        <w:rPr>
          <w:b/>
          <w:bCs/>
          <w:sz w:val="24"/>
          <w:szCs w:val="24"/>
        </w:rPr>
      </w:pPr>
    </w:p>
    <w:p w14:paraId="6898A5B5" w14:textId="36B717B8" w:rsidR="008349B5" w:rsidRPr="008349B5" w:rsidRDefault="008349B5" w:rsidP="008349B5">
      <w:pPr>
        <w:spacing w:line="360" w:lineRule="auto"/>
        <w:rPr>
          <w:b/>
          <w:bCs/>
          <w:sz w:val="24"/>
          <w:szCs w:val="24"/>
        </w:rPr>
      </w:pPr>
      <w:r w:rsidRPr="008349B5">
        <w:rPr>
          <w:b/>
          <w:bCs/>
          <w:sz w:val="24"/>
          <w:szCs w:val="24"/>
        </w:rPr>
        <w:t>3. Why is passive information gathering preferred before active scanning?</w:t>
      </w:r>
    </w:p>
    <w:p w14:paraId="4319F2AF" w14:textId="77777777" w:rsidR="008349B5" w:rsidRPr="008349B5" w:rsidRDefault="008349B5" w:rsidP="008349B5">
      <w:pPr>
        <w:spacing w:line="360" w:lineRule="auto"/>
        <w:rPr>
          <w:sz w:val="24"/>
          <w:szCs w:val="24"/>
        </w:rPr>
      </w:pPr>
      <w:r w:rsidRPr="008349B5">
        <w:rPr>
          <w:sz w:val="24"/>
          <w:szCs w:val="24"/>
        </w:rPr>
        <w:t>Passive information gathering is preferred because it allows analysts to collect information without directly interacting with the target's infrastructure. Sources include search engines, WHOIS databases, public DNS information, social media, and publicly available documents.</w:t>
      </w:r>
    </w:p>
    <w:p w14:paraId="55800CEC" w14:textId="77777777" w:rsidR="008349B5" w:rsidRPr="008349B5" w:rsidRDefault="008349B5" w:rsidP="008349B5">
      <w:pPr>
        <w:spacing w:line="360" w:lineRule="auto"/>
        <w:rPr>
          <w:sz w:val="24"/>
          <w:szCs w:val="24"/>
        </w:rPr>
      </w:pPr>
      <w:r w:rsidRPr="008349B5">
        <w:rPr>
          <w:sz w:val="24"/>
          <w:szCs w:val="24"/>
        </w:rPr>
        <w:t>Its advantages include:</w:t>
      </w:r>
    </w:p>
    <w:p w14:paraId="2C7CA269" w14:textId="77777777" w:rsidR="008349B5" w:rsidRPr="008349B5" w:rsidRDefault="008349B5" w:rsidP="008349B5">
      <w:pPr>
        <w:numPr>
          <w:ilvl w:val="0"/>
          <w:numId w:val="26"/>
        </w:numPr>
        <w:spacing w:line="360" w:lineRule="auto"/>
        <w:rPr>
          <w:sz w:val="24"/>
          <w:szCs w:val="24"/>
        </w:rPr>
      </w:pPr>
      <w:r w:rsidRPr="008349B5">
        <w:rPr>
          <w:sz w:val="24"/>
          <w:szCs w:val="24"/>
        </w:rPr>
        <w:t>Lower probability of detection.</w:t>
      </w:r>
    </w:p>
    <w:p w14:paraId="446F6678" w14:textId="77777777" w:rsidR="008349B5" w:rsidRPr="008349B5" w:rsidRDefault="008349B5" w:rsidP="008349B5">
      <w:pPr>
        <w:numPr>
          <w:ilvl w:val="0"/>
          <w:numId w:val="26"/>
        </w:numPr>
        <w:spacing w:line="360" w:lineRule="auto"/>
        <w:rPr>
          <w:sz w:val="24"/>
          <w:szCs w:val="24"/>
        </w:rPr>
      </w:pPr>
      <w:r w:rsidRPr="008349B5">
        <w:rPr>
          <w:sz w:val="24"/>
          <w:szCs w:val="24"/>
        </w:rPr>
        <w:t>Minimal impact on target systems.</w:t>
      </w:r>
    </w:p>
    <w:p w14:paraId="00BAD8A6" w14:textId="77777777" w:rsidR="008349B5" w:rsidRPr="008349B5" w:rsidRDefault="008349B5" w:rsidP="008349B5">
      <w:pPr>
        <w:numPr>
          <w:ilvl w:val="0"/>
          <w:numId w:val="26"/>
        </w:numPr>
        <w:spacing w:line="360" w:lineRule="auto"/>
        <w:rPr>
          <w:sz w:val="24"/>
          <w:szCs w:val="24"/>
        </w:rPr>
      </w:pPr>
      <w:r w:rsidRPr="008349B5">
        <w:rPr>
          <w:sz w:val="24"/>
          <w:szCs w:val="24"/>
        </w:rPr>
        <w:t>No risk of disrupting services.</w:t>
      </w:r>
    </w:p>
    <w:p w14:paraId="1B15FD9F" w14:textId="77777777" w:rsidR="008349B5" w:rsidRPr="008349B5" w:rsidRDefault="008349B5" w:rsidP="008349B5">
      <w:pPr>
        <w:numPr>
          <w:ilvl w:val="0"/>
          <w:numId w:val="26"/>
        </w:numPr>
        <w:spacing w:line="360" w:lineRule="auto"/>
        <w:rPr>
          <w:sz w:val="24"/>
          <w:szCs w:val="24"/>
        </w:rPr>
      </w:pPr>
      <w:r w:rsidRPr="008349B5">
        <w:rPr>
          <w:sz w:val="24"/>
          <w:szCs w:val="24"/>
        </w:rPr>
        <w:t>Helps create an initial attack-surface map.</w:t>
      </w:r>
    </w:p>
    <w:p w14:paraId="35AF81C6" w14:textId="77777777" w:rsidR="008349B5" w:rsidRPr="008349B5" w:rsidRDefault="008349B5" w:rsidP="008349B5">
      <w:pPr>
        <w:numPr>
          <w:ilvl w:val="0"/>
          <w:numId w:val="26"/>
        </w:numPr>
        <w:spacing w:line="360" w:lineRule="auto"/>
        <w:rPr>
          <w:sz w:val="24"/>
          <w:szCs w:val="24"/>
        </w:rPr>
      </w:pPr>
      <w:r w:rsidRPr="008349B5">
        <w:rPr>
          <w:sz w:val="24"/>
          <w:szCs w:val="24"/>
        </w:rPr>
        <w:t>Identifies important assets before active testing.</w:t>
      </w:r>
    </w:p>
    <w:p w14:paraId="29125313" w14:textId="77777777" w:rsidR="008349B5" w:rsidRPr="008349B5" w:rsidRDefault="008349B5" w:rsidP="008349B5">
      <w:pPr>
        <w:numPr>
          <w:ilvl w:val="0"/>
          <w:numId w:val="26"/>
        </w:numPr>
        <w:spacing w:line="360" w:lineRule="auto"/>
        <w:rPr>
          <w:sz w:val="24"/>
          <w:szCs w:val="24"/>
        </w:rPr>
      </w:pPr>
      <w:r w:rsidRPr="008349B5">
        <w:rPr>
          <w:sz w:val="24"/>
          <w:szCs w:val="24"/>
        </w:rPr>
        <w:t>Makes subsequent vulnerability assessment more focused.</w:t>
      </w:r>
    </w:p>
    <w:p w14:paraId="3F09BC4C" w14:textId="77777777" w:rsidR="008349B5" w:rsidRPr="008349B5" w:rsidRDefault="008349B5" w:rsidP="008349B5">
      <w:pPr>
        <w:spacing w:line="360" w:lineRule="auto"/>
        <w:rPr>
          <w:sz w:val="24"/>
          <w:szCs w:val="24"/>
        </w:rPr>
      </w:pPr>
      <w:r w:rsidRPr="008349B5">
        <w:rPr>
          <w:sz w:val="24"/>
          <w:szCs w:val="24"/>
        </w:rPr>
        <w:t>For example, an analyst can first identify public IP ranges and subdomains through passive methods and then perform authorized vulnerability scanning only against relevant systems.</w:t>
      </w:r>
    </w:p>
    <w:p w14:paraId="2E46AFD0" w14:textId="77777777" w:rsidR="008349B5" w:rsidRDefault="008349B5" w:rsidP="008349B5">
      <w:pPr>
        <w:spacing w:line="360" w:lineRule="auto"/>
        <w:rPr>
          <w:b/>
          <w:bCs/>
          <w:sz w:val="24"/>
          <w:szCs w:val="24"/>
        </w:rPr>
      </w:pPr>
    </w:p>
    <w:p w14:paraId="73897284" w14:textId="44E20781" w:rsidR="008349B5" w:rsidRPr="008349B5" w:rsidRDefault="008349B5" w:rsidP="008349B5">
      <w:pPr>
        <w:spacing w:line="360" w:lineRule="auto"/>
        <w:rPr>
          <w:sz w:val="24"/>
          <w:szCs w:val="24"/>
        </w:rPr>
      </w:pPr>
      <w:r w:rsidRPr="008349B5">
        <w:rPr>
          <w:b/>
          <w:bCs/>
          <w:sz w:val="24"/>
          <w:szCs w:val="24"/>
        </w:rPr>
        <w:t>Conclusion:</w:t>
      </w:r>
      <w:r w:rsidRPr="008349B5">
        <w:rPr>
          <w:sz w:val="24"/>
          <w:szCs w:val="24"/>
        </w:rPr>
        <w:t xml:space="preserve"> WHOIS and Recon-ng provide valuable reconnaissance information, while passive information gathering helps security professionals understand the target before conducting potentially detectable active assessments.</w:t>
      </w:r>
    </w:p>
    <w:p w14:paraId="7AFB3A05" w14:textId="77777777" w:rsidR="008349B5" w:rsidRPr="008349B5" w:rsidRDefault="008349B5" w:rsidP="008349B5">
      <w:pPr>
        <w:spacing w:line="360" w:lineRule="auto"/>
        <w:rPr>
          <w:sz w:val="24"/>
          <w:szCs w:val="24"/>
        </w:rPr>
      </w:pPr>
      <w:r w:rsidRPr="008349B5">
        <w:rPr>
          <w:sz w:val="24"/>
          <w:szCs w:val="24"/>
        </w:rPr>
        <w:pict w14:anchorId="2EF81791">
          <v:rect id="_x0000_i1175" style="width:0;height:1.5pt" o:hralign="center" o:hrstd="t" o:hr="t" fillcolor="#a0a0a0" stroked="f"/>
        </w:pict>
      </w:r>
    </w:p>
    <w:p w14:paraId="1773A5A3" w14:textId="77777777" w:rsidR="008349B5" w:rsidRDefault="008349B5" w:rsidP="008349B5">
      <w:pPr>
        <w:spacing w:line="360" w:lineRule="auto"/>
        <w:rPr>
          <w:b/>
          <w:bCs/>
          <w:sz w:val="24"/>
          <w:szCs w:val="24"/>
        </w:rPr>
      </w:pPr>
    </w:p>
    <w:p w14:paraId="625A49F1" w14:textId="77777777" w:rsidR="008349B5" w:rsidRDefault="008349B5" w:rsidP="008349B5">
      <w:pPr>
        <w:spacing w:line="360" w:lineRule="auto"/>
        <w:rPr>
          <w:b/>
          <w:bCs/>
          <w:sz w:val="24"/>
          <w:szCs w:val="24"/>
        </w:rPr>
      </w:pPr>
    </w:p>
    <w:p w14:paraId="1B6E5670" w14:textId="77777777" w:rsidR="008349B5" w:rsidRDefault="008349B5" w:rsidP="008349B5">
      <w:pPr>
        <w:spacing w:line="360" w:lineRule="auto"/>
        <w:rPr>
          <w:b/>
          <w:bCs/>
          <w:sz w:val="24"/>
          <w:szCs w:val="24"/>
        </w:rPr>
      </w:pPr>
    </w:p>
    <w:p w14:paraId="00E2F151" w14:textId="77777777" w:rsidR="008349B5" w:rsidRDefault="008349B5" w:rsidP="008349B5">
      <w:pPr>
        <w:spacing w:line="360" w:lineRule="auto"/>
        <w:rPr>
          <w:b/>
          <w:bCs/>
          <w:sz w:val="24"/>
          <w:szCs w:val="24"/>
        </w:rPr>
      </w:pPr>
    </w:p>
    <w:p w14:paraId="32544CBA" w14:textId="77777777" w:rsidR="008349B5" w:rsidRDefault="008349B5" w:rsidP="008349B5">
      <w:pPr>
        <w:spacing w:line="360" w:lineRule="auto"/>
        <w:rPr>
          <w:b/>
          <w:bCs/>
          <w:sz w:val="24"/>
          <w:szCs w:val="24"/>
        </w:rPr>
      </w:pPr>
    </w:p>
    <w:p w14:paraId="77888BD0" w14:textId="77777777" w:rsidR="008349B5" w:rsidRDefault="008349B5" w:rsidP="008349B5">
      <w:pPr>
        <w:spacing w:line="360" w:lineRule="auto"/>
        <w:rPr>
          <w:b/>
          <w:bCs/>
          <w:sz w:val="24"/>
          <w:szCs w:val="24"/>
        </w:rPr>
      </w:pPr>
    </w:p>
    <w:p w14:paraId="624D0256" w14:textId="77777777" w:rsidR="008349B5" w:rsidRDefault="008349B5" w:rsidP="008349B5">
      <w:pPr>
        <w:spacing w:line="360" w:lineRule="auto"/>
        <w:rPr>
          <w:b/>
          <w:bCs/>
          <w:sz w:val="24"/>
          <w:szCs w:val="24"/>
        </w:rPr>
      </w:pPr>
    </w:p>
    <w:p w14:paraId="4EC6B703" w14:textId="77777777" w:rsidR="008349B5" w:rsidRDefault="008349B5" w:rsidP="008349B5">
      <w:pPr>
        <w:spacing w:line="360" w:lineRule="auto"/>
        <w:rPr>
          <w:b/>
          <w:bCs/>
          <w:sz w:val="24"/>
          <w:szCs w:val="24"/>
        </w:rPr>
      </w:pPr>
    </w:p>
    <w:p w14:paraId="024811CC" w14:textId="77777777" w:rsidR="008349B5" w:rsidRDefault="008349B5" w:rsidP="008349B5">
      <w:pPr>
        <w:spacing w:line="360" w:lineRule="auto"/>
        <w:rPr>
          <w:b/>
          <w:bCs/>
          <w:sz w:val="24"/>
          <w:szCs w:val="24"/>
        </w:rPr>
      </w:pPr>
    </w:p>
    <w:p w14:paraId="15BFC4B6" w14:textId="77777777" w:rsidR="008349B5" w:rsidRDefault="008349B5" w:rsidP="008349B5">
      <w:pPr>
        <w:spacing w:line="360" w:lineRule="auto"/>
        <w:rPr>
          <w:b/>
          <w:bCs/>
          <w:sz w:val="24"/>
          <w:szCs w:val="24"/>
        </w:rPr>
      </w:pPr>
    </w:p>
    <w:p w14:paraId="4B626C33" w14:textId="77777777" w:rsidR="008349B5" w:rsidRDefault="008349B5" w:rsidP="008349B5">
      <w:pPr>
        <w:spacing w:line="360" w:lineRule="auto"/>
        <w:rPr>
          <w:b/>
          <w:bCs/>
          <w:sz w:val="24"/>
          <w:szCs w:val="24"/>
        </w:rPr>
      </w:pPr>
    </w:p>
    <w:p w14:paraId="6BCA683B" w14:textId="77777777" w:rsidR="008349B5" w:rsidRDefault="008349B5" w:rsidP="008349B5">
      <w:pPr>
        <w:spacing w:line="360" w:lineRule="auto"/>
        <w:rPr>
          <w:b/>
          <w:bCs/>
          <w:sz w:val="24"/>
          <w:szCs w:val="24"/>
        </w:rPr>
      </w:pPr>
    </w:p>
    <w:p w14:paraId="551FEB16" w14:textId="77777777" w:rsidR="008349B5" w:rsidRDefault="008349B5" w:rsidP="008349B5">
      <w:pPr>
        <w:spacing w:line="360" w:lineRule="auto"/>
        <w:rPr>
          <w:b/>
          <w:bCs/>
          <w:sz w:val="24"/>
          <w:szCs w:val="24"/>
        </w:rPr>
      </w:pPr>
    </w:p>
    <w:p w14:paraId="12FC7B33" w14:textId="77777777" w:rsidR="008349B5" w:rsidRDefault="008349B5" w:rsidP="008349B5">
      <w:pPr>
        <w:spacing w:line="360" w:lineRule="auto"/>
        <w:rPr>
          <w:b/>
          <w:bCs/>
          <w:sz w:val="24"/>
          <w:szCs w:val="24"/>
        </w:rPr>
      </w:pPr>
    </w:p>
    <w:p w14:paraId="09982E08" w14:textId="77777777" w:rsidR="008349B5" w:rsidRDefault="008349B5" w:rsidP="008349B5">
      <w:pPr>
        <w:spacing w:line="360" w:lineRule="auto"/>
        <w:rPr>
          <w:b/>
          <w:bCs/>
          <w:sz w:val="24"/>
          <w:szCs w:val="24"/>
        </w:rPr>
      </w:pPr>
    </w:p>
    <w:p w14:paraId="12EDCCA1" w14:textId="0D5B75AD" w:rsidR="008349B5" w:rsidRPr="008349B5" w:rsidRDefault="008349B5" w:rsidP="008349B5">
      <w:pPr>
        <w:spacing w:line="360" w:lineRule="auto"/>
        <w:jc w:val="center"/>
        <w:rPr>
          <w:b/>
          <w:bCs/>
          <w:sz w:val="24"/>
          <w:szCs w:val="24"/>
        </w:rPr>
      </w:pPr>
      <w:r w:rsidRPr="008349B5">
        <w:rPr>
          <w:b/>
          <w:bCs/>
          <w:sz w:val="24"/>
          <w:szCs w:val="24"/>
        </w:rPr>
        <w:t>SCENARIO 2: Competitive Intelligence</w:t>
      </w:r>
    </w:p>
    <w:p w14:paraId="47CFE4E0" w14:textId="77777777" w:rsidR="008349B5" w:rsidRPr="008349B5" w:rsidRDefault="008349B5" w:rsidP="008349B5">
      <w:pPr>
        <w:spacing w:line="360" w:lineRule="auto"/>
        <w:rPr>
          <w:b/>
          <w:bCs/>
          <w:sz w:val="24"/>
          <w:szCs w:val="24"/>
        </w:rPr>
      </w:pPr>
      <w:r w:rsidRPr="008349B5">
        <w:rPr>
          <w:b/>
          <w:bCs/>
          <w:sz w:val="24"/>
          <w:szCs w:val="24"/>
        </w:rPr>
        <w:t>1. How does BuiltWith help in competitive intelligence?</w:t>
      </w:r>
    </w:p>
    <w:p w14:paraId="0D8C3B8C" w14:textId="77777777" w:rsidR="008349B5" w:rsidRPr="008349B5" w:rsidRDefault="008349B5" w:rsidP="008349B5">
      <w:pPr>
        <w:spacing w:line="360" w:lineRule="auto"/>
        <w:rPr>
          <w:sz w:val="24"/>
          <w:szCs w:val="24"/>
        </w:rPr>
      </w:pPr>
      <w:r w:rsidRPr="008349B5">
        <w:rPr>
          <w:sz w:val="24"/>
          <w:szCs w:val="24"/>
        </w:rPr>
        <w:t>BuiltWith is a technology profiling service that identifies technologies used by websites. Security consultants can use it to understand the technical architecture and technology choices of competitors.</w:t>
      </w:r>
    </w:p>
    <w:p w14:paraId="57D518FD" w14:textId="77777777" w:rsidR="008349B5" w:rsidRPr="008349B5" w:rsidRDefault="008349B5" w:rsidP="008349B5">
      <w:pPr>
        <w:spacing w:line="360" w:lineRule="auto"/>
        <w:rPr>
          <w:sz w:val="24"/>
          <w:szCs w:val="24"/>
        </w:rPr>
      </w:pPr>
      <w:r w:rsidRPr="008349B5">
        <w:rPr>
          <w:sz w:val="24"/>
          <w:szCs w:val="24"/>
        </w:rPr>
        <w:t>It can identify technologies such as:</w:t>
      </w:r>
    </w:p>
    <w:p w14:paraId="252C856B" w14:textId="77777777" w:rsidR="008349B5" w:rsidRPr="008349B5" w:rsidRDefault="008349B5" w:rsidP="008349B5">
      <w:pPr>
        <w:numPr>
          <w:ilvl w:val="0"/>
          <w:numId w:val="27"/>
        </w:numPr>
        <w:spacing w:line="360" w:lineRule="auto"/>
        <w:rPr>
          <w:sz w:val="24"/>
          <w:szCs w:val="24"/>
        </w:rPr>
      </w:pPr>
      <w:r w:rsidRPr="008349B5">
        <w:rPr>
          <w:sz w:val="24"/>
          <w:szCs w:val="24"/>
        </w:rPr>
        <w:t>Web servers.</w:t>
      </w:r>
    </w:p>
    <w:p w14:paraId="380715BD" w14:textId="77777777" w:rsidR="008349B5" w:rsidRPr="008349B5" w:rsidRDefault="008349B5" w:rsidP="008349B5">
      <w:pPr>
        <w:numPr>
          <w:ilvl w:val="0"/>
          <w:numId w:val="27"/>
        </w:numPr>
        <w:spacing w:line="360" w:lineRule="auto"/>
        <w:rPr>
          <w:sz w:val="24"/>
          <w:szCs w:val="24"/>
        </w:rPr>
      </w:pPr>
      <w:r w:rsidRPr="008349B5">
        <w:rPr>
          <w:sz w:val="24"/>
          <w:szCs w:val="24"/>
        </w:rPr>
        <w:t>Content management systems.</w:t>
      </w:r>
    </w:p>
    <w:p w14:paraId="02D9D286" w14:textId="77777777" w:rsidR="008349B5" w:rsidRPr="008349B5" w:rsidRDefault="008349B5" w:rsidP="008349B5">
      <w:pPr>
        <w:numPr>
          <w:ilvl w:val="0"/>
          <w:numId w:val="27"/>
        </w:numPr>
        <w:spacing w:line="360" w:lineRule="auto"/>
        <w:rPr>
          <w:sz w:val="24"/>
          <w:szCs w:val="24"/>
        </w:rPr>
      </w:pPr>
      <w:r w:rsidRPr="008349B5">
        <w:rPr>
          <w:sz w:val="24"/>
          <w:szCs w:val="24"/>
        </w:rPr>
        <w:t>JavaScript frameworks.</w:t>
      </w:r>
    </w:p>
    <w:p w14:paraId="796E1081" w14:textId="77777777" w:rsidR="008349B5" w:rsidRPr="008349B5" w:rsidRDefault="008349B5" w:rsidP="008349B5">
      <w:pPr>
        <w:numPr>
          <w:ilvl w:val="0"/>
          <w:numId w:val="27"/>
        </w:numPr>
        <w:spacing w:line="360" w:lineRule="auto"/>
        <w:rPr>
          <w:sz w:val="24"/>
          <w:szCs w:val="24"/>
        </w:rPr>
      </w:pPr>
      <w:r w:rsidRPr="008349B5">
        <w:rPr>
          <w:sz w:val="24"/>
          <w:szCs w:val="24"/>
        </w:rPr>
        <w:t>Analytics platforms.</w:t>
      </w:r>
    </w:p>
    <w:p w14:paraId="0E7C1D0E" w14:textId="77777777" w:rsidR="008349B5" w:rsidRPr="008349B5" w:rsidRDefault="008349B5" w:rsidP="008349B5">
      <w:pPr>
        <w:numPr>
          <w:ilvl w:val="0"/>
          <w:numId w:val="27"/>
        </w:numPr>
        <w:spacing w:line="360" w:lineRule="auto"/>
        <w:rPr>
          <w:sz w:val="24"/>
          <w:szCs w:val="24"/>
        </w:rPr>
      </w:pPr>
      <w:r w:rsidRPr="008349B5">
        <w:rPr>
          <w:sz w:val="24"/>
          <w:szCs w:val="24"/>
        </w:rPr>
        <w:t>Advertising technologies.</w:t>
      </w:r>
    </w:p>
    <w:p w14:paraId="4A7353C3" w14:textId="77777777" w:rsidR="008349B5" w:rsidRPr="008349B5" w:rsidRDefault="008349B5" w:rsidP="008349B5">
      <w:pPr>
        <w:numPr>
          <w:ilvl w:val="0"/>
          <w:numId w:val="27"/>
        </w:numPr>
        <w:spacing w:line="360" w:lineRule="auto"/>
        <w:rPr>
          <w:sz w:val="24"/>
          <w:szCs w:val="24"/>
        </w:rPr>
      </w:pPr>
      <w:r w:rsidRPr="008349B5">
        <w:rPr>
          <w:sz w:val="24"/>
          <w:szCs w:val="24"/>
        </w:rPr>
        <w:t>Hosting and cloud-related technologies.</w:t>
      </w:r>
    </w:p>
    <w:p w14:paraId="45614A17" w14:textId="77777777" w:rsidR="008349B5" w:rsidRPr="008349B5" w:rsidRDefault="008349B5" w:rsidP="008349B5">
      <w:pPr>
        <w:numPr>
          <w:ilvl w:val="0"/>
          <w:numId w:val="27"/>
        </w:numPr>
        <w:spacing w:line="360" w:lineRule="auto"/>
        <w:rPr>
          <w:sz w:val="24"/>
          <w:szCs w:val="24"/>
        </w:rPr>
      </w:pPr>
      <w:r w:rsidRPr="008349B5">
        <w:rPr>
          <w:sz w:val="24"/>
          <w:szCs w:val="24"/>
        </w:rPr>
        <w:t>Security and performance services.</w:t>
      </w:r>
    </w:p>
    <w:p w14:paraId="40641D90" w14:textId="77777777" w:rsidR="008349B5" w:rsidRPr="008349B5" w:rsidRDefault="008349B5" w:rsidP="008349B5">
      <w:pPr>
        <w:spacing w:line="360" w:lineRule="auto"/>
        <w:rPr>
          <w:sz w:val="24"/>
          <w:szCs w:val="24"/>
        </w:rPr>
      </w:pPr>
      <w:r w:rsidRPr="008349B5">
        <w:rPr>
          <w:sz w:val="24"/>
          <w:szCs w:val="24"/>
        </w:rPr>
        <w:t>For example, if several competitors use a particular web framework or cloud platform, a startup can understand industry technology trends and evaluate whether its own technology stack is suitable.</w:t>
      </w:r>
    </w:p>
    <w:p w14:paraId="5BCEE28B" w14:textId="77777777" w:rsidR="008349B5" w:rsidRPr="008349B5" w:rsidRDefault="008349B5" w:rsidP="008349B5">
      <w:pPr>
        <w:spacing w:line="360" w:lineRule="auto"/>
        <w:rPr>
          <w:sz w:val="24"/>
          <w:szCs w:val="24"/>
        </w:rPr>
      </w:pPr>
      <w:r w:rsidRPr="008349B5">
        <w:rPr>
          <w:sz w:val="24"/>
          <w:szCs w:val="24"/>
        </w:rPr>
        <w:t>From a cybersecurity perspective, knowing the technologies used by competitors can help security teams identify commonly used technologies that may require security monitoring, patching, or configuration management.</w:t>
      </w:r>
    </w:p>
    <w:p w14:paraId="77DE6596" w14:textId="77777777" w:rsidR="008349B5" w:rsidRDefault="008349B5" w:rsidP="008349B5">
      <w:pPr>
        <w:spacing w:line="360" w:lineRule="auto"/>
        <w:rPr>
          <w:b/>
          <w:bCs/>
          <w:sz w:val="24"/>
          <w:szCs w:val="24"/>
        </w:rPr>
      </w:pPr>
    </w:p>
    <w:p w14:paraId="2AD5E868" w14:textId="01BAD733" w:rsidR="008349B5" w:rsidRPr="008349B5" w:rsidRDefault="008349B5" w:rsidP="008349B5">
      <w:pPr>
        <w:spacing w:line="360" w:lineRule="auto"/>
        <w:rPr>
          <w:b/>
          <w:bCs/>
          <w:sz w:val="24"/>
          <w:szCs w:val="24"/>
        </w:rPr>
      </w:pPr>
      <w:r w:rsidRPr="008349B5">
        <w:rPr>
          <w:b/>
          <w:bCs/>
          <w:sz w:val="24"/>
          <w:szCs w:val="24"/>
        </w:rPr>
        <w:t>2. What type of information can SimilarWeb provide?</w:t>
      </w:r>
    </w:p>
    <w:p w14:paraId="6B41A58F" w14:textId="77777777" w:rsidR="008349B5" w:rsidRPr="008349B5" w:rsidRDefault="008349B5" w:rsidP="008349B5">
      <w:pPr>
        <w:spacing w:line="360" w:lineRule="auto"/>
        <w:rPr>
          <w:sz w:val="24"/>
          <w:szCs w:val="24"/>
        </w:rPr>
      </w:pPr>
      <w:r w:rsidRPr="008349B5">
        <w:rPr>
          <w:sz w:val="24"/>
          <w:szCs w:val="24"/>
        </w:rPr>
        <w:t>SimilarWeb provides information about websites and their online traffic patterns. Depending on availability, it can provide:</w:t>
      </w:r>
    </w:p>
    <w:p w14:paraId="50795F9A" w14:textId="77777777" w:rsidR="008349B5" w:rsidRPr="008349B5" w:rsidRDefault="008349B5" w:rsidP="008349B5">
      <w:pPr>
        <w:numPr>
          <w:ilvl w:val="0"/>
          <w:numId w:val="28"/>
        </w:numPr>
        <w:spacing w:line="360" w:lineRule="auto"/>
        <w:rPr>
          <w:sz w:val="24"/>
          <w:szCs w:val="24"/>
        </w:rPr>
      </w:pPr>
      <w:r w:rsidRPr="008349B5">
        <w:rPr>
          <w:sz w:val="24"/>
          <w:szCs w:val="24"/>
        </w:rPr>
        <w:t>Estimated website traffic.</w:t>
      </w:r>
    </w:p>
    <w:p w14:paraId="5B556C23" w14:textId="77777777" w:rsidR="008349B5" w:rsidRPr="008349B5" w:rsidRDefault="008349B5" w:rsidP="008349B5">
      <w:pPr>
        <w:numPr>
          <w:ilvl w:val="0"/>
          <w:numId w:val="28"/>
        </w:numPr>
        <w:spacing w:line="360" w:lineRule="auto"/>
        <w:rPr>
          <w:sz w:val="24"/>
          <w:szCs w:val="24"/>
        </w:rPr>
      </w:pPr>
      <w:r w:rsidRPr="008349B5">
        <w:rPr>
          <w:sz w:val="24"/>
          <w:szCs w:val="24"/>
        </w:rPr>
        <w:t>Visitor engagement.</w:t>
      </w:r>
    </w:p>
    <w:p w14:paraId="772268B5" w14:textId="77777777" w:rsidR="008349B5" w:rsidRPr="008349B5" w:rsidRDefault="008349B5" w:rsidP="008349B5">
      <w:pPr>
        <w:numPr>
          <w:ilvl w:val="0"/>
          <w:numId w:val="28"/>
        </w:numPr>
        <w:spacing w:line="360" w:lineRule="auto"/>
        <w:rPr>
          <w:sz w:val="24"/>
          <w:szCs w:val="24"/>
        </w:rPr>
      </w:pPr>
      <w:r w:rsidRPr="008349B5">
        <w:rPr>
          <w:sz w:val="24"/>
          <w:szCs w:val="24"/>
        </w:rPr>
        <w:t>Geographic audience distribution.</w:t>
      </w:r>
    </w:p>
    <w:p w14:paraId="7E17DA77" w14:textId="77777777" w:rsidR="008349B5" w:rsidRPr="008349B5" w:rsidRDefault="008349B5" w:rsidP="008349B5">
      <w:pPr>
        <w:numPr>
          <w:ilvl w:val="0"/>
          <w:numId w:val="28"/>
        </w:numPr>
        <w:spacing w:line="360" w:lineRule="auto"/>
        <w:rPr>
          <w:sz w:val="24"/>
          <w:szCs w:val="24"/>
        </w:rPr>
      </w:pPr>
      <w:r w:rsidRPr="008349B5">
        <w:rPr>
          <w:sz w:val="24"/>
          <w:szCs w:val="24"/>
        </w:rPr>
        <w:t>Traffic sources.</w:t>
      </w:r>
    </w:p>
    <w:p w14:paraId="74250B07" w14:textId="77777777" w:rsidR="008349B5" w:rsidRPr="008349B5" w:rsidRDefault="008349B5" w:rsidP="008349B5">
      <w:pPr>
        <w:numPr>
          <w:ilvl w:val="0"/>
          <w:numId w:val="28"/>
        </w:numPr>
        <w:spacing w:line="360" w:lineRule="auto"/>
        <w:rPr>
          <w:sz w:val="24"/>
          <w:szCs w:val="24"/>
        </w:rPr>
      </w:pPr>
      <w:r w:rsidRPr="008349B5">
        <w:rPr>
          <w:sz w:val="24"/>
          <w:szCs w:val="24"/>
        </w:rPr>
        <w:t>Search traffic.</w:t>
      </w:r>
    </w:p>
    <w:p w14:paraId="4C24F8DD" w14:textId="77777777" w:rsidR="008349B5" w:rsidRPr="008349B5" w:rsidRDefault="008349B5" w:rsidP="008349B5">
      <w:pPr>
        <w:numPr>
          <w:ilvl w:val="0"/>
          <w:numId w:val="28"/>
        </w:numPr>
        <w:spacing w:line="360" w:lineRule="auto"/>
        <w:rPr>
          <w:sz w:val="24"/>
          <w:szCs w:val="24"/>
        </w:rPr>
      </w:pPr>
      <w:r w:rsidRPr="008349B5">
        <w:rPr>
          <w:sz w:val="24"/>
          <w:szCs w:val="24"/>
        </w:rPr>
        <w:t>Referral traffic.</w:t>
      </w:r>
    </w:p>
    <w:p w14:paraId="416C10B9" w14:textId="77777777" w:rsidR="008349B5" w:rsidRPr="008349B5" w:rsidRDefault="008349B5" w:rsidP="008349B5">
      <w:pPr>
        <w:numPr>
          <w:ilvl w:val="0"/>
          <w:numId w:val="28"/>
        </w:numPr>
        <w:spacing w:line="360" w:lineRule="auto"/>
        <w:rPr>
          <w:sz w:val="24"/>
          <w:szCs w:val="24"/>
        </w:rPr>
      </w:pPr>
      <w:r w:rsidRPr="008349B5">
        <w:rPr>
          <w:sz w:val="24"/>
          <w:szCs w:val="24"/>
        </w:rPr>
        <w:t>Direct traffic.</w:t>
      </w:r>
    </w:p>
    <w:p w14:paraId="69CA6C43" w14:textId="77777777" w:rsidR="008349B5" w:rsidRPr="008349B5" w:rsidRDefault="008349B5" w:rsidP="008349B5">
      <w:pPr>
        <w:numPr>
          <w:ilvl w:val="0"/>
          <w:numId w:val="28"/>
        </w:numPr>
        <w:spacing w:line="360" w:lineRule="auto"/>
        <w:rPr>
          <w:sz w:val="24"/>
          <w:szCs w:val="24"/>
        </w:rPr>
      </w:pPr>
      <w:r w:rsidRPr="008349B5">
        <w:rPr>
          <w:sz w:val="24"/>
          <w:szCs w:val="24"/>
        </w:rPr>
        <w:t>Audience interests and market trends.</w:t>
      </w:r>
    </w:p>
    <w:p w14:paraId="15A82521" w14:textId="77777777" w:rsidR="008349B5" w:rsidRPr="008349B5" w:rsidRDefault="008349B5" w:rsidP="008349B5">
      <w:pPr>
        <w:numPr>
          <w:ilvl w:val="0"/>
          <w:numId w:val="28"/>
        </w:numPr>
        <w:spacing w:line="360" w:lineRule="auto"/>
        <w:rPr>
          <w:sz w:val="24"/>
          <w:szCs w:val="24"/>
        </w:rPr>
      </w:pPr>
      <w:r w:rsidRPr="008349B5">
        <w:rPr>
          <w:sz w:val="24"/>
          <w:szCs w:val="24"/>
        </w:rPr>
        <w:t>Competitor comparisons.</w:t>
      </w:r>
    </w:p>
    <w:p w14:paraId="6EA50DD8" w14:textId="77777777" w:rsidR="008349B5" w:rsidRPr="008349B5" w:rsidRDefault="008349B5" w:rsidP="008349B5">
      <w:pPr>
        <w:spacing w:line="360" w:lineRule="auto"/>
        <w:rPr>
          <w:sz w:val="24"/>
          <w:szCs w:val="24"/>
        </w:rPr>
      </w:pPr>
      <w:r w:rsidRPr="008349B5">
        <w:rPr>
          <w:sz w:val="24"/>
          <w:szCs w:val="24"/>
        </w:rPr>
        <w:t>This information helps organizations understand how competitors attract users and how their online services perform.</w:t>
      </w:r>
    </w:p>
    <w:p w14:paraId="65E7A23B" w14:textId="77777777" w:rsidR="008349B5" w:rsidRDefault="008349B5" w:rsidP="008349B5">
      <w:pPr>
        <w:spacing w:line="360" w:lineRule="auto"/>
        <w:rPr>
          <w:b/>
          <w:bCs/>
          <w:sz w:val="24"/>
          <w:szCs w:val="24"/>
        </w:rPr>
      </w:pPr>
    </w:p>
    <w:p w14:paraId="11CFFEE7" w14:textId="77777777" w:rsidR="008349B5" w:rsidRDefault="008349B5" w:rsidP="008349B5">
      <w:pPr>
        <w:spacing w:line="360" w:lineRule="auto"/>
        <w:rPr>
          <w:b/>
          <w:bCs/>
          <w:sz w:val="24"/>
          <w:szCs w:val="24"/>
        </w:rPr>
      </w:pPr>
    </w:p>
    <w:p w14:paraId="0CE214FC" w14:textId="77777777" w:rsidR="008349B5" w:rsidRDefault="008349B5" w:rsidP="008349B5">
      <w:pPr>
        <w:spacing w:line="360" w:lineRule="auto"/>
        <w:rPr>
          <w:b/>
          <w:bCs/>
          <w:sz w:val="24"/>
          <w:szCs w:val="24"/>
        </w:rPr>
      </w:pPr>
    </w:p>
    <w:p w14:paraId="6BB1AE17" w14:textId="77777777" w:rsidR="008349B5" w:rsidRDefault="008349B5" w:rsidP="008349B5">
      <w:pPr>
        <w:spacing w:line="360" w:lineRule="auto"/>
        <w:rPr>
          <w:b/>
          <w:bCs/>
          <w:sz w:val="24"/>
          <w:szCs w:val="24"/>
        </w:rPr>
      </w:pPr>
    </w:p>
    <w:p w14:paraId="6F05076F" w14:textId="77777777" w:rsidR="008349B5" w:rsidRDefault="008349B5" w:rsidP="008349B5">
      <w:pPr>
        <w:spacing w:line="360" w:lineRule="auto"/>
        <w:rPr>
          <w:b/>
          <w:bCs/>
          <w:sz w:val="24"/>
          <w:szCs w:val="24"/>
        </w:rPr>
      </w:pPr>
    </w:p>
    <w:p w14:paraId="4D1113C6" w14:textId="1A70A8B6" w:rsidR="008349B5" w:rsidRPr="008349B5" w:rsidRDefault="008349B5" w:rsidP="008349B5">
      <w:pPr>
        <w:spacing w:line="360" w:lineRule="auto"/>
        <w:rPr>
          <w:b/>
          <w:bCs/>
          <w:sz w:val="24"/>
          <w:szCs w:val="24"/>
        </w:rPr>
      </w:pPr>
      <w:r w:rsidRPr="008349B5">
        <w:rPr>
          <w:b/>
          <w:bCs/>
          <w:sz w:val="24"/>
          <w:szCs w:val="24"/>
        </w:rPr>
        <w:t>3. How can competitive intelligence improve cybersecurity planning?</w:t>
      </w:r>
    </w:p>
    <w:p w14:paraId="233079F5" w14:textId="77777777" w:rsidR="008349B5" w:rsidRPr="008349B5" w:rsidRDefault="008349B5" w:rsidP="008349B5">
      <w:pPr>
        <w:spacing w:line="360" w:lineRule="auto"/>
        <w:rPr>
          <w:sz w:val="24"/>
          <w:szCs w:val="24"/>
        </w:rPr>
      </w:pPr>
      <w:r w:rsidRPr="008349B5">
        <w:rPr>
          <w:sz w:val="24"/>
          <w:szCs w:val="24"/>
        </w:rPr>
        <w:t>Competitive intelligence helps an organization understand both business and technology trends in its industry. Security teams can use this information to identify common technologies, cloud services, and potential risks.</w:t>
      </w:r>
    </w:p>
    <w:p w14:paraId="15C37C7B" w14:textId="77777777" w:rsidR="008349B5" w:rsidRPr="008349B5" w:rsidRDefault="008349B5" w:rsidP="008349B5">
      <w:pPr>
        <w:spacing w:line="360" w:lineRule="auto"/>
        <w:rPr>
          <w:sz w:val="24"/>
          <w:szCs w:val="24"/>
        </w:rPr>
      </w:pPr>
      <w:r w:rsidRPr="008349B5">
        <w:rPr>
          <w:sz w:val="24"/>
          <w:szCs w:val="24"/>
        </w:rPr>
        <w:t>It can help organizations:</w:t>
      </w:r>
    </w:p>
    <w:p w14:paraId="078B314F" w14:textId="77777777" w:rsidR="008349B5" w:rsidRPr="008349B5" w:rsidRDefault="008349B5" w:rsidP="008349B5">
      <w:pPr>
        <w:numPr>
          <w:ilvl w:val="0"/>
          <w:numId w:val="29"/>
        </w:numPr>
        <w:spacing w:line="360" w:lineRule="auto"/>
        <w:rPr>
          <w:sz w:val="24"/>
          <w:szCs w:val="24"/>
        </w:rPr>
      </w:pPr>
      <w:r w:rsidRPr="008349B5">
        <w:rPr>
          <w:sz w:val="24"/>
          <w:szCs w:val="24"/>
        </w:rPr>
        <w:t>Compare their technology stack with competitors.</w:t>
      </w:r>
    </w:p>
    <w:p w14:paraId="01EF6724" w14:textId="77777777" w:rsidR="008349B5" w:rsidRPr="008349B5" w:rsidRDefault="008349B5" w:rsidP="008349B5">
      <w:pPr>
        <w:numPr>
          <w:ilvl w:val="0"/>
          <w:numId w:val="29"/>
        </w:numPr>
        <w:spacing w:line="360" w:lineRule="auto"/>
        <w:rPr>
          <w:sz w:val="24"/>
          <w:szCs w:val="24"/>
        </w:rPr>
      </w:pPr>
      <w:r w:rsidRPr="008349B5">
        <w:rPr>
          <w:sz w:val="24"/>
          <w:szCs w:val="24"/>
        </w:rPr>
        <w:t>Identify technologies that require additional security controls.</w:t>
      </w:r>
    </w:p>
    <w:p w14:paraId="58546F79" w14:textId="77777777" w:rsidR="008349B5" w:rsidRPr="008349B5" w:rsidRDefault="008349B5" w:rsidP="008349B5">
      <w:pPr>
        <w:numPr>
          <w:ilvl w:val="0"/>
          <w:numId w:val="29"/>
        </w:numPr>
        <w:spacing w:line="360" w:lineRule="auto"/>
        <w:rPr>
          <w:sz w:val="24"/>
          <w:szCs w:val="24"/>
        </w:rPr>
      </w:pPr>
      <w:r w:rsidRPr="008349B5">
        <w:rPr>
          <w:sz w:val="24"/>
          <w:szCs w:val="24"/>
        </w:rPr>
        <w:t>Understand the external attack surface.</w:t>
      </w:r>
    </w:p>
    <w:p w14:paraId="3A4552EC" w14:textId="77777777" w:rsidR="008349B5" w:rsidRPr="008349B5" w:rsidRDefault="008349B5" w:rsidP="008349B5">
      <w:pPr>
        <w:numPr>
          <w:ilvl w:val="0"/>
          <w:numId w:val="29"/>
        </w:numPr>
        <w:spacing w:line="360" w:lineRule="auto"/>
        <w:rPr>
          <w:sz w:val="24"/>
          <w:szCs w:val="24"/>
        </w:rPr>
      </w:pPr>
      <w:r w:rsidRPr="008349B5">
        <w:rPr>
          <w:sz w:val="24"/>
          <w:szCs w:val="24"/>
        </w:rPr>
        <w:t>Plan vulnerability management activities.</w:t>
      </w:r>
    </w:p>
    <w:p w14:paraId="108AE9AD" w14:textId="77777777" w:rsidR="008349B5" w:rsidRPr="008349B5" w:rsidRDefault="008349B5" w:rsidP="008349B5">
      <w:pPr>
        <w:numPr>
          <w:ilvl w:val="0"/>
          <w:numId w:val="29"/>
        </w:numPr>
        <w:spacing w:line="360" w:lineRule="auto"/>
        <w:rPr>
          <w:sz w:val="24"/>
          <w:szCs w:val="24"/>
        </w:rPr>
      </w:pPr>
      <w:r w:rsidRPr="008349B5">
        <w:rPr>
          <w:sz w:val="24"/>
          <w:szCs w:val="24"/>
        </w:rPr>
        <w:t>Identify security trends within the industry.</w:t>
      </w:r>
    </w:p>
    <w:p w14:paraId="3C333F54" w14:textId="77777777" w:rsidR="008349B5" w:rsidRPr="008349B5" w:rsidRDefault="008349B5" w:rsidP="008349B5">
      <w:pPr>
        <w:numPr>
          <w:ilvl w:val="0"/>
          <w:numId w:val="29"/>
        </w:numPr>
        <w:spacing w:line="360" w:lineRule="auto"/>
        <w:rPr>
          <w:sz w:val="24"/>
          <w:szCs w:val="24"/>
        </w:rPr>
      </w:pPr>
      <w:r w:rsidRPr="008349B5">
        <w:rPr>
          <w:sz w:val="24"/>
          <w:szCs w:val="24"/>
        </w:rPr>
        <w:t>Improve cloud and web security strategies.</w:t>
      </w:r>
    </w:p>
    <w:p w14:paraId="15115D2C" w14:textId="77777777" w:rsidR="008349B5" w:rsidRPr="008349B5" w:rsidRDefault="008349B5" w:rsidP="008349B5">
      <w:pPr>
        <w:numPr>
          <w:ilvl w:val="0"/>
          <w:numId w:val="29"/>
        </w:numPr>
        <w:spacing w:line="360" w:lineRule="auto"/>
        <w:rPr>
          <w:sz w:val="24"/>
          <w:szCs w:val="24"/>
        </w:rPr>
      </w:pPr>
      <w:r w:rsidRPr="008349B5">
        <w:rPr>
          <w:sz w:val="24"/>
          <w:szCs w:val="24"/>
        </w:rPr>
        <w:t>Prioritize cybersecurity investments.</w:t>
      </w:r>
    </w:p>
    <w:p w14:paraId="56302ACA" w14:textId="77777777" w:rsidR="008349B5" w:rsidRPr="008349B5" w:rsidRDefault="008349B5" w:rsidP="008349B5">
      <w:pPr>
        <w:numPr>
          <w:ilvl w:val="0"/>
          <w:numId w:val="29"/>
        </w:numPr>
        <w:spacing w:line="360" w:lineRule="auto"/>
        <w:rPr>
          <w:sz w:val="24"/>
          <w:szCs w:val="24"/>
        </w:rPr>
      </w:pPr>
      <w:r w:rsidRPr="008349B5">
        <w:rPr>
          <w:sz w:val="24"/>
          <w:szCs w:val="24"/>
        </w:rPr>
        <w:t>Prepare for common threats affecting similar organizations.</w:t>
      </w:r>
    </w:p>
    <w:p w14:paraId="74CC48B0" w14:textId="77777777" w:rsidR="008349B5" w:rsidRDefault="008349B5" w:rsidP="008349B5">
      <w:pPr>
        <w:spacing w:line="360" w:lineRule="auto"/>
        <w:rPr>
          <w:b/>
          <w:bCs/>
          <w:sz w:val="24"/>
          <w:szCs w:val="24"/>
        </w:rPr>
      </w:pPr>
    </w:p>
    <w:p w14:paraId="10E65E01" w14:textId="2EFB2BCE" w:rsidR="008349B5" w:rsidRPr="008349B5" w:rsidRDefault="008349B5" w:rsidP="008349B5">
      <w:pPr>
        <w:spacing w:line="360" w:lineRule="auto"/>
        <w:rPr>
          <w:sz w:val="24"/>
          <w:szCs w:val="24"/>
        </w:rPr>
      </w:pPr>
      <w:r w:rsidRPr="008349B5">
        <w:rPr>
          <w:b/>
          <w:bCs/>
          <w:sz w:val="24"/>
          <w:szCs w:val="24"/>
        </w:rPr>
        <w:t>Conclusion:</w:t>
      </w:r>
      <w:r w:rsidRPr="008349B5">
        <w:rPr>
          <w:sz w:val="24"/>
          <w:szCs w:val="24"/>
        </w:rPr>
        <w:t xml:space="preserve"> BuiltWith provides technology intelligence, while SimilarWeb provides online traffic and audience intelligence. Together, they can support both business strategy and cybersecurity planning.</w:t>
      </w:r>
    </w:p>
    <w:p w14:paraId="70B0FEF0" w14:textId="77777777" w:rsidR="008349B5" w:rsidRPr="008349B5" w:rsidRDefault="008349B5" w:rsidP="008349B5">
      <w:pPr>
        <w:spacing w:line="360" w:lineRule="auto"/>
        <w:rPr>
          <w:sz w:val="24"/>
          <w:szCs w:val="24"/>
        </w:rPr>
      </w:pPr>
      <w:r w:rsidRPr="008349B5">
        <w:rPr>
          <w:sz w:val="24"/>
          <w:szCs w:val="24"/>
        </w:rPr>
        <w:pict w14:anchorId="7EACEEB0">
          <v:rect id="_x0000_i1176" style="width:0;height:1.5pt" o:hralign="center" o:hrstd="t" o:hr="t" fillcolor="#a0a0a0" stroked="f"/>
        </w:pict>
      </w:r>
    </w:p>
    <w:p w14:paraId="0B1062BA" w14:textId="77777777" w:rsidR="008349B5" w:rsidRDefault="008349B5" w:rsidP="008349B5">
      <w:pPr>
        <w:spacing w:line="360" w:lineRule="auto"/>
        <w:rPr>
          <w:b/>
          <w:bCs/>
          <w:sz w:val="24"/>
          <w:szCs w:val="24"/>
        </w:rPr>
      </w:pPr>
    </w:p>
    <w:p w14:paraId="65730FEB" w14:textId="77777777" w:rsidR="008349B5" w:rsidRDefault="008349B5" w:rsidP="008349B5">
      <w:pPr>
        <w:spacing w:line="360" w:lineRule="auto"/>
        <w:rPr>
          <w:b/>
          <w:bCs/>
          <w:sz w:val="24"/>
          <w:szCs w:val="24"/>
        </w:rPr>
      </w:pPr>
    </w:p>
    <w:p w14:paraId="68F0B7FC" w14:textId="77777777" w:rsidR="008349B5" w:rsidRDefault="008349B5" w:rsidP="008349B5">
      <w:pPr>
        <w:spacing w:line="360" w:lineRule="auto"/>
        <w:rPr>
          <w:b/>
          <w:bCs/>
          <w:sz w:val="24"/>
          <w:szCs w:val="24"/>
        </w:rPr>
      </w:pPr>
    </w:p>
    <w:p w14:paraId="2842D8F8" w14:textId="77777777" w:rsidR="008349B5" w:rsidRDefault="008349B5" w:rsidP="008349B5">
      <w:pPr>
        <w:spacing w:line="360" w:lineRule="auto"/>
        <w:rPr>
          <w:b/>
          <w:bCs/>
          <w:sz w:val="24"/>
          <w:szCs w:val="24"/>
        </w:rPr>
      </w:pPr>
    </w:p>
    <w:p w14:paraId="06039A09" w14:textId="77777777" w:rsidR="008349B5" w:rsidRDefault="008349B5" w:rsidP="008349B5">
      <w:pPr>
        <w:spacing w:line="360" w:lineRule="auto"/>
        <w:rPr>
          <w:b/>
          <w:bCs/>
          <w:sz w:val="24"/>
          <w:szCs w:val="24"/>
        </w:rPr>
      </w:pPr>
    </w:p>
    <w:p w14:paraId="4D04B1E3" w14:textId="77777777" w:rsidR="008349B5" w:rsidRDefault="008349B5" w:rsidP="008349B5">
      <w:pPr>
        <w:spacing w:line="360" w:lineRule="auto"/>
        <w:rPr>
          <w:b/>
          <w:bCs/>
          <w:sz w:val="24"/>
          <w:szCs w:val="24"/>
        </w:rPr>
      </w:pPr>
    </w:p>
    <w:p w14:paraId="6CA8F570" w14:textId="77777777" w:rsidR="008349B5" w:rsidRDefault="008349B5" w:rsidP="008349B5">
      <w:pPr>
        <w:spacing w:line="360" w:lineRule="auto"/>
        <w:rPr>
          <w:b/>
          <w:bCs/>
          <w:sz w:val="24"/>
          <w:szCs w:val="24"/>
        </w:rPr>
      </w:pPr>
    </w:p>
    <w:p w14:paraId="3900842A" w14:textId="77777777" w:rsidR="008349B5" w:rsidRDefault="008349B5" w:rsidP="008349B5">
      <w:pPr>
        <w:spacing w:line="360" w:lineRule="auto"/>
        <w:rPr>
          <w:b/>
          <w:bCs/>
          <w:sz w:val="24"/>
          <w:szCs w:val="24"/>
        </w:rPr>
      </w:pPr>
    </w:p>
    <w:p w14:paraId="637372E3" w14:textId="77777777" w:rsidR="008349B5" w:rsidRDefault="008349B5" w:rsidP="008349B5">
      <w:pPr>
        <w:spacing w:line="360" w:lineRule="auto"/>
        <w:rPr>
          <w:b/>
          <w:bCs/>
          <w:sz w:val="24"/>
          <w:szCs w:val="24"/>
        </w:rPr>
      </w:pPr>
    </w:p>
    <w:p w14:paraId="51A1EA52" w14:textId="77777777" w:rsidR="008349B5" w:rsidRDefault="008349B5" w:rsidP="008349B5">
      <w:pPr>
        <w:spacing w:line="360" w:lineRule="auto"/>
        <w:rPr>
          <w:b/>
          <w:bCs/>
          <w:sz w:val="24"/>
          <w:szCs w:val="24"/>
        </w:rPr>
      </w:pPr>
    </w:p>
    <w:p w14:paraId="6A3556CD" w14:textId="77777777" w:rsidR="008349B5" w:rsidRDefault="008349B5" w:rsidP="008349B5">
      <w:pPr>
        <w:spacing w:line="360" w:lineRule="auto"/>
        <w:rPr>
          <w:b/>
          <w:bCs/>
          <w:sz w:val="24"/>
          <w:szCs w:val="24"/>
        </w:rPr>
      </w:pPr>
    </w:p>
    <w:p w14:paraId="60C9354B" w14:textId="77777777" w:rsidR="008349B5" w:rsidRDefault="008349B5" w:rsidP="008349B5">
      <w:pPr>
        <w:spacing w:line="360" w:lineRule="auto"/>
        <w:rPr>
          <w:b/>
          <w:bCs/>
          <w:sz w:val="24"/>
          <w:szCs w:val="24"/>
        </w:rPr>
      </w:pPr>
    </w:p>
    <w:p w14:paraId="1C2DABF8" w14:textId="77777777" w:rsidR="008349B5" w:rsidRDefault="008349B5" w:rsidP="008349B5">
      <w:pPr>
        <w:spacing w:line="360" w:lineRule="auto"/>
        <w:rPr>
          <w:b/>
          <w:bCs/>
          <w:sz w:val="24"/>
          <w:szCs w:val="24"/>
        </w:rPr>
      </w:pPr>
    </w:p>
    <w:p w14:paraId="4EC3A33D" w14:textId="77777777" w:rsidR="008349B5" w:rsidRDefault="008349B5" w:rsidP="008349B5">
      <w:pPr>
        <w:spacing w:line="360" w:lineRule="auto"/>
        <w:rPr>
          <w:b/>
          <w:bCs/>
          <w:sz w:val="24"/>
          <w:szCs w:val="24"/>
        </w:rPr>
      </w:pPr>
    </w:p>
    <w:p w14:paraId="183D435C" w14:textId="77777777" w:rsidR="008349B5" w:rsidRDefault="008349B5" w:rsidP="008349B5">
      <w:pPr>
        <w:spacing w:line="360" w:lineRule="auto"/>
        <w:rPr>
          <w:b/>
          <w:bCs/>
          <w:sz w:val="24"/>
          <w:szCs w:val="24"/>
        </w:rPr>
      </w:pPr>
    </w:p>
    <w:p w14:paraId="20E3DA72" w14:textId="77777777" w:rsidR="008349B5" w:rsidRDefault="008349B5" w:rsidP="008349B5">
      <w:pPr>
        <w:spacing w:line="360" w:lineRule="auto"/>
        <w:rPr>
          <w:b/>
          <w:bCs/>
          <w:sz w:val="24"/>
          <w:szCs w:val="24"/>
        </w:rPr>
      </w:pPr>
    </w:p>
    <w:p w14:paraId="14435A94" w14:textId="77777777" w:rsidR="008349B5" w:rsidRDefault="008349B5" w:rsidP="008349B5">
      <w:pPr>
        <w:spacing w:line="360" w:lineRule="auto"/>
        <w:rPr>
          <w:b/>
          <w:bCs/>
          <w:sz w:val="24"/>
          <w:szCs w:val="24"/>
        </w:rPr>
      </w:pPr>
    </w:p>
    <w:p w14:paraId="51312E54" w14:textId="5D1399A6" w:rsidR="008349B5" w:rsidRPr="008349B5" w:rsidRDefault="008349B5" w:rsidP="008349B5">
      <w:pPr>
        <w:spacing w:line="360" w:lineRule="auto"/>
        <w:jc w:val="center"/>
        <w:rPr>
          <w:b/>
          <w:bCs/>
          <w:sz w:val="24"/>
          <w:szCs w:val="24"/>
        </w:rPr>
      </w:pPr>
      <w:r w:rsidRPr="008349B5">
        <w:rPr>
          <w:b/>
          <w:bCs/>
          <w:sz w:val="24"/>
          <w:szCs w:val="24"/>
        </w:rPr>
        <w:t>SCENARIO 3: DNS Enumeration</w:t>
      </w:r>
    </w:p>
    <w:p w14:paraId="66CB3124" w14:textId="77777777" w:rsidR="008349B5" w:rsidRPr="008349B5" w:rsidRDefault="008349B5" w:rsidP="008349B5">
      <w:pPr>
        <w:spacing w:line="360" w:lineRule="auto"/>
        <w:rPr>
          <w:b/>
          <w:bCs/>
          <w:sz w:val="24"/>
          <w:szCs w:val="24"/>
        </w:rPr>
      </w:pPr>
      <w:r w:rsidRPr="008349B5">
        <w:rPr>
          <w:b/>
          <w:bCs/>
          <w:sz w:val="24"/>
          <w:szCs w:val="24"/>
        </w:rPr>
        <w:t>1. What is DNS enumeration?</w:t>
      </w:r>
    </w:p>
    <w:p w14:paraId="1C29301C" w14:textId="77777777" w:rsidR="008349B5" w:rsidRPr="008349B5" w:rsidRDefault="008349B5" w:rsidP="008349B5">
      <w:pPr>
        <w:spacing w:line="360" w:lineRule="auto"/>
        <w:rPr>
          <w:sz w:val="24"/>
          <w:szCs w:val="24"/>
        </w:rPr>
      </w:pPr>
      <w:r w:rsidRPr="008349B5">
        <w:rPr>
          <w:sz w:val="24"/>
          <w:szCs w:val="24"/>
        </w:rPr>
        <w:t>DNS enumeration is the process of collecting information from the Domain Name System (DNS) about a target organization. It is an important reconnaissance activity because DNS contains information about domains, subdomains, servers, and network services.</w:t>
      </w:r>
    </w:p>
    <w:p w14:paraId="73276993" w14:textId="77777777" w:rsidR="008349B5" w:rsidRPr="008349B5" w:rsidRDefault="008349B5" w:rsidP="008349B5">
      <w:pPr>
        <w:spacing w:line="360" w:lineRule="auto"/>
        <w:rPr>
          <w:sz w:val="24"/>
          <w:szCs w:val="24"/>
        </w:rPr>
      </w:pPr>
      <w:r w:rsidRPr="008349B5">
        <w:rPr>
          <w:sz w:val="24"/>
          <w:szCs w:val="24"/>
        </w:rPr>
        <w:t>Security professionals may identify:</w:t>
      </w:r>
    </w:p>
    <w:p w14:paraId="4A0A3093" w14:textId="77777777" w:rsidR="008349B5" w:rsidRPr="008349B5" w:rsidRDefault="008349B5" w:rsidP="008349B5">
      <w:pPr>
        <w:numPr>
          <w:ilvl w:val="0"/>
          <w:numId w:val="30"/>
        </w:numPr>
        <w:spacing w:line="360" w:lineRule="auto"/>
        <w:rPr>
          <w:sz w:val="24"/>
          <w:szCs w:val="24"/>
        </w:rPr>
      </w:pPr>
      <w:r w:rsidRPr="008349B5">
        <w:rPr>
          <w:sz w:val="24"/>
          <w:szCs w:val="24"/>
        </w:rPr>
        <w:t>Subdomains.</w:t>
      </w:r>
    </w:p>
    <w:p w14:paraId="03F66121" w14:textId="77777777" w:rsidR="008349B5" w:rsidRPr="008349B5" w:rsidRDefault="008349B5" w:rsidP="008349B5">
      <w:pPr>
        <w:numPr>
          <w:ilvl w:val="0"/>
          <w:numId w:val="30"/>
        </w:numPr>
        <w:spacing w:line="360" w:lineRule="auto"/>
        <w:rPr>
          <w:sz w:val="24"/>
          <w:szCs w:val="24"/>
        </w:rPr>
      </w:pPr>
      <w:r w:rsidRPr="008349B5">
        <w:rPr>
          <w:sz w:val="24"/>
          <w:szCs w:val="24"/>
        </w:rPr>
        <w:t>IP addresses.</w:t>
      </w:r>
    </w:p>
    <w:p w14:paraId="1DF8EDC8" w14:textId="77777777" w:rsidR="008349B5" w:rsidRPr="008349B5" w:rsidRDefault="008349B5" w:rsidP="008349B5">
      <w:pPr>
        <w:numPr>
          <w:ilvl w:val="0"/>
          <w:numId w:val="30"/>
        </w:numPr>
        <w:spacing w:line="360" w:lineRule="auto"/>
        <w:rPr>
          <w:sz w:val="24"/>
          <w:szCs w:val="24"/>
        </w:rPr>
      </w:pPr>
      <w:r w:rsidRPr="008349B5">
        <w:rPr>
          <w:sz w:val="24"/>
          <w:szCs w:val="24"/>
        </w:rPr>
        <w:t>Mail servers.</w:t>
      </w:r>
    </w:p>
    <w:p w14:paraId="71C6CD5F" w14:textId="77777777" w:rsidR="008349B5" w:rsidRPr="008349B5" w:rsidRDefault="008349B5" w:rsidP="008349B5">
      <w:pPr>
        <w:numPr>
          <w:ilvl w:val="0"/>
          <w:numId w:val="30"/>
        </w:numPr>
        <w:spacing w:line="360" w:lineRule="auto"/>
        <w:rPr>
          <w:sz w:val="24"/>
          <w:szCs w:val="24"/>
        </w:rPr>
      </w:pPr>
      <w:r w:rsidRPr="008349B5">
        <w:rPr>
          <w:sz w:val="24"/>
          <w:szCs w:val="24"/>
        </w:rPr>
        <w:t>Name servers.</w:t>
      </w:r>
    </w:p>
    <w:p w14:paraId="72C1ACCB" w14:textId="77777777" w:rsidR="008349B5" w:rsidRPr="008349B5" w:rsidRDefault="008349B5" w:rsidP="008349B5">
      <w:pPr>
        <w:numPr>
          <w:ilvl w:val="0"/>
          <w:numId w:val="30"/>
        </w:numPr>
        <w:spacing w:line="360" w:lineRule="auto"/>
        <w:rPr>
          <w:sz w:val="24"/>
          <w:szCs w:val="24"/>
        </w:rPr>
      </w:pPr>
      <w:r w:rsidRPr="008349B5">
        <w:rPr>
          <w:sz w:val="24"/>
          <w:szCs w:val="24"/>
        </w:rPr>
        <w:t>DNS aliases.</w:t>
      </w:r>
    </w:p>
    <w:p w14:paraId="0B0EEE8C" w14:textId="77777777" w:rsidR="008349B5" w:rsidRPr="008349B5" w:rsidRDefault="008349B5" w:rsidP="008349B5">
      <w:pPr>
        <w:numPr>
          <w:ilvl w:val="0"/>
          <w:numId w:val="30"/>
        </w:numPr>
        <w:spacing w:line="360" w:lineRule="auto"/>
        <w:rPr>
          <w:sz w:val="24"/>
          <w:szCs w:val="24"/>
        </w:rPr>
      </w:pPr>
      <w:r w:rsidRPr="008349B5">
        <w:rPr>
          <w:sz w:val="24"/>
          <w:szCs w:val="24"/>
        </w:rPr>
        <w:t>Domain ownership information.</w:t>
      </w:r>
    </w:p>
    <w:p w14:paraId="56E21BA4" w14:textId="77777777" w:rsidR="008349B5" w:rsidRPr="008349B5" w:rsidRDefault="008349B5" w:rsidP="008349B5">
      <w:pPr>
        <w:numPr>
          <w:ilvl w:val="0"/>
          <w:numId w:val="30"/>
        </w:numPr>
        <w:spacing w:line="360" w:lineRule="auto"/>
        <w:rPr>
          <w:sz w:val="24"/>
          <w:szCs w:val="24"/>
        </w:rPr>
      </w:pPr>
      <w:r w:rsidRPr="008349B5">
        <w:rPr>
          <w:sz w:val="24"/>
          <w:szCs w:val="24"/>
        </w:rPr>
        <w:t>Other publicly available DNS records.</w:t>
      </w:r>
    </w:p>
    <w:p w14:paraId="3B4B57EB" w14:textId="77777777" w:rsidR="008349B5" w:rsidRPr="008349B5" w:rsidRDefault="008349B5" w:rsidP="008349B5">
      <w:pPr>
        <w:spacing w:line="360" w:lineRule="auto"/>
        <w:rPr>
          <w:sz w:val="24"/>
          <w:szCs w:val="24"/>
        </w:rPr>
      </w:pPr>
      <w:r w:rsidRPr="008349B5">
        <w:rPr>
          <w:sz w:val="24"/>
          <w:szCs w:val="24"/>
        </w:rPr>
        <w:t>For example, an organization may have subdomains such as:</w:t>
      </w:r>
    </w:p>
    <w:p w14:paraId="54789714" w14:textId="77777777" w:rsidR="008349B5" w:rsidRPr="008349B5" w:rsidRDefault="008349B5" w:rsidP="008349B5">
      <w:pPr>
        <w:spacing w:line="360" w:lineRule="auto"/>
        <w:rPr>
          <w:sz w:val="24"/>
          <w:szCs w:val="24"/>
        </w:rPr>
      </w:pPr>
      <w:r w:rsidRPr="008349B5">
        <w:rPr>
          <w:sz w:val="24"/>
          <w:szCs w:val="24"/>
        </w:rPr>
        <w:t>mail.example.com</w:t>
      </w:r>
      <w:r w:rsidRPr="008349B5">
        <w:rPr>
          <w:sz w:val="24"/>
          <w:szCs w:val="24"/>
        </w:rPr>
        <w:br/>
        <w:t>vpn.example.com</w:t>
      </w:r>
      <w:r w:rsidRPr="008349B5">
        <w:rPr>
          <w:sz w:val="24"/>
          <w:szCs w:val="24"/>
        </w:rPr>
        <w:br/>
        <w:t>portal.example.com</w:t>
      </w:r>
    </w:p>
    <w:p w14:paraId="3148C9C3" w14:textId="77777777" w:rsidR="008349B5" w:rsidRPr="008349B5" w:rsidRDefault="008349B5" w:rsidP="008349B5">
      <w:pPr>
        <w:spacing w:line="360" w:lineRule="auto"/>
        <w:rPr>
          <w:sz w:val="24"/>
          <w:szCs w:val="24"/>
        </w:rPr>
      </w:pPr>
      <w:r w:rsidRPr="008349B5">
        <w:rPr>
          <w:sz w:val="24"/>
          <w:szCs w:val="24"/>
        </w:rPr>
        <w:t>These can reveal services that security teams need to protect.</w:t>
      </w:r>
    </w:p>
    <w:p w14:paraId="163455AF" w14:textId="77777777" w:rsidR="008349B5" w:rsidRDefault="008349B5" w:rsidP="008349B5">
      <w:pPr>
        <w:spacing w:line="360" w:lineRule="auto"/>
        <w:rPr>
          <w:b/>
          <w:bCs/>
          <w:sz w:val="24"/>
          <w:szCs w:val="24"/>
        </w:rPr>
      </w:pPr>
    </w:p>
    <w:p w14:paraId="5070FC1B" w14:textId="45FD01A1" w:rsidR="008349B5" w:rsidRPr="008349B5" w:rsidRDefault="008349B5" w:rsidP="008349B5">
      <w:pPr>
        <w:spacing w:line="360" w:lineRule="auto"/>
        <w:rPr>
          <w:b/>
          <w:bCs/>
          <w:sz w:val="24"/>
          <w:szCs w:val="24"/>
        </w:rPr>
      </w:pPr>
      <w:r w:rsidRPr="008349B5">
        <w:rPr>
          <w:b/>
          <w:bCs/>
          <w:sz w:val="24"/>
          <w:szCs w:val="24"/>
        </w:rPr>
        <w:t>2. Which DNS records are commonly collected?</w:t>
      </w:r>
    </w:p>
    <w:p w14:paraId="19846F7A" w14:textId="77777777" w:rsidR="008349B5" w:rsidRPr="008349B5" w:rsidRDefault="008349B5" w:rsidP="008349B5">
      <w:pPr>
        <w:spacing w:line="360" w:lineRule="auto"/>
        <w:rPr>
          <w:sz w:val="24"/>
          <w:szCs w:val="24"/>
        </w:rPr>
      </w:pPr>
      <w:r w:rsidRPr="008349B5">
        <w:rPr>
          <w:sz w:val="24"/>
          <w:szCs w:val="24"/>
        </w:rPr>
        <w:t>The commonly examined DNS records include:</w:t>
      </w:r>
    </w:p>
    <w:p w14:paraId="08B562BB" w14:textId="77777777" w:rsidR="008349B5" w:rsidRPr="008349B5" w:rsidRDefault="008349B5" w:rsidP="008349B5">
      <w:pPr>
        <w:spacing w:line="360" w:lineRule="auto"/>
        <w:rPr>
          <w:sz w:val="24"/>
          <w:szCs w:val="24"/>
        </w:rPr>
      </w:pPr>
      <w:r w:rsidRPr="008349B5">
        <w:rPr>
          <w:b/>
          <w:bCs/>
          <w:sz w:val="24"/>
          <w:szCs w:val="24"/>
        </w:rPr>
        <w:t>A Record:</w:t>
      </w:r>
      <w:r w:rsidRPr="008349B5">
        <w:rPr>
          <w:sz w:val="24"/>
          <w:szCs w:val="24"/>
        </w:rPr>
        <w:t xml:space="preserve"> Maps a domain name to an IPv4 address.</w:t>
      </w:r>
    </w:p>
    <w:p w14:paraId="31995762" w14:textId="77777777" w:rsidR="008349B5" w:rsidRPr="008349B5" w:rsidRDefault="008349B5" w:rsidP="008349B5">
      <w:pPr>
        <w:spacing w:line="360" w:lineRule="auto"/>
        <w:rPr>
          <w:sz w:val="24"/>
          <w:szCs w:val="24"/>
        </w:rPr>
      </w:pPr>
      <w:r w:rsidRPr="008349B5">
        <w:rPr>
          <w:b/>
          <w:bCs/>
          <w:sz w:val="24"/>
          <w:szCs w:val="24"/>
        </w:rPr>
        <w:t>AAAA Record:</w:t>
      </w:r>
      <w:r w:rsidRPr="008349B5">
        <w:rPr>
          <w:sz w:val="24"/>
          <w:szCs w:val="24"/>
        </w:rPr>
        <w:t xml:space="preserve"> Maps a domain name to an IPv6 address.</w:t>
      </w:r>
    </w:p>
    <w:p w14:paraId="62BA0DF6" w14:textId="77777777" w:rsidR="008349B5" w:rsidRPr="008349B5" w:rsidRDefault="008349B5" w:rsidP="008349B5">
      <w:pPr>
        <w:spacing w:line="360" w:lineRule="auto"/>
        <w:rPr>
          <w:sz w:val="24"/>
          <w:szCs w:val="24"/>
        </w:rPr>
      </w:pPr>
      <w:r w:rsidRPr="008349B5">
        <w:rPr>
          <w:b/>
          <w:bCs/>
          <w:sz w:val="24"/>
          <w:szCs w:val="24"/>
        </w:rPr>
        <w:t>MX Record:</w:t>
      </w:r>
      <w:r w:rsidRPr="008349B5">
        <w:rPr>
          <w:sz w:val="24"/>
          <w:szCs w:val="24"/>
        </w:rPr>
        <w:t xml:space="preserve"> Identifies mail servers responsible for receiving email.</w:t>
      </w:r>
    </w:p>
    <w:p w14:paraId="16B67B86" w14:textId="77777777" w:rsidR="008349B5" w:rsidRPr="008349B5" w:rsidRDefault="008349B5" w:rsidP="008349B5">
      <w:pPr>
        <w:spacing w:line="360" w:lineRule="auto"/>
        <w:rPr>
          <w:sz w:val="24"/>
          <w:szCs w:val="24"/>
        </w:rPr>
      </w:pPr>
      <w:r w:rsidRPr="008349B5">
        <w:rPr>
          <w:b/>
          <w:bCs/>
          <w:sz w:val="24"/>
          <w:szCs w:val="24"/>
        </w:rPr>
        <w:t>NS Record:</w:t>
      </w:r>
      <w:r w:rsidRPr="008349B5">
        <w:rPr>
          <w:sz w:val="24"/>
          <w:szCs w:val="24"/>
        </w:rPr>
        <w:t xml:space="preserve"> Identifies authoritative DNS name servers.</w:t>
      </w:r>
    </w:p>
    <w:p w14:paraId="71AD7F65" w14:textId="77777777" w:rsidR="008349B5" w:rsidRPr="008349B5" w:rsidRDefault="008349B5" w:rsidP="008349B5">
      <w:pPr>
        <w:spacing w:line="360" w:lineRule="auto"/>
        <w:rPr>
          <w:sz w:val="24"/>
          <w:szCs w:val="24"/>
        </w:rPr>
      </w:pPr>
      <w:r w:rsidRPr="008349B5">
        <w:rPr>
          <w:b/>
          <w:bCs/>
          <w:sz w:val="24"/>
          <w:szCs w:val="24"/>
        </w:rPr>
        <w:t>CNAME Record:</w:t>
      </w:r>
      <w:r w:rsidRPr="008349B5">
        <w:rPr>
          <w:sz w:val="24"/>
          <w:szCs w:val="24"/>
        </w:rPr>
        <w:t xml:space="preserve"> Provides an alias from one domain name to another.</w:t>
      </w:r>
    </w:p>
    <w:p w14:paraId="27FD3CFB" w14:textId="77777777" w:rsidR="008349B5" w:rsidRPr="008349B5" w:rsidRDefault="008349B5" w:rsidP="008349B5">
      <w:pPr>
        <w:spacing w:line="360" w:lineRule="auto"/>
        <w:rPr>
          <w:sz w:val="24"/>
          <w:szCs w:val="24"/>
        </w:rPr>
      </w:pPr>
      <w:r w:rsidRPr="008349B5">
        <w:rPr>
          <w:b/>
          <w:bCs/>
          <w:sz w:val="24"/>
          <w:szCs w:val="24"/>
        </w:rPr>
        <w:t>TXT Record:</w:t>
      </w:r>
      <w:r w:rsidRPr="008349B5">
        <w:rPr>
          <w:sz w:val="24"/>
          <w:szCs w:val="24"/>
        </w:rPr>
        <w:t xml:space="preserve"> Can contain domain verification, email security, and other text information.</w:t>
      </w:r>
    </w:p>
    <w:p w14:paraId="39192341" w14:textId="77777777" w:rsidR="008349B5" w:rsidRPr="008349B5" w:rsidRDefault="008349B5" w:rsidP="008349B5">
      <w:pPr>
        <w:spacing w:line="360" w:lineRule="auto"/>
        <w:rPr>
          <w:sz w:val="24"/>
          <w:szCs w:val="24"/>
        </w:rPr>
      </w:pPr>
      <w:r w:rsidRPr="008349B5">
        <w:rPr>
          <w:b/>
          <w:bCs/>
          <w:sz w:val="24"/>
          <w:szCs w:val="24"/>
        </w:rPr>
        <w:t>SOA Record:</w:t>
      </w:r>
      <w:r w:rsidRPr="008349B5">
        <w:rPr>
          <w:sz w:val="24"/>
          <w:szCs w:val="24"/>
        </w:rPr>
        <w:t xml:space="preserve"> Contains administrative information about the DNS zone.</w:t>
      </w:r>
    </w:p>
    <w:p w14:paraId="3B05083C" w14:textId="77777777" w:rsidR="008349B5" w:rsidRDefault="008349B5" w:rsidP="008349B5">
      <w:pPr>
        <w:spacing w:line="360" w:lineRule="auto"/>
        <w:rPr>
          <w:b/>
          <w:bCs/>
          <w:sz w:val="24"/>
          <w:szCs w:val="24"/>
        </w:rPr>
      </w:pPr>
    </w:p>
    <w:p w14:paraId="146A45B0" w14:textId="70C7C608" w:rsidR="008349B5" w:rsidRPr="008349B5" w:rsidRDefault="008349B5" w:rsidP="008349B5">
      <w:pPr>
        <w:spacing w:line="360" w:lineRule="auto"/>
        <w:rPr>
          <w:b/>
          <w:bCs/>
          <w:sz w:val="24"/>
          <w:szCs w:val="24"/>
        </w:rPr>
      </w:pPr>
      <w:r w:rsidRPr="008349B5">
        <w:rPr>
          <w:b/>
          <w:bCs/>
          <w:sz w:val="24"/>
          <w:szCs w:val="24"/>
        </w:rPr>
        <w:t>3. How can exposed DNS information create security risks?</w:t>
      </w:r>
    </w:p>
    <w:p w14:paraId="4C0038F1" w14:textId="77777777" w:rsidR="008349B5" w:rsidRPr="008349B5" w:rsidRDefault="008349B5" w:rsidP="008349B5">
      <w:pPr>
        <w:spacing w:line="360" w:lineRule="auto"/>
        <w:rPr>
          <w:sz w:val="24"/>
          <w:szCs w:val="24"/>
        </w:rPr>
      </w:pPr>
      <w:r w:rsidRPr="008349B5">
        <w:rPr>
          <w:sz w:val="24"/>
          <w:szCs w:val="24"/>
        </w:rPr>
        <w:t>DNS information can provide attackers with valuable knowledge about an organization's infrastructure. Excessive information can make reconnaissance easier.</w:t>
      </w:r>
    </w:p>
    <w:p w14:paraId="32E2C408" w14:textId="77777777" w:rsidR="008349B5" w:rsidRDefault="008349B5" w:rsidP="008349B5">
      <w:pPr>
        <w:spacing w:line="360" w:lineRule="auto"/>
        <w:rPr>
          <w:sz w:val="24"/>
          <w:szCs w:val="24"/>
        </w:rPr>
      </w:pPr>
    </w:p>
    <w:p w14:paraId="1C0B9C42" w14:textId="77777777" w:rsidR="008349B5" w:rsidRDefault="008349B5" w:rsidP="008349B5">
      <w:pPr>
        <w:spacing w:line="360" w:lineRule="auto"/>
        <w:rPr>
          <w:sz w:val="24"/>
          <w:szCs w:val="24"/>
        </w:rPr>
      </w:pPr>
    </w:p>
    <w:p w14:paraId="4743139B" w14:textId="77777777" w:rsidR="008349B5" w:rsidRDefault="008349B5" w:rsidP="008349B5">
      <w:pPr>
        <w:spacing w:line="360" w:lineRule="auto"/>
        <w:rPr>
          <w:sz w:val="24"/>
          <w:szCs w:val="24"/>
        </w:rPr>
      </w:pPr>
    </w:p>
    <w:p w14:paraId="7985DF13" w14:textId="77777777" w:rsidR="008349B5" w:rsidRDefault="008349B5" w:rsidP="008349B5">
      <w:pPr>
        <w:spacing w:line="360" w:lineRule="auto"/>
        <w:rPr>
          <w:sz w:val="24"/>
          <w:szCs w:val="24"/>
        </w:rPr>
      </w:pPr>
    </w:p>
    <w:p w14:paraId="3F9564BF" w14:textId="73540662" w:rsidR="008349B5" w:rsidRPr="008349B5" w:rsidRDefault="008349B5" w:rsidP="008349B5">
      <w:pPr>
        <w:spacing w:line="360" w:lineRule="auto"/>
        <w:rPr>
          <w:sz w:val="24"/>
          <w:szCs w:val="24"/>
        </w:rPr>
      </w:pPr>
      <w:r w:rsidRPr="008349B5">
        <w:rPr>
          <w:sz w:val="24"/>
          <w:szCs w:val="24"/>
        </w:rPr>
        <w:t>Potential risks include:</w:t>
      </w:r>
    </w:p>
    <w:p w14:paraId="6146BC24" w14:textId="77777777" w:rsidR="008349B5" w:rsidRPr="008349B5" w:rsidRDefault="008349B5" w:rsidP="008349B5">
      <w:pPr>
        <w:numPr>
          <w:ilvl w:val="0"/>
          <w:numId w:val="31"/>
        </w:numPr>
        <w:spacing w:line="360" w:lineRule="auto"/>
        <w:rPr>
          <w:sz w:val="24"/>
          <w:szCs w:val="24"/>
        </w:rPr>
      </w:pPr>
      <w:r w:rsidRPr="008349B5">
        <w:rPr>
          <w:sz w:val="24"/>
          <w:szCs w:val="24"/>
        </w:rPr>
        <w:t>Discovery of forgotten subdomains.</w:t>
      </w:r>
    </w:p>
    <w:p w14:paraId="71AC993A" w14:textId="77777777" w:rsidR="008349B5" w:rsidRPr="008349B5" w:rsidRDefault="008349B5" w:rsidP="008349B5">
      <w:pPr>
        <w:numPr>
          <w:ilvl w:val="0"/>
          <w:numId w:val="31"/>
        </w:numPr>
        <w:spacing w:line="360" w:lineRule="auto"/>
        <w:rPr>
          <w:sz w:val="24"/>
          <w:szCs w:val="24"/>
        </w:rPr>
      </w:pPr>
      <w:r w:rsidRPr="008349B5">
        <w:rPr>
          <w:sz w:val="24"/>
          <w:szCs w:val="24"/>
        </w:rPr>
        <w:t>Identification of externally accessible systems.</w:t>
      </w:r>
    </w:p>
    <w:p w14:paraId="057F3258" w14:textId="77777777" w:rsidR="008349B5" w:rsidRPr="008349B5" w:rsidRDefault="008349B5" w:rsidP="008349B5">
      <w:pPr>
        <w:numPr>
          <w:ilvl w:val="0"/>
          <w:numId w:val="31"/>
        </w:numPr>
        <w:spacing w:line="360" w:lineRule="auto"/>
        <w:rPr>
          <w:sz w:val="24"/>
          <w:szCs w:val="24"/>
        </w:rPr>
      </w:pPr>
      <w:r w:rsidRPr="008349B5">
        <w:rPr>
          <w:sz w:val="24"/>
          <w:szCs w:val="24"/>
        </w:rPr>
        <w:t>Identification of mail servers.</w:t>
      </w:r>
    </w:p>
    <w:p w14:paraId="7BBB1F93" w14:textId="77777777" w:rsidR="008349B5" w:rsidRPr="008349B5" w:rsidRDefault="008349B5" w:rsidP="008349B5">
      <w:pPr>
        <w:numPr>
          <w:ilvl w:val="0"/>
          <w:numId w:val="31"/>
        </w:numPr>
        <w:spacing w:line="360" w:lineRule="auto"/>
        <w:rPr>
          <w:sz w:val="24"/>
          <w:szCs w:val="24"/>
        </w:rPr>
      </w:pPr>
      <w:r w:rsidRPr="008349B5">
        <w:rPr>
          <w:sz w:val="24"/>
          <w:szCs w:val="24"/>
        </w:rPr>
        <w:t>Discovery of outdated or vulnerable services.</w:t>
      </w:r>
    </w:p>
    <w:p w14:paraId="54B740CA" w14:textId="77777777" w:rsidR="008349B5" w:rsidRPr="008349B5" w:rsidRDefault="008349B5" w:rsidP="008349B5">
      <w:pPr>
        <w:numPr>
          <w:ilvl w:val="0"/>
          <w:numId w:val="31"/>
        </w:numPr>
        <w:spacing w:line="360" w:lineRule="auto"/>
        <w:rPr>
          <w:sz w:val="24"/>
          <w:szCs w:val="24"/>
        </w:rPr>
      </w:pPr>
      <w:r w:rsidRPr="008349B5">
        <w:rPr>
          <w:sz w:val="24"/>
          <w:szCs w:val="24"/>
        </w:rPr>
        <w:t>Easier network mapping.</w:t>
      </w:r>
    </w:p>
    <w:p w14:paraId="153D5EED" w14:textId="77777777" w:rsidR="008349B5" w:rsidRPr="008349B5" w:rsidRDefault="008349B5" w:rsidP="008349B5">
      <w:pPr>
        <w:numPr>
          <w:ilvl w:val="0"/>
          <w:numId w:val="31"/>
        </w:numPr>
        <w:spacing w:line="360" w:lineRule="auto"/>
        <w:rPr>
          <w:sz w:val="24"/>
          <w:szCs w:val="24"/>
        </w:rPr>
      </w:pPr>
      <w:r w:rsidRPr="008349B5">
        <w:rPr>
          <w:sz w:val="24"/>
          <w:szCs w:val="24"/>
        </w:rPr>
        <w:t>Increased possibility of targeted attacks.</w:t>
      </w:r>
    </w:p>
    <w:p w14:paraId="6E6F5FE5" w14:textId="77777777" w:rsidR="008349B5" w:rsidRPr="008349B5" w:rsidRDefault="008349B5" w:rsidP="008349B5">
      <w:pPr>
        <w:numPr>
          <w:ilvl w:val="0"/>
          <w:numId w:val="31"/>
        </w:numPr>
        <w:spacing w:line="360" w:lineRule="auto"/>
        <w:rPr>
          <w:sz w:val="24"/>
          <w:szCs w:val="24"/>
        </w:rPr>
      </w:pPr>
      <w:r w:rsidRPr="008349B5">
        <w:rPr>
          <w:sz w:val="24"/>
          <w:szCs w:val="24"/>
        </w:rPr>
        <w:t>Information leakage about internal infrastructure.</w:t>
      </w:r>
    </w:p>
    <w:p w14:paraId="41BEBE11" w14:textId="77777777" w:rsidR="008349B5" w:rsidRPr="008349B5" w:rsidRDefault="008349B5" w:rsidP="008349B5">
      <w:pPr>
        <w:spacing w:line="360" w:lineRule="auto"/>
        <w:rPr>
          <w:sz w:val="24"/>
          <w:szCs w:val="24"/>
        </w:rPr>
      </w:pPr>
      <w:r w:rsidRPr="008349B5">
        <w:rPr>
          <w:sz w:val="24"/>
          <w:szCs w:val="24"/>
        </w:rPr>
        <w:t>For example, an old subdomain pointing to an abandoned cloud resource could potentially create a security weakness if it is not properly managed.</w:t>
      </w:r>
    </w:p>
    <w:p w14:paraId="6A0FD1D4" w14:textId="77777777" w:rsidR="008349B5" w:rsidRDefault="008349B5" w:rsidP="008349B5">
      <w:pPr>
        <w:spacing w:line="360" w:lineRule="auto"/>
        <w:rPr>
          <w:b/>
          <w:bCs/>
          <w:sz w:val="24"/>
          <w:szCs w:val="24"/>
        </w:rPr>
      </w:pPr>
    </w:p>
    <w:p w14:paraId="4D8E5EFA" w14:textId="1FCBD750" w:rsidR="008349B5" w:rsidRPr="008349B5" w:rsidRDefault="008349B5" w:rsidP="008349B5">
      <w:pPr>
        <w:spacing w:line="360" w:lineRule="auto"/>
        <w:rPr>
          <w:sz w:val="24"/>
          <w:szCs w:val="24"/>
        </w:rPr>
      </w:pPr>
      <w:r w:rsidRPr="008349B5">
        <w:rPr>
          <w:b/>
          <w:bCs/>
          <w:sz w:val="24"/>
          <w:szCs w:val="24"/>
        </w:rPr>
        <w:t>Conclusion:</w:t>
      </w:r>
      <w:r w:rsidRPr="008349B5">
        <w:rPr>
          <w:sz w:val="24"/>
          <w:szCs w:val="24"/>
        </w:rPr>
        <w:t xml:space="preserve"> DNS enumeration is useful for legitimate security assessments because it helps organizations discover exposed infrastructure and correct unnecessary information disclosure.</w:t>
      </w:r>
    </w:p>
    <w:p w14:paraId="69DE7DA0" w14:textId="77777777" w:rsidR="008349B5" w:rsidRPr="008349B5" w:rsidRDefault="008349B5" w:rsidP="008349B5">
      <w:pPr>
        <w:spacing w:line="360" w:lineRule="auto"/>
        <w:rPr>
          <w:sz w:val="24"/>
          <w:szCs w:val="24"/>
        </w:rPr>
      </w:pPr>
      <w:r w:rsidRPr="008349B5">
        <w:rPr>
          <w:sz w:val="24"/>
          <w:szCs w:val="24"/>
        </w:rPr>
        <w:pict w14:anchorId="4B4DCE0C">
          <v:rect id="_x0000_i1177" style="width:0;height:1.5pt" o:hralign="center" o:hrstd="t" o:hr="t" fillcolor="#a0a0a0" stroked="f"/>
        </w:pict>
      </w:r>
    </w:p>
    <w:p w14:paraId="0290FD0C" w14:textId="77777777" w:rsidR="008349B5" w:rsidRDefault="008349B5" w:rsidP="008349B5">
      <w:pPr>
        <w:spacing w:line="360" w:lineRule="auto"/>
        <w:rPr>
          <w:b/>
          <w:bCs/>
          <w:sz w:val="24"/>
          <w:szCs w:val="24"/>
        </w:rPr>
      </w:pPr>
    </w:p>
    <w:p w14:paraId="65278B3B" w14:textId="77777777" w:rsidR="008349B5" w:rsidRDefault="008349B5" w:rsidP="008349B5">
      <w:pPr>
        <w:spacing w:line="360" w:lineRule="auto"/>
        <w:rPr>
          <w:b/>
          <w:bCs/>
          <w:sz w:val="24"/>
          <w:szCs w:val="24"/>
        </w:rPr>
      </w:pPr>
    </w:p>
    <w:p w14:paraId="7CFDDE31" w14:textId="77777777" w:rsidR="008349B5" w:rsidRDefault="008349B5" w:rsidP="008349B5">
      <w:pPr>
        <w:spacing w:line="360" w:lineRule="auto"/>
        <w:rPr>
          <w:b/>
          <w:bCs/>
          <w:sz w:val="24"/>
          <w:szCs w:val="24"/>
        </w:rPr>
      </w:pPr>
    </w:p>
    <w:p w14:paraId="2A160E63" w14:textId="77777777" w:rsidR="008349B5" w:rsidRDefault="008349B5" w:rsidP="008349B5">
      <w:pPr>
        <w:spacing w:line="360" w:lineRule="auto"/>
        <w:rPr>
          <w:b/>
          <w:bCs/>
          <w:sz w:val="24"/>
          <w:szCs w:val="24"/>
        </w:rPr>
      </w:pPr>
    </w:p>
    <w:p w14:paraId="55CCE227" w14:textId="77777777" w:rsidR="008349B5" w:rsidRDefault="008349B5" w:rsidP="008349B5">
      <w:pPr>
        <w:spacing w:line="360" w:lineRule="auto"/>
        <w:rPr>
          <w:b/>
          <w:bCs/>
          <w:sz w:val="24"/>
          <w:szCs w:val="24"/>
        </w:rPr>
      </w:pPr>
    </w:p>
    <w:p w14:paraId="7900779B" w14:textId="77777777" w:rsidR="008349B5" w:rsidRDefault="008349B5" w:rsidP="008349B5">
      <w:pPr>
        <w:spacing w:line="360" w:lineRule="auto"/>
        <w:rPr>
          <w:b/>
          <w:bCs/>
          <w:sz w:val="24"/>
          <w:szCs w:val="24"/>
        </w:rPr>
      </w:pPr>
    </w:p>
    <w:p w14:paraId="7AA50E54" w14:textId="77777777" w:rsidR="008349B5" w:rsidRDefault="008349B5" w:rsidP="008349B5">
      <w:pPr>
        <w:spacing w:line="360" w:lineRule="auto"/>
        <w:rPr>
          <w:b/>
          <w:bCs/>
          <w:sz w:val="24"/>
          <w:szCs w:val="24"/>
        </w:rPr>
      </w:pPr>
    </w:p>
    <w:p w14:paraId="5A636C9E" w14:textId="77777777" w:rsidR="008349B5" w:rsidRDefault="008349B5" w:rsidP="008349B5">
      <w:pPr>
        <w:spacing w:line="360" w:lineRule="auto"/>
        <w:rPr>
          <w:b/>
          <w:bCs/>
          <w:sz w:val="24"/>
          <w:szCs w:val="24"/>
        </w:rPr>
      </w:pPr>
    </w:p>
    <w:p w14:paraId="5A38BE67" w14:textId="77777777" w:rsidR="008349B5" w:rsidRDefault="008349B5" w:rsidP="008349B5">
      <w:pPr>
        <w:spacing w:line="360" w:lineRule="auto"/>
        <w:rPr>
          <w:b/>
          <w:bCs/>
          <w:sz w:val="24"/>
          <w:szCs w:val="24"/>
        </w:rPr>
      </w:pPr>
    </w:p>
    <w:p w14:paraId="26762C96" w14:textId="77777777" w:rsidR="008349B5" w:rsidRDefault="008349B5" w:rsidP="008349B5">
      <w:pPr>
        <w:spacing w:line="360" w:lineRule="auto"/>
        <w:rPr>
          <w:b/>
          <w:bCs/>
          <w:sz w:val="24"/>
          <w:szCs w:val="24"/>
        </w:rPr>
      </w:pPr>
    </w:p>
    <w:p w14:paraId="78D153E3" w14:textId="77777777" w:rsidR="008349B5" w:rsidRDefault="008349B5" w:rsidP="008349B5">
      <w:pPr>
        <w:spacing w:line="360" w:lineRule="auto"/>
        <w:rPr>
          <w:b/>
          <w:bCs/>
          <w:sz w:val="24"/>
          <w:szCs w:val="24"/>
        </w:rPr>
      </w:pPr>
    </w:p>
    <w:p w14:paraId="47CD83CE" w14:textId="77777777" w:rsidR="008349B5" w:rsidRDefault="008349B5" w:rsidP="008349B5">
      <w:pPr>
        <w:spacing w:line="360" w:lineRule="auto"/>
        <w:rPr>
          <w:b/>
          <w:bCs/>
          <w:sz w:val="24"/>
          <w:szCs w:val="24"/>
        </w:rPr>
      </w:pPr>
    </w:p>
    <w:p w14:paraId="4D26A022" w14:textId="77777777" w:rsidR="008349B5" w:rsidRDefault="008349B5" w:rsidP="008349B5">
      <w:pPr>
        <w:spacing w:line="360" w:lineRule="auto"/>
        <w:rPr>
          <w:b/>
          <w:bCs/>
          <w:sz w:val="24"/>
          <w:szCs w:val="24"/>
        </w:rPr>
      </w:pPr>
    </w:p>
    <w:p w14:paraId="12B38B12" w14:textId="77777777" w:rsidR="008349B5" w:rsidRDefault="008349B5" w:rsidP="008349B5">
      <w:pPr>
        <w:spacing w:line="360" w:lineRule="auto"/>
        <w:rPr>
          <w:b/>
          <w:bCs/>
          <w:sz w:val="24"/>
          <w:szCs w:val="24"/>
        </w:rPr>
      </w:pPr>
    </w:p>
    <w:p w14:paraId="2A693BBD" w14:textId="77777777" w:rsidR="008349B5" w:rsidRDefault="008349B5" w:rsidP="008349B5">
      <w:pPr>
        <w:spacing w:line="360" w:lineRule="auto"/>
        <w:rPr>
          <w:b/>
          <w:bCs/>
          <w:sz w:val="24"/>
          <w:szCs w:val="24"/>
        </w:rPr>
      </w:pPr>
    </w:p>
    <w:p w14:paraId="15DFC54A" w14:textId="77777777" w:rsidR="008349B5" w:rsidRDefault="008349B5" w:rsidP="008349B5">
      <w:pPr>
        <w:spacing w:line="360" w:lineRule="auto"/>
        <w:rPr>
          <w:b/>
          <w:bCs/>
          <w:sz w:val="24"/>
          <w:szCs w:val="24"/>
        </w:rPr>
      </w:pPr>
    </w:p>
    <w:p w14:paraId="58EBB26D" w14:textId="77777777" w:rsidR="008349B5" w:rsidRDefault="008349B5" w:rsidP="008349B5">
      <w:pPr>
        <w:spacing w:line="360" w:lineRule="auto"/>
        <w:rPr>
          <w:b/>
          <w:bCs/>
          <w:sz w:val="24"/>
          <w:szCs w:val="24"/>
        </w:rPr>
      </w:pPr>
    </w:p>
    <w:p w14:paraId="6D103980" w14:textId="77777777" w:rsidR="008349B5" w:rsidRDefault="008349B5" w:rsidP="008349B5">
      <w:pPr>
        <w:spacing w:line="360" w:lineRule="auto"/>
        <w:rPr>
          <w:b/>
          <w:bCs/>
          <w:sz w:val="24"/>
          <w:szCs w:val="24"/>
        </w:rPr>
      </w:pPr>
    </w:p>
    <w:p w14:paraId="5E89ED34" w14:textId="77777777" w:rsidR="008349B5" w:rsidRDefault="008349B5" w:rsidP="008349B5">
      <w:pPr>
        <w:spacing w:line="360" w:lineRule="auto"/>
        <w:rPr>
          <w:b/>
          <w:bCs/>
          <w:sz w:val="24"/>
          <w:szCs w:val="24"/>
        </w:rPr>
      </w:pPr>
    </w:p>
    <w:p w14:paraId="660A80A9" w14:textId="77777777" w:rsidR="008349B5" w:rsidRDefault="008349B5" w:rsidP="008349B5">
      <w:pPr>
        <w:spacing w:line="360" w:lineRule="auto"/>
        <w:rPr>
          <w:b/>
          <w:bCs/>
          <w:sz w:val="24"/>
          <w:szCs w:val="24"/>
        </w:rPr>
      </w:pPr>
    </w:p>
    <w:p w14:paraId="04014A36" w14:textId="77777777" w:rsidR="008349B5" w:rsidRDefault="008349B5" w:rsidP="008349B5">
      <w:pPr>
        <w:spacing w:line="360" w:lineRule="auto"/>
        <w:rPr>
          <w:b/>
          <w:bCs/>
          <w:sz w:val="24"/>
          <w:szCs w:val="24"/>
        </w:rPr>
      </w:pPr>
    </w:p>
    <w:p w14:paraId="558ACD38" w14:textId="77777777" w:rsidR="008349B5" w:rsidRDefault="008349B5" w:rsidP="008349B5">
      <w:pPr>
        <w:spacing w:line="360" w:lineRule="auto"/>
        <w:rPr>
          <w:b/>
          <w:bCs/>
          <w:sz w:val="24"/>
          <w:szCs w:val="24"/>
        </w:rPr>
      </w:pPr>
    </w:p>
    <w:p w14:paraId="1786570B" w14:textId="44CE573F" w:rsidR="008349B5" w:rsidRPr="008349B5" w:rsidRDefault="008349B5" w:rsidP="008349B5">
      <w:pPr>
        <w:spacing w:line="360" w:lineRule="auto"/>
        <w:jc w:val="center"/>
        <w:rPr>
          <w:b/>
          <w:bCs/>
          <w:sz w:val="24"/>
          <w:szCs w:val="24"/>
        </w:rPr>
      </w:pPr>
      <w:r w:rsidRPr="008349B5">
        <w:rPr>
          <w:b/>
          <w:bCs/>
          <w:sz w:val="24"/>
          <w:szCs w:val="24"/>
        </w:rPr>
        <w:t>SCENARIO 4: Search Engine Footprinting</w:t>
      </w:r>
    </w:p>
    <w:p w14:paraId="17C5F466" w14:textId="77777777" w:rsidR="008349B5" w:rsidRPr="008349B5" w:rsidRDefault="008349B5" w:rsidP="008349B5">
      <w:pPr>
        <w:spacing w:line="360" w:lineRule="auto"/>
        <w:rPr>
          <w:b/>
          <w:bCs/>
          <w:sz w:val="24"/>
          <w:szCs w:val="24"/>
        </w:rPr>
      </w:pPr>
      <w:r w:rsidRPr="008349B5">
        <w:rPr>
          <w:b/>
          <w:bCs/>
          <w:sz w:val="24"/>
          <w:szCs w:val="24"/>
        </w:rPr>
        <w:t>1. What is search engine footprinting?</w:t>
      </w:r>
    </w:p>
    <w:p w14:paraId="203DB7C3" w14:textId="77777777" w:rsidR="008349B5" w:rsidRPr="008349B5" w:rsidRDefault="008349B5" w:rsidP="008349B5">
      <w:pPr>
        <w:spacing w:line="360" w:lineRule="auto"/>
        <w:rPr>
          <w:sz w:val="24"/>
          <w:szCs w:val="24"/>
        </w:rPr>
      </w:pPr>
      <w:r w:rsidRPr="008349B5">
        <w:rPr>
          <w:sz w:val="24"/>
          <w:szCs w:val="24"/>
        </w:rPr>
        <w:t>Search engine footprinting is the process of using search engines to collect publicly accessible information about an organization. Search engines continuously index websites, documents, and other online content.</w:t>
      </w:r>
    </w:p>
    <w:p w14:paraId="7ABF6AFC" w14:textId="77777777" w:rsidR="008349B5" w:rsidRPr="008349B5" w:rsidRDefault="008349B5" w:rsidP="008349B5">
      <w:pPr>
        <w:spacing w:line="360" w:lineRule="auto"/>
        <w:rPr>
          <w:sz w:val="24"/>
          <w:szCs w:val="24"/>
        </w:rPr>
      </w:pPr>
      <w:r w:rsidRPr="008349B5">
        <w:rPr>
          <w:sz w:val="24"/>
          <w:szCs w:val="24"/>
        </w:rPr>
        <w:t>Security professionals can use search engine footprinting to identify:</w:t>
      </w:r>
    </w:p>
    <w:p w14:paraId="1C7839C3" w14:textId="77777777" w:rsidR="008349B5" w:rsidRPr="008349B5" w:rsidRDefault="008349B5" w:rsidP="008349B5">
      <w:pPr>
        <w:numPr>
          <w:ilvl w:val="0"/>
          <w:numId w:val="32"/>
        </w:numPr>
        <w:spacing w:line="360" w:lineRule="auto"/>
        <w:rPr>
          <w:sz w:val="24"/>
          <w:szCs w:val="24"/>
        </w:rPr>
      </w:pPr>
      <w:r w:rsidRPr="008349B5">
        <w:rPr>
          <w:sz w:val="24"/>
          <w:szCs w:val="24"/>
        </w:rPr>
        <w:t>Public documents.</w:t>
      </w:r>
    </w:p>
    <w:p w14:paraId="4B4CBD30" w14:textId="77777777" w:rsidR="008349B5" w:rsidRPr="008349B5" w:rsidRDefault="008349B5" w:rsidP="008349B5">
      <w:pPr>
        <w:numPr>
          <w:ilvl w:val="0"/>
          <w:numId w:val="32"/>
        </w:numPr>
        <w:spacing w:line="360" w:lineRule="auto"/>
        <w:rPr>
          <w:sz w:val="24"/>
          <w:szCs w:val="24"/>
        </w:rPr>
      </w:pPr>
      <w:r w:rsidRPr="008349B5">
        <w:rPr>
          <w:sz w:val="24"/>
          <w:szCs w:val="24"/>
        </w:rPr>
        <w:t>Employee information.</w:t>
      </w:r>
    </w:p>
    <w:p w14:paraId="5A02C1FD" w14:textId="77777777" w:rsidR="008349B5" w:rsidRPr="008349B5" w:rsidRDefault="008349B5" w:rsidP="008349B5">
      <w:pPr>
        <w:numPr>
          <w:ilvl w:val="0"/>
          <w:numId w:val="32"/>
        </w:numPr>
        <w:spacing w:line="360" w:lineRule="auto"/>
        <w:rPr>
          <w:sz w:val="24"/>
          <w:szCs w:val="24"/>
        </w:rPr>
      </w:pPr>
      <w:r w:rsidRPr="008349B5">
        <w:rPr>
          <w:sz w:val="24"/>
          <w:szCs w:val="24"/>
        </w:rPr>
        <w:t>Company websites and subdomains.</w:t>
      </w:r>
    </w:p>
    <w:p w14:paraId="36D8E1CD" w14:textId="77777777" w:rsidR="008349B5" w:rsidRPr="008349B5" w:rsidRDefault="008349B5" w:rsidP="008349B5">
      <w:pPr>
        <w:numPr>
          <w:ilvl w:val="0"/>
          <w:numId w:val="32"/>
        </w:numPr>
        <w:spacing w:line="360" w:lineRule="auto"/>
        <w:rPr>
          <w:sz w:val="24"/>
          <w:szCs w:val="24"/>
        </w:rPr>
      </w:pPr>
      <w:r w:rsidRPr="008349B5">
        <w:rPr>
          <w:sz w:val="24"/>
          <w:szCs w:val="24"/>
        </w:rPr>
        <w:t>Configuration files.</w:t>
      </w:r>
    </w:p>
    <w:p w14:paraId="395B359D" w14:textId="77777777" w:rsidR="008349B5" w:rsidRPr="008349B5" w:rsidRDefault="008349B5" w:rsidP="008349B5">
      <w:pPr>
        <w:numPr>
          <w:ilvl w:val="0"/>
          <w:numId w:val="32"/>
        </w:numPr>
        <w:spacing w:line="360" w:lineRule="auto"/>
        <w:rPr>
          <w:sz w:val="24"/>
          <w:szCs w:val="24"/>
        </w:rPr>
      </w:pPr>
      <w:r w:rsidRPr="008349B5">
        <w:rPr>
          <w:sz w:val="24"/>
          <w:szCs w:val="24"/>
        </w:rPr>
        <w:t>Technical documentation.</w:t>
      </w:r>
    </w:p>
    <w:p w14:paraId="7B248E17" w14:textId="77777777" w:rsidR="008349B5" w:rsidRPr="008349B5" w:rsidRDefault="008349B5" w:rsidP="008349B5">
      <w:pPr>
        <w:numPr>
          <w:ilvl w:val="0"/>
          <w:numId w:val="32"/>
        </w:numPr>
        <w:spacing w:line="360" w:lineRule="auto"/>
        <w:rPr>
          <w:sz w:val="24"/>
          <w:szCs w:val="24"/>
        </w:rPr>
      </w:pPr>
      <w:r w:rsidRPr="008349B5">
        <w:rPr>
          <w:sz w:val="24"/>
          <w:szCs w:val="24"/>
        </w:rPr>
        <w:t>Login pages.</w:t>
      </w:r>
    </w:p>
    <w:p w14:paraId="446C0230" w14:textId="77777777" w:rsidR="008349B5" w:rsidRPr="008349B5" w:rsidRDefault="008349B5" w:rsidP="008349B5">
      <w:pPr>
        <w:numPr>
          <w:ilvl w:val="0"/>
          <w:numId w:val="32"/>
        </w:numPr>
        <w:spacing w:line="360" w:lineRule="auto"/>
        <w:rPr>
          <w:sz w:val="24"/>
          <w:szCs w:val="24"/>
        </w:rPr>
      </w:pPr>
      <w:r w:rsidRPr="008349B5">
        <w:rPr>
          <w:sz w:val="24"/>
          <w:szCs w:val="24"/>
        </w:rPr>
        <w:t>Publicly indexed directories.</w:t>
      </w:r>
    </w:p>
    <w:p w14:paraId="7E9CD2C3" w14:textId="77777777" w:rsidR="008349B5" w:rsidRPr="008349B5" w:rsidRDefault="008349B5" w:rsidP="008349B5">
      <w:pPr>
        <w:numPr>
          <w:ilvl w:val="0"/>
          <w:numId w:val="32"/>
        </w:numPr>
        <w:spacing w:line="360" w:lineRule="auto"/>
        <w:rPr>
          <w:sz w:val="24"/>
          <w:szCs w:val="24"/>
        </w:rPr>
      </w:pPr>
      <w:r w:rsidRPr="008349B5">
        <w:rPr>
          <w:sz w:val="24"/>
          <w:szCs w:val="24"/>
        </w:rPr>
        <w:t>Other information accidentally exposed online.</w:t>
      </w:r>
    </w:p>
    <w:p w14:paraId="614E6F2F" w14:textId="77777777" w:rsidR="008349B5" w:rsidRPr="008349B5" w:rsidRDefault="008349B5" w:rsidP="008349B5">
      <w:pPr>
        <w:spacing w:line="360" w:lineRule="auto"/>
        <w:rPr>
          <w:sz w:val="24"/>
          <w:szCs w:val="24"/>
        </w:rPr>
      </w:pPr>
      <w:r w:rsidRPr="008349B5">
        <w:rPr>
          <w:sz w:val="24"/>
          <w:szCs w:val="24"/>
        </w:rPr>
        <w:t>This activity is normally passive because the analyst is examining information already indexed or publicly available.</w:t>
      </w:r>
    </w:p>
    <w:p w14:paraId="6DE97237" w14:textId="77777777" w:rsidR="008349B5" w:rsidRDefault="008349B5" w:rsidP="008349B5">
      <w:pPr>
        <w:spacing w:line="360" w:lineRule="auto"/>
        <w:rPr>
          <w:b/>
          <w:bCs/>
          <w:sz w:val="24"/>
          <w:szCs w:val="24"/>
        </w:rPr>
      </w:pPr>
    </w:p>
    <w:p w14:paraId="190C5118" w14:textId="091E63DB" w:rsidR="008349B5" w:rsidRPr="008349B5" w:rsidRDefault="008349B5" w:rsidP="008349B5">
      <w:pPr>
        <w:spacing w:line="360" w:lineRule="auto"/>
        <w:rPr>
          <w:b/>
          <w:bCs/>
          <w:sz w:val="24"/>
          <w:szCs w:val="24"/>
        </w:rPr>
      </w:pPr>
      <w:r w:rsidRPr="008349B5">
        <w:rPr>
          <w:b/>
          <w:bCs/>
          <w:sz w:val="24"/>
          <w:szCs w:val="24"/>
        </w:rPr>
        <w:t>2. How do search operators help locate sensitive information?</w:t>
      </w:r>
    </w:p>
    <w:p w14:paraId="088FB23B" w14:textId="77777777" w:rsidR="008349B5" w:rsidRPr="008349B5" w:rsidRDefault="008349B5" w:rsidP="008349B5">
      <w:pPr>
        <w:spacing w:line="360" w:lineRule="auto"/>
        <w:rPr>
          <w:sz w:val="24"/>
          <w:szCs w:val="24"/>
        </w:rPr>
      </w:pPr>
      <w:r w:rsidRPr="008349B5">
        <w:rPr>
          <w:sz w:val="24"/>
          <w:szCs w:val="24"/>
        </w:rPr>
        <w:t>Search operators allow users to narrow search results to specific websites, file types, words, or locations.</w:t>
      </w:r>
    </w:p>
    <w:p w14:paraId="0BB530DE" w14:textId="77777777" w:rsidR="008349B5" w:rsidRPr="008349B5" w:rsidRDefault="008349B5" w:rsidP="008349B5">
      <w:pPr>
        <w:spacing w:line="360" w:lineRule="auto"/>
        <w:rPr>
          <w:sz w:val="24"/>
          <w:szCs w:val="24"/>
        </w:rPr>
      </w:pPr>
      <w:r w:rsidRPr="008349B5">
        <w:rPr>
          <w:sz w:val="24"/>
          <w:szCs w:val="24"/>
        </w:rPr>
        <w:t>Examples include:</w:t>
      </w:r>
    </w:p>
    <w:p w14:paraId="4120674D" w14:textId="77777777" w:rsidR="008349B5" w:rsidRPr="008349B5" w:rsidRDefault="008349B5" w:rsidP="008349B5">
      <w:pPr>
        <w:numPr>
          <w:ilvl w:val="0"/>
          <w:numId w:val="33"/>
        </w:numPr>
        <w:spacing w:line="360" w:lineRule="auto"/>
        <w:rPr>
          <w:sz w:val="24"/>
          <w:szCs w:val="24"/>
        </w:rPr>
      </w:pPr>
      <w:r w:rsidRPr="008349B5">
        <w:rPr>
          <w:sz w:val="24"/>
          <w:szCs w:val="24"/>
        </w:rPr>
        <w:t>site: – restricts results to a particular website or domain.</w:t>
      </w:r>
    </w:p>
    <w:p w14:paraId="1327C6B9" w14:textId="77777777" w:rsidR="008349B5" w:rsidRPr="008349B5" w:rsidRDefault="008349B5" w:rsidP="008349B5">
      <w:pPr>
        <w:numPr>
          <w:ilvl w:val="0"/>
          <w:numId w:val="33"/>
        </w:numPr>
        <w:spacing w:line="360" w:lineRule="auto"/>
        <w:rPr>
          <w:sz w:val="24"/>
          <w:szCs w:val="24"/>
        </w:rPr>
      </w:pPr>
      <w:r w:rsidRPr="008349B5">
        <w:rPr>
          <w:sz w:val="24"/>
          <w:szCs w:val="24"/>
        </w:rPr>
        <w:t>filetype: – searches for a particular type of file.</w:t>
      </w:r>
    </w:p>
    <w:p w14:paraId="77FF6133" w14:textId="77777777" w:rsidR="008349B5" w:rsidRPr="008349B5" w:rsidRDefault="008349B5" w:rsidP="008349B5">
      <w:pPr>
        <w:numPr>
          <w:ilvl w:val="0"/>
          <w:numId w:val="33"/>
        </w:numPr>
        <w:spacing w:line="360" w:lineRule="auto"/>
        <w:rPr>
          <w:sz w:val="24"/>
          <w:szCs w:val="24"/>
        </w:rPr>
      </w:pPr>
      <w:r w:rsidRPr="008349B5">
        <w:rPr>
          <w:sz w:val="24"/>
          <w:szCs w:val="24"/>
        </w:rPr>
        <w:t>Quoted phrases – search for an exact phrase.</w:t>
      </w:r>
    </w:p>
    <w:p w14:paraId="1B40D1FF" w14:textId="77777777" w:rsidR="008349B5" w:rsidRPr="008349B5" w:rsidRDefault="008349B5" w:rsidP="008349B5">
      <w:pPr>
        <w:numPr>
          <w:ilvl w:val="0"/>
          <w:numId w:val="33"/>
        </w:numPr>
        <w:spacing w:line="360" w:lineRule="auto"/>
        <w:rPr>
          <w:sz w:val="24"/>
          <w:szCs w:val="24"/>
        </w:rPr>
      </w:pPr>
      <w:r w:rsidRPr="008349B5">
        <w:rPr>
          <w:sz w:val="24"/>
          <w:szCs w:val="24"/>
        </w:rPr>
        <w:t>Other advanced search filters – narrow results based on specific conditions.</w:t>
      </w:r>
    </w:p>
    <w:p w14:paraId="20C4EFD7" w14:textId="77777777" w:rsidR="008349B5" w:rsidRPr="008349B5" w:rsidRDefault="008349B5" w:rsidP="008349B5">
      <w:pPr>
        <w:spacing w:line="360" w:lineRule="auto"/>
        <w:rPr>
          <w:sz w:val="24"/>
          <w:szCs w:val="24"/>
        </w:rPr>
      </w:pPr>
      <w:r w:rsidRPr="008349B5">
        <w:rPr>
          <w:sz w:val="24"/>
          <w:szCs w:val="24"/>
        </w:rPr>
        <w:t>For example, an authorized security auditor may use a domain-specific search to determine whether company documents have accidentally been indexed.</w:t>
      </w:r>
    </w:p>
    <w:p w14:paraId="3E31DA88" w14:textId="77777777" w:rsidR="008349B5" w:rsidRPr="008349B5" w:rsidRDefault="008349B5" w:rsidP="008349B5">
      <w:pPr>
        <w:spacing w:line="360" w:lineRule="auto"/>
        <w:rPr>
          <w:sz w:val="24"/>
          <w:szCs w:val="24"/>
        </w:rPr>
      </w:pPr>
      <w:r w:rsidRPr="008349B5">
        <w:rPr>
          <w:sz w:val="24"/>
          <w:szCs w:val="24"/>
        </w:rPr>
        <w:t>The purpose in an ethical assessment is to identify exposed information so that the organization can remove or secure it.</w:t>
      </w:r>
    </w:p>
    <w:p w14:paraId="4C686556" w14:textId="77777777" w:rsidR="008349B5" w:rsidRDefault="008349B5" w:rsidP="008349B5">
      <w:pPr>
        <w:spacing w:line="360" w:lineRule="auto"/>
        <w:rPr>
          <w:b/>
          <w:bCs/>
          <w:sz w:val="24"/>
          <w:szCs w:val="24"/>
        </w:rPr>
      </w:pPr>
    </w:p>
    <w:p w14:paraId="34726599" w14:textId="77777777" w:rsidR="008349B5" w:rsidRDefault="008349B5" w:rsidP="008349B5">
      <w:pPr>
        <w:spacing w:line="360" w:lineRule="auto"/>
        <w:rPr>
          <w:b/>
          <w:bCs/>
          <w:sz w:val="24"/>
          <w:szCs w:val="24"/>
        </w:rPr>
      </w:pPr>
    </w:p>
    <w:p w14:paraId="4416F842" w14:textId="77777777" w:rsidR="008349B5" w:rsidRDefault="008349B5" w:rsidP="008349B5">
      <w:pPr>
        <w:spacing w:line="360" w:lineRule="auto"/>
        <w:rPr>
          <w:b/>
          <w:bCs/>
          <w:sz w:val="24"/>
          <w:szCs w:val="24"/>
        </w:rPr>
      </w:pPr>
    </w:p>
    <w:p w14:paraId="483586B9" w14:textId="77777777" w:rsidR="008349B5" w:rsidRDefault="008349B5" w:rsidP="008349B5">
      <w:pPr>
        <w:spacing w:line="360" w:lineRule="auto"/>
        <w:rPr>
          <w:b/>
          <w:bCs/>
          <w:sz w:val="24"/>
          <w:szCs w:val="24"/>
        </w:rPr>
      </w:pPr>
    </w:p>
    <w:p w14:paraId="2F920F86" w14:textId="77777777" w:rsidR="008349B5" w:rsidRDefault="008349B5" w:rsidP="008349B5">
      <w:pPr>
        <w:spacing w:line="360" w:lineRule="auto"/>
        <w:rPr>
          <w:b/>
          <w:bCs/>
          <w:sz w:val="24"/>
          <w:szCs w:val="24"/>
        </w:rPr>
      </w:pPr>
    </w:p>
    <w:p w14:paraId="35E1C2E2" w14:textId="77777777" w:rsidR="008349B5" w:rsidRDefault="008349B5" w:rsidP="008349B5">
      <w:pPr>
        <w:spacing w:line="360" w:lineRule="auto"/>
        <w:rPr>
          <w:b/>
          <w:bCs/>
          <w:sz w:val="24"/>
          <w:szCs w:val="24"/>
        </w:rPr>
      </w:pPr>
    </w:p>
    <w:p w14:paraId="1FB83FCA" w14:textId="77777777" w:rsidR="008349B5" w:rsidRDefault="008349B5" w:rsidP="008349B5">
      <w:pPr>
        <w:spacing w:line="360" w:lineRule="auto"/>
        <w:rPr>
          <w:b/>
          <w:bCs/>
          <w:sz w:val="24"/>
          <w:szCs w:val="24"/>
        </w:rPr>
      </w:pPr>
    </w:p>
    <w:p w14:paraId="19995B91" w14:textId="15CBB10E" w:rsidR="008349B5" w:rsidRPr="008349B5" w:rsidRDefault="008349B5" w:rsidP="008349B5">
      <w:pPr>
        <w:spacing w:line="360" w:lineRule="auto"/>
        <w:rPr>
          <w:b/>
          <w:bCs/>
          <w:sz w:val="24"/>
          <w:szCs w:val="24"/>
        </w:rPr>
      </w:pPr>
      <w:r w:rsidRPr="008349B5">
        <w:rPr>
          <w:b/>
          <w:bCs/>
          <w:sz w:val="24"/>
          <w:szCs w:val="24"/>
        </w:rPr>
        <w:t>3. What steps should organizations take to protect confidential files?</w:t>
      </w:r>
    </w:p>
    <w:p w14:paraId="2B5A7A15" w14:textId="77777777" w:rsidR="008349B5" w:rsidRPr="008349B5" w:rsidRDefault="008349B5" w:rsidP="008349B5">
      <w:pPr>
        <w:spacing w:line="360" w:lineRule="auto"/>
        <w:rPr>
          <w:sz w:val="24"/>
          <w:szCs w:val="24"/>
        </w:rPr>
      </w:pPr>
      <w:r w:rsidRPr="008349B5">
        <w:rPr>
          <w:sz w:val="24"/>
          <w:szCs w:val="24"/>
        </w:rPr>
        <w:t>Organizations should implement several security measures:</w:t>
      </w:r>
    </w:p>
    <w:p w14:paraId="490A3824" w14:textId="77777777" w:rsidR="008349B5" w:rsidRPr="008349B5" w:rsidRDefault="008349B5" w:rsidP="008349B5">
      <w:pPr>
        <w:numPr>
          <w:ilvl w:val="0"/>
          <w:numId w:val="34"/>
        </w:numPr>
        <w:spacing w:line="360" w:lineRule="auto"/>
        <w:rPr>
          <w:sz w:val="24"/>
          <w:szCs w:val="24"/>
        </w:rPr>
      </w:pPr>
      <w:r w:rsidRPr="008349B5">
        <w:rPr>
          <w:b/>
          <w:bCs/>
          <w:sz w:val="24"/>
          <w:szCs w:val="24"/>
        </w:rPr>
        <w:t>Access control:</w:t>
      </w:r>
      <w:r w:rsidRPr="008349B5">
        <w:rPr>
          <w:sz w:val="24"/>
          <w:szCs w:val="24"/>
        </w:rPr>
        <w:t xml:space="preserve"> Restrict sensitive documents to authorized users.</w:t>
      </w:r>
    </w:p>
    <w:p w14:paraId="2818A5FB" w14:textId="77777777" w:rsidR="008349B5" w:rsidRPr="008349B5" w:rsidRDefault="008349B5" w:rsidP="008349B5">
      <w:pPr>
        <w:numPr>
          <w:ilvl w:val="0"/>
          <w:numId w:val="34"/>
        </w:numPr>
        <w:spacing w:line="360" w:lineRule="auto"/>
        <w:rPr>
          <w:sz w:val="24"/>
          <w:szCs w:val="24"/>
        </w:rPr>
      </w:pPr>
      <w:r w:rsidRPr="008349B5">
        <w:rPr>
          <w:b/>
          <w:bCs/>
          <w:sz w:val="24"/>
          <w:szCs w:val="24"/>
        </w:rPr>
        <w:t>Authentication:</w:t>
      </w:r>
      <w:r w:rsidRPr="008349B5">
        <w:rPr>
          <w:sz w:val="24"/>
          <w:szCs w:val="24"/>
        </w:rPr>
        <w:t xml:space="preserve"> Use strong authentication for private resources.</w:t>
      </w:r>
    </w:p>
    <w:p w14:paraId="54A44D0C" w14:textId="77777777" w:rsidR="008349B5" w:rsidRPr="008349B5" w:rsidRDefault="008349B5" w:rsidP="008349B5">
      <w:pPr>
        <w:numPr>
          <w:ilvl w:val="0"/>
          <w:numId w:val="34"/>
        </w:numPr>
        <w:spacing w:line="360" w:lineRule="auto"/>
        <w:rPr>
          <w:sz w:val="24"/>
          <w:szCs w:val="24"/>
        </w:rPr>
      </w:pPr>
      <w:r w:rsidRPr="008349B5">
        <w:rPr>
          <w:b/>
          <w:bCs/>
          <w:sz w:val="24"/>
          <w:szCs w:val="24"/>
        </w:rPr>
        <w:t>Encryption:</w:t>
      </w:r>
      <w:r w:rsidRPr="008349B5">
        <w:rPr>
          <w:sz w:val="24"/>
          <w:szCs w:val="24"/>
        </w:rPr>
        <w:t xml:space="preserve"> Encrypt confidential files during storage and transmission.</w:t>
      </w:r>
    </w:p>
    <w:p w14:paraId="3E2CAE69" w14:textId="77777777" w:rsidR="008349B5" w:rsidRPr="008349B5" w:rsidRDefault="008349B5" w:rsidP="008349B5">
      <w:pPr>
        <w:numPr>
          <w:ilvl w:val="0"/>
          <w:numId w:val="34"/>
        </w:numPr>
        <w:spacing w:line="360" w:lineRule="auto"/>
        <w:rPr>
          <w:sz w:val="24"/>
          <w:szCs w:val="24"/>
        </w:rPr>
      </w:pPr>
      <w:r w:rsidRPr="008349B5">
        <w:rPr>
          <w:b/>
          <w:bCs/>
          <w:sz w:val="24"/>
          <w:szCs w:val="24"/>
        </w:rPr>
        <w:t>Remove unnecessary files:</w:t>
      </w:r>
      <w:r w:rsidRPr="008349B5">
        <w:rPr>
          <w:sz w:val="24"/>
          <w:szCs w:val="24"/>
        </w:rPr>
        <w:t xml:space="preserve"> Delete outdated or sensitive documents from public servers.</w:t>
      </w:r>
    </w:p>
    <w:p w14:paraId="532BBEF2" w14:textId="77777777" w:rsidR="008349B5" w:rsidRPr="008349B5" w:rsidRDefault="008349B5" w:rsidP="008349B5">
      <w:pPr>
        <w:numPr>
          <w:ilvl w:val="0"/>
          <w:numId w:val="34"/>
        </w:numPr>
        <w:spacing w:line="360" w:lineRule="auto"/>
        <w:rPr>
          <w:sz w:val="24"/>
          <w:szCs w:val="24"/>
        </w:rPr>
      </w:pPr>
      <w:r w:rsidRPr="008349B5">
        <w:rPr>
          <w:b/>
          <w:bCs/>
          <w:sz w:val="24"/>
          <w:szCs w:val="24"/>
        </w:rPr>
        <w:t>Disable directory listing:</w:t>
      </w:r>
      <w:r w:rsidRPr="008349B5">
        <w:rPr>
          <w:sz w:val="24"/>
          <w:szCs w:val="24"/>
        </w:rPr>
        <w:t xml:space="preserve"> Prevent users from browsing server directories.</w:t>
      </w:r>
    </w:p>
    <w:p w14:paraId="50492AB9" w14:textId="77777777" w:rsidR="008349B5" w:rsidRPr="008349B5" w:rsidRDefault="008349B5" w:rsidP="008349B5">
      <w:pPr>
        <w:numPr>
          <w:ilvl w:val="0"/>
          <w:numId w:val="34"/>
        </w:numPr>
        <w:spacing w:line="360" w:lineRule="auto"/>
        <w:rPr>
          <w:sz w:val="24"/>
          <w:szCs w:val="24"/>
        </w:rPr>
      </w:pPr>
      <w:r w:rsidRPr="008349B5">
        <w:rPr>
          <w:b/>
          <w:bCs/>
          <w:sz w:val="24"/>
          <w:szCs w:val="24"/>
        </w:rPr>
        <w:t>Search-engine management:</w:t>
      </w:r>
      <w:r w:rsidRPr="008349B5">
        <w:rPr>
          <w:sz w:val="24"/>
          <w:szCs w:val="24"/>
        </w:rPr>
        <w:t xml:space="preserve"> Use appropriate indexing controls where applicable.</w:t>
      </w:r>
    </w:p>
    <w:p w14:paraId="21F8C8C3" w14:textId="77777777" w:rsidR="008349B5" w:rsidRPr="008349B5" w:rsidRDefault="008349B5" w:rsidP="008349B5">
      <w:pPr>
        <w:numPr>
          <w:ilvl w:val="0"/>
          <w:numId w:val="34"/>
        </w:numPr>
        <w:spacing w:line="360" w:lineRule="auto"/>
        <w:rPr>
          <w:sz w:val="24"/>
          <w:szCs w:val="24"/>
        </w:rPr>
      </w:pPr>
      <w:r w:rsidRPr="008349B5">
        <w:rPr>
          <w:b/>
          <w:bCs/>
          <w:sz w:val="24"/>
          <w:szCs w:val="24"/>
        </w:rPr>
        <w:t>Regular audits:</w:t>
      </w:r>
      <w:r w:rsidRPr="008349B5">
        <w:rPr>
          <w:sz w:val="24"/>
          <w:szCs w:val="24"/>
        </w:rPr>
        <w:t xml:space="preserve"> Periodically check websites for accidentally exposed information.</w:t>
      </w:r>
    </w:p>
    <w:p w14:paraId="603A943D" w14:textId="77777777" w:rsidR="008349B5" w:rsidRPr="008349B5" w:rsidRDefault="008349B5" w:rsidP="008349B5">
      <w:pPr>
        <w:numPr>
          <w:ilvl w:val="0"/>
          <w:numId w:val="34"/>
        </w:numPr>
        <w:spacing w:line="360" w:lineRule="auto"/>
        <w:rPr>
          <w:sz w:val="24"/>
          <w:szCs w:val="24"/>
        </w:rPr>
      </w:pPr>
      <w:r w:rsidRPr="008349B5">
        <w:rPr>
          <w:b/>
          <w:bCs/>
          <w:sz w:val="24"/>
          <w:szCs w:val="24"/>
        </w:rPr>
        <w:t>Employee awareness:</w:t>
      </w:r>
      <w:r w:rsidRPr="008349B5">
        <w:rPr>
          <w:sz w:val="24"/>
          <w:szCs w:val="24"/>
        </w:rPr>
        <w:t xml:space="preserve"> Train employees about secure document sharing.</w:t>
      </w:r>
    </w:p>
    <w:p w14:paraId="4255D93A" w14:textId="77777777" w:rsidR="008349B5" w:rsidRPr="008349B5" w:rsidRDefault="008349B5" w:rsidP="008349B5">
      <w:pPr>
        <w:numPr>
          <w:ilvl w:val="0"/>
          <w:numId w:val="34"/>
        </w:numPr>
        <w:spacing w:line="360" w:lineRule="auto"/>
        <w:rPr>
          <w:sz w:val="24"/>
          <w:szCs w:val="24"/>
        </w:rPr>
      </w:pPr>
      <w:r w:rsidRPr="008349B5">
        <w:rPr>
          <w:b/>
          <w:bCs/>
          <w:sz w:val="24"/>
          <w:szCs w:val="24"/>
        </w:rPr>
        <w:t>Web-server security:</w:t>
      </w:r>
      <w:r w:rsidRPr="008349B5">
        <w:rPr>
          <w:sz w:val="24"/>
          <w:szCs w:val="24"/>
        </w:rPr>
        <w:t xml:space="preserve"> Properly configure permissions and public directories.</w:t>
      </w:r>
    </w:p>
    <w:p w14:paraId="727B6394" w14:textId="77777777" w:rsidR="008349B5" w:rsidRPr="008349B5" w:rsidRDefault="008349B5" w:rsidP="008349B5">
      <w:pPr>
        <w:numPr>
          <w:ilvl w:val="0"/>
          <w:numId w:val="34"/>
        </w:numPr>
        <w:spacing w:line="360" w:lineRule="auto"/>
        <w:rPr>
          <w:sz w:val="24"/>
          <w:szCs w:val="24"/>
        </w:rPr>
      </w:pPr>
      <w:r w:rsidRPr="008349B5">
        <w:rPr>
          <w:b/>
          <w:bCs/>
          <w:sz w:val="24"/>
          <w:szCs w:val="24"/>
        </w:rPr>
        <w:t>Incident response:</w:t>
      </w:r>
      <w:r w:rsidRPr="008349B5">
        <w:rPr>
          <w:sz w:val="24"/>
          <w:szCs w:val="24"/>
        </w:rPr>
        <w:t xml:space="preserve"> Immediately remove and investigate accidentally exposed information.</w:t>
      </w:r>
    </w:p>
    <w:p w14:paraId="43293386" w14:textId="77777777" w:rsidR="008349B5" w:rsidRDefault="008349B5" w:rsidP="008349B5">
      <w:pPr>
        <w:spacing w:line="360" w:lineRule="auto"/>
        <w:rPr>
          <w:b/>
          <w:bCs/>
          <w:sz w:val="24"/>
          <w:szCs w:val="24"/>
        </w:rPr>
      </w:pPr>
    </w:p>
    <w:p w14:paraId="02A818FC" w14:textId="326AB832" w:rsidR="008349B5" w:rsidRPr="008349B5" w:rsidRDefault="008349B5" w:rsidP="008349B5">
      <w:pPr>
        <w:spacing w:line="360" w:lineRule="auto"/>
        <w:rPr>
          <w:sz w:val="24"/>
          <w:szCs w:val="24"/>
        </w:rPr>
      </w:pPr>
      <w:r w:rsidRPr="008349B5">
        <w:rPr>
          <w:b/>
          <w:bCs/>
          <w:sz w:val="24"/>
          <w:szCs w:val="24"/>
        </w:rPr>
        <w:t>Conclusion:</w:t>
      </w:r>
      <w:r w:rsidRPr="008349B5">
        <w:rPr>
          <w:sz w:val="24"/>
          <w:szCs w:val="24"/>
        </w:rPr>
        <w:t xml:space="preserve"> Search engine footprinting demonstrates that information intended to be private can sometimes become publicly accessible. Regular security audits and proper access controls are essential to prevent information leakage.</w:t>
      </w:r>
    </w:p>
    <w:p w14:paraId="05D32489" w14:textId="77777777" w:rsidR="008349B5" w:rsidRPr="008349B5" w:rsidRDefault="008349B5" w:rsidP="008349B5">
      <w:pPr>
        <w:spacing w:line="360" w:lineRule="auto"/>
        <w:rPr>
          <w:sz w:val="24"/>
          <w:szCs w:val="24"/>
        </w:rPr>
      </w:pPr>
      <w:r w:rsidRPr="008349B5">
        <w:rPr>
          <w:sz w:val="24"/>
          <w:szCs w:val="24"/>
        </w:rPr>
        <w:pict w14:anchorId="02E682CC">
          <v:rect id="_x0000_i1178" style="width:0;height:1.5pt" o:hralign="center" o:hrstd="t" o:hr="t" fillcolor="#a0a0a0" stroked="f"/>
        </w:pict>
      </w:r>
    </w:p>
    <w:p w14:paraId="64838EE1" w14:textId="77777777" w:rsidR="0041321B" w:rsidRDefault="0041321B" w:rsidP="008349B5">
      <w:pPr>
        <w:spacing w:line="360" w:lineRule="auto"/>
        <w:rPr>
          <w:b/>
          <w:bCs/>
          <w:sz w:val="24"/>
          <w:szCs w:val="24"/>
        </w:rPr>
      </w:pPr>
    </w:p>
    <w:p w14:paraId="6509E407" w14:textId="77777777" w:rsidR="0041321B" w:rsidRDefault="0041321B" w:rsidP="008349B5">
      <w:pPr>
        <w:spacing w:line="360" w:lineRule="auto"/>
        <w:rPr>
          <w:b/>
          <w:bCs/>
          <w:sz w:val="24"/>
          <w:szCs w:val="24"/>
        </w:rPr>
      </w:pPr>
    </w:p>
    <w:p w14:paraId="3DDFADB6" w14:textId="77777777" w:rsidR="0041321B" w:rsidRDefault="0041321B" w:rsidP="008349B5">
      <w:pPr>
        <w:spacing w:line="360" w:lineRule="auto"/>
        <w:rPr>
          <w:b/>
          <w:bCs/>
          <w:sz w:val="24"/>
          <w:szCs w:val="24"/>
        </w:rPr>
      </w:pPr>
    </w:p>
    <w:p w14:paraId="39D5E83C" w14:textId="77777777" w:rsidR="0041321B" w:rsidRDefault="0041321B" w:rsidP="008349B5">
      <w:pPr>
        <w:spacing w:line="360" w:lineRule="auto"/>
        <w:rPr>
          <w:b/>
          <w:bCs/>
          <w:sz w:val="24"/>
          <w:szCs w:val="24"/>
        </w:rPr>
      </w:pPr>
    </w:p>
    <w:p w14:paraId="1B6AB6B6" w14:textId="77777777" w:rsidR="0041321B" w:rsidRDefault="0041321B" w:rsidP="008349B5">
      <w:pPr>
        <w:spacing w:line="360" w:lineRule="auto"/>
        <w:rPr>
          <w:b/>
          <w:bCs/>
          <w:sz w:val="24"/>
          <w:szCs w:val="24"/>
        </w:rPr>
      </w:pPr>
    </w:p>
    <w:p w14:paraId="0266C124" w14:textId="77777777" w:rsidR="0041321B" w:rsidRDefault="0041321B" w:rsidP="008349B5">
      <w:pPr>
        <w:spacing w:line="360" w:lineRule="auto"/>
        <w:rPr>
          <w:b/>
          <w:bCs/>
          <w:sz w:val="24"/>
          <w:szCs w:val="24"/>
        </w:rPr>
      </w:pPr>
    </w:p>
    <w:p w14:paraId="60CDDEF8" w14:textId="77777777" w:rsidR="0041321B" w:rsidRDefault="0041321B" w:rsidP="008349B5">
      <w:pPr>
        <w:spacing w:line="360" w:lineRule="auto"/>
        <w:rPr>
          <w:b/>
          <w:bCs/>
          <w:sz w:val="24"/>
          <w:szCs w:val="24"/>
        </w:rPr>
      </w:pPr>
    </w:p>
    <w:p w14:paraId="0EA3CA75" w14:textId="77777777" w:rsidR="0041321B" w:rsidRDefault="0041321B" w:rsidP="008349B5">
      <w:pPr>
        <w:spacing w:line="360" w:lineRule="auto"/>
        <w:rPr>
          <w:b/>
          <w:bCs/>
          <w:sz w:val="24"/>
          <w:szCs w:val="24"/>
        </w:rPr>
      </w:pPr>
    </w:p>
    <w:p w14:paraId="144F24FA" w14:textId="77777777" w:rsidR="0041321B" w:rsidRDefault="0041321B" w:rsidP="008349B5">
      <w:pPr>
        <w:spacing w:line="360" w:lineRule="auto"/>
        <w:rPr>
          <w:b/>
          <w:bCs/>
          <w:sz w:val="24"/>
          <w:szCs w:val="24"/>
        </w:rPr>
      </w:pPr>
    </w:p>
    <w:p w14:paraId="2C05271C" w14:textId="77777777" w:rsidR="0041321B" w:rsidRDefault="0041321B" w:rsidP="008349B5">
      <w:pPr>
        <w:spacing w:line="360" w:lineRule="auto"/>
        <w:rPr>
          <w:b/>
          <w:bCs/>
          <w:sz w:val="24"/>
          <w:szCs w:val="24"/>
        </w:rPr>
      </w:pPr>
    </w:p>
    <w:p w14:paraId="6A70B2B7" w14:textId="77777777" w:rsidR="0041321B" w:rsidRDefault="0041321B" w:rsidP="008349B5">
      <w:pPr>
        <w:spacing w:line="360" w:lineRule="auto"/>
        <w:rPr>
          <w:b/>
          <w:bCs/>
          <w:sz w:val="24"/>
          <w:szCs w:val="24"/>
        </w:rPr>
      </w:pPr>
    </w:p>
    <w:p w14:paraId="08D036C6" w14:textId="77777777" w:rsidR="0041321B" w:rsidRDefault="0041321B" w:rsidP="008349B5">
      <w:pPr>
        <w:spacing w:line="360" w:lineRule="auto"/>
        <w:rPr>
          <w:b/>
          <w:bCs/>
          <w:sz w:val="24"/>
          <w:szCs w:val="24"/>
        </w:rPr>
      </w:pPr>
    </w:p>
    <w:p w14:paraId="2FCE2926" w14:textId="77777777" w:rsidR="0041321B" w:rsidRDefault="0041321B" w:rsidP="008349B5">
      <w:pPr>
        <w:spacing w:line="360" w:lineRule="auto"/>
        <w:rPr>
          <w:b/>
          <w:bCs/>
          <w:sz w:val="24"/>
          <w:szCs w:val="24"/>
        </w:rPr>
      </w:pPr>
    </w:p>
    <w:p w14:paraId="01C7883C" w14:textId="77777777" w:rsidR="0041321B" w:rsidRDefault="0041321B" w:rsidP="008349B5">
      <w:pPr>
        <w:spacing w:line="360" w:lineRule="auto"/>
        <w:rPr>
          <w:b/>
          <w:bCs/>
          <w:sz w:val="24"/>
          <w:szCs w:val="24"/>
        </w:rPr>
      </w:pPr>
    </w:p>
    <w:p w14:paraId="579840DF" w14:textId="77777777" w:rsidR="0041321B" w:rsidRDefault="0041321B" w:rsidP="008349B5">
      <w:pPr>
        <w:spacing w:line="360" w:lineRule="auto"/>
        <w:rPr>
          <w:b/>
          <w:bCs/>
          <w:sz w:val="24"/>
          <w:szCs w:val="24"/>
        </w:rPr>
      </w:pPr>
    </w:p>
    <w:p w14:paraId="464EB755" w14:textId="77777777" w:rsidR="0041321B" w:rsidRDefault="0041321B" w:rsidP="008349B5">
      <w:pPr>
        <w:spacing w:line="360" w:lineRule="auto"/>
        <w:rPr>
          <w:b/>
          <w:bCs/>
          <w:sz w:val="24"/>
          <w:szCs w:val="24"/>
        </w:rPr>
      </w:pPr>
    </w:p>
    <w:p w14:paraId="1BB179B9" w14:textId="77777777" w:rsidR="0041321B" w:rsidRDefault="0041321B" w:rsidP="008349B5">
      <w:pPr>
        <w:spacing w:line="360" w:lineRule="auto"/>
        <w:rPr>
          <w:b/>
          <w:bCs/>
          <w:sz w:val="24"/>
          <w:szCs w:val="24"/>
        </w:rPr>
      </w:pPr>
    </w:p>
    <w:p w14:paraId="05D2F982" w14:textId="77777777" w:rsidR="0041321B" w:rsidRDefault="0041321B" w:rsidP="008349B5">
      <w:pPr>
        <w:spacing w:line="360" w:lineRule="auto"/>
        <w:rPr>
          <w:b/>
          <w:bCs/>
          <w:sz w:val="24"/>
          <w:szCs w:val="24"/>
        </w:rPr>
      </w:pPr>
    </w:p>
    <w:p w14:paraId="3161E28F" w14:textId="77777777" w:rsidR="0041321B" w:rsidRDefault="0041321B" w:rsidP="008349B5">
      <w:pPr>
        <w:spacing w:line="360" w:lineRule="auto"/>
        <w:rPr>
          <w:b/>
          <w:bCs/>
          <w:sz w:val="24"/>
          <w:szCs w:val="24"/>
        </w:rPr>
      </w:pPr>
    </w:p>
    <w:p w14:paraId="102D5CF6" w14:textId="12AA7BF3" w:rsidR="008349B5" w:rsidRPr="008349B5" w:rsidRDefault="008349B5" w:rsidP="0041321B">
      <w:pPr>
        <w:spacing w:line="360" w:lineRule="auto"/>
        <w:jc w:val="center"/>
        <w:rPr>
          <w:b/>
          <w:bCs/>
          <w:sz w:val="24"/>
          <w:szCs w:val="24"/>
        </w:rPr>
      </w:pPr>
      <w:r w:rsidRPr="008349B5">
        <w:rPr>
          <w:b/>
          <w:bCs/>
          <w:sz w:val="24"/>
          <w:szCs w:val="24"/>
        </w:rPr>
        <w:t>SCENARIO 5: DNS Zone Transfer</w:t>
      </w:r>
    </w:p>
    <w:p w14:paraId="375414E3" w14:textId="77777777" w:rsidR="008349B5" w:rsidRPr="008349B5" w:rsidRDefault="008349B5" w:rsidP="008349B5">
      <w:pPr>
        <w:spacing w:line="360" w:lineRule="auto"/>
        <w:rPr>
          <w:b/>
          <w:bCs/>
          <w:sz w:val="24"/>
          <w:szCs w:val="24"/>
        </w:rPr>
      </w:pPr>
      <w:r w:rsidRPr="008349B5">
        <w:rPr>
          <w:b/>
          <w:bCs/>
          <w:sz w:val="24"/>
          <w:szCs w:val="24"/>
        </w:rPr>
        <w:t>1. What is a DNS zone transfer?</w:t>
      </w:r>
    </w:p>
    <w:p w14:paraId="2FB216A7" w14:textId="77777777" w:rsidR="008349B5" w:rsidRPr="008349B5" w:rsidRDefault="008349B5" w:rsidP="008349B5">
      <w:pPr>
        <w:spacing w:line="360" w:lineRule="auto"/>
        <w:rPr>
          <w:sz w:val="24"/>
          <w:szCs w:val="24"/>
        </w:rPr>
      </w:pPr>
      <w:r w:rsidRPr="008349B5">
        <w:rPr>
          <w:sz w:val="24"/>
          <w:szCs w:val="24"/>
        </w:rPr>
        <w:t>A DNS zone transfer is a mechanism used to replicate DNS zone information between DNS servers. It is normally used between a primary DNS server and authorized secondary DNS servers.</w:t>
      </w:r>
    </w:p>
    <w:p w14:paraId="5E1BE014" w14:textId="77777777" w:rsidR="008349B5" w:rsidRPr="008349B5" w:rsidRDefault="008349B5" w:rsidP="008349B5">
      <w:pPr>
        <w:spacing w:line="360" w:lineRule="auto"/>
        <w:rPr>
          <w:sz w:val="24"/>
          <w:szCs w:val="24"/>
        </w:rPr>
      </w:pPr>
      <w:r w:rsidRPr="008349B5">
        <w:rPr>
          <w:sz w:val="24"/>
          <w:szCs w:val="24"/>
        </w:rPr>
        <w:t>There are commonly two types:</w:t>
      </w:r>
    </w:p>
    <w:p w14:paraId="6E70502E" w14:textId="77777777" w:rsidR="008349B5" w:rsidRPr="008349B5" w:rsidRDefault="008349B5" w:rsidP="008349B5">
      <w:pPr>
        <w:numPr>
          <w:ilvl w:val="0"/>
          <w:numId w:val="35"/>
        </w:numPr>
        <w:spacing w:line="360" w:lineRule="auto"/>
        <w:rPr>
          <w:sz w:val="24"/>
          <w:szCs w:val="24"/>
        </w:rPr>
      </w:pPr>
      <w:r w:rsidRPr="008349B5">
        <w:rPr>
          <w:b/>
          <w:bCs/>
          <w:sz w:val="24"/>
          <w:szCs w:val="24"/>
        </w:rPr>
        <w:t>AXFR:</w:t>
      </w:r>
      <w:r w:rsidRPr="008349B5">
        <w:rPr>
          <w:sz w:val="24"/>
          <w:szCs w:val="24"/>
        </w:rPr>
        <w:t xml:space="preserve"> Transfers the complete DNS zone.</w:t>
      </w:r>
    </w:p>
    <w:p w14:paraId="65C0EAA5" w14:textId="77777777" w:rsidR="008349B5" w:rsidRPr="008349B5" w:rsidRDefault="008349B5" w:rsidP="008349B5">
      <w:pPr>
        <w:numPr>
          <w:ilvl w:val="0"/>
          <w:numId w:val="35"/>
        </w:numPr>
        <w:spacing w:line="360" w:lineRule="auto"/>
        <w:rPr>
          <w:sz w:val="24"/>
          <w:szCs w:val="24"/>
        </w:rPr>
      </w:pPr>
      <w:r w:rsidRPr="008349B5">
        <w:rPr>
          <w:b/>
          <w:bCs/>
          <w:sz w:val="24"/>
          <w:szCs w:val="24"/>
        </w:rPr>
        <w:t>IXFR:</w:t>
      </w:r>
      <w:r w:rsidRPr="008349B5">
        <w:rPr>
          <w:sz w:val="24"/>
          <w:szCs w:val="24"/>
        </w:rPr>
        <w:t xml:space="preserve"> Transfers only changes made to the zone since a previous version.</w:t>
      </w:r>
    </w:p>
    <w:p w14:paraId="34F6B88C" w14:textId="77777777" w:rsidR="008349B5" w:rsidRPr="008349B5" w:rsidRDefault="008349B5" w:rsidP="008349B5">
      <w:pPr>
        <w:spacing w:line="360" w:lineRule="auto"/>
        <w:rPr>
          <w:sz w:val="24"/>
          <w:szCs w:val="24"/>
        </w:rPr>
      </w:pPr>
      <w:r w:rsidRPr="008349B5">
        <w:rPr>
          <w:sz w:val="24"/>
          <w:szCs w:val="24"/>
        </w:rPr>
        <w:t>Zone transfers are important for DNS availability and redundancy because multiple DNS servers need synchronized information.</w:t>
      </w:r>
    </w:p>
    <w:p w14:paraId="32D22B98" w14:textId="77777777" w:rsidR="0041321B" w:rsidRDefault="0041321B" w:rsidP="008349B5">
      <w:pPr>
        <w:spacing w:line="360" w:lineRule="auto"/>
        <w:rPr>
          <w:b/>
          <w:bCs/>
          <w:sz w:val="24"/>
          <w:szCs w:val="24"/>
        </w:rPr>
      </w:pPr>
    </w:p>
    <w:p w14:paraId="7812AF51" w14:textId="133D5428" w:rsidR="008349B5" w:rsidRPr="008349B5" w:rsidRDefault="008349B5" w:rsidP="008349B5">
      <w:pPr>
        <w:spacing w:line="360" w:lineRule="auto"/>
        <w:rPr>
          <w:b/>
          <w:bCs/>
          <w:sz w:val="24"/>
          <w:szCs w:val="24"/>
        </w:rPr>
      </w:pPr>
      <w:r w:rsidRPr="008349B5">
        <w:rPr>
          <w:b/>
          <w:bCs/>
          <w:sz w:val="24"/>
          <w:szCs w:val="24"/>
        </w:rPr>
        <w:t>2. Why is unrestricted zone transfer considered a security risk?</w:t>
      </w:r>
    </w:p>
    <w:p w14:paraId="7FDCBC2B" w14:textId="77777777" w:rsidR="008349B5" w:rsidRPr="008349B5" w:rsidRDefault="008349B5" w:rsidP="008349B5">
      <w:pPr>
        <w:spacing w:line="360" w:lineRule="auto"/>
        <w:rPr>
          <w:sz w:val="24"/>
          <w:szCs w:val="24"/>
        </w:rPr>
      </w:pPr>
      <w:r w:rsidRPr="008349B5">
        <w:rPr>
          <w:sz w:val="24"/>
          <w:szCs w:val="24"/>
        </w:rPr>
        <w:t>If a DNS server allows unauthorized users to perform a zone transfer, an attacker may obtain a large amount of information about the organization's DNS infrastructure.</w:t>
      </w:r>
    </w:p>
    <w:p w14:paraId="522BC6AA" w14:textId="77777777" w:rsidR="008349B5" w:rsidRPr="008349B5" w:rsidRDefault="008349B5" w:rsidP="008349B5">
      <w:pPr>
        <w:spacing w:line="360" w:lineRule="auto"/>
        <w:rPr>
          <w:sz w:val="24"/>
          <w:szCs w:val="24"/>
        </w:rPr>
      </w:pPr>
      <w:r w:rsidRPr="008349B5">
        <w:rPr>
          <w:sz w:val="24"/>
          <w:szCs w:val="24"/>
        </w:rPr>
        <w:t>This may reveal:</w:t>
      </w:r>
    </w:p>
    <w:p w14:paraId="74714A23" w14:textId="77777777" w:rsidR="008349B5" w:rsidRPr="008349B5" w:rsidRDefault="008349B5" w:rsidP="008349B5">
      <w:pPr>
        <w:numPr>
          <w:ilvl w:val="0"/>
          <w:numId w:val="36"/>
        </w:numPr>
        <w:spacing w:line="360" w:lineRule="auto"/>
        <w:rPr>
          <w:sz w:val="24"/>
          <w:szCs w:val="24"/>
        </w:rPr>
      </w:pPr>
      <w:r w:rsidRPr="008349B5">
        <w:rPr>
          <w:sz w:val="24"/>
          <w:szCs w:val="24"/>
        </w:rPr>
        <w:t>Internal hostnames.</w:t>
      </w:r>
    </w:p>
    <w:p w14:paraId="39360D83" w14:textId="77777777" w:rsidR="008349B5" w:rsidRPr="008349B5" w:rsidRDefault="008349B5" w:rsidP="008349B5">
      <w:pPr>
        <w:numPr>
          <w:ilvl w:val="0"/>
          <w:numId w:val="36"/>
        </w:numPr>
        <w:spacing w:line="360" w:lineRule="auto"/>
        <w:rPr>
          <w:sz w:val="24"/>
          <w:szCs w:val="24"/>
        </w:rPr>
      </w:pPr>
      <w:r w:rsidRPr="008349B5">
        <w:rPr>
          <w:sz w:val="24"/>
          <w:szCs w:val="24"/>
        </w:rPr>
        <w:t>External hostnames.</w:t>
      </w:r>
    </w:p>
    <w:p w14:paraId="69B12A89" w14:textId="77777777" w:rsidR="008349B5" w:rsidRPr="008349B5" w:rsidRDefault="008349B5" w:rsidP="008349B5">
      <w:pPr>
        <w:numPr>
          <w:ilvl w:val="0"/>
          <w:numId w:val="36"/>
        </w:numPr>
        <w:spacing w:line="360" w:lineRule="auto"/>
        <w:rPr>
          <w:sz w:val="24"/>
          <w:szCs w:val="24"/>
        </w:rPr>
      </w:pPr>
      <w:r w:rsidRPr="008349B5">
        <w:rPr>
          <w:sz w:val="24"/>
          <w:szCs w:val="24"/>
        </w:rPr>
        <w:t>IP addresses.</w:t>
      </w:r>
    </w:p>
    <w:p w14:paraId="4CB9C2B4" w14:textId="77777777" w:rsidR="008349B5" w:rsidRPr="008349B5" w:rsidRDefault="008349B5" w:rsidP="008349B5">
      <w:pPr>
        <w:numPr>
          <w:ilvl w:val="0"/>
          <w:numId w:val="36"/>
        </w:numPr>
        <w:spacing w:line="360" w:lineRule="auto"/>
        <w:rPr>
          <w:sz w:val="24"/>
          <w:szCs w:val="24"/>
        </w:rPr>
      </w:pPr>
      <w:r w:rsidRPr="008349B5">
        <w:rPr>
          <w:sz w:val="24"/>
          <w:szCs w:val="24"/>
        </w:rPr>
        <w:t>Mail servers.</w:t>
      </w:r>
    </w:p>
    <w:p w14:paraId="0D6F53AD" w14:textId="77777777" w:rsidR="008349B5" w:rsidRPr="008349B5" w:rsidRDefault="008349B5" w:rsidP="008349B5">
      <w:pPr>
        <w:numPr>
          <w:ilvl w:val="0"/>
          <w:numId w:val="36"/>
        </w:numPr>
        <w:spacing w:line="360" w:lineRule="auto"/>
        <w:rPr>
          <w:sz w:val="24"/>
          <w:szCs w:val="24"/>
        </w:rPr>
      </w:pPr>
      <w:r w:rsidRPr="008349B5">
        <w:rPr>
          <w:sz w:val="24"/>
          <w:szCs w:val="24"/>
        </w:rPr>
        <w:t>Application servers.</w:t>
      </w:r>
    </w:p>
    <w:p w14:paraId="02E9D6FD" w14:textId="77777777" w:rsidR="008349B5" w:rsidRPr="008349B5" w:rsidRDefault="008349B5" w:rsidP="008349B5">
      <w:pPr>
        <w:numPr>
          <w:ilvl w:val="0"/>
          <w:numId w:val="36"/>
        </w:numPr>
        <w:spacing w:line="360" w:lineRule="auto"/>
        <w:rPr>
          <w:sz w:val="24"/>
          <w:szCs w:val="24"/>
        </w:rPr>
      </w:pPr>
      <w:r w:rsidRPr="008349B5">
        <w:rPr>
          <w:sz w:val="24"/>
          <w:szCs w:val="24"/>
        </w:rPr>
        <w:t>Network naming conventions.</w:t>
      </w:r>
    </w:p>
    <w:p w14:paraId="5FE951CB" w14:textId="77777777" w:rsidR="008349B5" w:rsidRPr="008349B5" w:rsidRDefault="008349B5" w:rsidP="008349B5">
      <w:pPr>
        <w:numPr>
          <w:ilvl w:val="0"/>
          <w:numId w:val="36"/>
        </w:numPr>
        <w:spacing w:line="360" w:lineRule="auto"/>
        <w:rPr>
          <w:sz w:val="24"/>
          <w:szCs w:val="24"/>
        </w:rPr>
      </w:pPr>
      <w:r w:rsidRPr="008349B5">
        <w:rPr>
          <w:sz w:val="24"/>
          <w:szCs w:val="24"/>
        </w:rPr>
        <w:t>Subdomains.</w:t>
      </w:r>
    </w:p>
    <w:p w14:paraId="14F3C732" w14:textId="77777777" w:rsidR="008349B5" w:rsidRPr="008349B5" w:rsidRDefault="008349B5" w:rsidP="008349B5">
      <w:pPr>
        <w:numPr>
          <w:ilvl w:val="0"/>
          <w:numId w:val="36"/>
        </w:numPr>
        <w:spacing w:line="360" w:lineRule="auto"/>
        <w:rPr>
          <w:sz w:val="24"/>
          <w:szCs w:val="24"/>
        </w:rPr>
      </w:pPr>
      <w:r w:rsidRPr="008349B5">
        <w:rPr>
          <w:sz w:val="24"/>
          <w:szCs w:val="24"/>
        </w:rPr>
        <w:t>Other DNS records.</w:t>
      </w:r>
    </w:p>
    <w:p w14:paraId="672D899A" w14:textId="77777777" w:rsidR="008349B5" w:rsidRPr="008349B5" w:rsidRDefault="008349B5" w:rsidP="008349B5">
      <w:pPr>
        <w:spacing w:line="360" w:lineRule="auto"/>
        <w:rPr>
          <w:sz w:val="24"/>
          <w:szCs w:val="24"/>
        </w:rPr>
      </w:pPr>
      <w:r w:rsidRPr="008349B5">
        <w:rPr>
          <w:sz w:val="24"/>
          <w:szCs w:val="24"/>
        </w:rPr>
        <w:t>This information can help attackers create a detailed map of the organization's infrastructure and identify systems that may be targeted.</w:t>
      </w:r>
    </w:p>
    <w:p w14:paraId="5904BAE0" w14:textId="77777777" w:rsidR="008349B5" w:rsidRPr="008349B5" w:rsidRDefault="008349B5" w:rsidP="008349B5">
      <w:pPr>
        <w:spacing w:line="360" w:lineRule="auto"/>
        <w:rPr>
          <w:sz w:val="24"/>
          <w:szCs w:val="24"/>
        </w:rPr>
      </w:pPr>
      <w:r w:rsidRPr="008349B5">
        <w:rPr>
          <w:sz w:val="24"/>
          <w:szCs w:val="24"/>
        </w:rPr>
        <w:t>For example, a zone transfer might reveal hosts such as mail, vpn, dev, and admin, giving an attacker information about potentially important services.</w:t>
      </w:r>
    </w:p>
    <w:p w14:paraId="25820CBA" w14:textId="77777777" w:rsidR="008349B5" w:rsidRPr="008349B5" w:rsidRDefault="008349B5" w:rsidP="008349B5">
      <w:pPr>
        <w:spacing w:line="360" w:lineRule="auto"/>
        <w:rPr>
          <w:sz w:val="24"/>
          <w:szCs w:val="24"/>
        </w:rPr>
      </w:pPr>
      <w:r w:rsidRPr="008349B5">
        <w:rPr>
          <w:sz w:val="24"/>
          <w:szCs w:val="24"/>
        </w:rPr>
        <w:t>Therefore, unrestricted zone transfers represent an information-disclosure risk.</w:t>
      </w:r>
    </w:p>
    <w:p w14:paraId="3329E87B" w14:textId="77777777" w:rsidR="0041321B" w:rsidRDefault="0041321B" w:rsidP="008349B5">
      <w:pPr>
        <w:spacing w:line="360" w:lineRule="auto"/>
        <w:rPr>
          <w:b/>
          <w:bCs/>
          <w:sz w:val="24"/>
          <w:szCs w:val="24"/>
        </w:rPr>
      </w:pPr>
    </w:p>
    <w:p w14:paraId="092EFDE3" w14:textId="3B94C08A" w:rsidR="008349B5" w:rsidRPr="008349B5" w:rsidRDefault="008349B5" w:rsidP="008349B5">
      <w:pPr>
        <w:spacing w:line="360" w:lineRule="auto"/>
        <w:rPr>
          <w:b/>
          <w:bCs/>
          <w:sz w:val="24"/>
          <w:szCs w:val="24"/>
        </w:rPr>
      </w:pPr>
      <w:r w:rsidRPr="008349B5">
        <w:rPr>
          <w:b/>
          <w:bCs/>
          <w:sz w:val="24"/>
          <w:szCs w:val="24"/>
        </w:rPr>
        <w:t>3. How can organizations prevent unauthorized zone transfers?</w:t>
      </w:r>
    </w:p>
    <w:p w14:paraId="6ACE976C" w14:textId="77777777" w:rsidR="008349B5" w:rsidRPr="008349B5" w:rsidRDefault="008349B5" w:rsidP="008349B5">
      <w:pPr>
        <w:spacing w:line="360" w:lineRule="auto"/>
        <w:rPr>
          <w:sz w:val="24"/>
          <w:szCs w:val="24"/>
        </w:rPr>
      </w:pPr>
      <w:r w:rsidRPr="008349B5">
        <w:rPr>
          <w:sz w:val="24"/>
          <w:szCs w:val="24"/>
        </w:rPr>
        <w:t>Organizations can secure DNS zone transfers by:</w:t>
      </w:r>
    </w:p>
    <w:p w14:paraId="1293FFA6" w14:textId="77777777" w:rsidR="008349B5" w:rsidRPr="008349B5" w:rsidRDefault="008349B5" w:rsidP="008349B5">
      <w:pPr>
        <w:numPr>
          <w:ilvl w:val="0"/>
          <w:numId w:val="37"/>
        </w:numPr>
        <w:spacing w:line="360" w:lineRule="auto"/>
        <w:rPr>
          <w:sz w:val="24"/>
          <w:szCs w:val="24"/>
        </w:rPr>
      </w:pPr>
      <w:r w:rsidRPr="008349B5">
        <w:rPr>
          <w:b/>
          <w:bCs/>
          <w:sz w:val="24"/>
          <w:szCs w:val="24"/>
        </w:rPr>
        <w:t>Restricting transfer permissions:</w:t>
      </w:r>
      <w:r w:rsidRPr="008349B5">
        <w:rPr>
          <w:sz w:val="24"/>
          <w:szCs w:val="24"/>
        </w:rPr>
        <w:t xml:space="preserve"> Allow transfers only to authorized secondary DNS servers.</w:t>
      </w:r>
    </w:p>
    <w:p w14:paraId="52C34F0E" w14:textId="77777777" w:rsidR="008349B5" w:rsidRPr="008349B5" w:rsidRDefault="008349B5" w:rsidP="008349B5">
      <w:pPr>
        <w:numPr>
          <w:ilvl w:val="0"/>
          <w:numId w:val="37"/>
        </w:numPr>
        <w:spacing w:line="360" w:lineRule="auto"/>
        <w:rPr>
          <w:sz w:val="24"/>
          <w:szCs w:val="24"/>
        </w:rPr>
      </w:pPr>
      <w:r w:rsidRPr="008349B5">
        <w:rPr>
          <w:b/>
          <w:bCs/>
          <w:sz w:val="24"/>
          <w:szCs w:val="24"/>
        </w:rPr>
        <w:t>Using IP-based access control:</w:t>
      </w:r>
      <w:r w:rsidRPr="008349B5">
        <w:rPr>
          <w:sz w:val="24"/>
          <w:szCs w:val="24"/>
        </w:rPr>
        <w:t xml:space="preserve"> Permit only trusted DNS server addresses.</w:t>
      </w:r>
    </w:p>
    <w:p w14:paraId="29BCBE6E" w14:textId="77777777" w:rsidR="008349B5" w:rsidRPr="008349B5" w:rsidRDefault="008349B5" w:rsidP="008349B5">
      <w:pPr>
        <w:numPr>
          <w:ilvl w:val="0"/>
          <w:numId w:val="37"/>
        </w:numPr>
        <w:spacing w:line="360" w:lineRule="auto"/>
        <w:rPr>
          <w:sz w:val="24"/>
          <w:szCs w:val="24"/>
        </w:rPr>
      </w:pPr>
      <w:r w:rsidRPr="008349B5">
        <w:rPr>
          <w:b/>
          <w:bCs/>
          <w:sz w:val="24"/>
          <w:szCs w:val="24"/>
        </w:rPr>
        <w:t>Using authentication:</w:t>
      </w:r>
      <w:r w:rsidRPr="008349B5">
        <w:rPr>
          <w:sz w:val="24"/>
          <w:szCs w:val="24"/>
        </w:rPr>
        <w:t xml:space="preserve"> Apply secure authentication mechanisms where supported.</w:t>
      </w:r>
    </w:p>
    <w:p w14:paraId="0D5DA46F" w14:textId="61AFC109" w:rsidR="0041321B" w:rsidRPr="0041321B" w:rsidRDefault="008349B5" w:rsidP="0041321B">
      <w:pPr>
        <w:numPr>
          <w:ilvl w:val="0"/>
          <w:numId w:val="37"/>
        </w:numPr>
        <w:spacing w:line="360" w:lineRule="auto"/>
        <w:rPr>
          <w:sz w:val="24"/>
          <w:szCs w:val="24"/>
        </w:rPr>
      </w:pPr>
      <w:r w:rsidRPr="008349B5">
        <w:rPr>
          <w:b/>
          <w:bCs/>
          <w:sz w:val="24"/>
          <w:szCs w:val="24"/>
        </w:rPr>
        <w:t>Disabling unnecessary transfers:</w:t>
      </w:r>
      <w:r w:rsidRPr="008349B5">
        <w:rPr>
          <w:sz w:val="24"/>
          <w:szCs w:val="24"/>
        </w:rPr>
        <w:t xml:space="preserve"> Turn off zone transfers when they are not required.</w:t>
      </w:r>
    </w:p>
    <w:p w14:paraId="4F7507D4" w14:textId="77777777" w:rsidR="0041321B" w:rsidRPr="0041321B" w:rsidRDefault="0041321B" w:rsidP="0041321B">
      <w:pPr>
        <w:spacing w:line="360" w:lineRule="auto"/>
        <w:ind w:left="360"/>
        <w:rPr>
          <w:sz w:val="24"/>
          <w:szCs w:val="24"/>
        </w:rPr>
      </w:pPr>
    </w:p>
    <w:p w14:paraId="2A370F34" w14:textId="5C7A0094" w:rsidR="008349B5" w:rsidRDefault="008349B5" w:rsidP="008349B5">
      <w:pPr>
        <w:numPr>
          <w:ilvl w:val="0"/>
          <w:numId w:val="37"/>
        </w:numPr>
        <w:spacing w:line="360" w:lineRule="auto"/>
        <w:rPr>
          <w:sz w:val="24"/>
          <w:szCs w:val="24"/>
        </w:rPr>
      </w:pPr>
      <w:r w:rsidRPr="008349B5">
        <w:rPr>
          <w:b/>
          <w:bCs/>
          <w:sz w:val="24"/>
          <w:szCs w:val="24"/>
        </w:rPr>
        <w:t>Monitoring DNS activity:</w:t>
      </w:r>
      <w:r w:rsidRPr="008349B5">
        <w:rPr>
          <w:sz w:val="24"/>
          <w:szCs w:val="24"/>
        </w:rPr>
        <w:t xml:space="preserve"> Detect unusual or unauthorized transfer attempts.</w:t>
      </w:r>
    </w:p>
    <w:p w14:paraId="5974D40D" w14:textId="77777777" w:rsidR="0041321B" w:rsidRPr="008349B5" w:rsidRDefault="0041321B" w:rsidP="0041321B">
      <w:pPr>
        <w:spacing w:line="360" w:lineRule="auto"/>
        <w:rPr>
          <w:sz w:val="24"/>
          <w:szCs w:val="24"/>
        </w:rPr>
      </w:pPr>
    </w:p>
    <w:p w14:paraId="1D4F1389" w14:textId="4A84A6AA" w:rsidR="008349B5" w:rsidRPr="0041321B" w:rsidRDefault="008349B5" w:rsidP="0041321B">
      <w:pPr>
        <w:numPr>
          <w:ilvl w:val="0"/>
          <w:numId w:val="37"/>
        </w:numPr>
        <w:spacing w:line="360" w:lineRule="auto"/>
        <w:rPr>
          <w:sz w:val="24"/>
          <w:szCs w:val="24"/>
        </w:rPr>
      </w:pPr>
      <w:r w:rsidRPr="0041321B">
        <w:rPr>
          <w:b/>
          <w:bCs/>
          <w:sz w:val="24"/>
          <w:szCs w:val="24"/>
        </w:rPr>
        <w:t>Regular configuration audits:</w:t>
      </w:r>
      <w:r w:rsidRPr="0041321B">
        <w:rPr>
          <w:sz w:val="24"/>
          <w:szCs w:val="24"/>
        </w:rPr>
        <w:t xml:space="preserve"> Review DNS server configurations periodically.</w:t>
      </w:r>
    </w:p>
    <w:p w14:paraId="7DAD39D8" w14:textId="77777777" w:rsidR="008349B5" w:rsidRPr="008349B5" w:rsidRDefault="008349B5" w:rsidP="008349B5">
      <w:pPr>
        <w:numPr>
          <w:ilvl w:val="0"/>
          <w:numId w:val="37"/>
        </w:numPr>
        <w:spacing w:line="360" w:lineRule="auto"/>
        <w:rPr>
          <w:sz w:val="24"/>
          <w:szCs w:val="24"/>
        </w:rPr>
      </w:pPr>
      <w:r w:rsidRPr="008349B5">
        <w:rPr>
          <w:b/>
          <w:bCs/>
          <w:sz w:val="24"/>
          <w:szCs w:val="24"/>
        </w:rPr>
        <w:t>Separating internal and external DNS:</w:t>
      </w:r>
      <w:r w:rsidRPr="008349B5">
        <w:rPr>
          <w:sz w:val="24"/>
          <w:szCs w:val="24"/>
        </w:rPr>
        <w:t xml:space="preserve"> Avoid exposing internal DNS information through public DNS infrastructure.</w:t>
      </w:r>
    </w:p>
    <w:p w14:paraId="7284145E" w14:textId="77777777" w:rsidR="0041321B" w:rsidRDefault="008349B5" w:rsidP="008349B5">
      <w:pPr>
        <w:numPr>
          <w:ilvl w:val="0"/>
          <w:numId w:val="37"/>
        </w:numPr>
        <w:spacing w:line="360" w:lineRule="auto"/>
        <w:rPr>
          <w:sz w:val="24"/>
          <w:szCs w:val="24"/>
        </w:rPr>
      </w:pPr>
      <w:r w:rsidRPr="008349B5">
        <w:rPr>
          <w:b/>
          <w:bCs/>
          <w:sz w:val="24"/>
          <w:szCs w:val="24"/>
        </w:rPr>
        <w:t>Using secure DNS management practices:</w:t>
      </w:r>
      <w:r w:rsidRPr="008349B5">
        <w:rPr>
          <w:sz w:val="24"/>
          <w:szCs w:val="24"/>
        </w:rPr>
        <w:t xml:space="preserve"> Keep DNS software and configurations properly maintained.</w:t>
      </w:r>
    </w:p>
    <w:p w14:paraId="5170A33B" w14:textId="77777777" w:rsidR="0041321B" w:rsidRPr="0041321B" w:rsidRDefault="0041321B" w:rsidP="0041321B">
      <w:pPr>
        <w:spacing w:line="360" w:lineRule="auto"/>
        <w:ind w:left="360"/>
        <w:rPr>
          <w:sz w:val="24"/>
          <w:szCs w:val="24"/>
        </w:rPr>
      </w:pPr>
    </w:p>
    <w:p w14:paraId="4DB23EF9" w14:textId="500E58C7" w:rsidR="008349B5" w:rsidRPr="0041321B" w:rsidRDefault="008349B5" w:rsidP="0041321B">
      <w:pPr>
        <w:spacing w:line="360" w:lineRule="auto"/>
        <w:ind w:left="360"/>
        <w:rPr>
          <w:sz w:val="24"/>
          <w:szCs w:val="24"/>
        </w:rPr>
      </w:pPr>
      <w:r w:rsidRPr="0041321B">
        <w:rPr>
          <w:b/>
          <w:bCs/>
          <w:sz w:val="24"/>
          <w:szCs w:val="24"/>
        </w:rPr>
        <w:t>Conclusion:</w:t>
      </w:r>
      <w:r w:rsidRPr="0041321B">
        <w:rPr>
          <w:sz w:val="24"/>
          <w:szCs w:val="24"/>
        </w:rPr>
        <w:t xml:space="preserve"> DNS zone transfers are necessary for legitimate DNS replication, but unrestricted transfers can expose an organization's complete DNS structure. Proper access control, authentication, monitoring, and configuration auditing can significantly reduce this risk.</w:t>
      </w:r>
    </w:p>
    <w:p w14:paraId="682EB1FC" w14:textId="77777777" w:rsidR="008349B5" w:rsidRDefault="008349B5"/>
    <w:sectPr w:rsidR="008349B5" w:rsidSect="00C44C70">
      <w:headerReference w:type="default" r:id="rId7"/>
      <w:pgSz w:w="11906" w:h="16838"/>
      <w:pgMar w:top="568"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80907" w14:textId="77777777" w:rsidR="00E40ECB" w:rsidRDefault="00E40ECB" w:rsidP="0041321B">
      <w:r>
        <w:separator/>
      </w:r>
    </w:p>
  </w:endnote>
  <w:endnote w:type="continuationSeparator" w:id="0">
    <w:p w14:paraId="485D571C" w14:textId="77777777" w:rsidR="00E40ECB" w:rsidRDefault="00E40ECB" w:rsidP="00413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AA437" w14:textId="77777777" w:rsidR="00E40ECB" w:rsidRDefault="00E40ECB" w:rsidP="0041321B">
      <w:r>
        <w:separator/>
      </w:r>
    </w:p>
  </w:footnote>
  <w:footnote w:type="continuationSeparator" w:id="0">
    <w:p w14:paraId="1103FD32" w14:textId="77777777" w:rsidR="00E40ECB" w:rsidRDefault="00E40ECB" w:rsidP="004132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A5AA1" w14:textId="77777777" w:rsidR="0041321B" w:rsidRDefault="004132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1EAB"/>
    <w:multiLevelType w:val="multilevel"/>
    <w:tmpl w:val="6D42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E011E"/>
    <w:multiLevelType w:val="multilevel"/>
    <w:tmpl w:val="F524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B319A"/>
    <w:multiLevelType w:val="multilevel"/>
    <w:tmpl w:val="1BA02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B00AF0"/>
    <w:multiLevelType w:val="multilevel"/>
    <w:tmpl w:val="BAC2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60239"/>
    <w:multiLevelType w:val="multilevel"/>
    <w:tmpl w:val="E8886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15F8D"/>
    <w:multiLevelType w:val="multilevel"/>
    <w:tmpl w:val="EA869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19108A"/>
    <w:multiLevelType w:val="multilevel"/>
    <w:tmpl w:val="6C92B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4D6ADD"/>
    <w:multiLevelType w:val="multilevel"/>
    <w:tmpl w:val="D47C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7975F7"/>
    <w:multiLevelType w:val="multilevel"/>
    <w:tmpl w:val="B4E8A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0D47FD"/>
    <w:multiLevelType w:val="multilevel"/>
    <w:tmpl w:val="D7B8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31202"/>
    <w:multiLevelType w:val="multilevel"/>
    <w:tmpl w:val="15E09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455831"/>
    <w:multiLevelType w:val="hybridMultilevel"/>
    <w:tmpl w:val="4B546342"/>
    <w:lvl w:ilvl="0" w:tplc="454E420A">
      <w:start w:val="1"/>
      <w:numFmt w:val="bullet"/>
      <w:lvlText w:val="●"/>
      <w:lvlJc w:val="left"/>
      <w:pPr>
        <w:ind w:left="720" w:hanging="360"/>
      </w:pPr>
    </w:lvl>
    <w:lvl w:ilvl="1" w:tplc="FED0321A">
      <w:start w:val="1"/>
      <w:numFmt w:val="bullet"/>
      <w:lvlText w:val="○"/>
      <w:lvlJc w:val="left"/>
      <w:pPr>
        <w:ind w:left="1440" w:hanging="360"/>
      </w:pPr>
    </w:lvl>
    <w:lvl w:ilvl="2" w:tplc="99DADC4A">
      <w:start w:val="1"/>
      <w:numFmt w:val="bullet"/>
      <w:lvlText w:val="■"/>
      <w:lvlJc w:val="left"/>
      <w:pPr>
        <w:ind w:left="2160" w:hanging="360"/>
      </w:pPr>
    </w:lvl>
    <w:lvl w:ilvl="3" w:tplc="C722E020">
      <w:start w:val="1"/>
      <w:numFmt w:val="bullet"/>
      <w:lvlText w:val="●"/>
      <w:lvlJc w:val="left"/>
      <w:pPr>
        <w:ind w:left="2880" w:hanging="360"/>
      </w:pPr>
    </w:lvl>
    <w:lvl w:ilvl="4" w:tplc="B164EFF8">
      <w:start w:val="1"/>
      <w:numFmt w:val="bullet"/>
      <w:lvlText w:val="○"/>
      <w:lvlJc w:val="left"/>
      <w:pPr>
        <w:ind w:left="3600" w:hanging="360"/>
      </w:pPr>
    </w:lvl>
    <w:lvl w:ilvl="5" w:tplc="B81A4C92">
      <w:start w:val="1"/>
      <w:numFmt w:val="bullet"/>
      <w:lvlText w:val="■"/>
      <w:lvlJc w:val="left"/>
      <w:pPr>
        <w:ind w:left="4320" w:hanging="360"/>
      </w:pPr>
    </w:lvl>
    <w:lvl w:ilvl="6" w:tplc="07CA5296">
      <w:start w:val="1"/>
      <w:numFmt w:val="bullet"/>
      <w:lvlText w:val="●"/>
      <w:lvlJc w:val="left"/>
      <w:pPr>
        <w:ind w:left="5040" w:hanging="360"/>
      </w:pPr>
    </w:lvl>
    <w:lvl w:ilvl="7" w:tplc="96B88510">
      <w:start w:val="1"/>
      <w:numFmt w:val="bullet"/>
      <w:lvlText w:val="●"/>
      <w:lvlJc w:val="left"/>
      <w:pPr>
        <w:ind w:left="5760" w:hanging="360"/>
      </w:pPr>
    </w:lvl>
    <w:lvl w:ilvl="8" w:tplc="3A30C528">
      <w:start w:val="1"/>
      <w:numFmt w:val="bullet"/>
      <w:lvlText w:val="●"/>
      <w:lvlJc w:val="left"/>
      <w:pPr>
        <w:ind w:left="6480" w:hanging="360"/>
      </w:pPr>
    </w:lvl>
  </w:abstractNum>
  <w:abstractNum w:abstractNumId="12" w15:restartNumberingAfterBreak="0">
    <w:nsid w:val="2FA46FE2"/>
    <w:multiLevelType w:val="multilevel"/>
    <w:tmpl w:val="01A09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0F2E49"/>
    <w:multiLevelType w:val="multilevel"/>
    <w:tmpl w:val="C80AE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9F5A01"/>
    <w:multiLevelType w:val="multilevel"/>
    <w:tmpl w:val="2B304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D64ED4"/>
    <w:multiLevelType w:val="multilevel"/>
    <w:tmpl w:val="D7FE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673DF1"/>
    <w:multiLevelType w:val="multilevel"/>
    <w:tmpl w:val="0F44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4827B6"/>
    <w:multiLevelType w:val="multilevel"/>
    <w:tmpl w:val="77DCB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B819E9"/>
    <w:multiLevelType w:val="multilevel"/>
    <w:tmpl w:val="548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55F7D"/>
    <w:multiLevelType w:val="multilevel"/>
    <w:tmpl w:val="2C6A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FB4DED"/>
    <w:multiLevelType w:val="multilevel"/>
    <w:tmpl w:val="869A5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461B9D"/>
    <w:multiLevelType w:val="multilevel"/>
    <w:tmpl w:val="37D0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4B3D77"/>
    <w:multiLevelType w:val="multilevel"/>
    <w:tmpl w:val="9DCE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0E4D75"/>
    <w:multiLevelType w:val="multilevel"/>
    <w:tmpl w:val="AAE21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BD74A3"/>
    <w:multiLevelType w:val="multilevel"/>
    <w:tmpl w:val="C928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596CE6"/>
    <w:multiLevelType w:val="multilevel"/>
    <w:tmpl w:val="0F66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6E6F93"/>
    <w:multiLevelType w:val="multilevel"/>
    <w:tmpl w:val="6758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E7433"/>
    <w:multiLevelType w:val="multilevel"/>
    <w:tmpl w:val="0D98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2515E2"/>
    <w:multiLevelType w:val="multilevel"/>
    <w:tmpl w:val="8AFE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6080F"/>
    <w:multiLevelType w:val="multilevel"/>
    <w:tmpl w:val="94EE0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493964"/>
    <w:multiLevelType w:val="multilevel"/>
    <w:tmpl w:val="F2EA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AE6431"/>
    <w:multiLevelType w:val="multilevel"/>
    <w:tmpl w:val="069AC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1A08A6"/>
    <w:multiLevelType w:val="multilevel"/>
    <w:tmpl w:val="FD3E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922991"/>
    <w:multiLevelType w:val="multilevel"/>
    <w:tmpl w:val="D24E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81914"/>
    <w:multiLevelType w:val="multilevel"/>
    <w:tmpl w:val="A044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C30046"/>
    <w:multiLevelType w:val="multilevel"/>
    <w:tmpl w:val="5C74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CA7826"/>
    <w:multiLevelType w:val="multilevel"/>
    <w:tmpl w:val="5040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124512">
    <w:abstractNumId w:val="11"/>
    <w:lvlOverride w:ilvl="0">
      <w:startOverride w:val="1"/>
    </w:lvlOverride>
  </w:num>
  <w:num w:numId="2" w16cid:durableId="1560751929">
    <w:abstractNumId w:val="8"/>
  </w:num>
  <w:num w:numId="3" w16cid:durableId="414009472">
    <w:abstractNumId w:val="23"/>
  </w:num>
  <w:num w:numId="4" w16cid:durableId="1217663212">
    <w:abstractNumId w:val="29"/>
  </w:num>
  <w:num w:numId="5" w16cid:durableId="1479565166">
    <w:abstractNumId w:val="27"/>
  </w:num>
  <w:num w:numId="6" w16cid:durableId="425659199">
    <w:abstractNumId w:val="14"/>
  </w:num>
  <w:num w:numId="7" w16cid:durableId="295335424">
    <w:abstractNumId w:val="2"/>
  </w:num>
  <w:num w:numId="8" w16cid:durableId="487401736">
    <w:abstractNumId w:val="12"/>
  </w:num>
  <w:num w:numId="9" w16cid:durableId="618342667">
    <w:abstractNumId w:val="20"/>
  </w:num>
  <w:num w:numId="10" w16cid:durableId="831214028">
    <w:abstractNumId w:val="17"/>
  </w:num>
  <w:num w:numId="11" w16cid:durableId="1288006977">
    <w:abstractNumId w:val="16"/>
  </w:num>
  <w:num w:numId="12" w16cid:durableId="1349142723">
    <w:abstractNumId w:val="7"/>
  </w:num>
  <w:num w:numId="13" w16cid:durableId="1679231733">
    <w:abstractNumId w:val="6"/>
  </w:num>
  <w:num w:numId="14" w16cid:durableId="790364767">
    <w:abstractNumId w:val="35"/>
  </w:num>
  <w:num w:numId="15" w16cid:durableId="970091381">
    <w:abstractNumId w:val="13"/>
  </w:num>
  <w:num w:numId="16" w16cid:durableId="1919172492">
    <w:abstractNumId w:val="15"/>
  </w:num>
  <w:num w:numId="17" w16cid:durableId="741024293">
    <w:abstractNumId w:val="3"/>
  </w:num>
  <w:num w:numId="18" w16cid:durableId="323243193">
    <w:abstractNumId w:val="5"/>
  </w:num>
  <w:num w:numId="19" w16cid:durableId="151144508">
    <w:abstractNumId w:val="4"/>
  </w:num>
  <w:num w:numId="20" w16cid:durableId="828710325">
    <w:abstractNumId w:val="32"/>
  </w:num>
  <w:num w:numId="21" w16cid:durableId="580675196">
    <w:abstractNumId w:val="26"/>
  </w:num>
  <w:num w:numId="22" w16cid:durableId="1757020761">
    <w:abstractNumId w:val="31"/>
  </w:num>
  <w:num w:numId="23" w16cid:durableId="1448350921">
    <w:abstractNumId w:val="10"/>
  </w:num>
  <w:num w:numId="24" w16cid:durableId="764499325">
    <w:abstractNumId w:val="33"/>
  </w:num>
  <w:num w:numId="25" w16cid:durableId="277640935">
    <w:abstractNumId w:val="30"/>
  </w:num>
  <w:num w:numId="26" w16cid:durableId="1205679033">
    <w:abstractNumId w:val="28"/>
  </w:num>
  <w:num w:numId="27" w16cid:durableId="2144957529">
    <w:abstractNumId w:val="0"/>
  </w:num>
  <w:num w:numId="28" w16cid:durableId="397826899">
    <w:abstractNumId w:val="19"/>
  </w:num>
  <w:num w:numId="29" w16cid:durableId="634868645">
    <w:abstractNumId w:val="25"/>
  </w:num>
  <w:num w:numId="30" w16cid:durableId="1002438660">
    <w:abstractNumId w:val="9"/>
  </w:num>
  <w:num w:numId="31" w16cid:durableId="1439837997">
    <w:abstractNumId w:val="22"/>
  </w:num>
  <w:num w:numId="32" w16cid:durableId="999649390">
    <w:abstractNumId w:val="1"/>
  </w:num>
  <w:num w:numId="33" w16cid:durableId="1600138214">
    <w:abstractNumId w:val="36"/>
  </w:num>
  <w:num w:numId="34" w16cid:durableId="574632477">
    <w:abstractNumId w:val="21"/>
  </w:num>
  <w:num w:numId="35" w16cid:durableId="1909992593">
    <w:abstractNumId w:val="18"/>
  </w:num>
  <w:num w:numId="36" w16cid:durableId="128019798">
    <w:abstractNumId w:val="34"/>
  </w:num>
  <w:num w:numId="37" w16cid:durableId="613682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F8E"/>
    <w:rsid w:val="00054C16"/>
    <w:rsid w:val="00084778"/>
    <w:rsid w:val="00087CB0"/>
    <w:rsid w:val="000B5ED9"/>
    <w:rsid w:val="000E5D51"/>
    <w:rsid w:val="0014206B"/>
    <w:rsid w:val="003536C1"/>
    <w:rsid w:val="00404FBD"/>
    <w:rsid w:val="0041321B"/>
    <w:rsid w:val="005430C7"/>
    <w:rsid w:val="00547F6E"/>
    <w:rsid w:val="0062346B"/>
    <w:rsid w:val="006569AA"/>
    <w:rsid w:val="006E2CF7"/>
    <w:rsid w:val="006F335F"/>
    <w:rsid w:val="0076004F"/>
    <w:rsid w:val="007A0AAE"/>
    <w:rsid w:val="007F1B90"/>
    <w:rsid w:val="007F2F8E"/>
    <w:rsid w:val="008349B5"/>
    <w:rsid w:val="0083512C"/>
    <w:rsid w:val="008A0D27"/>
    <w:rsid w:val="008A18DD"/>
    <w:rsid w:val="0090786B"/>
    <w:rsid w:val="00923C54"/>
    <w:rsid w:val="009A6409"/>
    <w:rsid w:val="009D0B34"/>
    <w:rsid w:val="00A41C4A"/>
    <w:rsid w:val="00AD2202"/>
    <w:rsid w:val="00AE7CFC"/>
    <w:rsid w:val="00B528EC"/>
    <w:rsid w:val="00C4138C"/>
    <w:rsid w:val="00C44C70"/>
    <w:rsid w:val="00C566FD"/>
    <w:rsid w:val="00CB799E"/>
    <w:rsid w:val="00DD4D30"/>
    <w:rsid w:val="00E22B49"/>
    <w:rsid w:val="00E40ECB"/>
    <w:rsid w:val="00E77C3B"/>
    <w:rsid w:val="00EA39AB"/>
    <w:rsid w:val="00ED796E"/>
    <w:rsid w:val="00EE5599"/>
    <w:rsid w:val="00EE696E"/>
    <w:rsid w:val="00EE6A99"/>
    <w:rsid w:val="00FB1520"/>
    <w:rsid w:val="00FB723F"/>
    <w:rsid w:val="00FC03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4E705"/>
  <w15:docId w15:val="{F998DED8-B96C-4140-A7F1-56CF2A9EA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599"/>
  </w:style>
  <w:style w:type="paragraph" w:styleId="Heading1">
    <w:name w:val="heading 1"/>
    <w:uiPriority w:val="9"/>
    <w:qFormat/>
    <w:rsid w:val="00EE5599"/>
    <w:pPr>
      <w:outlineLvl w:val="0"/>
    </w:pPr>
    <w:rPr>
      <w:color w:val="2E74B5"/>
      <w:sz w:val="32"/>
      <w:szCs w:val="32"/>
    </w:rPr>
  </w:style>
  <w:style w:type="paragraph" w:styleId="Heading2">
    <w:name w:val="heading 2"/>
    <w:uiPriority w:val="9"/>
    <w:unhideWhenUsed/>
    <w:qFormat/>
    <w:rsid w:val="00EE5599"/>
    <w:pPr>
      <w:outlineLvl w:val="1"/>
    </w:pPr>
    <w:rPr>
      <w:color w:val="2E74B5"/>
      <w:sz w:val="26"/>
      <w:szCs w:val="26"/>
    </w:rPr>
  </w:style>
  <w:style w:type="paragraph" w:styleId="Heading3">
    <w:name w:val="heading 3"/>
    <w:uiPriority w:val="9"/>
    <w:semiHidden/>
    <w:unhideWhenUsed/>
    <w:qFormat/>
    <w:rsid w:val="00EE5599"/>
    <w:pPr>
      <w:outlineLvl w:val="2"/>
    </w:pPr>
    <w:rPr>
      <w:color w:val="1F4D78"/>
      <w:sz w:val="24"/>
      <w:szCs w:val="24"/>
    </w:rPr>
  </w:style>
  <w:style w:type="paragraph" w:styleId="Heading4">
    <w:name w:val="heading 4"/>
    <w:uiPriority w:val="9"/>
    <w:semiHidden/>
    <w:unhideWhenUsed/>
    <w:qFormat/>
    <w:rsid w:val="00EE5599"/>
    <w:pPr>
      <w:outlineLvl w:val="3"/>
    </w:pPr>
    <w:rPr>
      <w:i/>
      <w:iCs/>
      <w:color w:val="2E74B5"/>
    </w:rPr>
  </w:style>
  <w:style w:type="paragraph" w:styleId="Heading5">
    <w:name w:val="heading 5"/>
    <w:uiPriority w:val="9"/>
    <w:semiHidden/>
    <w:unhideWhenUsed/>
    <w:qFormat/>
    <w:rsid w:val="00EE5599"/>
    <w:pPr>
      <w:outlineLvl w:val="4"/>
    </w:pPr>
    <w:rPr>
      <w:color w:val="2E74B5"/>
    </w:rPr>
  </w:style>
  <w:style w:type="paragraph" w:styleId="Heading6">
    <w:name w:val="heading 6"/>
    <w:uiPriority w:val="9"/>
    <w:semiHidden/>
    <w:unhideWhenUsed/>
    <w:qFormat/>
    <w:rsid w:val="00EE5599"/>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EE5599"/>
    <w:rPr>
      <w:sz w:val="56"/>
      <w:szCs w:val="56"/>
    </w:rPr>
  </w:style>
  <w:style w:type="paragraph" w:customStyle="1" w:styleId="Strong1">
    <w:name w:val="Strong1"/>
    <w:qFormat/>
    <w:rsid w:val="00EE5599"/>
    <w:rPr>
      <w:b/>
      <w:bCs/>
    </w:rPr>
  </w:style>
  <w:style w:type="paragraph" w:styleId="ListParagraph">
    <w:name w:val="List Paragraph"/>
    <w:qFormat/>
    <w:rsid w:val="00EE5599"/>
  </w:style>
  <w:style w:type="character" w:styleId="Hyperlink">
    <w:name w:val="Hyperlink"/>
    <w:uiPriority w:val="99"/>
    <w:unhideWhenUsed/>
    <w:rsid w:val="00EE5599"/>
    <w:rPr>
      <w:color w:val="0563C1"/>
      <w:u w:val="single"/>
    </w:rPr>
  </w:style>
  <w:style w:type="character" w:styleId="FootnoteReference">
    <w:name w:val="footnote reference"/>
    <w:uiPriority w:val="99"/>
    <w:semiHidden/>
    <w:unhideWhenUsed/>
    <w:rsid w:val="00EE5599"/>
    <w:rPr>
      <w:vertAlign w:val="superscript"/>
    </w:rPr>
  </w:style>
  <w:style w:type="paragraph" w:styleId="FootnoteText">
    <w:name w:val="footnote text"/>
    <w:link w:val="FootnoteTextChar"/>
    <w:uiPriority w:val="99"/>
    <w:semiHidden/>
    <w:unhideWhenUsed/>
    <w:rsid w:val="00EE5599"/>
    <w:rPr>
      <w:sz w:val="20"/>
      <w:szCs w:val="20"/>
    </w:rPr>
  </w:style>
  <w:style w:type="character" w:customStyle="1" w:styleId="FootnoteTextChar">
    <w:name w:val="Footnote Text Char"/>
    <w:link w:val="FootnoteText"/>
    <w:uiPriority w:val="99"/>
    <w:semiHidden/>
    <w:unhideWhenUsed/>
    <w:rsid w:val="00EE5599"/>
    <w:rPr>
      <w:sz w:val="20"/>
      <w:szCs w:val="20"/>
    </w:rPr>
  </w:style>
  <w:style w:type="character" w:styleId="EndnoteReference">
    <w:name w:val="endnote reference"/>
    <w:uiPriority w:val="99"/>
    <w:semiHidden/>
    <w:unhideWhenUsed/>
    <w:rsid w:val="00EE5599"/>
    <w:rPr>
      <w:vertAlign w:val="superscript"/>
    </w:rPr>
  </w:style>
  <w:style w:type="paragraph" w:styleId="EndnoteText">
    <w:name w:val="endnote text"/>
    <w:link w:val="EndnoteTextChar"/>
    <w:uiPriority w:val="99"/>
    <w:semiHidden/>
    <w:unhideWhenUsed/>
    <w:rsid w:val="00EE5599"/>
    <w:rPr>
      <w:sz w:val="20"/>
      <w:szCs w:val="20"/>
    </w:rPr>
  </w:style>
  <w:style w:type="character" w:customStyle="1" w:styleId="EndnoteTextChar">
    <w:name w:val="Endnote Text Char"/>
    <w:link w:val="EndnoteText"/>
    <w:uiPriority w:val="99"/>
    <w:semiHidden/>
    <w:unhideWhenUsed/>
    <w:rsid w:val="00EE5599"/>
    <w:rPr>
      <w:sz w:val="20"/>
      <w:szCs w:val="20"/>
    </w:rPr>
  </w:style>
  <w:style w:type="paragraph" w:customStyle="1" w:styleId="Normal1">
    <w:name w:val="Normal1"/>
    <w:rsid w:val="009A6409"/>
    <w:rPr>
      <w:sz w:val="24"/>
      <w:szCs w:val="24"/>
      <w:lang w:eastAsia="en-US"/>
    </w:rPr>
  </w:style>
  <w:style w:type="paragraph" w:styleId="NormalWeb">
    <w:name w:val="Normal (Web)"/>
    <w:basedOn w:val="Normal"/>
    <w:uiPriority w:val="99"/>
    <w:semiHidden/>
    <w:unhideWhenUsed/>
    <w:rsid w:val="00FB1520"/>
    <w:pPr>
      <w:spacing w:before="100" w:beforeAutospacing="1" w:after="100" w:afterAutospacing="1"/>
    </w:pPr>
    <w:rPr>
      <w:sz w:val="24"/>
      <w:szCs w:val="24"/>
      <w:lang w:val="en-US" w:eastAsia="en-US"/>
    </w:rPr>
  </w:style>
  <w:style w:type="character" w:styleId="Strong">
    <w:name w:val="Strong"/>
    <w:basedOn w:val="DefaultParagraphFont"/>
    <w:uiPriority w:val="22"/>
    <w:qFormat/>
    <w:rsid w:val="00FB1520"/>
    <w:rPr>
      <w:b/>
      <w:bCs/>
    </w:rPr>
  </w:style>
  <w:style w:type="paragraph" w:styleId="Header">
    <w:name w:val="header"/>
    <w:basedOn w:val="Normal"/>
    <w:link w:val="HeaderChar"/>
    <w:uiPriority w:val="99"/>
    <w:unhideWhenUsed/>
    <w:rsid w:val="0041321B"/>
    <w:pPr>
      <w:tabs>
        <w:tab w:val="center" w:pos="4513"/>
        <w:tab w:val="right" w:pos="9026"/>
      </w:tabs>
    </w:pPr>
  </w:style>
  <w:style w:type="character" w:customStyle="1" w:styleId="HeaderChar">
    <w:name w:val="Header Char"/>
    <w:basedOn w:val="DefaultParagraphFont"/>
    <w:link w:val="Header"/>
    <w:uiPriority w:val="99"/>
    <w:rsid w:val="0041321B"/>
  </w:style>
  <w:style w:type="paragraph" w:styleId="Footer">
    <w:name w:val="footer"/>
    <w:basedOn w:val="Normal"/>
    <w:link w:val="FooterChar"/>
    <w:uiPriority w:val="99"/>
    <w:unhideWhenUsed/>
    <w:rsid w:val="0041321B"/>
    <w:pPr>
      <w:tabs>
        <w:tab w:val="center" w:pos="4513"/>
        <w:tab w:val="right" w:pos="9026"/>
      </w:tabs>
    </w:pPr>
  </w:style>
  <w:style w:type="character" w:customStyle="1" w:styleId="FooterChar">
    <w:name w:val="Footer Char"/>
    <w:basedOn w:val="DefaultParagraphFont"/>
    <w:link w:val="Footer"/>
    <w:uiPriority w:val="99"/>
    <w:rsid w:val="004132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5469">
      <w:bodyDiv w:val="1"/>
      <w:marLeft w:val="0"/>
      <w:marRight w:val="0"/>
      <w:marTop w:val="0"/>
      <w:marBottom w:val="0"/>
      <w:divBdr>
        <w:top w:val="none" w:sz="0" w:space="0" w:color="auto"/>
        <w:left w:val="none" w:sz="0" w:space="0" w:color="auto"/>
        <w:bottom w:val="none" w:sz="0" w:space="0" w:color="auto"/>
        <w:right w:val="none" w:sz="0" w:space="0" w:color="auto"/>
      </w:divBdr>
    </w:div>
    <w:div w:id="138349311">
      <w:bodyDiv w:val="1"/>
      <w:marLeft w:val="0"/>
      <w:marRight w:val="0"/>
      <w:marTop w:val="0"/>
      <w:marBottom w:val="0"/>
      <w:divBdr>
        <w:top w:val="none" w:sz="0" w:space="0" w:color="auto"/>
        <w:left w:val="none" w:sz="0" w:space="0" w:color="auto"/>
        <w:bottom w:val="none" w:sz="0" w:space="0" w:color="auto"/>
        <w:right w:val="none" w:sz="0" w:space="0" w:color="auto"/>
      </w:divBdr>
    </w:div>
    <w:div w:id="433940498">
      <w:bodyDiv w:val="1"/>
      <w:marLeft w:val="0"/>
      <w:marRight w:val="0"/>
      <w:marTop w:val="0"/>
      <w:marBottom w:val="0"/>
      <w:divBdr>
        <w:top w:val="none" w:sz="0" w:space="0" w:color="auto"/>
        <w:left w:val="none" w:sz="0" w:space="0" w:color="auto"/>
        <w:bottom w:val="none" w:sz="0" w:space="0" w:color="auto"/>
        <w:right w:val="none" w:sz="0" w:space="0" w:color="auto"/>
      </w:divBdr>
    </w:div>
    <w:div w:id="589970290">
      <w:bodyDiv w:val="1"/>
      <w:marLeft w:val="0"/>
      <w:marRight w:val="0"/>
      <w:marTop w:val="0"/>
      <w:marBottom w:val="0"/>
      <w:divBdr>
        <w:top w:val="none" w:sz="0" w:space="0" w:color="auto"/>
        <w:left w:val="none" w:sz="0" w:space="0" w:color="auto"/>
        <w:bottom w:val="none" w:sz="0" w:space="0" w:color="auto"/>
        <w:right w:val="none" w:sz="0" w:space="0" w:color="auto"/>
      </w:divBdr>
    </w:div>
    <w:div w:id="1603033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2488</Words>
  <Characters>14188</Characters>
  <Application>Microsoft Office Word</Application>
  <DocSecurity>0</DocSecurity>
  <Lines>118</Lines>
  <Paragraphs>33</Paragraphs>
  <ScaleCrop>false</ScaleCrop>
  <Company/>
  <LinksUpToDate>false</LinksUpToDate>
  <CharactersWithSpaces>16643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Bharani Hemakumar</cp:lastModifiedBy>
  <cp:revision>3</cp:revision>
  <dcterms:created xsi:type="dcterms:W3CDTF">2026-08-13T04:57:00Z</dcterms:created>
  <dcterms:modified xsi:type="dcterms:W3CDTF">2026-08-13T05:02:00Z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92614054-d232-4fdc-b349-775dd3573af2</vt:lpwstr>
  </property>
</Properties>
</file>