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6168" w14:textId="0B008F5B"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SIMATS ENGINEERING</w:t>
      </w:r>
    </w:p>
    <w:p w14:paraId="7893C21F" w14:textId="302A32F6" w:rsidR="005F2F83" w:rsidRPr="005F2F83" w:rsidRDefault="00B263D9" w:rsidP="005F2F83">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CO4 </w:t>
      </w:r>
      <w:r w:rsidR="005F2F83" w:rsidRPr="005F2F83">
        <w:rPr>
          <w:rFonts w:ascii="Times New Roman" w:hAnsi="Times New Roman" w:cs="Times New Roman"/>
          <w:b/>
          <w:bCs/>
          <w:sz w:val="24"/>
          <w:szCs w:val="24"/>
          <w:lang w:val="en-US"/>
        </w:rPr>
        <w:t>ASSESSMENT TOOL 02</w:t>
      </w:r>
    </w:p>
    <w:p w14:paraId="578B1C77" w14:textId="77777777" w:rsidR="005F2F83" w:rsidRPr="005F2F83" w:rsidRDefault="005F2F83" w:rsidP="005F2F83">
      <w:pPr>
        <w:rPr>
          <w:rFonts w:ascii="Times New Roman" w:hAnsi="Times New Roman" w:cs="Times New Roman"/>
          <w:sz w:val="24"/>
          <w:szCs w:val="24"/>
          <w:lang w:val="en-US"/>
        </w:rPr>
      </w:pPr>
    </w:p>
    <w:p w14:paraId="628E0431" w14:textId="77777777"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b/>
          <w:bCs/>
          <w:sz w:val="24"/>
          <w:szCs w:val="24"/>
          <w:lang w:val="en-US"/>
        </w:rPr>
        <w:t>COURSE NAME:</w:t>
      </w:r>
      <w:r w:rsidRPr="005F2F83">
        <w:rPr>
          <w:rFonts w:ascii="Times New Roman" w:hAnsi="Times New Roman" w:cs="Times New Roman"/>
          <w:sz w:val="24"/>
          <w:szCs w:val="24"/>
          <w:lang w:val="en-US"/>
        </w:rPr>
        <w:t xml:space="preserve"> Ethical Hacking</w:t>
      </w:r>
      <w:r>
        <w:rPr>
          <w:rFonts w:ascii="Times New Roman" w:hAnsi="Times New Roman" w:cs="Times New Roman"/>
          <w:sz w:val="24"/>
          <w:szCs w:val="24"/>
          <w:lang w:val="en-US"/>
        </w:rPr>
        <w:t xml:space="preserve">                     </w:t>
      </w:r>
    </w:p>
    <w:p w14:paraId="0ECFEF27" w14:textId="7602C009"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b/>
          <w:bCs/>
          <w:sz w:val="24"/>
          <w:szCs w:val="24"/>
          <w:lang w:val="en-US"/>
        </w:rPr>
        <w:t xml:space="preserve"> COURSE CODE</w:t>
      </w:r>
      <w:r w:rsidRPr="005F2F83">
        <w:rPr>
          <w:rFonts w:ascii="Times New Roman" w:hAnsi="Times New Roman" w:cs="Times New Roman"/>
          <w:sz w:val="24"/>
          <w:szCs w:val="24"/>
          <w:lang w:val="en-US"/>
        </w:rPr>
        <w:t>: ITA1410</w:t>
      </w:r>
    </w:p>
    <w:p w14:paraId="5A16708D" w14:textId="77777777" w:rsidR="005F2F83" w:rsidRPr="005F2F83" w:rsidRDefault="005F2F83" w:rsidP="005F2F83">
      <w:pPr>
        <w:rPr>
          <w:rFonts w:ascii="Times New Roman" w:hAnsi="Times New Roman" w:cs="Times New Roman"/>
          <w:sz w:val="24"/>
          <w:szCs w:val="24"/>
          <w:lang w:val="en-US"/>
        </w:rPr>
      </w:pPr>
    </w:p>
    <w:p w14:paraId="29E8B2B5" w14:textId="77777777" w:rsidR="005F2F83" w:rsidRPr="005F2F83" w:rsidRDefault="005F2F83" w:rsidP="005F2F83">
      <w:pP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COURSE OUTCOME COVERED</w:t>
      </w:r>
    </w:p>
    <w:p w14:paraId="5F1C894B"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CO4: Implement network security testing methods by performing web server attacks,</w:t>
      </w:r>
    </w:p>
    <w:p w14:paraId="64CBDD48"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analyzing web application vulnerabilities, and assessing wireless network security using Kali</w:t>
      </w:r>
    </w:p>
    <w:p w14:paraId="7BF50797" w14:textId="77777777"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Linux.</w:t>
      </w:r>
    </w:p>
    <w:p w14:paraId="02313667" w14:textId="77777777" w:rsidR="005F2F83" w:rsidRPr="005F2F83" w:rsidRDefault="005F2F83" w:rsidP="005F2F83">
      <w:pPr>
        <w:rPr>
          <w:rFonts w:ascii="Times New Roman" w:hAnsi="Times New Roman" w:cs="Times New Roman"/>
          <w:sz w:val="24"/>
          <w:szCs w:val="24"/>
          <w:lang w:val="en-US"/>
        </w:rPr>
      </w:pPr>
    </w:p>
    <w:p w14:paraId="286148CD" w14:textId="29E73410"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 xml:space="preserve">QUESTIONS: </w:t>
      </w:r>
      <w:r>
        <w:rPr>
          <w:rFonts w:ascii="Times New Roman" w:hAnsi="Times New Roman" w:cs="Times New Roman"/>
          <w:sz w:val="24"/>
          <w:szCs w:val="24"/>
          <w:lang w:val="en-US"/>
        </w:rPr>
        <w:t>10</w:t>
      </w:r>
    </w:p>
    <w:p w14:paraId="3500BB5A" w14:textId="7D43AD6E" w:rsidR="005F2F83"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Total Marks:100</w:t>
      </w:r>
    </w:p>
    <w:p w14:paraId="78202C6F" w14:textId="77777777" w:rsidR="005F2F83" w:rsidRPr="005F2F83" w:rsidRDefault="005F2F83" w:rsidP="005F2F83">
      <w:pPr>
        <w:rPr>
          <w:rFonts w:ascii="Times New Roman" w:hAnsi="Times New Roman" w:cs="Times New Roman"/>
          <w:sz w:val="24"/>
          <w:szCs w:val="24"/>
          <w:lang w:val="en-US"/>
        </w:rPr>
      </w:pPr>
    </w:p>
    <w:p w14:paraId="05558CC6"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Annexure A</w:t>
      </w:r>
    </w:p>
    <w:p w14:paraId="3E063184" w14:textId="77777777" w:rsidR="005F2F83" w:rsidRPr="005F2F83" w:rsidRDefault="005F2F83" w:rsidP="005F2F83">
      <w:pPr>
        <w:jc w:val="center"/>
        <w:rPr>
          <w:rFonts w:ascii="Times New Roman" w:hAnsi="Times New Roman" w:cs="Times New Roman"/>
          <w:b/>
          <w:bCs/>
          <w:sz w:val="24"/>
          <w:szCs w:val="24"/>
          <w:lang w:val="en-US"/>
        </w:rPr>
      </w:pPr>
    </w:p>
    <w:p w14:paraId="0EA66787" w14:textId="77777777" w:rsidR="005F2F83" w:rsidRPr="005F2F83" w:rsidRDefault="005F2F83" w:rsidP="005F2F83">
      <w:pPr>
        <w:jc w:val="cente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VULNERABILITY ASSESSMENT REPORT</w:t>
      </w:r>
    </w:p>
    <w:p w14:paraId="20DE5FF7" w14:textId="77777777" w:rsidR="005F2F83" w:rsidRPr="005F2F83" w:rsidRDefault="005F2F83" w:rsidP="005F2F83">
      <w:pPr>
        <w:rPr>
          <w:rFonts w:ascii="Times New Roman" w:hAnsi="Times New Roman" w:cs="Times New Roman"/>
          <w:sz w:val="24"/>
          <w:szCs w:val="24"/>
          <w:lang w:val="en-US"/>
        </w:rPr>
      </w:pPr>
    </w:p>
    <w:p w14:paraId="0E1449DF" w14:textId="77777777" w:rsidR="005F2F83" w:rsidRPr="005F2F83" w:rsidRDefault="005F2F83" w:rsidP="005F2F83">
      <w:pPr>
        <w:rPr>
          <w:rFonts w:ascii="Times New Roman" w:hAnsi="Times New Roman" w:cs="Times New Roman"/>
          <w:b/>
          <w:bCs/>
          <w:sz w:val="24"/>
          <w:szCs w:val="24"/>
          <w:lang w:val="en-US"/>
        </w:rPr>
      </w:pPr>
      <w:r w:rsidRPr="005F2F83">
        <w:rPr>
          <w:rFonts w:ascii="Times New Roman" w:hAnsi="Times New Roman" w:cs="Times New Roman"/>
          <w:b/>
          <w:bCs/>
          <w:sz w:val="24"/>
          <w:szCs w:val="24"/>
          <w:lang w:val="en-US"/>
        </w:rPr>
        <w:t>Code of Conduct:</w:t>
      </w:r>
    </w:p>
    <w:p w14:paraId="11084104" w14:textId="2E76672F" w:rsid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 xml:space="preserve">I </w:t>
      </w:r>
      <w:proofErr w:type="gramStart"/>
      <w:r w:rsidR="00B263D9">
        <w:rPr>
          <w:rFonts w:ascii="Times New Roman" w:hAnsi="Times New Roman" w:cs="Times New Roman"/>
          <w:b/>
          <w:bCs/>
          <w:sz w:val="24"/>
          <w:szCs w:val="24"/>
          <w:lang w:val="en-US"/>
        </w:rPr>
        <w:t>H.BHARANI</w:t>
      </w:r>
      <w:proofErr w:type="gramEnd"/>
      <w:r w:rsidR="00B263D9">
        <w:rPr>
          <w:rFonts w:ascii="Times New Roman" w:hAnsi="Times New Roman" w:cs="Times New Roman"/>
          <w:b/>
          <w:bCs/>
          <w:sz w:val="24"/>
          <w:szCs w:val="24"/>
          <w:lang w:val="en-US"/>
        </w:rPr>
        <w:t>[192524385]</w:t>
      </w:r>
      <w:r w:rsidRPr="005F2F83">
        <w:rPr>
          <w:rFonts w:ascii="Times New Roman" w:hAnsi="Times New Roman" w:cs="Times New Roman"/>
          <w:sz w:val="24"/>
          <w:szCs w:val="24"/>
          <w:lang w:val="en-US"/>
        </w:rPr>
        <w:t xml:space="preserve"> (Name / Reg No) certify that this submission is my original work</w:t>
      </w:r>
      <w:r>
        <w:rPr>
          <w:rFonts w:ascii="Times New Roman" w:hAnsi="Times New Roman" w:cs="Times New Roman"/>
          <w:sz w:val="24"/>
          <w:szCs w:val="24"/>
          <w:lang w:val="en-US"/>
        </w:rPr>
        <w:t xml:space="preserve"> </w:t>
      </w:r>
      <w:r w:rsidRPr="005F2F83">
        <w:rPr>
          <w:rFonts w:ascii="Times New Roman" w:hAnsi="Times New Roman" w:cs="Times New Roman"/>
          <w:sz w:val="24"/>
          <w:szCs w:val="24"/>
          <w:lang w:val="en-US"/>
        </w:rPr>
        <w:t>and that I have adhered to the guidelines specified for this assessment.</w:t>
      </w:r>
      <w:r>
        <w:rPr>
          <w:rFonts w:ascii="Times New Roman" w:hAnsi="Times New Roman" w:cs="Times New Roman"/>
          <w:sz w:val="24"/>
          <w:szCs w:val="24"/>
          <w:lang w:val="en-US"/>
        </w:rPr>
        <w:t xml:space="preserve"> </w:t>
      </w:r>
      <w:r w:rsidRPr="005F2F83">
        <w:rPr>
          <w:rFonts w:ascii="Times New Roman" w:hAnsi="Times New Roman" w:cs="Times New Roman"/>
          <w:sz w:val="24"/>
          <w:szCs w:val="24"/>
          <w:lang w:val="en-US"/>
        </w:rPr>
        <w:t>I understand that any violation of academic integrity rules will result in disciplinary action.</w:t>
      </w:r>
    </w:p>
    <w:p w14:paraId="5DB54BF5" w14:textId="77777777" w:rsidR="005F2F83" w:rsidRPr="005F2F83" w:rsidRDefault="005F2F83" w:rsidP="005F2F83">
      <w:pPr>
        <w:rPr>
          <w:rFonts w:ascii="Times New Roman" w:hAnsi="Times New Roman" w:cs="Times New Roman"/>
          <w:sz w:val="24"/>
          <w:szCs w:val="24"/>
          <w:lang w:val="en-US"/>
        </w:rPr>
      </w:pPr>
    </w:p>
    <w:p w14:paraId="202D193F" w14:textId="3A909D58" w:rsidR="00B263D9" w:rsidRDefault="00B263D9" w:rsidP="005F2F8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8F10013" wp14:editId="22B8E0DA">
            <wp:extent cx="1390650" cy="764434"/>
            <wp:effectExtent l="0" t="0" r="0" b="0"/>
            <wp:docPr id="19069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1505" name="Picture 1906931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02730" cy="771075"/>
                    </a:xfrm>
                    <a:prstGeom prst="rect">
                      <a:avLst/>
                    </a:prstGeom>
                  </pic:spPr>
                </pic:pic>
              </a:graphicData>
            </a:graphic>
          </wp:inline>
        </w:drawing>
      </w:r>
    </w:p>
    <w:p w14:paraId="02F9D726" w14:textId="70D2D561" w:rsidR="002E0EFD" w:rsidRPr="005F2F83" w:rsidRDefault="005F2F83" w:rsidP="005F2F83">
      <w:pPr>
        <w:rPr>
          <w:rFonts w:ascii="Times New Roman" w:hAnsi="Times New Roman" w:cs="Times New Roman"/>
          <w:sz w:val="24"/>
          <w:szCs w:val="24"/>
          <w:lang w:val="en-US"/>
        </w:rPr>
      </w:pPr>
      <w:r w:rsidRPr="005F2F83">
        <w:rPr>
          <w:rFonts w:ascii="Times New Roman" w:hAnsi="Times New Roman" w:cs="Times New Roman"/>
          <w:sz w:val="24"/>
          <w:szCs w:val="24"/>
          <w:lang w:val="en-US"/>
        </w:rPr>
        <w:t>Signature of the student:</w:t>
      </w:r>
    </w:p>
    <w:p w14:paraId="0689B893" w14:textId="77777777" w:rsidR="005F2F83" w:rsidRDefault="005F2F83">
      <w:pPr>
        <w:rPr>
          <w:lang w:val="en-US"/>
        </w:rPr>
      </w:pPr>
    </w:p>
    <w:p w14:paraId="34EBB8B7" w14:textId="77777777" w:rsidR="005F2F83" w:rsidRDefault="005F2F83">
      <w:pPr>
        <w:rPr>
          <w:lang w:val="en-US"/>
        </w:rPr>
      </w:pPr>
    </w:p>
    <w:p w14:paraId="7E72D1FD" w14:textId="77777777" w:rsidR="005F2F83" w:rsidRDefault="005F2F83">
      <w:pPr>
        <w:rPr>
          <w:lang w:val="en-US"/>
        </w:rPr>
      </w:pPr>
    </w:p>
    <w:p w14:paraId="4134D414" w14:textId="77777777" w:rsidR="00B263D9" w:rsidRDefault="00B263D9" w:rsidP="005F2F83">
      <w:pPr>
        <w:rPr>
          <w:lang w:val="en-US"/>
        </w:rPr>
      </w:pPr>
    </w:p>
    <w:p w14:paraId="29E55B35" w14:textId="14F2C9CF"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VULNERABILITY ASSESSMENT REPORT</w:t>
      </w:r>
    </w:p>
    <w:p w14:paraId="5EE8BCA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Network Security Incident Analysis</w:t>
      </w:r>
    </w:p>
    <w:p w14:paraId="2199EF3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Introduction</w:t>
      </w:r>
    </w:p>
    <w:p w14:paraId="297AF2B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networks provide convenient connectivity for employees, customers, guests, and business systems. However, poorly configured wireless infrastructure can expose organizations to unauthorized access, credential theft, session hijacking, malware infection, data leakage, and disruption of services. Vulnerabilities such as weak encryption, open authentication, inadequate network segmentation, rogue access points, insecure captive portals, poor access control, and insufficient monitoring can allow attackers to compromise sensitive systems.</w:t>
      </w:r>
    </w:p>
    <w:p w14:paraId="6CBD1E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This Vulnerability Assessment Report examines ten major wireless-security incidents and evaluates the security weaknesses associated with each incident. The assessment focuses on wireless encryption, authentication, network segmentation, access control, monitoring, endpoint protection, and protection of sensitive information. Appropriate security controls such as WPA2/WPA3, 802.1X, enterprise authentication, Protected Management Frames, VPNs, multifactor authentication, wireless intrusion detection, network segmentation, and PCI DSS-related controls are recommended to reduce similar risks.</w:t>
      </w:r>
    </w:p>
    <w:p w14:paraId="2E436447" w14:textId="3C99856C" w:rsidR="005F2F83" w:rsidRPr="005F2F83" w:rsidRDefault="005F2F83" w:rsidP="005F2F83">
      <w:pPr>
        <w:rPr>
          <w:rFonts w:ascii="Times New Roman" w:hAnsi="Times New Roman" w:cs="Times New Roman"/>
          <w:sz w:val="24"/>
          <w:szCs w:val="24"/>
        </w:rPr>
      </w:pPr>
    </w:p>
    <w:p w14:paraId="6A6AC72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 TJX Companies Wireless Network Breach, 2005–2007</w:t>
      </w:r>
    </w:p>
    <w:p w14:paraId="1D6697A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1.1 Incident Overview</w:t>
      </w:r>
    </w:p>
    <w:p w14:paraId="03D3D6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TJX Companies experienced a major payment-card data breach after attackers gained unauthorized access through the company's wireless network. The organization was using WEP during a transition toward stronger wireless security. Inadequate wireless controls, insufficient monitoring, and weak network segmentation contributed to the attackers' ability to reach systems containing sensitive payment information.</w:t>
      </w:r>
    </w:p>
    <w:p w14:paraId="70D4076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1.2 Vulnerability Assessment</w:t>
      </w:r>
    </w:p>
    <w:p w14:paraId="112BDA4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Encryption</w:t>
      </w:r>
    </w:p>
    <w:p w14:paraId="5A6269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use of WEP represented a major security weakness. WEP uses outdated cryptographic mechanisms and can be compromised with sufficient captured wireless traffic. It should not be used for modern enterprise networks.</w:t>
      </w:r>
    </w:p>
    <w:p w14:paraId="0C68EB5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3018365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Authentication</w:t>
      </w:r>
    </w:p>
    <w:p w14:paraId="2BE9EFD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Weak wireless authentication allowed unauthorized devices to obtain network access. Enterprise environments should authenticate individual users and devices instead of relying only on a shared wireless password.</w:t>
      </w:r>
    </w:p>
    <w:p w14:paraId="48A1E59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5F1A25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Segmentation</w:t>
      </w:r>
    </w:p>
    <w:p w14:paraId="21ED4D8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The wireless network was not sufficiently isolated from systems containing sensitive payment information. A compromised wireless device could therefore provide a pathway toward internal systems.</w:t>
      </w:r>
    </w:p>
    <w:p w14:paraId="27C311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017B7CB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Monitoring</w:t>
      </w:r>
    </w:p>
    <w:p w14:paraId="796CEFE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Insufficient wireless monitoring reduced the organization's ability to detect unauthorized access and suspicious wireless activity.</w:t>
      </w:r>
    </w:p>
    <w:p w14:paraId="633BF5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E45A4F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Payment-Data Protection</w:t>
      </w:r>
    </w:p>
    <w:p w14:paraId="20D54D9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Payment-card systems should be isolated from general corporate and wireless networks. Sensitive cardholder information requires strong access controls, encryption, monitoring, and compliance controls.</w:t>
      </w:r>
    </w:p>
    <w:p w14:paraId="320DD7B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581892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1.3 Recommended Controls</w:t>
      </w:r>
    </w:p>
    <w:p w14:paraId="41BC9D45"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Replace WEP with </w:t>
      </w:r>
      <w:r w:rsidRPr="005F2F83">
        <w:rPr>
          <w:rFonts w:ascii="Times New Roman" w:hAnsi="Times New Roman" w:cs="Times New Roman"/>
          <w:b/>
          <w:bCs/>
          <w:sz w:val="24"/>
          <w:szCs w:val="24"/>
        </w:rPr>
        <w:t>WPA2-Enterprise or WPA3-Enterprise</w:t>
      </w:r>
      <w:r w:rsidRPr="005F2F83">
        <w:rPr>
          <w:rFonts w:ascii="Times New Roman" w:hAnsi="Times New Roman" w:cs="Times New Roman"/>
          <w:sz w:val="24"/>
          <w:szCs w:val="24"/>
        </w:rPr>
        <w:t>.</w:t>
      </w:r>
    </w:p>
    <w:p w14:paraId="7BEA47EA"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Implement </w:t>
      </w:r>
      <w:r w:rsidRPr="005F2F83">
        <w:rPr>
          <w:rFonts w:ascii="Times New Roman" w:hAnsi="Times New Roman" w:cs="Times New Roman"/>
          <w:b/>
          <w:bCs/>
          <w:sz w:val="24"/>
          <w:szCs w:val="24"/>
        </w:rPr>
        <w:t>802.1X authentication</w:t>
      </w:r>
      <w:r w:rsidRPr="005F2F83">
        <w:rPr>
          <w:rFonts w:ascii="Times New Roman" w:hAnsi="Times New Roman" w:cs="Times New Roman"/>
          <w:sz w:val="24"/>
          <w:szCs w:val="24"/>
        </w:rPr>
        <w:t xml:space="preserve"> using an appropriate EAP method.</w:t>
      </w:r>
    </w:p>
    <w:p w14:paraId="65D5D2C4"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Use individual user/device credentials instead of shared passwords.</w:t>
      </w:r>
    </w:p>
    <w:p w14:paraId="5703A5A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Segment payment-card systems using VLANs and firewalls.</w:t>
      </w:r>
    </w:p>
    <w:p w14:paraId="41F712EB"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Implement wireless intrusion detection and prevention.</w:t>
      </w:r>
    </w:p>
    <w:p w14:paraId="3E9DA8FF"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Deploy rogue-access-point detection.</w:t>
      </w:r>
    </w:p>
    <w:p w14:paraId="4169207E"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Encrypt sensitive information both in transit and at rest.</w:t>
      </w:r>
    </w:p>
    <w:p w14:paraId="79106427"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Apply least-privilege access controls.</w:t>
      </w:r>
    </w:p>
    <w:p w14:paraId="04DF18F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Maintain centralized security logs and continuous monitoring.</w:t>
      </w:r>
    </w:p>
    <w:p w14:paraId="7DCD8BAD"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 xml:space="preserve">Apply relevant </w:t>
      </w:r>
      <w:r w:rsidRPr="005F2F83">
        <w:rPr>
          <w:rFonts w:ascii="Times New Roman" w:hAnsi="Times New Roman" w:cs="Times New Roman"/>
          <w:b/>
          <w:bCs/>
          <w:sz w:val="24"/>
          <w:szCs w:val="24"/>
        </w:rPr>
        <w:t>PCI DSS</w:t>
      </w:r>
      <w:r w:rsidRPr="005F2F83">
        <w:rPr>
          <w:rFonts w:ascii="Times New Roman" w:hAnsi="Times New Roman" w:cs="Times New Roman"/>
          <w:sz w:val="24"/>
          <w:szCs w:val="24"/>
        </w:rPr>
        <w:t xml:space="preserve"> requirements for cardholder-data environments.</w:t>
      </w:r>
    </w:p>
    <w:p w14:paraId="517464C8"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Regularly perform vulnerability assessments and penetration testing.</w:t>
      </w:r>
    </w:p>
    <w:p w14:paraId="794B2D16" w14:textId="77777777" w:rsidR="005F2F83" w:rsidRPr="005F2F83" w:rsidRDefault="005F2F83" w:rsidP="005F2F83">
      <w:pPr>
        <w:numPr>
          <w:ilvl w:val="0"/>
          <w:numId w:val="1"/>
        </w:numPr>
        <w:rPr>
          <w:rFonts w:ascii="Times New Roman" w:hAnsi="Times New Roman" w:cs="Times New Roman"/>
          <w:sz w:val="24"/>
          <w:szCs w:val="24"/>
        </w:rPr>
      </w:pPr>
      <w:r w:rsidRPr="005F2F83">
        <w:rPr>
          <w:rFonts w:ascii="Times New Roman" w:hAnsi="Times New Roman" w:cs="Times New Roman"/>
          <w:sz w:val="24"/>
          <w:szCs w:val="24"/>
        </w:rPr>
        <w:t>Disable unnecessary wireless services and interfaces.</w:t>
      </w:r>
    </w:p>
    <w:p w14:paraId="540D9C6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1.4 Risk Rating</w:t>
      </w:r>
    </w:p>
    <w:p w14:paraId="2936F01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3BA685A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1.5 Conclusion</w:t>
      </w:r>
    </w:p>
    <w:p w14:paraId="7E62B1A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TJX incident demonstrates that wireless security cannot be treated independently from internal network security. Strong encryption alone would not have been sufficient. Enterprise authentication, network segmentation, monitoring, and payment-data security controls should work together to prevent a wireless compromise from becoming a large-scale data breach.</w:t>
      </w:r>
    </w:p>
    <w:p w14:paraId="2B457CC1" w14:textId="68A04A7C" w:rsidR="005F2F83" w:rsidRPr="005F2F83" w:rsidRDefault="005F2F83" w:rsidP="005F2F83">
      <w:pPr>
        <w:rPr>
          <w:rFonts w:ascii="Times New Roman" w:hAnsi="Times New Roman" w:cs="Times New Roman"/>
          <w:sz w:val="24"/>
          <w:szCs w:val="24"/>
        </w:rPr>
      </w:pPr>
    </w:p>
    <w:p w14:paraId="23CFB6F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 Lowe's Wireless Network Intrusion, 2003</w:t>
      </w:r>
    </w:p>
    <w:p w14:paraId="72AB7DD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2.1 Incident Overview</w:t>
      </w:r>
    </w:p>
    <w:p w14:paraId="3808A0D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Attackers compromised a wireless network at a Lowe's retail location in Southfield, Michigan. The wireless connection provided a pathway into broader corporate systems, and attackers attempted to install software intended to capture customers' credit-card information.</w:t>
      </w:r>
    </w:p>
    <w:p w14:paraId="3E0E2C7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2.2 Vulnerability Assessment</w:t>
      </w:r>
    </w:p>
    <w:p w14:paraId="40CBE5E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Authentication</w:t>
      </w:r>
    </w:p>
    <w:p w14:paraId="6940D77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wireless environment did not provide sufficient protection against unauthorized users.</w:t>
      </w:r>
    </w:p>
    <w:p w14:paraId="7796E1A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25C5D7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Isolation</w:t>
      </w:r>
    </w:p>
    <w:p w14:paraId="5C7ACA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most significant architectural weakness was insufficient separation between the wireless network and sensitive corporate systems.</w:t>
      </w:r>
    </w:p>
    <w:p w14:paraId="6DBCCDC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F2ED06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Firewall Controls</w:t>
      </w:r>
    </w:p>
    <w:p w14:paraId="41FD4D4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Firewalls should have restricted communication from wireless networks to only the systems and services that were actually required.</w:t>
      </w:r>
    </w:p>
    <w:p w14:paraId="2D8AFC4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7FE0FC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Point-of-Sale Segmentation</w:t>
      </w:r>
    </w:p>
    <w:p w14:paraId="78B1390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Point-of-sale systems should never be directly reachable from an untrusted wireless network.</w:t>
      </w:r>
    </w:p>
    <w:p w14:paraId="41E5068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0A37313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Intrusion Detection</w:t>
      </w:r>
    </w:p>
    <w:p w14:paraId="0269021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absence </w:t>
      </w:r>
      <w:proofErr w:type="spellStart"/>
      <w:r w:rsidRPr="005F2F83">
        <w:rPr>
          <w:rFonts w:ascii="Times New Roman" w:hAnsi="Times New Roman" w:cs="Times New Roman"/>
          <w:sz w:val="24"/>
          <w:szCs w:val="24"/>
        </w:rPr>
        <w:t>or</w:t>
      </w:r>
      <w:proofErr w:type="spellEnd"/>
      <w:r w:rsidRPr="005F2F83">
        <w:rPr>
          <w:rFonts w:ascii="Times New Roman" w:hAnsi="Times New Roman" w:cs="Times New Roman"/>
          <w:sz w:val="24"/>
          <w:szCs w:val="24"/>
        </w:rPr>
        <w:t xml:space="preserve"> inadequacy of intrusion detection allowed suspicious activity to remain undetected.</w:t>
      </w:r>
    </w:p>
    <w:p w14:paraId="1181519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924F58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Centralized Access Management</w:t>
      </w:r>
    </w:p>
    <w:p w14:paraId="09EB8E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access should have been centrally controlled and monitored so that unauthorized devices could be identified and removed.</w:t>
      </w:r>
    </w:p>
    <w:p w14:paraId="2CCBDA3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37EF8A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2.3 Recommended Security Architecture</w:t>
      </w:r>
    </w:p>
    <w:p w14:paraId="5916BB0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secure retail architecture should follow this structure:</w:t>
      </w:r>
    </w:p>
    <w:p w14:paraId="5811952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Wireless Client → Access Point → Wireless VLAN → Firewall → Restricted Application Services</w:t>
      </w:r>
    </w:p>
    <w:p w14:paraId="3594711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The POS environment should be placed in a separate protected segment:</w:t>
      </w:r>
    </w:p>
    <w:p w14:paraId="1AC3F48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POS Network → Internal Firewall → Payment Processing Systems</w:t>
      </w:r>
    </w:p>
    <w:p w14:paraId="6A8878B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Direct communication between guest/wireless networks and POS systems should be prohibited.</w:t>
      </w:r>
    </w:p>
    <w:p w14:paraId="108CF67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2.4 Recommended Controls</w:t>
      </w:r>
    </w:p>
    <w:p w14:paraId="0AD87DEA"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WPA2-Enterprise/WPA3-Enterprise</w:t>
      </w:r>
    </w:p>
    <w:p w14:paraId="2E633A73"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802.1X authentication</w:t>
      </w:r>
    </w:p>
    <w:p w14:paraId="2FC60959"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Network access control</w:t>
      </w:r>
    </w:p>
    <w:p w14:paraId="5B615E51"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VLAN segmentation</w:t>
      </w:r>
    </w:p>
    <w:p w14:paraId="416C321A"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Internal firewalls</w:t>
      </w:r>
    </w:p>
    <w:p w14:paraId="6ECADFC4"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IDS/IPS</w:t>
      </w:r>
    </w:p>
    <w:p w14:paraId="77F7579D"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Centralized authentication</w:t>
      </w:r>
    </w:p>
    <w:p w14:paraId="66E91426"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Centralized logging</w:t>
      </w:r>
    </w:p>
    <w:p w14:paraId="16B6E839"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Endpoint security</w:t>
      </w:r>
    </w:p>
    <w:p w14:paraId="01F79433"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Regular vulnerability assessments</w:t>
      </w:r>
    </w:p>
    <w:p w14:paraId="11FD1291" w14:textId="77777777" w:rsidR="005F2F83" w:rsidRPr="005F2F83" w:rsidRDefault="005F2F83" w:rsidP="005F2F83">
      <w:pPr>
        <w:numPr>
          <w:ilvl w:val="0"/>
          <w:numId w:val="2"/>
        </w:numPr>
        <w:rPr>
          <w:rFonts w:ascii="Times New Roman" w:hAnsi="Times New Roman" w:cs="Times New Roman"/>
          <w:sz w:val="24"/>
          <w:szCs w:val="24"/>
        </w:rPr>
      </w:pPr>
      <w:r w:rsidRPr="005F2F83">
        <w:rPr>
          <w:rFonts w:ascii="Times New Roman" w:hAnsi="Times New Roman" w:cs="Times New Roman"/>
          <w:sz w:val="24"/>
          <w:szCs w:val="24"/>
        </w:rPr>
        <w:t>Strict POS access policies</w:t>
      </w:r>
    </w:p>
    <w:p w14:paraId="34BDF45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2.5 Risk Rating</w:t>
      </w:r>
    </w:p>
    <w:p w14:paraId="76533F6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72B58E5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2.6 Conclusion</w:t>
      </w:r>
    </w:p>
    <w:p w14:paraId="3A238E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Lowe's incident demonstrates that a local wireless compromise can become a corporate-wide security problem when wireless networks are trusted too much. Strong authentication combined with segmentation and firewall restrictions would significantly reduce the possibility of lateral movement.</w:t>
      </w:r>
    </w:p>
    <w:p w14:paraId="011FBDEB" w14:textId="68567779" w:rsidR="005F2F83" w:rsidRPr="005F2F83" w:rsidRDefault="005F2F83" w:rsidP="005F2F83">
      <w:pPr>
        <w:rPr>
          <w:rFonts w:ascii="Times New Roman" w:hAnsi="Times New Roman" w:cs="Times New Roman"/>
          <w:sz w:val="24"/>
          <w:szCs w:val="24"/>
        </w:rPr>
      </w:pPr>
    </w:p>
    <w:p w14:paraId="39C590E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3. </w:t>
      </w:r>
      <w:proofErr w:type="spellStart"/>
      <w:r w:rsidRPr="005F2F83">
        <w:rPr>
          <w:rFonts w:ascii="Times New Roman" w:hAnsi="Times New Roman" w:cs="Times New Roman"/>
          <w:b/>
          <w:bCs/>
          <w:sz w:val="24"/>
          <w:szCs w:val="24"/>
        </w:rPr>
        <w:t>Firesheep</w:t>
      </w:r>
      <w:proofErr w:type="spellEnd"/>
      <w:r w:rsidRPr="005F2F83">
        <w:rPr>
          <w:rFonts w:ascii="Times New Roman" w:hAnsi="Times New Roman" w:cs="Times New Roman"/>
          <w:b/>
          <w:bCs/>
          <w:sz w:val="24"/>
          <w:szCs w:val="24"/>
        </w:rPr>
        <w:t xml:space="preserve"> and Public Wi-Fi Session Hijacking, 2010</w:t>
      </w:r>
    </w:p>
    <w:p w14:paraId="6B55A28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3.1 Incident Overview</w:t>
      </w:r>
    </w:p>
    <w:p w14:paraId="4F49C0FB" w14:textId="77777777" w:rsidR="005F2F83" w:rsidRPr="005F2F83" w:rsidRDefault="005F2F83" w:rsidP="005F2F83">
      <w:pPr>
        <w:rPr>
          <w:rFonts w:ascii="Times New Roman" w:hAnsi="Times New Roman" w:cs="Times New Roman"/>
          <w:sz w:val="24"/>
          <w:szCs w:val="24"/>
        </w:rPr>
      </w:pP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demonstrated the dangers of using web applications over open wireless networks when session information was transmitted without adequate encryption. An attacker connected to the same wireless network could potentially capture unprotected session cookies and impersonate authenticated users.</w:t>
      </w:r>
    </w:p>
    <w:p w14:paraId="5B7D3B3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3.2 Vulnerability Assessment</w:t>
      </w:r>
    </w:p>
    <w:p w14:paraId="6E55AB9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Open Wi-Fi Authentication</w:t>
      </w:r>
    </w:p>
    <w:p w14:paraId="67A5587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Open Wi-Fi networks provide little protection against other users on the same network.</w:t>
      </w:r>
    </w:p>
    <w:p w14:paraId="4D3F8A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High</w:t>
      </w:r>
    </w:p>
    <w:p w14:paraId="19A3A12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Session-Cookie Protection</w:t>
      </w:r>
    </w:p>
    <w:p w14:paraId="35695A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Session cookies transmitted without encryption could potentially be captured and reused.</w:t>
      </w:r>
    </w:p>
    <w:p w14:paraId="25B6A0B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A3F35F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HTTPS Enforcement</w:t>
      </w:r>
    </w:p>
    <w:p w14:paraId="1605F6C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Websites that protected only the login process but later transmitted session information over unencrypted HTTP remained vulnerable.</w:t>
      </w:r>
    </w:p>
    <w:p w14:paraId="7DD93D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1214B39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HSTS</w:t>
      </w:r>
    </w:p>
    <w:p w14:paraId="3F3988E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HTTP Strict Transport Security helps browsers consistently use HTTPS and reduces the possibility of protocol downgrade attacks.</w:t>
      </w:r>
    </w:p>
    <w:p w14:paraId="1D4708B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92586A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w:t>
      </w:r>
    </w:p>
    <w:p w14:paraId="3FAAB2E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VPN can provide an additional encrypted tunnel when users are connected to an untrusted network.</w:t>
      </w:r>
    </w:p>
    <w:p w14:paraId="129DBDF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488D0D6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Client Isolation</w:t>
      </w:r>
    </w:p>
    <w:p w14:paraId="664851D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Client isolation prevents wireless clients from directly communicating with one another and reduces local network attacks.</w:t>
      </w:r>
    </w:p>
    <w:p w14:paraId="7F7826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3F62549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3.3 Recommended Controls</w:t>
      </w:r>
    </w:p>
    <w:p w14:paraId="3A538E4E"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Enforce HTTPS for the entire web session.</w:t>
      </w:r>
    </w:p>
    <w:p w14:paraId="32870653"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Enable HSTS.</w:t>
      </w:r>
    </w:p>
    <w:p w14:paraId="010A7CA4"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 xml:space="preserve">Use secure and </w:t>
      </w:r>
      <w:proofErr w:type="spellStart"/>
      <w:r w:rsidRPr="005F2F83">
        <w:rPr>
          <w:rFonts w:ascii="Times New Roman" w:hAnsi="Times New Roman" w:cs="Times New Roman"/>
          <w:sz w:val="24"/>
          <w:szCs w:val="24"/>
        </w:rPr>
        <w:t>HttpOnly</w:t>
      </w:r>
      <w:proofErr w:type="spellEnd"/>
      <w:r w:rsidRPr="005F2F83">
        <w:rPr>
          <w:rFonts w:ascii="Times New Roman" w:hAnsi="Times New Roman" w:cs="Times New Roman"/>
          <w:sz w:val="24"/>
          <w:szCs w:val="24"/>
        </w:rPr>
        <w:t xml:space="preserve"> cookie attributes.</w:t>
      </w:r>
    </w:p>
    <w:p w14:paraId="0A5C54EE"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Rotate session identifiers after authentication.</w:t>
      </w:r>
    </w:p>
    <w:p w14:paraId="1332EE87"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Implement appropriate session expiration.</w:t>
      </w:r>
    </w:p>
    <w:p w14:paraId="23F57BA3"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Use TLS 1.2/1.3 with properly validated certificates.</w:t>
      </w:r>
    </w:p>
    <w:p w14:paraId="1B94DC18"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Enable wireless client isolation.</w:t>
      </w:r>
    </w:p>
    <w:p w14:paraId="38CC4592"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Recommend VPN usage on untrusted networks.</w:t>
      </w:r>
    </w:p>
    <w:p w14:paraId="0F95C0C1"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Educate users about public Wi-Fi risks.</w:t>
      </w:r>
    </w:p>
    <w:p w14:paraId="7F106BA6" w14:textId="77777777" w:rsidR="005F2F83" w:rsidRPr="005F2F83" w:rsidRDefault="005F2F83" w:rsidP="005F2F83">
      <w:pPr>
        <w:numPr>
          <w:ilvl w:val="0"/>
          <w:numId w:val="3"/>
        </w:numPr>
        <w:rPr>
          <w:rFonts w:ascii="Times New Roman" w:hAnsi="Times New Roman" w:cs="Times New Roman"/>
          <w:sz w:val="24"/>
          <w:szCs w:val="24"/>
        </w:rPr>
      </w:pPr>
      <w:r w:rsidRPr="005F2F83">
        <w:rPr>
          <w:rFonts w:ascii="Times New Roman" w:hAnsi="Times New Roman" w:cs="Times New Roman"/>
          <w:sz w:val="24"/>
          <w:szCs w:val="24"/>
        </w:rPr>
        <w:t>Avoid transmitting sensitive information over unencrypted connections.</w:t>
      </w:r>
    </w:p>
    <w:p w14:paraId="33FEC0B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3.4 Risk Rating</w:t>
      </w:r>
    </w:p>
    <w:p w14:paraId="4F33ADE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Overall Risk: High</w:t>
      </w:r>
    </w:p>
    <w:p w14:paraId="0CA3621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3.5 Conclusion</w:t>
      </w:r>
    </w:p>
    <w:p w14:paraId="72F5F64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w:t>
      </w: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incident demonstrated that protecting only the login page is insufficient. The complete authenticated session must remain encrypted. HTTPS, HSTS, secure cookies, client isolation, VPN usage, and user awareness together provide significantly stronger protection.</w:t>
      </w:r>
    </w:p>
    <w:p w14:paraId="60F5BBF0" w14:textId="58324388" w:rsidR="005F2F83" w:rsidRPr="005F2F83" w:rsidRDefault="005F2F83" w:rsidP="005F2F83">
      <w:pPr>
        <w:rPr>
          <w:rFonts w:ascii="Times New Roman" w:hAnsi="Times New Roman" w:cs="Times New Roman"/>
          <w:sz w:val="24"/>
          <w:szCs w:val="24"/>
        </w:rPr>
      </w:pPr>
    </w:p>
    <w:p w14:paraId="4E37BE3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4. </w:t>
      </w:r>
      <w:proofErr w:type="spellStart"/>
      <w:r w:rsidRPr="005F2F83">
        <w:rPr>
          <w:rFonts w:ascii="Times New Roman" w:hAnsi="Times New Roman" w:cs="Times New Roman"/>
          <w:b/>
          <w:bCs/>
          <w:sz w:val="24"/>
          <w:szCs w:val="24"/>
        </w:rPr>
        <w:t>DarkHotel</w:t>
      </w:r>
      <w:proofErr w:type="spellEnd"/>
      <w:r w:rsidRPr="005F2F83">
        <w:rPr>
          <w:rFonts w:ascii="Times New Roman" w:hAnsi="Times New Roman" w:cs="Times New Roman"/>
          <w:b/>
          <w:bCs/>
          <w:sz w:val="24"/>
          <w:szCs w:val="24"/>
        </w:rPr>
        <w:t xml:space="preserve"> Attacks Through Hotel Wi-Fi Networks</w:t>
      </w:r>
    </w:p>
    <w:p w14:paraId="4B89A15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4.1 Incident Overview</w:t>
      </w:r>
    </w:p>
    <w:p w14:paraId="79FE8FF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w:t>
      </w:r>
      <w:proofErr w:type="spellStart"/>
      <w:r w:rsidRPr="005F2F83">
        <w:rPr>
          <w:rFonts w:ascii="Times New Roman" w:hAnsi="Times New Roman" w:cs="Times New Roman"/>
          <w:sz w:val="24"/>
          <w:szCs w:val="24"/>
        </w:rPr>
        <w:t>DarkHotel</w:t>
      </w:r>
      <w:proofErr w:type="spellEnd"/>
      <w:r w:rsidRPr="005F2F83">
        <w:rPr>
          <w:rFonts w:ascii="Times New Roman" w:hAnsi="Times New Roman" w:cs="Times New Roman"/>
          <w:sz w:val="24"/>
          <w:szCs w:val="24"/>
        </w:rPr>
        <w:t xml:space="preserve"> campaign demonstrated the risks faced by business executives and other high-value individuals using hotel networks. Attackers could exploit compromised hotel infrastructure and fraudulent software-update mechanisms to deliver malicious software to selected victims.</w:t>
      </w:r>
    </w:p>
    <w:p w14:paraId="35E6EED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4.2 Vulnerability Assessment</w:t>
      </w:r>
    </w:p>
    <w:p w14:paraId="7766B4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Guest Authentication</w:t>
      </w:r>
    </w:p>
    <w:p w14:paraId="3A2999B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networks that rely on weak or poorly designed authentication may allow unauthorized users to access the network.</w:t>
      </w:r>
    </w:p>
    <w:p w14:paraId="68FB755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1D2A09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 Portal Security</w:t>
      </w:r>
    </w:p>
    <w:p w14:paraId="5866B97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captive portal must be securely designed and separated from internal hotel systems. Administrative interfaces should never be exposed through the guest network.</w:t>
      </w:r>
    </w:p>
    <w:p w14:paraId="77E5B51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261094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DNS Integrity</w:t>
      </w:r>
    </w:p>
    <w:p w14:paraId="1FAE8FA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Compromised DNS services could redirect users toward malicious destinations.</w:t>
      </w:r>
    </w:p>
    <w:p w14:paraId="06C930B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F5DACE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Segmentation</w:t>
      </w:r>
    </w:p>
    <w:p w14:paraId="77BFC3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Guest devices must be isolated from hotel management systems, staff systems, cameras, payment systems, and administrative infrastructure.</w:t>
      </w:r>
    </w:p>
    <w:p w14:paraId="12BD248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D2F2D1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Third-Party Access</w:t>
      </w:r>
    </w:p>
    <w:p w14:paraId="15E1308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networks frequently involve external service providers. Poorly controlled third-party accounts can create additional attack paths.</w:t>
      </w:r>
    </w:p>
    <w:p w14:paraId="7B0FAA5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306E31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Software-Update Verification</w:t>
      </w:r>
    </w:p>
    <w:p w14:paraId="5A438DC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Users and endpoints should verify digital signatures and certificates before accepting software updates.</w:t>
      </w:r>
    </w:p>
    <w:p w14:paraId="6CA3C92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268317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Malware Detection</w:t>
      </w:r>
    </w:p>
    <w:p w14:paraId="523F3FE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Endpoint detection and response, antivirus, application control, and network monitoring should be implemented.</w:t>
      </w:r>
    </w:p>
    <w:p w14:paraId="5F847E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8E87F3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4.3 Recommended Controls</w:t>
      </w:r>
    </w:p>
    <w:p w14:paraId="0A64A9FD"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WPA2/WPA3 security for appropriate wireless networks</w:t>
      </w:r>
    </w:p>
    <w:p w14:paraId="52D9F61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Guest-network isolation</w:t>
      </w:r>
    </w:p>
    <w:p w14:paraId="0EC2F6D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Separate VLANs for guests, employees, IoT devices, and management</w:t>
      </w:r>
    </w:p>
    <w:p w14:paraId="6884AD89"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Secure DNS and DNS monitoring</w:t>
      </w:r>
    </w:p>
    <w:p w14:paraId="45023E48"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MFA for administrators</w:t>
      </w:r>
    </w:p>
    <w:p w14:paraId="021C1E03"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Strict third-party access controls</w:t>
      </w:r>
    </w:p>
    <w:p w14:paraId="0BB80201"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Digitally signed software updates</w:t>
      </w:r>
    </w:p>
    <w:p w14:paraId="2D319A96"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Endpoint detection and response</w:t>
      </w:r>
    </w:p>
    <w:p w14:paraId="63043C21"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Wireless intrusion detection</w:t>
      </w:r>
    </w:p>
    <w:p w14:paraId="3483B22A"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Centralized security monitoring</w:t>
      </w:r>
    </w:p>
    <w:p w14:paraId="3B56D444" w14:textId="77777777" w:rsidR="005F2F83" w:rsidRPr="005F2F83" w:rsidRDefault="005F2F83" w:rsidP="005F2F83">
      <w:pPr>
        <w:numPr>
          <w:ilvl w:val="0"/>
          <w:numId w:val="4"/>
        </w:numPr>
        <w:rPr>
          <w:rFonts w:ascii="Times New Roman" w:hAnsi="Times New Roman" w:cs="Times New Roman"/>
          <w:sz w:val="24"/>
          <w:szCs w:val="24"/>
        </w:rPr>
      </w:pPr>
      <w:r w:rsidRPr="005F2F83">
        <w:rPr>
          <w:rFonts w:ascii="Times New Roman" w:hAnsi="Times New Roman" w:cs="Times New Roman"/>
          <w:sz w:val="24"/>
          <w:szCs w:val="24"/>
        </w:rPr>
        <w:t>Regular security assessments</w:t>
      </w:r>
    </w:p>
    <w:p w14:paraId="0D1A1A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4.4 Risk Rating</w:t>
      </w:r>
    </w:p>
    <w:p w14:paraId="3D8426F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11D76D1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4.5 Conclusion</w:t>
      </w:r>
    </w:p>
    <w:p w14:paraId="10807D9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Hotel Wi-Fi is a high-risk environment because it contains large numbers of unknown devices and may involve multiple third-party service providers. Strong segmentation, secure update mechanisms, DNS protection, endpoint security, and continuous monitoring are essential.</w:t>
      </w:r>
    </w:p>
    <w:p w14:paraId="2C5E13B2" w14:textId="1B55ABCC" w:rsidR="005F2F83" w:rsidRPr="005F2F83" w:rsidRDefault="005F2F83" w:rsidP="005F2F83">
      <w:pPr>
        <w:rPr>
          <w:rFonts w:ascii="Times New Roman" w:hAnsi="Times New Roman" w:cs="Times New Roman"/>
          <w:sz w:val="24"/>
          <w:szCs w:val="24"/>
        </w:rPr>
      </w:pPr>
    </w:p>
    <w:p w14:paraId="30265C5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 xml:space="preserve">5. Marriott Wi-Fi </w:t>
      </w:r>
      <w:proofErr w:type="spellStart"/>
      <w:r w:rsidRPr="005F2F83">
        <w:rPr>
          <w:rFonts w:ascii="Times New Roman" w:hAnsi="Times New Roman" w:cs="Times New Roman"/>
          <w:b/>
          <w:bCs/>
          <w:sz w:val="24"/>
          <w:szCs w:val="24"/>
        </w:rPr>
        <w:t>Deauthentication</w:t>
      </w:r>
      <w:proofErr w:type="spellEnd"/>
      <w:r w:rsidRPr="005F2F83">
        <w:rPr>
          <w:rFonts w:ascii="Times New Roman" w:hAnsi="Times New Roman" w:cs="Times New Roman"/>
          <w:b/>
          <w:bCs/>
          <w:sz w:val="24"/>
          <w:szCs w:val="24"/>
        </w:rPr>
        <w:t xml:space="preserve"> Incident, 2014</w:t>
      </w:r>
    </w:p>
    <w:p w14:paraId="4AB17D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5.1 Incident Overview</w:t>
      </w:r>
    </w:p>
    <w:p w14:paraId="161B0B3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Marriott incident involved the use of Wi-Fi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messages that disrupted guests' personal hotspots. The incident demonstrated that IEEE 802.11 management frames can create availability and connectivity risks when appropriate protections are not implemented.</w:t>
      </w:r>
    </w:p>
    <w:p w14:paraId="268968B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5.2 Vulnerability Assessment</w:t>
      </w:r>
    </w:p>
    <w:p w14:paraId="0081F485" w14:textId="77777777" w:rsidR="005F2F83" w:rsidRPr="005F2F83" w:rsidRDefault="005F2F83" w:rsidP="005F2F83">
      <w:pPr>
        <w:rPr>
          <w:rFonts w:ascii="Times New Roman" w:hAnsi="Times New Roman" w:cs="Times New Roman"/>
          <w:b/>
          <w:bCs/>
          <w:sz w:val="24"/>
          <w:szCs w:val="24"/>
        </w:rPr>
      </w:pPr>
      <w:proofErr w:type="spellStart"/>
      <w:r w:rsidRPr="005F2F83">
        <w:rPr>
          <w:rFonts w:ascii="Times New Roman" w:hAnsi="Times New Roman" w:cs="Times New Roman"/>
          <w:b/>
          <w:bCs/>
          <w:sz w:val="24"/>
          <w:szCs w:val="24"/>
        </w:rPr>
        <w:t>Deauthentication</w:t>
      </w:r>
      <w:proofErr w:type="spellEnd"/>
      <w:r w:rsidRPr="005F2F83">
        <w:rPr>
          <w:rFonts w:ascii="Times New Roman" w:hAnsi="Times New Roman" w:cs="Times New Roman"/>
          <w:b/>
          <w:bCs/>
          <w:sz w:val="24"/>
          <w:szCs w:val="24"/>
        </w:rPr>
        <w:t xml:space="preserve"> Attacks</w:t>
      </w:r>
    </w:p>
    <w:p w14:paraId="148E37D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Traditional Wi-Fi management frames were not adequately protected against spoofing. An attacker could potentially send forged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frames to disconnect wireless clients.</w:t>
      </w:r>
    </w:p>
    <w:p w14:paraId="2F01A67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6D5C541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Availability</w:t>
      </w:r>
    </w:p>
    <w:p w14:paraId="0A1327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Repeated disconnection can prevent legitimate users from accessing wireless services.</w:t>
      </w:r>
    </w:p>
    <w:p w14:paraId="1BCBFA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B44906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Interference</w:t>
      </w:r>
    </w:p>
    <w:p w14:paraId="1064846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wireless activity can affect network availability and reliability.</w:t>
      </w:r>
    </w:p>
    <w:p w14:paraId="7B392EA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BC07DF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Protected Management Frames</w:t>
      </w:r>
    </w:p>
    <w:p w14:paraId="02AD1B6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Protected Management Frames (PMF), defined by IEEE 802.11 standards, provide protection for important management traffic.</w:t>
      </w:r>
    </w:p>
    <w:p w14:paraId="46016B3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3F7A7E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Intrusion Detection</w:t>
      </w:r>
    </w:p>
    <w:p w14:paraId="59534EA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A WIDS/WIPS can detect abnormal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activity and other wireless attacks.</w:t>
      </w:r>
    </w:p>
    <w:p w14:paraId="6BFD8DA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792FF4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5.3 Recommended Controls</w:t>
      </w:r>
    </w:p>
    <w:p w14:paraId="3FC361DC"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Deploy WPA3 where supported.</w:t>
      </w:r>
    </w:p>
    <w:p w14:paraId="458E17E7"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Enable Protected Management Frames.</w:t>
      </w:r>
    </w:p>
    <w:p w14:paraId="7737D0BB"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Use appropriate WPA2 configurations where WPA3 is unavailable.</w:t>
      </w:r>
    </w:p>
    <w:p w14:paraId="334F91A4"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Deploy wireless intrusion detection/prevention.</w:t>
      </w:r>
    </w:p>
    <w:p w14:paraId="0E931639"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Monitor unusual management-frame activity.</w:t>
      </w:r>
    </w:p>
    <w:p w14:paraId="3BC853C9"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Establish acceptable-use policies.</w:t>
      </w:r>
    </w:p>
    <w:p w14:paraId="0F432003"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Maintain incident-response procedures.</w:t>
      </w:r>
    </w:p>
    <w:p w14:paraId="1D2FCC56"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Restrict unauthorized wireless equipment.</w:t>
      </w:r>
    </w:p>
    <w:p w14:paraId="4DBED064"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Perform regular wireless security assessments.</w:t>
      </w:r>
    </w:p>
    <w:p w14:paraId="2C4D5B4E" w14:textId="77777777" w:rsidR="005F2F83" w:rsidRPr="005F2F83" w:rsidRDefault="005F2F83" w:rsidP="005F2F83">
      <w:pPr>
        <w:numPr>
          <w:ilvl w:val="0"/>
          <w:numId w:val="5"/>
        </w:numPr>
        <w:rPr>
          <w:rFonts w:ascii="Times New Roman" w:hAnsi="Times New Roman" w:cs="Times New Roman"/>
          <w:sz w:val="24"/>
          <w:szCs w:val="24"/>
        </w:rPr>
      </w:pPr>
      <w:r w:rsidRPr="005F2F83">
        <w:rPr>
          <w:rFonts w:ascii="Times New Roman" w:hAnsi="Times New Roman" w:cs="Times New Roman"/>
          <w:sz w:val="24"/>
          <w:szCs w:val="24"/>
        </w:rPr>
        <w:t>Ensure security controls comply with applicable laws and regulations.</w:t>
      </w:r>
    </w:p>
    <w:p w14:paraId="2EB4840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5.4 Legal and Compliance Considerations</w:t>
      </w:r>
    </w:p>
    <w:p w14:paraId="5E3A89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Wireless interference and intentional disruption can create legal and regulatory consequences. Organizations should ensure that wireless security testing and monitoring are performed only within authorized environments.</w:t>
      </w:r>
    </w:p>
    <w:p w14:paraId="06B9650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5.5 Risk Rating</w:t>
      </w:r>
    </w:p>
    <w:p w14:paraId="1166084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1259396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5.6 Conclusion</w:t>
      </w:r>
    </w:p>
    <w:p w14:paraId="03FB1C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incident highlights that wireless confidentiality is not the only concern; availability is also important. PMF, WPA3, WIDS/WIPS, monitoring, and clear acceptable-use policies can reduce </w:t>
      </w: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and wireless-disruption risks.</w:t>
      </w:r>
    </w:p>
    <w:p w14:paraId="536FE215" w14:textId="40AC8075" w:rsidR="005F2F83" w:rsidRPr="005F2F83" w:rsidRDefault="005F2F83" w:rsidP="005F2F83">
      <w:pPr>
        <w:rPr>
          <w:rFonts w:ascii="Times New Roman" w:hAnsi="Times New Roman" w:cs="Times New Roman"/>
          <w:sz w:val="24"/>
          <w:szCs w:val="24"/>
        </w:rPr>
      </w:pPr>
    </w:p>
    <w:p w14:paraId="064124C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 Fake Wi-Fi Networks at the Republican National Convention, 2016</w:t>
      </w:r>
    </w:p>
    <w:p w14:paraId="0C2CEEB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6.1 Incident Overview</w:t>
      </w:r>
    </w:p>
    <w:p w14:paraId="32CF999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security experiment during the 2016 Republican National Convention established fake open wireless networks near the event venue. A large number of users connected to the networks, demonstrating how easily users can trust familiar-looking SSIDs.</w:t>
      </w:r>
    </w:p>
    <w:p w14:paraId="6143C98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6.2 Vulnerability Assessment</w:t>
      </w:r>
    </w:p>
    <w:p w14:paraId="00986A6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SSID Trust</w:t>
      </w:r>
    </w:p>
    <w:p w14:paraId="72361FF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connect to a network simply because its SSID appears legitimate.</w:t>
      </w:r>
    </w:p>
    <w:p w14:paraId="21755C4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E62572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Automatic Reconnection</w:t>
      </w:r>
    </w:p>
    <w:p w14:paraId="0DB7407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that automatically reconnect to previously known networks can connect to malicious access points.</w:t>
      </w:r>
    </w:p>
    <w:p w14:paraId="4A30533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AF5643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Captive-Portal Authentication</w:t>
      </w:r>
    </w:p>
    <w:p w14:paraId="73122F6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Fake portals can be designed to collect credentials or personal information.</w:t>
      </w:r>
    </w:p>
    <w:p w14:paraId="1BB2513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22E1DAE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Evil-Twin Attacks</w:t>
      </w:r>
    </w:p>
    <w:p w14:paraId="4D96E34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An attacker can imitate the SSID of a legitimate wireless network and attract users.</w:t>
      </w:r>
    </w:p>
    <w:p w14:paraId="3099BFB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155D57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Certificate Validation</w:t>
      </w:r>
    </w:p>
    <w:p w14:paraId="38FF334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ignore certificate warnings or fail to verify whether a connection is legitimate.</w:t>
      </w:r>
    </w:p>
    <w:p w14:paraId="315E639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D20427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 Enforcement</w:t>
      </w:r>
    </w:p>
    <w:p w14:paraId="29A1E30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VPN usage can protect traffic from local network observers when appropriately configured.</w:t>
      </w:r>
    </w:p>
    <w:p w14:paraId="428F9F0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1AD458F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6.3 Recommended Controls</w:t>
      </w:r>
    </w:p>
    <w:p w14:paraId="5F66910A"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Disable automatic connection to unknown networks.</w:t>
      </w:r>
    </w:p>
    <w:p w14:paraId="7CD71022"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WPA2/WPA3-Enterprise where possible.</w:t>
      </w:r>
    </w:p>
    <w:p w14:paraId="6192F0F2"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Implement wireless monitoring.</w:t>
      </w:r>
    </w:p>
    <w:p w14:paraId="5D3252D9"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Detect duplicate or rogue SSIDs.</w:t>
      </w:r>
    </w:p>
    <w:p w14:paraId="6EA12DFD"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certificate-based authentication.</w:t>
      </w:r>
    </w:p>
    <w:p w14:paraId="386E36FA"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Educate users about fake access points.</w:t>
      </w:r>
    </w:p>
    <w:p w14:paraId="773FD63B"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Use VPNs on untrusted networks.</w:t>
      </w:r>
    </w:p>
    <w:p w14:paraId="670A8539"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Do not ignore certificate warnings.</w:t>
      </w:r>
    </w:p>
    <w:p w14:paraId="19A5DC36"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Avoid entering sensitive information into suspicious captive portals.</w:t>
      </w:r>
    </w:p>
    <w:p w14:paraId="0AFDCACD" w14:textId="77777777" w:rsidR="005F2F83" w:rsidRPr="005F2F83" w:rsidRDefault="005F2F83" w:rsidP="005F2F83">
      <w:pPr>
        <w:numPr>
          <w:ilvl w:val="0"/>
          <w:numId w:val="6"/>
        </w:numPr>
        <w:rPr>
          <w:rFonts w:ascii="Times New Roman" w:hAnsi="Times New Roman" w:cs="Times New Roman"/>
          <w:sz w:val="24"/>
          <w:szCs w:val="24"/>
        </w:rPr>
      </w:pPr>
      <w:r w:rsidRPr="005F2F83">
        <w:rPr>
          <w:rFonts w:ascii="Times New Roman" w:hAnsi="Times New Roman" w:cs="Times New Roman"/>
          <w:sz w:val="24"/>
          <w:szCs w:val="24"/>
        </w:rPr>
        <w:t>Establish incident-reporting procedures.</w:t>
      </w:r>
    </w:p>
    <w:p w14:paraId="4559E36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6.4 Risk Rating</w:t>
      </w:r>
    </w:p>
    <w:p w14:paraId="2474CFF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305AF46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6.5 Conclusion</w:t>
      </w:r>
    </w:p>
    <w:p w14:paraId="2C5EB35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incident shows that users are an important part of wireless security. Even technically strong infrastructure can be bypassed if users automatically connect to malicious networks. Technical controls must therefore be combined with awareness and device-management policies.</w:t>
      </w:r>
    </w:p>
    <w:p w14:paraId="4812D29E" w14:textId="34C8F00E" w:rsidR="005F2F83" w:rsidRPr="005F2F83" w:rsidRDefault="005F2F83" w:rsidP="005F2F83">
      <w:pPr>
        <w:rPr>
          <w:rFonts w:ascii="Times New Roman" w:hAnsi="Times New Roman" w:cs="Times New Roman"/>
          <w:sz w:val="24"/>
          <w:szCs w:val="24"/>
        </w:rPr>
      </w:pPr>
    </w:p>
    <w:p w14:paraId="1526D23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 Wi-Fi Attacks Against Anti-Doping Officials, 2016</w:t>
      </w:r>
    </w:p>
    <w:p w14:paraId="0D5B41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7.1 Incident Overview</w:t>
      </w:r>
    </w:p>
    <w:p w14:paraId="00DF3F5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Close-access teams reportedly targeted Wi-Fi networks used by anti-doping officials during international sporting events. Hotel and event wireless networks were used as part of attempts to obtain credentials and access sensitive information.</w:t>
      </w:r>
    </w:p>
    <w:p w14:paraId="0F8E0C6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7.2 Vulnerability Assessment</w:t>
      </w:r>
    </w:p>
    <w:p w14:paraId="577F9C4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Public-Network Authentication</w:t>
      </w:r>
    </w:p>
    <w:p w14:paraId="559BE7C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Public Wi-Fi should not be treated as a trusted corporate environment.</w:t>
      </w:r>
    </w:p>
    <w:p w14:paraId="5917056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6336E08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Credential Protection</w:t>
      </w:r>
    </w:p>
    <w:p w14:paraId="4B51CB3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Passwords entered over compromised networks may be exposed through phishing, malware, or other attacks.</w:t>
      </w:r>
    </w:p>
    <w:p w14:paraId="1BEE64E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23A112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Multifactor Authentication</w:t>
      </w:r>
    </w:p>
    <w:p w14:paraId="7559827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MFA reduces the consequences of password compromise.</w:t>
      </w:r>
    </w:p>
    <w:p w14:paraId="05EE7E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Critical</w:t>
      </w:r>
    </w:p>
    <w:p w14:paraId="296A41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Device Certificates</w:t>
      </w:r>
    </w:p>
    <w:p w14:paraId="6C69940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Managed devices can use certificates to authenticate to enterprise wireless networks.</w:t>
      </w:r>
    </w:p>
    <w:p w14:paraId="2960C79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00D650E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Endpoint Security</w:t>
      </w:r>
    </w:p>
    <w:p w14:paraId="38EADF0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containing sensitive information require EDR, anti-malware, encryption, and patch management.</w:t>
      </w:r>
    </w:p>
    <w:p w14:paraId="257BB87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6614C49"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VPN</w:t>
      </w:r>
    </w:p>
    <w:p w14:paraId="2DB83AD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properly configured VPN provides encrypted communication over untrusted networks.</w:t>
      </w:r>
    </w:p>
    <w:p w14:paraId="0FB5943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440484A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Travel Security</w:t>
      </w:r>
    </w:p>
    <w:p w14:paraId="7C61159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Personnel traveling internationally should receive security guidance before using hotel, airport, or event Wi-Fi.</w:t>
      </w:r>
    </w:p>
    <w:p w14:paraId="33861A6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AB06FA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Medical Information</w:t>
      </w:r>
    </w:p>
    <w:p w14:paraId="1DB96D3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Medical and anti-doping information is highly sensitive and should be protected through strict access controls and encryption.</w:t>
      </w:r>
    </w:p>
    <w:p w14:paraId="6DA0566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3B1FDC2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7.3 Recommended Controls</w:t>
      </w:r>
    </w:p>
    <w:p w14:paraId="504D8E1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Enforce MFA for important systems.</w:t>
      </w:r>
    </w:p>
    <w:p w14:paraId="4A521FD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Use device certificates for managed devices.</w:t>
      </w:r>
    </w:p>
    <w:p w14:paraId="4B9B65A0"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Require VPN connections outside trusted networks.</w:t>
      </w:r>
    </w:p>
    <w:p w14:paraId="239676A8"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Encrypt sensitive information.</w:t>
      </w:r>
    </w:p>
    <w:p w14:paraId="5E52C21A"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Deploy EDR.</w:t>
      </w:r>
    </w:p>
    <w:p w14:paraId="27ED4CB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Implement mobile-device management.</w:t>
      </w:r>
    </w:p>
    <w:p w14:paraId="55A3F5B2"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Apply strong password and credential policies.</w:t>
      </w:r>
    </w:p>
    <w:p w14:paraId="0E158DE0"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lastRenderedPageBreak/>
        <w:t>Provide travel-security training.</w:t>
      </w:r>
    </w:p>
    <w:p w14:paraId="6BF0868A"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Restrict access based on least privilege.</w:t>
      </w:r>
    </w:p>
    <w:p w14:paraId="056656D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Monitor authentication logs for suspicious activity.</w:t>
      </w:r>
    </w:p>
    <w:p w14:paraId="421F4A81"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Use remote-wipe capabilities for managed devices.</w:t>
      </w:r>
    </w:p>
    <w:p w14:paraId="457A181F" w14:textId="77777777" w:rsidR="005F2F83" w:rsidRPr="005F2F83" w:rsidRDefault="005F2F83" w:rsidP="005F2F83">
      <w:pPr>
        <w:numPr>
          <w:ilvl w:val="0"/>
          <w:numId w:val="7"/>
        </w:numPr>
        <w:rPr>
          <w:rFonts w:ascii="Times New Roman" w:hAnsi="Times New Roman" w:cs="Times New Roman"/>
          <w:sz w:val="24"/>
          <w:szCs w:val="24"/>
        </w:rPr>
      </w:pPr>
      <w:r w:rsidRPr="005F2F83">
        <w:rPr>
          <w:rFonts w:ascii="Times New Roman" w:hAnsi="Times New Roman" w:cs="Times New Roman"/>
          <w:sz w:val="24"/>
          <w:szCs w:val="24"/>
        </w:rPr>
        <w:t>Separate sensitive systems from public Wi-Fi.</w:t>
      </w:r>
    </w:p>
    <w:p w14:paraId="77FC2E4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7.4 Risk Rating</w:t>
      </w:r>
    </w:p>
    <w:p w14:paraId="2087816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097B333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7.5 Conclusion</w:t>
      </w:r>
    </w:p>
    <w:p w14:paraId="5667A72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Personnel working with sensitive information should assume that hotel and event Wi-Fi is untrusted. MFA, device certificates, VPNs, endpoint security, and travel-security policies significantly reduce the impact of wireless attacks.</w:t>
      </w:r>
    </w:p>
    <w:p w14:paraId="61857B62" w14:textId="6C52B93F" w:rsidR="005F2F83" w:rsidRPr="005F2F83" w:rsidRDefault="005F2F83" w:rsidP="005F2F83">
      <w:pPr>
        <w:rPr>
          <w:rFonts w:ascii="Times New Roman" w:hAnsi="Times New Roman" w:cs="Times New Roman"/>
          <w:sz w:val="24"/>
          <w:szCs w:val="24"/>
        </w:rPr>
      </w:pPr>
    </w:p>
    <w:p w14:paraId="58DB391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 Attempted OPCW Wi-Fi Intrusion, 2018</w:t>
      </w:r>
    </w:p>
    <w:p w14:paraId="6D2AF7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8.1 Incident Overview</w:t>
      </w:r>
    </w:p>
    <w:p w14:paraId="2468039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In April 2018, Dutch authorities disrupted an attempted close-access cyber operation targeting the Organisation for the Prohibition of Chemical Weapons in The Hague. Equipment intended for a Wi-Fi compromise was reportedly found in a vehicle near the organization's premises.</w:t>
      </w:r>
    </w:p>
    <w:p w14:paraId="455F6FC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8.2 Vulnerability Assessment</w:t>
      </w:r>
    </w:p>
    <w:p w14:paraId="79502C0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Radio-Frequency Exposure</w:t>
      </w:r>
    </w:p>
    <w:p w14:paraId="13B55F8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signals can extend beyond the physical boundaries of an organization. Attackers located outside the building may therefore attempt to interact with wireless infrastructure.</w:t>
      </w:r>
    </w:p>
    <w:p w14:paraId="301FBD2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CA850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Enterprise Wi-Fi Authentication</w:t>
      </w:r>
    </w:p>
    <w:p w14:paraId="70289F5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Shared passwords provide weaker accountability than enterprise authentication.</w:t>
      </w:r>
    </w:p>
    <w:p w14:paraId="6176FC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CC7069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802.1X</w:t>
      </w:r>
    </w:p>
    <w:p w14:paraId="6A5538C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802.1X provides port-based network access control and can authenticate individual users or devices.</w:t>
      </w:r>
    </w:p>
    <w:p w14:paraId="62702DA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Critical</w:t>
      </w:r>
    </w:p>
    <w:p w14:paraId="0493D66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EAP Certificate Validation</w:t>
      </w:r>
    </w:p>
    <w:p w14:paraId="36940CF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Improper certificate validation can allow clients to connect to fraudulent authentication infrastructure.</w:t>
      </w:r>
    </w:p>
    <w:p w14:paraId="68C3709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lastRenderedPageBreak/>
        <w:t>Risk: Critical</w:t>
      </w:r>
    </w:p>
    <w:p w14:paraId="2CC36EE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Rogue-Device Detection</w:t>
      </w:r>
    </w:p>
    <w:p w14:paraId="60818AA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access points and wireless devices should be detected quickly.</w:t>
      </w:r>
    </w:p>
    <w:p w14:paraId="64B0E52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153399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Wireless Intrusion Prevention</w:t>
      </w:r>
    </w:p>
    <w:p w14:paraId="20D559C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WIPS can identify suspicious wireless </w:t>
      </w:r>
      <w:proofErr w:type="spellStart"/>
      <w:r w:rsidRPr="005F2F83">
        <w:rPr>
          <w:rFonts w:ascii="Times New Roman" w:hAnsi="Times New Roman" w:cs="Times New Roman"/>
          <w:sz w:val="24"/>
          <w:szCs w:val="24"/>
        </w:rPr>
        <w:t>behavior</w:t>
      </w:r>
      <w:proofErr w:type="spellEnd"/>
      <w:r w:rsidRPr="005F2F83">
        <w:rPr>
          <w:rFonts w:ascii="Times New Roman" w:hAnsi="Times New Roman" w:cs="Times New Roman"/>
          <w:sz w:val="24"/>
          <w:szCs w:val="24"/>
        </w:rPr>
        <w:t xml:space="preserve"> and support rapid response.</w:t>
      </w:r>
    </w:p>
    <w:p w14:paraId="33E308B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27D2C00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Physical Surveillance</w:t>
      </w:r>
    </w:p>
    <w:p w14:paraId="5B1EB5E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Physical security cameras and monitoring can identify equipment positioned near facilities for wireless attacks.</w:t>
      </w:r>
    </w:p>
    <w:p w14:paraId="4435FA9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65DB8D9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Network Access Control</w:t>
      </w:r>
    </w:p>
    <w:p w14:paraId="32D36A5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NAC can verify device identity and security posture before allowing network access.</w:t>
      </w:r>
    </w:p>
    <w:p w14:paraId="73A363F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Reduction: High</w:t>
      </w:r>
    </w:p>
    <w:p w14:paraId="5E3E1AA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8.3 Recommended Controls</w:t>
      </w:r>
    </w:p>
    <w:p w14:paraId="0F9217B9"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WPA3-Enterprise</w:t>
      </w:r>
    </w:p>
    <w:p w14:paraId="72A4C283"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802.1X</w:t>
      </w:r>
    </w:p>
    <w:p w14:paraId="35C6FF2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Certificate-based EAP authentication</w:t>
      </w:r>
    </w:p>
    <w:p w14:paraId="2E37FDE6"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Proper certificate validation</w:t>
      </w:r>
    </w:p>
    <w:p w14:paraId="35141BE6"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Network Access Control</w:t>
      </w:r>
    </w:p>
    <w:p w14:paraId="5F7F1AFF"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WIDS/WIPS</w:t>
      </w:r>
    </w:p>
    <w:p w14:paraId="2A3B9DAD"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Rogue AP detection</w:t>
      </w:r>
    </w:p>
    <w:p w14:paraId="4C1CC50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RF monitoring</w:t>
      </w:r>
    </w:p>
    <w:p w14:paraId="06C036FA"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Directional antenna and signal-management considerations</w:t>
      </w:r>
    </w:p>
    <w:p w14:paraId="1709D197"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Physical surveillance</w:t>
      </w:r>
    </w:p>
    <w:p w14:paraId="6EBA4D3E"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Security patrols around sensitive areas</w:t>
      </w:r>
    </w:p>
    <w:p w14:paraId="7C3236FC" w14:textId="77777777" w:rsidR="005F2F83" w:rsidRPr="005F2F83" w:rsidRDefault="005F2F83" w:rsidP="005F2F83">
      <w:pPr>
        <w:numPr>
          <w:ilvl w:val="0"/>
          <w:numId w:val="8"/>
        </w:numPr>
        <w:rPr>
          <w:rFonts w:ascii="Times New Roman" w:hAnsi="Times New Roman" w:cs="Times New Roman"/>
          <w:sz w:val="24"/>
          <w:szCs w:val="24"/>
        </w:rPr>
      </w:pPr>
      <w:r w:rsidRPr="005F2F83">
        <w:rPr>
          <w:rFonts w:ascii="Times New Roman" w:hAnsi="Times New Roman" w:cs="Times New Roman"/>
          <w:sz w:val="24"/>
          <w:szCs w:val="24"/>
        </w:rPr>
        <w:t>Centralized wireless logging</w:t>
      </w:r>
    </w:p>
    <w:p w14:paraId="2D745E4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8.4 Risk Rating</w:t>
      </w:r>
    </w:p>
    <w:p w14:paraId="64529A7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4FFBE58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8.5 Conclusion</w:t>
      </w:r>
    </w:p>
    <w:p w14:paraId="0DA124E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Organizations handling sensitive government or scientific information must protect both the logical and physical aspects of wireless security. Strong enterprise authentication should be combined with RF monitoring, rogue-device detection, physical surveillance, and network-access control.</w:t>
      </w:r>
    </w:p>
    <w:p w14:paraId="7A11F9AC" w14:textId="1BAE23FA" w:rsidR="005F2F83" w:rsidRPr="005F2F83" w:rsidRDefault="005F2F83" w:rsidP="005F2F83">
      <w:pPr>
        <w:rPr>
          <w:rFonts w:ascii="Times New Roman" w:hAnsi="Times New Roman" w:cs="Times New Roman"/>
          <w:sz w:val="24"/>
          <w:szCs w:val="24"/>
        </w:rPr>
      </w:pPr>
    </w:p>
    <w:p w14:paraId="1EA4456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 Australian Airport and In-Flight Evil-Twin Case, 2024</w:t>
      </w:r>
    </w:p>
    <w:p w14:paraId="1F084FE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9.1 Incident Overview</w:t>
      </w:r>
    </w:p>
    <w:p w14:paraId="1CECFFB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Australian authorities charged an individual who allegedly created fake Wi-Fi access points that imitated legitimate networks at airports and other locations. The incident demonstrated the risks associated with SSID impersonation and users automatically connecting to fraudulent wireless networks.</w:t>
      </w:r>
    </w:p>
    <w:p w14:paraId="4B1B0A4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9.2 Vulnerability Assessment</w:t>
      </w:r>
    </w:p>
    <w:p w14:paraId="6766878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SSID Impersonation</w:t>
      </w:r>
    </w:p>
    <w:p w14:paraId="636B48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SSID names alone cannot prove that a wireless network is legitimate.</w:t>
      </w:r>
    </w:p>
    <w:p w14:paraId="25BBB36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2CDEF30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Automatic Connection</w:t>
      </w:r>
    </w:p>
    <w:p w14:paraId="001D2CC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configured to automatically join known networks can connect to an attacker's access point.</w:t>
      </w:r>
    </w:p>
    <w:p w14:paraId="7A4AB5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1F16D54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Captive Portal</w:t>
      </w:r>
    </w:p>
    <w:p w14:paraId="4A01B66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fake captive portal can attempt to collect names, email addresses, passwords, or other personal information.</w:t>
      </w:r>
    </w:p>
    <w:p w14:paraId="3EC04A1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1E6392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Certificate Warnings</w:t>
      </w:r>
    </w:p>
    <w:p w14:paraId="282C6CB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Ignoring browser certificate warnings can expose users to phishing and interception.</w:t>
      </w:r>
    </w:p>
    <w:p w14:paraId="4B5425A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635BB8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Passenger-Data Exposure</w:t>
      </w:r>
    </w:p>
    <w:p w14:paraId="066822E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Airports contain large numbers of users transmitting personal and business information.</w:t>
      </w:r>
    </w:p>
    <w:p w14:paraId="640FD14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DDD91E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Rogue-Access-Point Detection</w:t>
      </w:r>
    </w:p>
    <w:p w14:paraId="4833FCD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Airports and airlines should continuously monitor the RF environment for unauthorized access points.</w:t>
      </w:r>
    </w:p>
    <w:p w14:paraId="0D78032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01E8FD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9.3 Recommended Controls</w:t>
      </w:r>
    </w:p>
    <w:p w14:paraId="3F820C2B"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lastRenderedPageBreak/>
        <w:t>Deploy WIDS/WIPS.</w:t>
      </w:r>
    </w:p>
    <w:p w14:paraId="7B19A343"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Monitor for duplicate SSIDs.</w:t>
      </w:r>
    </w:p>
    <w:p w14:paraId="219932C9"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Maintain an official list of legitimate wireless networks.</w:t>
      </w:r>
    </w:p>
    <w:p w14:paraId="0D3DFCCC"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Educate passengers and staff.</w:t>
      </w:r>
    </w:p>
    <w:p w14:paraId="1E17E54B"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Disable automatic connection to unknown networks.</w:t>
      </w:r>
    </w:p>
    <w:p w14:paraId="15C43727"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Use WPA3-Enterprise for staff networks.</w:t>
      </w:r>
    </w:p>
    <w:p w14:paraId="2384A2E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Use secure captive portals with HTTPS.</w:t>
      </w:r>
    </w:p>
    <w:p w14:paraId="3269E8DC"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Never instruct users to bypass certificate warnings.</w:t>
      </w:r>
    </w:p>
    <w:p w14:paraId="2417063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Require VPN for sensitive staff communications.</w:t>
      </w:r>
    </w:p>
    <w:p w14:paraId="2255E145"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Establish procedures for reporting suspicious wireless networks.</w:t>
      </w:r>
    </w:p>
    <w:p w14:paraId="53AFC884" w14:textId="77777777" w:rsidR="005F2F83" w:rsidRPr="005F2F83" w:rsidRDefault="005F2F83" w:rsidP="005F2F83">
      <w:pPr>
        <w:numPr>
          <w:ilvl w:val="0"/>
          <w:numId w:val="9"/>
        </w:numPr>
        <w:rPr>
          <w:rFonts w:ascii="Times New Roman" w:hAnsi="Times New Roman" w:cs="Times New Roman"/>
          <w:sz w:val="24"/>
          <w:szCs w:val="24"/>
        </w:rPr>
      </w:pPr>
      <w:r w:rsidRPr="005F2F83">
        <w:rPr>
          <w:rFonts w:ascii="Times New Roman" w:hAnsi="Times New Roman" w:cs="Times New Roman"/>
          <w:sz w:val="24"/>
          <w:szCs w:val="24"/>
        </w:rPr>
        <w:t>Train airport personnel to respond to rogue AP incidents.</w:t>
      </w:r>
    </w:p>
    <w:p w14:paraId="19AC4F7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9.4 Risk Rating</w:t>
      </w:r>
    </w:p>
    <w:p w14:paraId="0272389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High</w:t>
      </w:r>
    </w:p>
    <w:p w14:paraId="72F1CBF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9.5 Conclusion</w:t>
      </w:r>
    </w:p>
    <w:p w14:paraId="412A13F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airport environment is attractive to attackers because thousands of users connect to wireless networks every day. Evil-twin detection, secure authentication, user awareness, and rapid staff response are essential to protect passengers and employees.</w:t>
      </w:r>
    </w:p>
    <w:p w14:paraId="064D418E" w14:textId="02A6EDF7" w:rsidR="005F2F83" w:rsidRPr="005F2F83" w:rsidRDefault="005F2F83" w:rsidP="005F2F83">
      <w:pPr>
        <w:rPr>
          <w:rFonts w:ascii="Times New Roman" w:hAnsi="Times New Roman" w:cs="Times New Roman"/>
          <w:sz w:val="24"/>
          <w:szCs w:val="24"/>
        </w:rPr>
      </w:pPr>
    </w:p>
    <w:p w14:paraId="5CD88EF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 Network Rail Public Wi-Fi Portal Compromise, 2024</w:t>
      </w:r>
    </w:p>
    <w:p w14:paraId="7AF29F2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10.1 Incident Overview</w:t>
      </w:r>
    </w:p>
    <w:p w14:paraId="48CFB4A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On September 25, 2024, public Wi-Fi services at 19 major UK railway stations displayed unauthorized offensive content. Reports indicated that the Wi-Fi landing page had been changed using a legitimate administrator account. The incident demonstrates the danger of compromised privileged accounts and weak administrative access controls.</w:t>
      </w:r>
    </w:p>
    <w:p w14:paraId="6352CB60"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10.2 Vulnerability Assessment</w:t>
      </w:r>
    </w:p>
    <w:p w14:paraId="7A51181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Privileged Access Management</w:t>
      </w:r>
    </w:p>
    <w:p w14:paraId="1416DC2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accounts have extensive privileges and therefore require stronger security controls.</w:t>
      </w:r>
    </w:p>
    <w:p w14:paraId="4C080F3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6C3BBAE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Multifactor Authentication</w:t>
      </w:r>
    </w:p>
    <w:p w14:paraId="4A7DB2D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single password is not sufficient protection for highly privileged accounts.</w:t>
      </w:r>
    </w:p>
    <w:p w14:paraId="5342BF3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42AF7EE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lastRenderedPageBreak/>
        <w:t>Captive-Portal Security</w:t>
      </w:r>
    </w:p>
    <w:p w14:paraId="61A3FB12"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public-facing portal should be isolated from the administrative management environment.</w:t>
      </w:r>
    </w:p>
    <w:p w14:paraId="6AE3C03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3E532181"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Third-Party Supplier Access</w:t>
      </w:r>
    </w:p>
    <w:p w14:paraId="16392C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Public Wi-Fi services are often operated with support from external suppliers. Excessive or poorly controlled supplier privileges increase risk.</w:t>
      </w:r>
    </w:p>
    <w:p w14:paraId="2A59E98C"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566168C3"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Logging</w:t>
      </w:r>
    </w:p>
    <w:p w14:paraId="71FCF6E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activities should be centrally logged and monitored.</w:t>
      </w:r>
    </w:p>
    <w:p w14:paraId="1099C62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7652A65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Change Approval</w:t>
      </w:r>
    </w:p>
    <w:p w14:paraId="5BC46D5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Changes to public-facing content should follow an approved change-management process.</w:t>
      </w:r>
    </w:p>
    <w:p w14:paraId="19A26CE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0738C7C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Account Monitoring</w:t>
      </w:r>
    </w:p>
    <w:p w14:paraId="2854689F"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Privileged accounts should be monitored for unusual login locations, times, devices, and activities.</w:t>
      </w:r>
    </w:p>
    <w:p w14:paraId="493E5B0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Critical</w:t>
      </w:r>
    </w:p>
    <w:p w14:paraId="7835F48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Incident Response</w:t>
      </w:r>
    </w:p>
    <w:p w14:paraId="48F2BD9A"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Organizations must be capable of disabling compromised accounts, isolating affected systems, restoring trusted configurations, and preserving evidence.</w:t>
      </w:r>
    </w:p>
    <w:p w14:paraId="23609FC7"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Risk: High</w:t>
      </w:r>
    </w:p>
    <w:p w14:paraId="4CDE5F2C"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10.3 Recommended Controls</w:t>
      </w:r>
    </w:p>
    <w:p w14:paraId="09F5F893"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 xml:space="preserve">Implement </w:t>
      </w:r>
      <w:r w:rsidRPr="005F2F83">
        <w:rPr>
          <w:rFonts w:ascii="Times New Roman" w:hAnsi="Times New Roman" w:cs="Times New Roman"/>
          <w:b/>
          <w:bCs/>
          <w:sz w:val="24"/>
          <w:szCs w:val="24"/>
        </w:rPr>
        <w:t>Privileged Access Management (PAM)</w:t>
      </w:r>
      <w:r w:rsidRPr="005F2F83">
        <w:rPr>
          <w:rFonts w:ascii="Times New Roman" w:hAnsi="Times New Roman" w:cs="Times New Roman"/>
          <w:sz w:val="24"/>
          <w:szCs w:val="24"/>
        </w:rPr>
        <w:t>.</w:t>
      </w:r>
    </w:p>
    <w:p w14:paraId="3C4DCDDC"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Enforce MFA for every administrator.</w:t>
      </w:r>
    </w:p>
    <w:p w14:paraId="0FDF3C14"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Use separate administrative accounts rather than normal user accounts.</w:t>
      </w:r>
    </w:p>
    <w:p w14:paraId="021085DD"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Apply least privilege.</w:t>
      </w:r>
    </w:p>
    <w:p w14:paraId="4EEC2469"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Review third-party accounts regularly.</w:t>
      </w:r>
    </w:p>
    <w:p w14:paraId="543DA1AB"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Disable unused supplier accounts immediately.</w:t>
      </w:r>
    </w:p>
    <w:p w14:paraId="5B6FFF93"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Use just-in-time privileged access where practical.</w:t>
      </w:r>
    </w:p>
    <w:p w14:paraId="72AC9E2A"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Maintain immutable or protected audit logs.</w:t>
      </w:r>
    </w:p>
    <w:p w14:paraId="633CA372"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Monitor privileged logins through a SIEM.</w:t>
      </w:r>
    </w:p>
    <w:p w14:paraId="285745BA"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lastRenderedPageBreak/>
        <w:t>Require change approval for public-facing portal modifications.</w:t>
      </w:r>
    </w:p>
    <w:p w14:paraId="371AA6F8"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Implement configuration integrity monitoring.</w:t>
      </w:r>
    </w:p>
    <w:p w14:paraId="14844CFE"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Maintain tested backup and restoration procedures.</w:t>
      </w:r>
    </w:p>
    <w:p w14:paraId="328A5808"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Establish a formal incident-response plan.</w:t>
      </w:r>
    </w:p>
    <w:p w14:paraId="006007BF" w14:textId="77777777" w:rsidR="005F2F83" w:rsidRPr="005F2F83" w:rsidRDefault="005F2F83" w:rsidP="005F2F83">
      <w:pPr>
        <w:numPr>
          <w:ilvl w:val="0"/>
          <w:numId w:val="10"/>
        </w:numPr>
        <w:rPr>
          <w:rFonts w:ascii="Times New Roman" w:hAnsi="Times New Roman" w:cs="Times New Roman"/>
          <w:sz w:val="24"/>
          <w:szCs w:val="24"/>
        </w:rPr>
      </w:pPr>
      <w:r w:rsidRPr="005F2F83">
        <w:rPr>
          <w:rFonts w:ascii="Times New Roman" w:hAnsi="Times New Roman" w:cs="Times New Roman"/>
          <w:sz w:val="24"/>
          <w:szCs w:val="24"/>
        </w:rPr>
        <w:t>Conduct periodic access reviews.</w:t>
      </w:r>
    </w:p>
    <w:p w14:paraId="7F15DFE2"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10.4 Risk Rating</w:t>
      </w:r>
    </w:p>
    <w:p w14:paraId="053AD57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Overall Risk: Critical</w:t>
      </w:r>
    </w:p>
    <w:p w14:paraId="3D1C21E7"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10.5 Conclusion</w:t>
      </w:r>
    </w:p>
    <w:p w14:paraId="7B4D756E"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Network Rail incident demonstrates that legitimate accounts can become attack paths when credentials are compromised or access controls are inadequate. Strong MFA, PAM, least privilege, supplier management, logging, change control, and rapid incident response can substantially reduce this risk.</w:t>
      </w:r>
    </w:p>
    <w:p w14:paraId="659EE6FC" w14:textId="17EEB5AE" w:rsidR="005F2F83" w:rsidRPr="005F2F83" w:rsidRDefault="005F2F83" w:rsidP="005F2F83">
      <w:pPr>
        <w:rPr>
          <w:rFonts w:ascii="Times New Roman" w:hAnsi="Times New Roman" w:cs="Times New Roman"/>
          <w:sz w:val="24"/>
          <w:szCs w:val="24"/>
        </w:rPr>
      </w:pPr>
    </w:p>
    <w:p w14:paraId="1C102C4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Overall Comparative Risk Assessment</w:t>
      </w:r>
    </w:p>
    <w:tbl>
      <w:tblPr>
        <w:tblStyle w:val="GridTable1Light"/>
        <w:tblW w:w="0" w:type="auto"/>
        <w:tblLook w:val="04A0" w:firstRow="1" w:lastRow="0" w:firstColumn="1" w:lastColumn="0" w:noHBand="0" w:noVBand="1"/>
      </w:tblPr>
      <w:tblGrid>
        <w:gridCol w:w="1922"/>
        <w:gridCol w:w="2878"/>
        <w:gridCol w:w="3280"/>
        <w:gridCol w:w="936"/>
      </w:tblGrid>
      <w:tr w:rsidR="005F2F83" w:rsidRPr="005F2F83" w14:paraId="3D45F689" w14:textId="77777777" w:rsidTr="005F2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FC516"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Case</w:t>
            </w:r>
          </w:p>
        </w:tc>
        <w:tc>
          <w:tcPr>
            <w:tcW w:w="0" w:type="auto"/>
            <w:hideMark/>
          </w:tcPr>
          <w:p w14:paraId="47B8AB4B"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Primary Vulnerability</w:t>
            </w:r>
          </w:p>
        </w:tc>
        <w:tc>
          <w:tcPr>
            <w:tcW w:w="0" w:type="auto"/>
            <w:hideMark/>
          </w:tcPr>
          <w:p w14:paraId="12902EF8"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Main Impact</w:t>
            </w:r>
          </w:p>
        </w:tc>
        <w:tc>
          <w:tcPr>
            <w:tcW w:w="0" w:type="auto"/>
            <w:hideMark/>
          </w:tcPr>
          <w:p w14:paraId="4066A7F3" w14:textId="77777777" w:rsidR="005F2F83" w:rsidRPr="005F2F83" w:rsidRDefault="005F2F83" w:rsidP="005F2F8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Risk</w:t>
            </w:r>
          </w:p>
        </w:tc>
      </w:tr>
      <w:tr w:rsidR="005F2F83" w:rsidRPr="005F2F83" w14:paraId="16A43BAB"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00FB6C4"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TJX</w:t>
            </w:r>
          </w:p>
        </w:tc>
        <w:tc>
          <w:tcPr>
            <w:tcW w:w="0" w:type="auto"/>
            <w:hideMark/>
          </w:tcPr>
          <w:p w14:paraId="35E3649B"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WEP and poor segmentation</w:t>
            </w:r>
          </w:p>
        </w:tc>
        <w:tc>
          <w:tcPr>
            <w:tcW w:w="0" w:type="auto"/>
            <w:hideMark/>
          </w:tcPr>
          <w:p w14:paraId="6F975B4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Payment-card data breach</w:t>
            </w:r>
          </w:p>
        </w:tc>
        <w:tc>
          <w:tcPr>
            <w:tcW w:w="0" w:type="auto"/>
            <w:hideMark/>
          </w:tcPr>
          <w:p w14:paraId="1C94E1B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05C3C991"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3591D135"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Lowe's</w:t>
            </w:r>
          </w:p>
        </w:tc>
        <w:tc>
          <w:tcPr>
            <w:tcW w:w="0" w:type="auto"/>
            <w:hideMark/>
          </w:tcPr>
          <w:p w14:paraId="3613C00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Wireless-to-corporate access</w:t>
            </w:r>
          </w:p>
        </w:tc>
        <w:tc>
          <w:tcPr>
            <w:tcW w:w="0" w:type="auto"/>
            <w:hideMark/>
          </w:tcPr>
          <w:p w14:paraId="2EBAF4AF"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Lateral movement/POS compromise</w:t>
            </w:r>
          </w:p>
        </w:tc>
        <w:tc>
          <w:tcPr>
            <w:tcW w:w="0" w:type="auto"/>
            <w:hideMark/>
          </w:tcPr>
          <w:p w14:paraId="5549A820"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1294F217"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3186F68" w14:textId="77777777" w:rsidR="005F2F83" w:rsidRPr="005F2F83" w:rsidRDefault="005F2F83" w:rsidP="005F2F83">
            <w:pPr>
              <w:spacing w:after="160" w:line="259" w:lineRule="auto"/>
              <w:rPr>
                <w:rFonts w:ascii="Times New Roman" w:hAnsi="Times New Roman" w:cs="Times New Roman"/>
                <w:sz w:val="24"/>
                <w:szCs w:val="24"/>
              </w:rPr>
            </w:pPr>
            <w:proofErr w:type="spellStart"/>
            <w:r w:rsidRPr="005F2F83">
              <w:rPr>
                <w:rFonts w:ascii="Times New Roman" w:hAnsi="Times New Roman" w:cs="Times New Roman"/>
                <w:sz w:val="24"/>
                <w:szCs w:val="24"/>
              </w:rPr>
              <w:t>Firesheep</w:t>
            </w:r>
            <w:proofErr w:type="spellEnd"/>
          </w:p>
        </w:tc>
        <w:tc>
          <w:tcPr>
            <w:tcW w:w="0" w:type="auto"/>
            <w:hideMark/>
          </w:tcPr>
          <w:p w14:paraId="1B76B74F"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Unencrypted sessions</w:t>
            </w:r>
          </w:p>
        </w:tc>
        <w:tc>
          <w:tcPr>
            <w:tcW w:w="0" w:type="auto"/>
            <w:hideMark/>
          </w:tcPr>
          <w:p w14:paraId="346312F6"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Session hijacking</w:t>
            </w:r>
          </w:p>
        </w:tc>
        <w:tc>
          <w:tcPr>
            <w:tcW w:w="0" w:type="auto"/>
            <w:hideMark/>
          </w:tcPr>
          <w:p w14:paraId="57DB493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61B610B5"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771822C9" w14:textId="77777777" w:rsidR="005F2F83" w:rsidRPr="005F2F83" w:rsidRDefault="005F2F83" w:rsidP="005F2F83">
            <w:pPr>
              <w:spacing w:after="160" w:line="259" w:lineRule="auto"/>
              <w:rPr>
                <w:rFonts w:ascii="Times New Roman" w:hAnsi="Times New Roman" w:cs="Times New Roman"/>
                <w:sz w:val="24"/>
                <w:szCs w:val="24"/>
              </w:rPr>
            </w:pPr>
            <w:proofErr w:type="spellStart"/>
            <w:r w:rsidRPr="005F2F83">
              <w:rPr>
                <w:rFonts w:ascii="Times New Roman" w:hAnsi="Times New Roman" w:cs="Times New Roman"/>
                <w:sz w:val="24"/>
                <w:szCs w:val="24"/>
              </w:rPr>
              <w:t>DarkHotel</w:t>
            </w:r>
            <w:proofErr w:type="spellEnd"/>
          </w:p>
        </w:tc>
        <w:tc>
          <w:tcPr>
            <w:tcW w:w="0" w:type="auto"/>
            <w:hideMark/>
          </w:tcPr>
          <w:p w14:paraId="73FB6F5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Compromised hotel Wi-Fi</w:t>
            </w:r>
          </w:p>
        </w:tc>
        <w:tc>
          <w:tcPr>
            <w:tcW w:w="0" w:type="auto"/>
            <w:hideMark/>
          </w:tcPr>
          <w:p w14:paraId="0FEAE287"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Malware/credential theft</w:t>
            </w:r>
          </w:p>
        </w:tc>
        <w:tc>
          <w:tcPr>
            <w:tcW w:w="0" w:type="auto"/>
            <w:hideMark/>
          </w:tcPr>
          <w:p w14:paraId="4101160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4F8BE8E8"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20ABE29F"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Marriott</w:t>
            </w:r>
          </w:p>
        </w:tc>
        <w:tc>
          <w:tcPr>
            <w:tcW w:w="0" w:type="auto"/>
            <w:hideMark/>
          </w:tcPr>
          <w:p w14:paraId="7D21B2B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F2F83">
              <w:rPr>
                <w:rFonts w:ascii="Times New Roman" w:hAnsi="Times New Roman" w:cs="Times New Roman"/>
                <w:sz w:val="24"/>
                <w:szCs w:val="24"/>
              </w:rPr>
              <w:t>Deauthentication</w:t>
            </w:r>
            <w:proofErr w:type="spellEnd"/>
            <w:r w:rsidRPr="005F2F83">
              <w:rPr>
                <w:rFonts w:ascii="Times New Roman" w:hAnsi="Times New Roman" w:cs="Times New Roman"/>
                <w:sz w:val="24"/>
                <w:szCs w:val="24"/>
              </w:rPr>
              <w:t xml:space="preserve"> frames</w:t>
            </w:r>
          </w:p>
        </w:tc>
        <w:tc>
          <w:tcPr>
            <w:tcW w:w="0" w:type="auto"/>
            <w:hideMark/>
          </w:tcPr>
          <w:p w14:paraId="10D134B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Availability disruption</w:t>
            </w:r>
          </w:p>
        </w:tc>
        <w:tc>
          <w:tcPr>
            <w:tcW w:w="0" w:type="auto"/>
            <w:hideMark/>
          </w:tcPr>
          <w:p w14:paraId="44DF8F5E"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19138AD7"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4572EB5E"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Fake Wi-Fi</w:t>
            </w:r>
          </w:p>
        </w:tc>
        <w:tc>
          <w:tcPr>
            <w:tcW w:w="0" w:type="auto"/>
            <w:hideMark/>
          </w:tcPr>
          <w:p w14:paraId="64BC3BE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Evil-twin networks</w:t>
            </w:r>
          </w:p>
        </w:tc>
        <w:tc>
          <w:tcPr>
            <w:tcW w:w="0" w:type="auto"/>
            <w:hideMark/>
          </w:tcPr>
          <w:p w14:paraId="24521290"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Credential/data exposure</w:t>
            </w:r>
          </w:p>
        </w:tc>
        <w:tc>
          <w:tcPr>
            <w:tcW w:w="0" w:type="auto"/>
            <w:hideMark/>
          </w:tcPr>
          <w:p w14:paraId="7B9EE065"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062ADA9D"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1DC20F3B"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Anti-Doping Wi-Fi</w:t>
            </w:r>
          </w:p>
        </w:tc>
        <w:tc>
          <w:tcPr>
            <w:tcW w:w="0" w:type="auto"/>
            <w:hideMark/>
          </w:tcPr>
          <w:p w14:paraId="38CF1BF5"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Credential compromise</w:t>
            </w:r>
          </w:p>
        </w:tc>
        <w:tc>
          <w:tcPr>
            <w:tcW w:w="0" w:type="auto"/>
            <w:hideMark/>
          </w:tcPr>
          <w:p w14:paraId="7C705174"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Sensitive-data theft</w:t>
            </w:r>
          </w:p>
        </w:tc>
        <w:tc>
          <w:tcPr>
            <w:tcW w:w="0" w:type="auto"/>
            <w:hideMark/>
          </w:tcPr>
          <w:p w14:paraId="7BF1CBF8"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0C6A3DF2"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351173B4"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OPCW</w:t>
            </w:r>
          </w:p>
        </w:tc>
        <w:tc>
          <w:tcPr>
            <w:tcW w:w="0" w:type="auto"/>
            <w:hideMark/>
          </w:tcPr>
          <w:p w14:paraId="7990A2D8"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Close-access Wi-Fi attack</w:t>
            </w:r>
          </w:p>
        </w:tc>
        <w:tc>
          <w:tcPr>
            <w:tcW w:w="0" w:type="auto"/>
            <w:hideMark/>
          </w:tcPr>
          <w:p w14:paraId="3CC42C3C"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Unauthorized network access</w:t>
            </w:r>
          </w:p>
        </w:tc>
        <w:tc>
          <w:tcPr>
            <w:tcW w:w="0" w:type="auto"/>
            <w:hideMark/>
          </w:tcPr>
          <w:p w14:paraId="4CE1C5B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r w:rsidR="005F2F83" w:rsidRPr="005F2F83" w14:paraId="14736662"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62D71F30"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Australian Airport</w:t>
            </w:r>
          </w:p>
        </w:tc>
        <w:tc>
          <w:tcPr>
            <w:tcW w:w="0" w:type="auto"/>
            <w:hideMark/>
          </w:tcPr>
          <w:p w14:paraId="71D47011"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Fake access points</w:t>
            </w:r>
          </w:p>
        </w:tc>
        <w:tc>
          <w:tcPr>
            <w:tcW w:w="0" w:type="auto"/>
            <w:hideMark/>
          </w:tcPr>
          <w:p w14:paraId="7DDC312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Personal-data exposure</w:t>
            </w:r>
          </w:p>
        </w:tc>
        <w:tc>
          <w:tcPr>
            <w:tcW w:w="0" w:type="auto"/>
            <w:hideMark/>
          </w:tcPr>
          <w:p w14:paraId="0355FA6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High</w:t>
            </w:r>
          </w:p>
        </w:tc>
      </w:tr>
      <w:tr w:rsidR="005F2F83" w:rsidRPr="005F2F83" w14:paraId="256EC0F6" w14:textId="77777777" w:rsidTr="005F2F83">
        <w:tc>
          <w:tcPr>
            <w:cnfStyle w:val="001000000000" w:firstRow="0" w:lastRow="0" w:firstColumn="1" w:lastColumn="0" w:oddVBand="0" w:evenVBand="0" w:oddHBand="0" w:evenHBand="0" w:firstRowFirstColumn="0" w:firstRowLastColumn="0" w:lastRowFirstColumn="0" w:lastRowLastColumn="0"/>
            <w:tcW w:w="0" w:type="auto"/>
            <w:hideMark/>
          </w:tcPr>
          <w:p w14:paraId="2A2B7CD8" w14:textId="77777777" w:rsidR="005F2F83" w:rsidRPr="005F2F83" w:rsidRDefault="005F2F83" w:rsidP="005F2F83">
            <w:pPr>
              <w:spacing w:after="160" w:line="259" w:lineRule="auto"/>
              <w:rPr>
                <w:rFonts w:ascii="Times New Roman" w:hAnsi="Times New Roman" w:cs="Times New Roman"/>
                <w:sz w:val="24"/>
                <w:szCs w:val="24"/>
              </w:rPr>
            </w:pPr>
            <w:r w:rsidRPr="005F2F83">
              <w:rPr>
                <w:rFonts w:ascii="Times New Roman" w:hAnsi="Times New Roman" w:cs="Times New Roman"/>
                <w:sz w:val="24"/>
                <w:szCs w:val="24"/>
              </w:rPr>
              <w:t>Network Rail</w:t>
            </w:r>
          </w:p>
        </w:tc>
        <w:tc>
          <w:tcPr>
            <w:tcW w:w="0" w:type="auto"/>
            <w:hideMark/>
          </w:tcPr>
          <w:p w14:paraId="616129A2"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Privileged account compromise</w:t>
            </w:r>
          </w:p>
        </w:tc>
        <w:tc>
          <w:tcPr>
            <w:tcW w:w="0" w:type="auto"/>
            <w:hideMark/>
          </w:tcPr>
          <w:p w14:paraId="67870A69"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Portal manipulation</w:t>
            </w:r>
          </w:p>
        </w:tc>
        <w:tc>
          <w:tcPr>
            <w:tcW w:w="0" w:type="auto"/>
            <w:hideMark/>
          </w:tcPr>
          <w:p w14:paraId="42A740D3" w14:textId="77777777" w:rsidR="005F2F83" w:rsidRPr="005F2F83" w:rsidRDefault="005F2F83" w:rsidP="005F2F8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2F83">
              <w:rPr>
                <w:rFonts w:ascii="Times New Roman" w:hAnsi="Times New Roman" w:cs="Times New Roman"/>
                <w:sz w:val="24"/>
                <w:szCs w:val="24"/>
              </w:rPr>
              <w:t>Critical</w:t>
            </w:r>
          </w:p>
        </w:tc>
      </w:tr>
    </w:tbl>
    <w:p w14:paraId="24ED5CD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Common Vulnerabilities Identified</w:t>
      </w:r>
    </w:p>
    <w:p w14:paraId="410F2B7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ten incidents demonstrate several recurring wireless-security weaknesses:</w:t>
      </w:r>
    </w:p>
    <w:p w14:paraId="7E02ACF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1. Weak Encryption</w:t>
      </w:r>
    </w:p>
    <w:p w14:paraId="47B2B04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lastRenderedPageBreak/>
        <w:t>Legacy technologies such as WEP are unsuitable for modern enterprise networks. Organizations should migrate to WPA2-Enterprise or WPA3-Enterprise as appropriate.</w:t>
      </w:r>
    </w:p>
    <w:p w14:paraId="2D20D215"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2. Weak Authentication</w:t>
      </w:r>
    </w:p>
    <w:p w14:paraId="5F283E01"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Shared passwords and password-only authentication provide limited accountability. Enterprise wireless environments should use 802.1X and centralized authentication.</w:t>
      </w:r>
    </w:p>
    <w:p w14:paraId="25DF860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3. Poor Network Segmentation</w:t>
      </w:r>
    </w:p>
    <w:p w14:paraId="0B268AD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Wireless users should not automatically receive access to corporate, payment, administrative, or operational systems.</w:t>
      </w:r>
    </w:p>
    <w:p w14:paraId="60A87BE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4. Insufficient Monitoring</w:t>
      </w:r>
    </w:p>
    <w:p w14:paraId="3AA6DA3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Organizations need WIDS/WIPS, centralized logging, SIEM monitoring, and alerting to detect suspicious wireless activity.</w:t>
      </w:r>
    </w:p>
    <w:p w14:paraId="2E0E1C6A"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5. Rogue Access Points</w:t>
      </w:r>
    </w:p>
    <w:p w14:paraId="6E64DD5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Unauthorized access points can create an alternative path into an organization's network or imitate legitimate wireless services.</w:t>
      </w:r>
    </w:p>
    <w:p w14:paraId="2E8BE30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6. Inadequate Endpoint Protection</w:t>
      </w:r>
    </w:p>
    <w:p w14:paraId="4790E1E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Devices connecting to public wireless networks should have current operating systems, security software, encryption, and appropriate endpoint-management controls.</w:t>
      </w:r>
    </w:p>
    <w:p w14:paraId="1C371F68"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7. Weak Privileged Access Management</w:t>
      </w:r>
    </w:p>
    <w:p w14:paraId="09BC8D03"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Administrative accounts require MFA, least privilege, monitoring, access reviews, and controlled changes.</w:t>
      </w:r>
    </w:p>
    <w:p w14:paraId="217A505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8. Lack of User Awareness</w:t>
      </w:r>
    </w:p>
    <w:p w14:paraId="6C69899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Users may connect to fake SSIDs, ignore certificate warnings, reuse passwords, or enter credentials into fraudulent captive portals.</w:t>
      </w:r>
    </w:p>
    <w:p w14:paraId="27D0AAEB" w14:textId="288F2E44" w:rsidR="005F2F83" w:rsidRPr="005F2F83" w:rsidRDefault="005F2F83" w:rsidP="005F2F83">
      <w:pPr>
        <w:rPr>
          <w:rFonts w:ascii="Times New Roman" w:hAnsi="Times New Roman" w:cs="Times New Roman"/>
          <w:sz w:val="24"/>
          <w:szCs w:val="24"/>
        </w:rPr>
      </w:pPr>
    </w:p>
    <w:p w14:paraId="0B39C86D"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Recommended Enterprise Wireless Security Architecture</w:t>
      </w:r>
    </w:p>
    <w:p w14:paraId="42CAA2E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A secure enterprise wireless environment should follow a layered security model:</w:t>
      </w:r>
    </w:p>
    <w:p w14:paraId="72D8B00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User Device</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WPA3/WPA2-Enterprise</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802.1X + RADIUS Authentication</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Wireless Access Point</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VLAN / Network Access Control</w:t>
      </w:r>
      <w:r w:rsidRPr="005F2F83">
        <w:rPr>
          <w:rFonts w:ascii="Times New Roman" w:hAnsi="Times New Roman" w:cs="Times New Roman"/>
          <w:sz w:val="24"/>
          <w:szCs w:val="24"/>
        </w:rPr>
        <w:br/>
        <w:t>↓</w:t>
      </w:r>
      <w:r w:rsidRPr="005F2F83">
        <w:rPr>
          <w:rFonts w:ascii="Times New Roman" w:hAnsi="Times New Roman" w:cs="Times New Roman"/>
          <w:sz w:val="24"/>
          <w:szCs w:val="24"/>
        </w:rPr>
        <w:br/>
      </w:r>
      <w:r w:rsidRPr="005F2F83">
        <w:rPr>
          <w:rFonts w:ascii="Times New Roman" w:hAnsi="Times New Roman" w:cs="Times New Roman"/>
          <w:b/>
          <w:bCs/>
          <w:sz w:val="24"/>
          <w:szCs w:val="24"/>
        </w:rPr>
        <w:t>Firewall</w:t>
      </w:r>
      <w:r w:rsidRPr="005F2F83">
        <w:rPr>
          <w:rFonts w:ascii="Times New Roman" w:hAnsi="Times New Roman" w:cs="Times New Roman"/>
          <w:sz w:val="24"/>
          <w:szCs w:val="24"/>
        </w:rPr>
        <w:br/>
      </w:r>
      <w:r w:rsidRPr="005F2F83">
        <w:rPr>
          <w:rFonts w:ascii="Times New Roman" w:hAnsi="Times New Roman" w:cs="Times New Roman"/>
          <w:sz w:val="24"/>
          <w:szCs w:val="24"/>
        </w:rPr>
        <w:lastRenderedPageBreak/>
        <w:t>↓</w:t>
      </w:r>
      <w:r w:rsidRPr="005F2F83">
        <w:rPr>
          <w:rFonts w:ascii="Times New Roman" w:hAnsi="Times New Roman" w:cs="Times New Roman"/>
          <w:sz w:val="24"/>
          <w:szCs w:val="24"/>
        </w:rPr>
        <w:br/>
      </w:r>
      <w:r w:rsidRPr="005F2F83">
        <w:rPr>
          <w:rFonts w:ascii="Times New Roman" w:hAnsi="Times New Roman" w:cs="Times New Roman"/>
          <w:b/>
          <w:bCs/>
          <w:sz w:val="24"/>
          <w:szCs w:val="24"/>
        </w:rPr>
        <w:t>Restricted Internal Services</w:t>
      </w:r>
    </w:p>
    <w:p w14:paraId="7DE56E7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Sensitive environments should be further separated:</w:t>
      </w:r>
    </w:p>
    <w:p w14:paraId="65CB52A5"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Guest Network → Internet Only</w:t>
      </w:r>
    </w:p>
    <w:p w14:paraId="442E838B"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Employee Network → Authorized Corporate Services</w:t>
      </w:r>
    </w:p>
    <w:p w14:paraId="47795226"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IoT Network → Restricted IoT Services</w:t>
      </w:r>
    </w:p>
    <w:p w14:paraId="14514FC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POS Network → Payment Processing Systems</w:t>
      </w:r>
    </w:p>
    <w:p w14:paraId="0E6F36B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b/>
          <w:bCs/>
          <w:sz w:val="24"/>
          <w:szCs w:val="24"/>
        </w:rPr>
        <w:t>Management Network → Authorized Administrators Only</w:t>
      </w:r>
    </w:p>
    <w:p w14:paraId="5B9258F4"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This architecture prevents a compromise in one wireless segment from automatically providing access to sensitive systems.</w:t>
      </w:r>
    </w:p>
    <w:p w14:paraId="186B6002" w14:textId="5903BC6D" w:rsidR="005F2F83" w:rsidRPr="005F2F83" w:rsidRDefault="005F2F83" w:rsidP="005F2F83">
      <w:pPr>
        <w:rPr>
          <w:rFonts w:ascii="Times New Roman" w:hAnsi="Times New Roman" w:cs="Times New Roman"/>
          <w:sz w:val="24"/>
          <w:szCs w:val="24"/>
        </w:rPr>
      </w:pPr>
    </w:p>
    <w:p w14:paraId="6A4EFE9F"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Priority Security Recommendations</w:t>
      </w:r>
    </w:p>
    <w:p w14:paraId="738B080E"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Immediate Priority</w:t>
      </w:r>
    </w:p>
    <w:p w14:paraId="37C0E950"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Replace WEP and other obsolete wireless security.</w:t>
      </w:r>
    </w:p>
    <w:p w14:paraId="7EC36F03"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WPA2-Enterprise/WPA3-Enterprise.</w:t>
      </w:r>
    </w:p>
    <w:p w14:paraId="2A86B4D6"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Implement 802.1X.</w:t>
      </w:r>
    </w:p>
    <w:p w14:paraId="0CD43B34"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MFA for administrative and sensitive accounts.</w:t>
      </w:r>
    </w:p>
    <w:p w14:paraId="44EFFBF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Separate guest, employee, POS, IoT, and management networks.</w:t>
      </w:r>
    </w:p>
    <w:p w14:paraId="45A2879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Deploy rogue-access-point detection.</w:t>
      </w:r>
    </w:p>
    <w:p w14:paraId="0738FA5D"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Enable wireless intrusion detection/prevention.</w:t>
      </w:r>
    </w:p>
    <w:p w14:paraId="2FE965FA"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Enforce HTTPS and secure session management.</w:t>
      </w:r>
    </w:p>
    <w:p w14:paraId="27F9F765"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Implement VPN for sensitive communication over untrusted networks.</w:t>
      </w:r>
    </w:p>
    <w:p w14:paraId="3B94B3C9" w14:textId="77777777" w:rsidR="005F2F83" w:rsidRPr="005F2F83" w:rsidRDefault="005F2F83" w:rsidP="005F2F83">
      <w:pPr>
        <w:numPr>
          <w:ilvl w:val="0"/>
          <w:numId w:val="11"/>
        </w:numPr>
        <w:rPr>
          <w:rFonts w:ascii="Times New Roman" w:hAnsi="Times New Roman" w:cs="Times New Roman"/>
          <w:sz w:val="24"/>
          <w:szCs w:val="24"/>
        </w:rPr>
      </w:pPr>
      <w:r w:rsidRPr="005F2F83">
        <w:rPr>
          <w:rFonts w:ascii="Times New Roman" w:hAnsi="Times New Roman" w:cs="Times New Roman"/>
          <w:sz w:val="24"/>
          <w:szCs w:val="24"/>
        </w:rPr>
        <w:t>Protect privileged accounts using PAM.</w:t>
      </w:r>
    </w:p>
    <w:p w14:paraId="52C1F48B"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Medium-Term Improvements</w:t>
      </w:r>
    </w:p>
    <w:p w14:paraId="75CF601E"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Implement centralized SIEM monitoring.</w:t>
      </w:r>
    </w:p>
    <w:p w14:paraId="2FA7671F"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Introduce network access control.</w:t>
      </w:r>
    </w:p>
    <w:p w14:paraId="442BCC6E"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Deploy endpoint detection and response.</w:t>
      </w:r>
    </w:p>
    <w:p w14:paraId="5F4E6C54"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Conduct regular wireless vulnerability assessments.</w:t>
      </w:r>
    </w:p>
    <w:p w14:paraId="5E9EC095"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Perform access-control reviews.</w:t>
      </w:r>
    </w:p>
    <w:p w14:paraId="0B4F0DD1"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Improve third-party/vendor access management.</w:t>
      </w:r>
    </w:p>
    <w:p w14:paraId="72D1BDCD"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t>Develop wireless incident-response procedures.</w:t>
      </w:r>
    </w:p>
    <w:p w14:paraId="736B481F" w14:textId="77777777" w:rsidR="005F2F83" w:rsidRPr="005F2F83" w:rsidRDefault="005F2F83" w:rsidP="005F2F83">
      <w:pPr>
        <w:numPr>
          <w:ilvl w:val="0"/>
          <w:numId w:val="12"/>
        </w:numPr>
        <w:rPr>
          <w:rFonts w:ascii="Times New Roman" w:hAnsi="Times New Roman" w:cs="Times New Roman"/>
          <w:sz w:val="24"/>
          <w:szCs w:val="24"/>
        </w:rPr>
      </w:pPr>
      <w:r w:rsidRPr="005F2F83">
        <w:rPr>
          <w:rFonts w:ascii="Times New Roman" w:hAnsi="Times New Roman" w:cs="Times New Roman"/>
          <w:sz w:val="24"/>
          <w:szCs w:val="24"/>
        </w:rPr>
        <w:lastRenderedPageBreak/>
        <w:t>Conduct security-awareness training.</w:t>
      </w:r>
    </w:p>
    <w:p w14:paraId="75BAC7C4"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Long-Term Improvements</w:t>
      </w:r>
    </w:p>
    <w:p w14:paraId="198EA9CF"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Adopt a Zero Trust approach.</w:t>
      </w:r>
    </w:p>
    <w:p w14:paraId="11152A91"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Continuously monitor wireless infrastructure.</w:t>
      </w:r>
    </w:p>
    <w:p w14:paraId="740EB146"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Implement certificate-based device authentication.</w:t>
      </w:r>
    </w:p>
    <w:p w14:paraId="72B3B7E6"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Conduct regular penetration testing within authorized scope.</w:t>
      </w:r>
    </w:p>
    <w:p w14:paraId="73A2DAED"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Maintain security baselines and configuration standards.</w:t>
      </w:r>
    </w:p>
    <w:p w14:paraId="49B5B759"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Perform regular security audits and compliance assessments.</w:t>
      </w:r>
    </w:p>
    <w:p w14:paraId="5B47B7E8" w14:textId="77777777" w:rsidR="005F2F83" w:rsidRPr="005F2F83" w:rsidRDefault="005F2F83" w:rsidP="005F2F83">
      <w:pPr>
        <w:numPr>
          <w:ilvl w:val="0"/>
          <w:numId w:val="13"/>
        </w:numPr>
        <w:rPr>
          <w:rFonts w:ascii="Times New Roman" w:hAnsi="Times New Roman" w:cs="Times New Roman"/>
          <w:sz w:val="24"/>
          <w:szCs w:val="24"/>
        </w:rPr>
      </w:pPr>
      <w:r w:rsidRPr="005F2F83">
        <w:rPr>
          <w:rFonts w:ascii="Times New Roman" w:hAnsi="Times New Roman" w:cs="Times New Roman"/>
          <w:sz w:val="24"/>
          <w:szCs w:val="24"/>
        </w:rPr>
        <w:t>Continuously review emerging wireless threats.</w:t>
      </w:r>
    </w:p>
    <w:p w14:paraId="696732AB" w14:textId="7F607511" w:rsidR="005F2F83" w:rsidRPr="005F2F83" w:rsidRDefault="005F2F83" w:rsidP="005F2F83">
      <w:pPr>
        <w:rPr>
          <w:rFonts w:ascii="Times New Roman" w:hAnsi="Times New Roman" w:cs="Times New Roman"/>
          <w:sz w:val="24"/>
          <w:szCs w:val="24"/>
        </w:rPr>
      </w:pPr>
    </w:p>
    <w:p w14:paraId="370FBFD6" w14:textId="77777777" w:rsidR="005F2F83" w:rsidRPr="005F2F83" w:rsidRDefault="005F2F83" w:rsidP="005F2F83">
      <w:pPr>
        <w:rPr>
          <w:rFonts w:ascii="Times New Roman" w:hAnsi="Times New Roman" w:cs="Times New Roman"/>
          <w:b/>
          <w:bCs/>
          <w:sz w:val="24"/>
          <w:szCs w:val="24"/>
        </w:rPr>
      </w:pPr>
      <w:r w:rsidRPr="005F2F83">
        <w:rPr>
          <w:rFonts w:ascii="Times New Roman" w:hAnsi="Times New Roman" w:cs="Times New Roman"/>
          <w:b/>
          <w:bCs/>
          <w:sz w:val="24"/>
          <w:szCs w:val="24"/>
        </w:rPr>
        <w:t>Conclusion</w:t>
      </w:r>
    </w:p>
    <w:p w14:paraId="723F35ED"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 ten wireless-security incidents demonstrate that wireless vulnerabilities can affect confidentiality, integrity, and availability. The TJX and Lowe's incidents show how weak wireless security and poor network segmentation can expose payment and corporate systems. The </w:t>
      </w:r>
      <w:proofErr w:type="spellStart"/>
      <w:r w:rsidRPr="005F2F83">
        <w:rPr>
          <w:rFonts w:ascii="Times New Roman" w:hAnsi="Times New Roman" w:cs="Times New Roman"/>
          <w:sz w:val="24"/>
          <w:szCs w:val="24"/>
        </w:rPr>
        <w:t>Firesheep</w:t>
      </w:r>
      <w:proofErr w:type="spellEnd"/>
      <w:r w:rsidRPr="005F2F83">
        <w:rPr>
          <w:rFonts w:ascii="Times New Roman" w:hAnsi="Times New Roman" w:cs="Times New Roman"/>
          <w:sz w:val="24"/>
          <w:szCs w:val="24"/>
        </w:rPr>
        <w:t xml:space="preserve"> incident demonstrates the importance of complete HTTPS protection and secure session management. </w:t>
      </w:r>
      <w:proofErr w:type="spellStart"/>
      <w:r w:rsidRPr="005F2F83">
        <w:rPr>
          <w:rFonts w:ascii="Times New Roman" w:hAnsi="Times New Roman" w:cs="Times New Roman"/>
          <w:sz w:val="24"/>
          <w:szCs w:val="24"/>
        </w:rPr>
        <w:t>DarkHotel</w:t>
      </w:r>
      <w:proofErr w:type="spellEnd"/>
      <w:r w:rsidRPr="005F2F83">
        <w:rPr>
          <w:rFonts w:ascii="Times New Roman" w:hAnsi="Times New Roman" w:cs="Times New Roman"/>
          <w:sz w:val="24"/>
          <w:szCs w:val="24"/>
        </w:rPr>
        <w:t xml:space="preserve"> highlights the risks of compromised third-party Wi-Fi environments and malicious software-update mechanisms. The Marriott incident demonstrates that wireless management frames can create availability problems when they are not adequately protected.</w:t>
      </w:r>
    </w:p>
    <w:p w14:paraId="7E04C658"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The fake Wi-Fi and Australian airport incidents demonstrate the effectiveness of evil-twin attacks against users who trust familiar SSIDs. The anti-doping and OPCW cases demonstrate that attackers can perform close-access wireless operations against organizations handling highly sensitive information. Finally, the Network Rail incident shows that wireless security also depends on strong privileged-access management, MFA, monitoring, supplier control, and change management.</w:t>
      </w:r>
    </w:p>
    <w:p w14:paraId="183A2AE9"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Therefore, a comprehensive wireless security strategy should not rely on encryption alone. </w:t>
      </w:r>
      <w:r w:rsidRPr="005F2F83">
        <w:rPr>
          <w:rFonts w:ascii="Times New Roman" w:hAnsi="Times New Roman" w:cs="Times New Roman"/>
          <w:b/>
          <w:bCs/>
          <w:sz w:val="24"/>
          <w:szCs w:val="24"/>
        </w:rPr>
        <w:t>WPA2/WPA3, 802.1X, MFA, network segmentation, Protected Management Frames, VPNs, rogue-access-point detection, WIDS/WIPS, endpoint protection, privileged-access management, continuous monitoring, user awareness, and appropriate compliance controls</w:t>
      </w:r>
      <w:r w:rsidRPr="005F2F83">
        <w:rPr>
          <w:rFonts w:ascii="Times New Roman" w:hAnsi="Times New Roman" w:cs="Times New Roman"/>
          <w:sz w:val="24"/>
          <w:szCs w:val="24"/>
        </w:rPr>
        <w:t xml:space="preserve"> should operate together.</w:t>
      </w:r>
    </w:p>
    <w:p w14:paraId="0A8CF9C0" w14:textId="77777777" w:rsidR="005F2F83" w:rsidRPr="005F2F83" w:rsidRDefault="005F2F83" w:rsidP="005F2F83">
      <w:pPr>
        <w:rPr>
          <w:rFonts w:ascii="Times New Roman" w:hAnsi="Times New Roman" w:cs="Times New Roman"/>
          <w:sz w:val="24"/>
          <w:szCs w:val="24"/>
        </w:rPr>
      </w:pPr>
      <w:r w:rsidRPr="005F2F83">
        <w:rPr>
          <w:rFonts w:ascii="Times New Roman" w:hAnsi="Times New Roman" w:cs="Times New Roman"/>
          <w:sz w:val="24"/>
          <w:szCs w:val="24"/>
        </w:rPr>
        <w:t xml:space="preserve">A properly designed </w:t>
      </w:r>
      <w:proofErr w:type="spellStart"/>
      <w:r w:rsidRPr="005F2F83">
        <w:rPr>
          <w:rFonts w:ascii="Times New Roman" w:hAnsi="Times New Roman" w:cs="Times New Roman"/>
          <w:sz w:val="24"/>
          <w:szCs w:val="24"/>
        </w:rPr>
        <w:t>defense</w:t>
      </w:r>
      <w:proofErr w:type="spellEnd"/>
      <w:r w:rsidRPr="005F2F83">
        <w:rPr>
          <w:rFonts w:ascii="Times New Roman" w:hAnsi="Times New Roman" w:cs="Times New Roman"/>
          <w:sz w:val="24"/>
          <w:szCs w:val="24"/>
        </w:rPr>
        <w:t>-in-depth architecture can significantly reduce the probability that a wireless compromise will develop into a major organizational security incident.</w:t>
      </w:r>
    </w:p>
    <w:p w14:paraId="049FFDCE" w14:textId="77777777" w:rsidR="005F2F83" w:rsidRPr="005F2F83" w:rsidRDefault="005F2F83">
      <w:pPr>
        <w:rPr>
          <w:rFonts w:ascii="Times New Roman" w:hAnsi="Times New Roman" w:cs="Times New Roman"/>
          <w:sz w:val="24"/>
          <w:szCs w:val="24"/>
          <w:lang w:val="en-US"/>
        </w:rPr>
      </w:pPr>
    </w:p>
    <w:sectPr w:rsidR="005F2F83" w:rsidRPr="005F2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F3"/>
    <w:multiLevelType w:val="multilevel"/>
    <w:tmpl w:val="197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32E6B"/>
    <w:multiLevelType w:val="multilevel"/>
    <w:tmpl w:val="186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45B4D"/>
    <w:multiLevelType w:val="multilevel"/>
    <w:tmpl w:val="B1BA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4160E"/>
    <w:multiLevelType w:val="multilevel"/>
    <w:tmpl w:val="81D0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F1A97"/>
    <w:multiLevelType w:val="multilevel"/>
    <w:tmpl w:val="B61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0FAE"/>
    <w:multiLevelType w:val="multilevel"/>
    <w:tmpl w:val="831E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C3EF1"/>
    <w:multiLevelType w:val="multilevel"/>
    <w:tmpl w:val="A590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1743F"/>
    <w:multiLevelType w:val="multilevel"/>
    <w:tmpl w:val="A8A4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C2A2F"/>
    <w:multiLevelType w:val="multilevel"/>
    <w:tmpl w:val="166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64E7F"/>
    <w:multiLevelType w:val="multilevel"/>
    <w:tmpl w:val="2D16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324F1"/>
    <w:multiLevelType w:val="multilevel"/>
    <w:tmpl w:val="D3C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C0F13"/>
    <w:multiLevelType w:val="multilevel"/>
    <w:tmpl w:val="FAF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9520F"/>
    <w:multiLevelType w:val="multilevel"/>
    <w:tmpl w:val="ADAE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120029">
    <w:abstractNumId w:val="6"/>
  </w:num>
  <w:num w:numId="2" w16cid:durableId="511795214">
    <w:abstractNumId w:val="7"/>
  </w:num>
  <w:num w:numId="3" w16cid:durableId="406001404">
    <w:abstractNumId w:val="3"/>
  </w:num>
  <w:num w:numId="4" w16cid:durableId="939751740">
    <w:abstractNumId w:val="10"/>
  </w:num>
  <w:num w:numId="5" w16cid:durableId="1648702588">
    <w:abstractNumId w:val="5"/>
  </w:num>
  <w:num w:numId="6" w16cid:durableId="1220826026">
    <w:abstractNumId w:val="4"/>
  </w:num>
  <w:num w:numId="7" w16cid:durableId="357659551">
    <w:abstractNumId w:val="8"/>
  </w:num>
  <w:num w:numId="8" w16cid:durableId="1530996900">
    <w:abstractNumId w:val="11"/>
  </w:num>
  <w:num w:numId="9" w16cid:durableId="455098276">
    <w:abstractNumId w:val="9"/>
  </w:num>
  <w:num w:numId="10" w16cid:durableId="1422333253">
    <w:abstractNumId w:val="2"/>
  </w:num>
  <w:num w:numId="11" w16cid:durableId="1434322179">
    <w:abstractNumId w:val="1"/>
  </w:num>
  <w:num w:numId="12" w16cid:durableId="191650047">
    <w:abstractNumId w:val="0"/>
  </w:num>
  <w:num w:numId="13" w16cid:durableId="10687650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F83"/>
    <w:rsid w:val="000A0CBA"/>
    <w:rsid w:val="002E0EFD"/>
    <w:rsid w:val="005F2F83"/>
    <w:rsid w:val="00636125"/>
    <w:rsid w:val="007234B1"/>
    <w:rsid w:val="00B26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173A5"/>
  <w15:chartTrackingRefBased/>
  <w15:docId w15:val="{91E01EA3-AF96-49A4-A183-DBB884DE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F83"/>
    <w:rPr>
      <w:rFonts w:eastAsiaTheme="majorEastAsia" w:cstheme="majorBidi"/>
      <w:color w:val="272727" w:themeColor="text1" w:themeTint="D8"/>
    </w:rPr>
  </w:style>
  <w:style w:type="paragraph" w:styleId="Title">
    <w:name w:val="Title"/>
    <w:basedOn w:val="Normal"/>
    <w:next w:val="Normal"/>
    <w:link w:val="TitleChar"/>
    <w:uiPriority w:val="10"/>
    <w:qFormat/>
    <w:rsid w:val="005F2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F83"/>
    <w:pPr>
      <w:spacing w:before="160"/>
      <w:jc w:val="center"/>
    </w:pPr>
    <w:rPr>
      <w:i/>
      <w:iCs/>
      <w:color w:val="404040" w:themeColor="text1" w:themeTint="BF"/>
    </w:rPr>
  </w:style>
  <w:style w:type="character" w:customStyle="1" w:styleId="QuoteChar">
    <w:name w:val="Quote Char"/>
    <w:basedOn w:val="DefaultParagraphFont"/>
    <w:link w:val="Quote"/>
    <w:uiPriority w:val="29"/>
    <w:rsid w:val="005F2F83"/>
    <w:rPr>
      <w:i/>
      <w:iCs/>
      <w:color w:val="404040" w:themeColor="text1" w:themeTint="BF"/>
    </w:rPr>
  </w:style>
  <w:style w:type="paragraph" w:styleId="ListParagraph">
    <w:name w:val="List Paragraph"/>
    <w:basedOn w:val="Normal"/>
    <w:uiPriority w:val="34"/>
    <w:qFormat/>
    <w:rsid w:val="005F2F83"/>
    <w:pPr>
      <w:ind w:left="720"/>
      <w:contextualSpacing/>
    </w:pPr>
  </w:style>
  <w:style w:type="character" w:styleId="IntenseEmphasis">
    <w:name w:val="Intense Emphasis"/>
    <w:basedOn w:val="DefaultParagraphFont"/>
    <w:uiPriority w:val="21"/>
    <w:qFormat/>
    <w:rsid w:val="005F2F83"/>
    <w:rPr>
      <w:i/>
      <w:iCs/>
      <w:color w:val="2F5496" w:themeColor="accent1" w:themeShade="BF"/>
    </w:rPr>
  </w:style>
  <w:style w:type="paragraph" w:styleId="IntenseQuote">
    <w:name w:val="Intense Quote"/>
    <w:basedOn w:val="Normal"/>
    <w:next w:val="Normal"/>
    <w:link w:val="IntenseQuoteChar"/>
    <w:uiPriority w:val="30"/>
    <w:qFormat/>
    <w:rsid w:val="005F2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F83"/>
    <w:rPr>
      <w:i/>
      <w:iCs/>
      <w:color w:val="2F5496" w:themeColor="accent1" w:themeShade="BF"/>
    </w:rPr>
  </w:style>
  <w:style w:type="character" w:styleId="IntenseReference">
    <w:name w:val="Intense Reference"/>
    <w:basedOn w:val="DefaultParagraphFont"/>
    <w:uiPriority w:val="32"/>
    <w:qFormat/>
    <w:rsid w:val="005F2F83"/>
    <w:rPr>
      <w:b/>
      <w:bCs/>
      <w:smallCaps/>
      <w:color w:val="2F5496" w:themeColor="accent1" w:themeShade="BF"/>
      <w:spacing w:val="5"/>
    </w:rPr>
  </w:style>
  <w:style w:type="table" w:styleId="GridTable1Light">
    <w:name w:val="Grid Table 1 Light"/>
    <w:basedOn w:val="TableNormal"/>
    <w:uiPriority w:val="46"/>
    <w:rsid w:val="005F2F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4463</Words>
  <Characters>25445</Characters>
  <Application>Microsoft Office Word</Application>
  <DocSecurity>0</DocSecurity>
  <Lines>212</Lines>
  <Paragraphs>59</Paragraphs>
  <ScaleCrop>false</ScaleCrop>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2026-08-25T08:00:00Z</dcterms:created>
  <dcterms:modified xsi:type="dcterms:W3CDTF">2026-08-25T08:00:00Z</dcterms:modified>
</cp:coreProperties>
</file>