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4C7E1" w14:textId="14A73E05" w:rsidR="00703A0E" w:rsidRPr="00B23E9C" w:rsidRDefault="00703A0E" w:rsidP="00B23E9C">
      <w:pPr>
        <w:spacing w:line="360" w:lineRule="auto"/>
        <w:jc w:val="center"/>
        <w:rPr>
          <w:rFonts w:ascii="Times New Roman" w:hAnsi="Times New Roman" w:cs="Times New Roman"/>
          <w:b/>
          <w:bCs/>
          <w:sz w:val="24"/>
          <w:szCs w:val="24"/>
        </w:rPr>
      </w:pPr>
      <w:r w:rsidRPr="00B23E9C">
        <w:rPr>
          <w:rFonts w:ascii="Times New Roman" w:hAnsi="Times New Roman" w:cs="Times New Roman"/>
          <w:b/>
          <w:bCs/>
          <w:sz w:val="24"/>
          <w:szCs w:val="24"/>
        </w:rPr>
        <w:t>Title: Artificial Neural Network Architecture for Customer Churn Prediction</w:t>
      </w:r>
    </w:p>
    <w:p w14:paraId="6CB65B91" w14:textId="0EC11A90" w:rsidR="0037194F" w:rsidRPr="00B23E9C" w:rsidRDefault="00C156D0" w:rsidP="00B23E9C">
      <w:pPr>
        <w:spacing w:line="360" w:lineRule="auto"/>
        <w:jc w:val="center"/>
        <w:rPr>
          <w:rFonts w:ascii="Times New Roman" w:hAnsi="Times New Roman" w:cs="Times New Roman"/>
          <w:b/>
          <w:bCs/>
          <w:sz w:val="24"/>
          <w:szCs w:val="24"/>
        </w:rPr>
      </w:pPr>
      <w:r w:rsidRPr="00B23E9C">
        <w:rPr>
          <w:rFonts w:ascii="Times New Roman" w:hAnsi="Times New Roman" w:cs="Times New Roman"/>
          <w:b/>
          <w:bCs/>
          <w:sz w:val="24"/>
          <w:szCs w:val="24"/>
        </w:rPr>
        <w:t>ANN</w:t>
      </w:r>
      <w:r w:rsidRPr="00B23E9C">
        <w:rPr>
          <w:rFonts w:ascii="Times New Roman" w:hAnsi="Times New Roman" w:cs="Times New Roman"/>
          <w:b/>
          <w:bCs/>
          <w:sz w:val="24"/>
          <w:szCs w:val="24"/>
        </w:rPr>
        <w:t xml:space="preserve"> </w:t>
      </w:r>
      <w:r w:rsidRPr="00B23E9C">
        <w:rPr>
          <w:rFonts w:ascii="Times New Roman" w:hAnsi="Times New Roman" w:cs="Times New Roman"/>
          <w:b/>
          <w:bCs/>
          <w:sz w:val="24"/>
          <w:szCs w:val="24"/>
        </w:rPr>
        <w:t>Model</w:t>
      </w:r>
      <w:r w:rsidRPr="00B23E9C">
        <w:rPr>
          <w:rFonts w:ascii="Times New Roman" w:hAnsi="Times New Roman" w:cs="Times New Roman"/>
          <w:b/>
          <w:bCs/>
          <w:sz w:val="24"/>
          <w:szCs w:val="24"/>
        </w:rPr>
        <w:t xml:space="preserve"> </w:t>
      </w:r>
      <w:r w:rsidRPr="00B23E9C">
        <w:rPr>
          <w:rFonts w:ascii="Times New Roman" w:hAnsi="Times New Roman" w:cs="Times New Roman"/>
          <w:b/>
          <w:bCs/>
          <w:sz w:val="24"/>
          <w:szCs w:val="24"/>
        </w:rPr>
        <w:t>Architecture</w:t>
      </w:r>
    </w:p>
    <w:p w14:paraId="671CED0E" w14:textId="7FAF9430" w:rsidR="00C156D0" w:rsidRPr="00B23E9C" w:rsidRDefault="00703A0E" w:rsidP="00B23E9C">
      <w:pPr>
        <w:pStyle w:val="Heading1"/>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Overview</w:t>
      </w:r>
    </w:p>
    <w:p w14:paraId="0DD5030E" w14:textId="34A4C85C" w:rsidR="00703A0E" w:rsidRPr="00B23E9C" w:rsidRDefault="00F81BA9" w:rsidP="00B23E9C">
      <w:pPr>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 xml:space="preserve">The Artificial Neural Networks (ANN) model </w:t>
      </w:r>
      <w:r w:rsidRPr="00B23E9C">
        <w:rPr>
          <w:rFonts w:ascii="Times New Roman" w:hAnsi="Times New Roman" w:cs="Times New Roman"/>
          <w:sz w:val="24"/>
          <w:szCs w:val="24"/>
        </w:rPr>
        <w:t>designed</w:t>
      </w:r>
      <w:r w:rsidRPr="00B23E9C">
        <w:rPr>
          <w:rFonts w:ascii="Times New Roman" w:hAnsi="Times New Roman" w:cs="Times New Roman"/>
          <w:sz w:val="24"/>
          <w:szCs w:val="24"/>
        </w:rPr>
        <w:t xml:space="preserve"> for customer churn prediction is a deep learning model optimised for binary classification.  The architecture efficiently extracts complex relationships between customer attributes and churn behaviour. It takes care to avoid overfitting and improve generalisation through the use of regularisation techniques such as dropout and batch normalisation.</w:t>
      </w:r>
    </w:p>
    <w:p w14:paraId="7DCAEECB" w14:textId="23D62BAE" w:rsidR="00703A0E" w:rsidRPr="00B23E9C" w:rsidRDefault="00703A0E" w:rsidP="00B23E9C">
      <w:pPr>
        <w:pStyle w:val="Heading1"/>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Model Architecture Details</w:t>
      </w:r>
    </w:p>
    <w:p w14:paraId="1336B832" w14:textId="3C02FAAF" w:rsidR="00F02A85" w:rsidRPr="00B23E9C" w:rsidRDefault="00F02A85" w:rsidP="00B23E9C">
      <w:pPr>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The ANN model has three dense or fully connected layers. The first hidden layer receives input from the input layer. This layer has 64 neurons. After that happens, batch normalisation is used to make learning stable</w:t>
      </w:r>
      <w:r w:rsidRPr="00B23E9C">
        <w:rPr>
          <w:rFonts w:ascii="Times New Roman" w:hAnsi="Times New Roman" w:cs="Times New Roman"/>
          <w:sz w:val="24"/>
          <w:szCs w:val="24"/>
        </w:rPr>
        <w:t>, and</w:t>
      </w:r>
      <w:r w:rsidRPr="00B23E9C">
        <w:rPr>
          <w:rFonts w:ascii="Times New Roman" w:hAnsi="Times New Roman" w:cs="Times New Roman"/>
          <w:sz w:val="24"/>
          <w:szCs w:val="24"/>
        </w:rPr>
        <w:t xml:space="preserve"> dropout is used to prevent overfitting.</w:t>
      </w:r>
    </w:p>
    <w:p w14:paraId="58CC4774" w14:textId="483003BC" w:rsidR="00F02A85" w:rsidRPr="00B23E9C" w:rsidRDefault="00F02A85" w:rsidP="00B23E9C">
      <w:pPr>
        <w:spacing w:line="360" w:lineRule="auto"/>
        <w:jc w:val="both"/>
        <w:rPr>
          <w:rFonts w:ascii="Times New Roman" w:hAnsi="Times New Roman" w:cs="Times New Roman"/>
          <w:sz w:val="24"/>
          <w:szCs w:val="24"/>
        </w:rPr>
      </w:pPr>
      <w:r w:rsidRPr="00B23E9C">
        <w:rPr>
          <w:rFonts w:ascii="Times New Roman" w:hAnsi="Times New Roman" w:cs="Times New Roman"/>
          <w:noProof/>
          <w:sz w:val="24"/>
          <w:szCs w:val="24"/>
        </w:rPr>
        <w:drawing>
          <wp:inline distT="0" distB="0" distL="0" distR="0" wp14:anchorId="3B70F315" wp14:editId="772A43EB">
            <wp:extent cx="4533900" cy="2714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33900" cy="2714625"/>
                    </a:xfrm>
                    <a:prstGeom prst="rect">
                      <a:avLst/>
                    </a:prstGeom>
                  </pic:spPr>
                </pic:pic>
              </a:graphicData>
            </a:graphic>
          </wp:inline>
        </w:drawing>
      </w:r>
    </w:p>
    <w:p w14:paraId="750C2261" w14:textId="33791C94" w:rsidR="00F02A85" w:rsidRPr="00B23E9C" w:rsidRDefault="00F02A85" w:rsidP="00B23E9C">
      <w:pPr>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 xml:space="preserve">ANN </w:t>
      </w:r>
      <w:r w:rsidRPr="00B23E9C">
        <w:rPr>
          <w:rFonts w:ascii="Times New Roman" w:hAnsi="Times New Roman" w:cs="Times New Roman"/>
          <w:sz w:val="24"/>
          <w:szCs w:val="24"/>
        </w:rPr>
        <w:t xml:space="preserve">Model Architecture </w:t>
      </w:r>
      <w:r w:rsidRPr="00B23E9C">
        <w:rPr>
          <w:rFonts w:ascii="Times New Roman" w:hAnsi="Times New Roman" w:cs="Times New Roman"/>
          <w:sz w:val="24"/>
          <w:szCs w:val="24"/>
        </w:rPr>
        <w:t>–</w:t>
      </w:r>
    </w:p>
    <w:p w14:paraId="00987894" w14:textId="77777777" w:rsidR="00F02A85" w:rsidRPr="00B23E9C" w:rsidRDefault="00F02A85" w:rsidP="00B23E9C">
      <w:pPr>
        <w:spacing w:line="360" w:lineRule="auto"/>
        <w:jc w:val="both"/>
        <w:rPr>
          <w:rFonts w:ascii="Times New Roman" w:hAnsi="Times New Roman" w:cs="Times New Roman"/>
          <w:sz w:val="24"/>
          <w:szCs w:val="24"/>
        </w:rPr>
      </w:pPr>
    </w:p>
    <w:p w14:paraId="2E2A9EF3" w14:textId="7CE9644D" w:rsidR="00BD0860" w:rsidRPr="00B23E9C" w:rsidRDefault="00BD0860" w:rsidP="00B23E9C">
      <w:pPr>
        <w:spacing w:line="360" w:lineRule="auto"/>
        <w:jc w:val="both"/>
        <w:rPr>
          <w:rFonts w:ascii="Times New Roman" w:hAnsi="Times New Roman" w:cs="Times New Roman"/>
          <w:sz w:val="24"/>
          <w:szCs w:val="24"/>
        </w:rPr>
      </w:pPr>
      <w:r w:rsidRPr="00B23E9C">
        <w:rPr>
          <w:rFonts w:ascii="Times New Roman" w:hAnsi="Times New Roman" w:cs="Times New Roman"/>
          <w:noProof/>
          <w:sz w:val="24"/>
          <w:szCs w:val="24"/>
        </w:rPr>
        <w:lastRenderedPageBreak/>
        <w:drawing>
          <wp:inline distT="0" distB="0" distL="0" distR="0" wp14:anchorId="20B9CB4C" wp14:editId="19A03146">
            <wp:extent cx="4001770" cy="8863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001770" cy="8863330"/>
                    </a:xfrm>
                    <a:prstGeom prst="rect">
                      <a:avLst/>
                    </a:prstGeom>
                  </pic:spPr>
                </pic:pic>
              </a:graphicData>
            </a:graphic>
          </wp:inline>
        </w:drawing>
      </w:r>
    </w:p>
    <w:p w14:paraId="51DFE2A6" w14:textId="39261277" w:rsidR="00F81BA9" w:rsidRPr="00B23E9C" w:rsidRDefault="00F81BA9" w:rsidP="00B23E9C">
      <w:pPr>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lastRenderedPageBreak/>
        <w:t xml:space="preserve">The second hidden layer employs 32 neurons and is followed by batch </w:t>
      </w:r>
      <w:r w:rsidRPr="00B23E9C">
        <w:rPr>
          <w:rFonts w:ascii="Times New Roman" w:hAnsi="Times New Roman" w:cs="Times New Roman"/>
          <w:sz w:val="24"/>
          <w:szCs w:val="24"/>
        </w:rPr>
        <w:t>normalisation</w:t>
      </w:r>
      <w:r w:rsidRPr="00B23E9C">
        <w:rPr>
          <w:rFonts w:ascii="Times New Roman" w:hAnsi="Times New Roman" w:cs="Times New Roman"/>
          <w:sz w:val="24"/>
          <w:szCs w:val="24"/>
        </w:rPr>
        <w:t xml:space="preserve"> and dropout aimed to accelerate training. The last layer contains a single neuron with a sigmoid activation function</w:t>
      </w:r>
      <w:r w:rsidRPr="00B23E9C">
        <w:rPr>
          <w:rFonts w:ascii="Times New Roman" w:hAnsi="Times New Roman" w:cs="Times New Roman"/>
          <w:sz w:val="24"/>
          <w:szCs w:val="24"/>
        </w:rPr>
        <w:t>,</w:t>
      </w:r>
      <w:r w:rsidRPr="00B23E9C">
        <w:rPr>
          <w:rFonts w:ascii="Times New Roman" w:hAnsi="Times New Roman" w:cs="Times New Roman"/>
          <w:sz w:val="24"/>
          <w:szCs w:val="24"/>
        </w:rPr>
        <w:t xml:space="preserve"> which outputs a probability value of churn.</w:t>
      </w:r>
    </w:p>
    <w:p w14:paraId="6FA339DE" w14:textId="5FA20F57" w:rsidR="00703A0E" w:rsidRPr="00B23E9C" w:rsidRDefault="00F81BA9" w:rsidP="00B23E9C">
      <w:pPr>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 xml:space="preserve">This architecture contains 3,137 parameters, combining efficiency with performance.  By using a dense network of connections, </w:t>
      </w:r>
      <w:r w:rsidRPr="00B23E9C">
        <w:rPr>
          <w:rFonts w:ascii="Times New Roman" w:hAnsi="Times New Roman" w:cs="Times New Roman"/>
          <w:sz w:val="24"/>
          <w:szCs w:val="24"/>
        </w:rPr>
        <w:t>normalising</w:t>
      </w:r>
      <w:r w:rsidRPr="00B23E9C">
        <w:rPr>
          <w:rFonts w:ascii="Times New Roman" w:hAnsi="Times New Roman" w:cs="Times New Roman"/>
          <w:sz w:val="24"/>
          <w:szCs w:val="24"/>
        </w:rPr>
        <w:t xml:space="preserve"> the input, and randomly </w:t>
      </w:r>
      <w:r w:rsidRPr="00B23E9C">
        <w:rPr>
          <w:rFonts w:ascii="Times New Roman" w:hAnsi="Times New Roman" w:cs="Times New Roman"/>
          <w:sz w:val="24"/>
          <w:szCs w:val="24"/>
        </w:rPr>
        <w:t>dropping out</w:t>
      </w:r>
      <w:r w:rsidRPr="00B23E9C">
        <w:rPr>
          <w:rFonts w:ascii="Times New Roman" w:hAnsi="Times New Roman" w:cs="Times New Roman"/>
          <w:sz w:val="24"/>
          <w:szCs w:val="24"/>
        </w:rPr>
        <w:t xml:space="preserve">, or ignoring, a proportion of the total </w:t>
      </w:r>
      <w:r w:rsidRPr="00B23E9C">
        <w:rPr>
          <w:rFonts w:ascii="Times New Roman" w:hAnsi="Times New Roman" w:cs="Times New Roman"/>
          <w:sz w:val="24"/>
          <w:szCs w:val="24"/>
        </w:rPr>
        <w:t>connections</w:t>
      </w:r>
      <w:r w:rsidRPr="00B23E9C">
        <w:rPr>
          <w:rFonts w:ascii="Times New Roman" w:hAnsi="Times New Roman" w:cs="Times New Roman"/>
          <w:sz w:val="24"/>
          <w:szCs w:val="24"/>
        </w:rPr>
        <w:t xml:space="preserve"> during the training phase, the model learns complex non-linear relationships, and also becomes robust and able to </w:t>
      </w:r>
      <w:r w:rsidRPr="00B23E9C">
        <w:rPr>
          <w:rFonts w:ascii="Times New Roman" w:hAnsi="Times New Roman" w:cs="Times New Roman"/>
          <w:sz w:val="24"/>
          <w:szCs w:val="24"/>
        </w:rPr>
        <w:t>generalise</w:t>
      </w:r>
      <w:r w:rsidRPr="00B23E9C">
        <w:rPr>
          <w:rFonts w:ascii="Times New Roman" w:hAnsi="Times New Roman" w:cs="Times New Roman"/>
          <w:sz w:val="24"/>
          <w:szCs w:val="24"/>
        </w:rPr>
        <w:t xml:space="preserve"> better to unseen data during testing.</w:t>
      </w:r>
    </w:p>
    <w:p w14:paraId="6A10D33C" w14:textId="576423C7" w:rsidR="00703A0E" w:rsidRPr="00B23E9C" w:rsidRDefault="00906401" w:rsidP="00B23E9C">
      <w:pPr>
        <w:pStyle w:val="Heading1"/>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Compilation Parameters</w:t>
      </w:r>
    </w:p>
    <w:p w14:paraId="0957B4BF" w14:textId="77777777" w:rsidR="00BD0860" w:rsidRPr="00B23E9C" w:rsidRDefault="00BD0860" w:rsidP="00B23E9C">
      <w:pPr>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The ANN model was compiled with the following configuration to enhance performance and ensure convergence during training.</w:t>
      </w:r>
    </w:p>
    <w:p w14:paraId="7E1CE272" w14:textId="73DD3FD9" w:rsidR="00BD0860" w:rsidRPr="00B23E9C" w:rsidRDefault="00BD0860" w:rsidP="00B23E9C">
      <w:pPr>
        <w:pStyle w:val="ListParagraph"/>
        <w:numPr>
          <w:ilvl w:val="0"/>
          <w:numId w:val="1"/>
        </w:numPr>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 xml:space="preserve">We selected Adam as the </w:t>
      </w:r>
      <w:r w:rsidRPr="00B23E9C">
        <w:rPr>
          <w:rFonts w:ascii="Times New Roman" w:hAnsi="Times New Roman" w:cs="Times New Roman"/>
          <w:sz w:val="24"/>
          <w:szCs w:val="24"/>
        </w:rPr>
        <w:t>optimiser</w:t>
      </w:r>
      <w:r w:rsidRPr="00B23E9C">
        <w:rPr>
          <w:rFonts w:ascii="Times New Roman" w:hAnsi="Times New Roman" w:cs="Times New Roman"/>
          <w:sz w:val="24"/>
          <w:szCs w:val="24"/>
        </w:rPr>
        <w:t xml:space="preserve"> because of its exceptional adaptive learning rate capabilities. It is also a great </w:t>
      </w:r>
      <w:r w:rsidRPr="00B23E9C">
        <w:rPr>
          <w:rFonts w:ascii="Times New Roman" w:hAnsi="Times New Roman" w:cs="Times New Roman"/>
          <w:sz w:val="24"/>
          <w:szCs w:val="24"/>
        </w:rPr>
        <w:t>optimiser</w:t>
      </w:r>
      <w:r w:rsidRPr="00B23E9C">
        <w:rPr>
          <w:rFonts w:ascii="Times New Roman" w:hAnsi="Times New Roman" w:cs="Times New Roman"/>
          <w:sz w:val="24"/>
          <w:szCs w:val="24"/>
        </w:rPr>
        <w:t xml:space="preserve"> </w:t>
      </w:r>
      <w:r w:rsidRPr="00B23E9C">
        <w:rPr>
          <w:rFonts w:ascii="Times New Roman" w:hAnsi="Times New Roman" w:cs="Times New Roman"/>
          <w:sz w:val="24"/>
          <w:szCs w:val="24"/>
        </w:rPr>
        <w:t>that</w:t>
      </w:r>
      <w:r w:rsidRPr="00B23E9C">
        <w:rPr>
          <w:rFonts w:ascii="Times New Roman" w:hAnsi="Times New Roman" w:cs="Times New Roman"/>
          <w:sz w:val="24"/>
          <w:szCs w:val="24"/>
        </w:rPr>
        <w:t xml:space="preserve"> handles sparse gradients very efficiently. Because of these properties, Adam is particularly suited for problems with large datasets.</w:t>
      </w:r>
    </w:p>
    <w:p w14:paraId="5E6D581C" w14:textId="58F4504F" w:rsidR="00BD0860" w:rsidRPr="00B23E9C" w:rsidRDefault="00BD0860" w:rsidP="00B23E9C">
      <w:pPr>
        <w:pStyle w:val="ListParagraph"/>
        <w:numPr>
          <w:ilvl w:val="0"/>
          <w:numId w:val="1"/>
        </w:numPr>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 xml:space="preserve">The Loss Function we will use is Binary </w:t>
      </w:r>
      <w:r w:rsidRPr="00B23E9C">
        <w:rPr>
          <w:rFonts w:ascii="Times New Roman" w:hAnsi="Times New Roman" w:cs="Times New Roman"/>
          <w:sz w:val="24"/>
          <w:szCs w:val="24"/>
        </w:rPr>
        <w:t>cross-entropy</w:t>
      </w:r>
      <w:r w:rsidRPr="00B23E9C">
        <w:rPr>
          <w:rFonts w:ascii="Times New Roman" w:hAnsi="Times New Roman" w:cs="Times New Roman"/>
          <w:sz w:val="24"/>
          <w:szCs w:val="24"/>
        </w:rPr>
        <w:t>. We select this loss function because the task is to classify the output as a binary value (churn vs non-churn).</w:t>
      </w:r>
    </w:p>
    <w:p w14:paraId="0298A210" w14:textId="77777777" w:rsidR="00BD0860" w:rsidRPr="00B23E9C" w:rsidRDefault="00BD0860" w:rsidP="00B23E9C">
      <w:pPr>
        <w:pStyle w:val="ListParagraph"/>
        <w:numPr>
          <w:ilvl w:val="0"/>
          <w:numId w:val="1"/>
        </w:numPr>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We selected accuracy as the evaluation metric because it measures the proportion of correct churn predictions.</w:t>
      </w:r>
    </w:p>
    <w:p w14:paraId="37BD66F4" w14:textId="15B42343" w:rsidR="00906401" w:rsidRPr="00B23E9C" w:rsidRDefault="00BD0860" w:rsidP="00B23E9C">
      <w:pPr>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 xml:space="preserve">Using this </w:t>
      </w:r>
      <w:r w:rsidRPr="00B23E9C">
        <w:rPr>
          <w:rFonts w:ascii="Times New Roman" w:hAnsi="Times New Roman" w:cs="Times New Roman"/>
          <w:sz w:val="24"/>
          <w:szCs w:val="24"/>
        </w:rPr>
        <w:t>optimiser</w:t>
      </w:r>
      <w:r w:rsidRPr="00B23E9C">
        <w:rPr>
          <w:rFonts w:ascii="Times New Roman" w:hAnsi="Times New Roman" w:cs="Times New Roman"/>
          <w:sz w:val="24"/>
          <w:szCs w:val="24"/>
        </w:rPr>
        <w:t>, loss function</w:t>
      </w:r>
      <w:r w:rsidRPr="00B23E9C">
        <w:rPr>
          <w:rFonts w:ascii="Times New Roman" w:hAnsi="Times New Roman" w:cs="Times New Roman"/>
          <w:sz w:val="24"/>
          <w:szCs w:val="24"/>
        </w:rPr>
        <w:t>,</w:t>
      </w:r>
      <w:r w:rsidRPr="00B23E9C">
        <w:rPr>
          <w:rFonts w:ascii="Times New Roman" w:hAnsi="Times New Roman" w:cs="Times New Roman"/>
          <w:sz w:val="24"/>
          <w:szCs w:val="24"/>
        </w:rPr>
        <w:t xml:space="preserve"> and metric </w:t>
      </w:r>
      <w:r w:rsidRPr="00B23E9C">
        <w:rPr>
          <w:rFonts w:ascii="Times New Roman" w:hAnsi="Times New Roman" w:cs="Times New Roman"/>
          <w:sz w:val="24"/>
          <w:szCs w:val="24"/>
        </w:rPr>
        <w:t>has</w:t>
      </w:r>
      <w:r w:rsidRPr="00B23E9C">
        <w:rPr>
          <w:rFonts w:ascii="Times New Roman" w:hAnsi="Times New Roman" w:cs="Times New Roman"/>
          <w:sz w:val="24"/>
          <w:szCs w:val="24"/>
        </w:rPr>
        <w:t xml:space="preserve"> proven to work efficiently in predicting customer churn in the form of a classification problem.</w:t>
      </w:r>
    </w:p>
    <w:p w14:paraId="041C94FF" w14:textId="626BA5BD" w:rsidR="00906401" w:rsidRPr="00B23E9C" w:rsidRDefault="00B23E9C" w:rsidP="00B23E9C">
      <w:pPr>
        <w:pStyle w:val="Heading1"/>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Training Results</w:t>
      </w:r>
    </w:p>
    <w:p w14:paraId="56C23BD8" w14:textId="2E890D6D" w:rsidR="00B23E9C" w:rsidRPr="00B23E9C" w:rsidRDefault="00B23E9C" w:rsidP="00B23E9C">
      <w:pPr>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Training testing -</w:t>
      </w:r>
    </w:p>
    <w:p w14:paraId="1B079D89" w14:textId="3C1A3BEC" w:rsidR="00B23E9C" w:rsidRPr="00B23E9C" w:rsidRDefault="00B23E9C" w:rsidP="00B23E9C">
      <w:pPr>
        <w:spacing w:line="360" w:lineRule="auto"/>
        <w:jc w:val="both"/>
        <w:rPr>
          <w:rFonts w:ascii="Times New Roman" w:hAnsi="Times New Roman" w:cs="Times New Roman"/>
          <w:sz w:val="24"/>
          <w:szCs w:val="24"/>
        </w:rPr>
      </w:pPr>
      <w:r w:rsidRPr="00B23E9C">
        <w:rPr>
          <w:rFonts w:ascii="Times New Roman" w:hAnsi="Times New Roman" w:cs="Times New Roman"/>
          <w:noProof/>
          <w:sz w:val="24"/>
          <w:szCs w:val="24"/>
        </w:rPr>
        <w:drawing>
          <wp:inline distT="0" distB="0" distL="0" distR="0" wp14:anchorId="55799B7C" wp14:editId="47859836">
            <wp:extent cx="5086350" cy="2030933"/>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94282" cy="2034100"/>
                    </a:xfrm>
                    <a:prstGeom prst="rect">
                      <a:avLst/>
                    </a:prstGeom>
                  </pic:spPr>
                </pic:pic>
              </a:graphicData>
            </a:graphic>
          </wp:inline>
        </w:drawing>
      </w:r>
    </w:p>
    <w:p w14:paraId="301D5974" w14:textId="789A138F" w:rsidR="00B23E9C" w:rsidRPr="00B23E9C" w:rsidRDefault="00B23E9C" w:rsidP="00B23E9C">
      <w:pPr>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lastRenderedPageBreak/>
        <w:t>Model accuracy and classification report -</w:t>
      </w:r>
    </w:p>
    <w:p w14:paraId="4E8442A1" w14:textId="49ED44D1" w:rsidR="00B23E9C" w:rsidRPr="00B23E9C" w:rsidRDefault="00B23E9C" w:rsidP="00B23E9C">
      <w:pPr>
        <w:spacing w:line="360" w:lineRule="auto"/>
        <w:jc w:val="both"/>
        <w:rPr>
          <w:rFonts w:ascii="Times New Roman" w:hAnsi="Times New Roman" w:cs="Times New Roman"/>
          <w:sz w:val="24"/>
          <w:szCs w:val="24"/>
        </w:rPr>
      </w:pPr>
      <w:r w:rsidRPr="00B23E9C">
        <w:rPr>
          <w:rFonts w:ascii="Times New Roman" w:hAnsi="Times New Roman" w:cs="Times New Roman"/>
          <w:noProof/>
          <w:sz w:val="24"/>
          <w:szCs w:val="24"/>
        </w:rPr>
        <w:drawing>
          <wp:inline distT="0" distB="0" distL="0" distR="0" wp14:anchorId="3865F817" wp14:editId="3AEB4A6B">
            <wp:extent cx="3714750" cy="2847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4750" cy="2847975"/>
                    </a:xfrm>
                    <a:prstGeom prst="rect">
                      <a:avLst/>
                    </a:prstGeom>
                  </pic:spPr>
                </pic:pic>
              </a:graphicData>
            </a:graphic>
          </wp:inline>
        </w:drawing>
      </w:r>
    </w:p>
    <w:p w14:paraId="2E75E71C" w14:textId="50B38100" w:rsidR="00B23E9C" w:rsidRPr="00B23E9C" w:rsidRDefault="00B23E9C" w:rsidP="00B23E9C">
      <w:pPr>
        <w:spacing w:line="360" w:lineRule="auto"/>
        <w:jc w:val="both"/>
        <w:rPr>
          <w:rFonts w:ascii="Times New Roman" w:hAnsi="Times New Roman" w:cs="Times New Roman"/>
          <w:sz w:val="24"/>
          <w:szCs w:val="24"/>
        </w:rPr>
      </w:pPr>
      <w:r w:rsidRPr="00B23E9C">
        <w:rPr>
          <w:rFonts w:ascii="Times New Roman" w:hAnsi="Times New Roman" w:cs="Times New Roman"/>
          <w:sz w:val="24"/>
          <w:szCs w:val="24"/>
        </w:rPr>
        <w:t>Predicted model ROC curve –</w:t>
      </w:r>
    </w:p>
    <w:p w14:paraId="1168BAE3" w14:textId="478745C6" w:rsidR="00B23E9C" w:rsidRPr="00B23E9C" w:rsidRDefault="00B23E9C" w:rsidP="00B23E9C">
      <w:pPr>
        <w:spacing w:line="360" w:lineRule="auto"/>
        <w:jc w:val="both"/>
        <w:rPr>
          <w:rFonts w:ascii="Times New Roman" w:hAnsi="Times New Roman" w:cs="Times New Roman"/>
          <w:sz w:val="24"/>
          <w:szCs w:val="24"/>
        </w:rPr>
      </w:pPr>
      <w:r w:rsidRPr="00B23E9C">
        <w:rPr>
          <w:rFonts w:ascii="Times New Roman" w:hAnsi="Times New Roman" w:cs="Times New Roman"/>
          <w:noProof/>
          <w:sz w:val="24"/>
          <w:szCs w:val="24"/>
        </w:rPr>
        <w:drawing>
          <wp:inline distT="0" distB="0" distL="0" distR="0" wp14:anchorId="2B8CA801" wp14:editId="4E15F77E">
            <wp:extent cx="5172075" cy="1962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2075" cy="1962150"/>
                    </a:xfrm>
                    <a:prstGeom prst="rect">
                      <a:avLst/>
                    </a:prstGeom>
                  </pic:spPr>
                </pic:pic>
              </a:graphicData>
            </a:graphic>
          </wp:inline>
        </w:drawing>
      </w:r>
    </w:p>
    <w:p w14:paraId="6E4ED7BE" w14:textId="570AAA4E" w:rsidR="00B23E9C" w:rsidRPr="00B23E9C" w:rsidRDefault="00B23E9C" w:rsidP="00B23E9C">
      <w:pPr>
        <w:spacing w:line="360" w:lineRule="auto"/>
        <w:jc w:val="both"/>
        <w:rPr>
          <w:rFonts w:ascii="Times New Roman" w:hAnsi="Times New Roman" w:cs="Times New Roman"/>
          <w:sz w:val="24"/>
          <w:szCs w:val="24"/>
        </w:rPr>
      </w:pPr>
      <w:r w:rsidRPr="00B23E9C">
        <w:rPr>
          <w:rFonts w:ascii="Times New Roman" w:hAnsi="Times New Roman" w:cs="Times New Roman"/>
          <w:noProof/>
          <w:sz w:val="24"/>
          <w:szCs w:val="24"/>
        </w:rPr>
        <w:drawing>
          <wp:inline distT="0" distB="0" distL="0" distR="0" wp14:anchorId="1C0F5AAC" wp14:editId="1EF278A2">
            <wp:extent cx="2847975" cy="27261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55459" cy="2733265"/>
                    </a:xfrm>
                    <a:prstGeom prst="rect">
                      <a:avLst/>
                    </a:prstGeom>
                  </pic:spPr>
                </pic:pic>
              </a:graphicData>
            </a:graphic>
          </wp:inline>
        </w:drawing>
      </w:r>
    </w:p>
    <w:sectPr w:rsidR="00B23E9C" w:rsidRPr="00B23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45831"/>
    <w:multiLevelType w:val="hybridMultilevel"/>
    <w:tmpl w:val="36468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00F"/>
    <w:rsid w:val="0037194F"/>
    <w:rsid w:val="00703A0E"/>
    <w:rsid w:val="00906401"/>
    <w:rsid w:val="00A34386"/>
    <w:rsid w:val="00B23E9C"/>
    <w:rsid w:val="00BD0860"/>
    <w:rsid w:val="00C156D0"/>
    <w:rsid w:val="00E3000F"/>
    <w:rsid w:val="00F02A85"/>
    <w:rsid w:val="00F81B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207ED"/>
  <w15:chartTrackingRefBased/>
  <w15:docId w15:val="{1B95BF6C-939F-4121-8518-3F49D3EC9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6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6D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D08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351</Words>
  <Characters>2065</Characters>
  <Application>Microsoft Office Word</Application>
  <DocSecurity>0</DocSecurity>
  <Lines>45</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win 10</cp:lastModifiedBy>
  <cp:revision>11</cp:revision>
  <dcterms:created xsi:type="dcterms:W3CDTF">2025-11-12T04:51:00Z</dcterms:created>
  <dcterms:modified xsi:type="dcterms:W3CDTF">2025-11-12T05:16:00Z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e1853874-b4c9-430e-ac84-664d65a6de4a</vt:lpwstr>
  </property>
</Properties>
</file>