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3A24" w14:textId="0D7ADFC3" w:rsidR="00864CFB" w:rsidRPr="00FF3359" w:rsidRDefault="00864CFB" w:rsidP="00864CFB">
      <w:pPr>
        <w:jc w:val="center"/>
        <w:rPr>
          <w:rFonts w:ascii="Times New Roman" w:hAnsi="Times New Roman" w:cs="Times New Roman"/>
          <w:b/>
          <w:bCs/>
        </w:rPr>
      </w:pPr>
      <w:r w:rsidRPr="00FF3359">
        <w:rPr>
          <w:rFonts w:ascii="Times New Roman" w:hAnsi="Times New Roman" w:cs="Times New Roman"/>
          <w:b/>
          <w:bCs/>
        </w:rPr>
        <w:t>Training and Testing Sets</w:t>
      </w:r>
      <w:r w:rsidR="001A48D2">
        <w:rPr>
          <w:rFonts w:ascii="Times New Roman" w:hAnsi="Times New Roman" w:cs="Times New Roman"/>
          <w:b/>
          <w:bCs/>
        </w:rPr>
        <w:t xml:space="preserve"> </w:t>
      </w:r>
    </w:p>
    <w:p w14:paraId="53EA55A3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>In the preprocessing step, the data was divided into separate training and testing sets to evaluate the model performance on the hidden dataset.</w:t>
      </w:r>
    </w:p>
    <w:p w14:paraId="5FE430E5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>Total records after preprocessing: 6,741</w:t>
      </w:r>
    </w:p>
    <w:p w14:paraId="5034A37F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>Target variable: Churn (binary: 0 = no churn, 1 = churn)</w:t>
      </w:r>
    </w:p>
    <w:p w14:paraId="0E7124F8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Features used: </w:t>
      </w:r>
    </w:p>
    <w:p w14:paraId="25A3EBCD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There </w:t>
      </w:r>
      <w:proofErr w:type="spellStart"/>
      <w:r>
        <w:rPr>
          <w:rFonts w:ascii="Times New Roman" w:hAnsi="Times New Roman" w:cs="Times New Roman"/>
        </w:rPr>
        <w:t>area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F3359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 xml:space="preserve">of </w:t>
      </w:r>
      <w:r w:rsidRPr="00FF3359">
        <w:rPr>
          <w:rFonts w:ascii="Times New Roman" w:hAnsi="Times New Roman" w:cs="Times New Roman"/>
        </w:rPr>
        <w:t>9 customer attributes:</w:t>
      </w:r>
    </w:p>
    <w:p w14:paraId="1C99E9AC" w14:textId="77777777" w:rsidR="00864CFB" w:rsidRPr="00FF3359" w:rsidRDefault="00864CFB" w:rsidP="00864CFB">
      <w:pPr>
        <w:jc w:val="both"/>
        <w:rPr>
          <w:rFonts w:ascii="Times New Roman" w:hAnsi="Times New Roman" w:cs="Times New Roman"/>
          <w:b/>
          <w:bCs/>
        </w:rPr>
      </w:pPr>
      <w:r w:rsidRPr="00FF3359">
        <w:rPr>
          <w:rFonts w:ascii="Times New Roman" w:hAnsi="Times New Roman" w:cs="Times New Roman"/>
          <w:b/>
          <w:bCs/>
        </w:rPr>
        <w:t xml:space="preserve"> #   Column          </w:t>
      </w:r>
      <w:r w:rsidRPr="00FF3359">
        <w:rPr>
          <w:rFonts w:ascii="Times New Roman" w:hAnsi="Times New Roman" w:cs="Times New Roman"/>
          <w:b/>
          <w:bCs/>
        </w:rPr>
        <w:tab/>
      </w:r>
      <w:r w:rsidRPr="00FF3359">
        <w:rPr>
          <w:rFonts w:ascii="Times New Roman" w:hAnsi="Times New Roman" w:cs="Times New Roman"/>
          <w:b/>
          <w:bCs/>
        </w:rPr>
        <w:tab/>
        <w:t xml:space="preserve"> Non-Null Count </w:t>
      </w:r>
      <w:r w:rsidRPr="00FF3359">
        <w:rPr>
          <w:rFonts w:ascii="Times New Roman" w:hAnsi="Times New Roman" w:cs="Times New Roman"/>
          <w:b/>
          <w:bCs/>
        </w:rPr>
        <w:tab/>
      </w:r>
      <w:r w:rsidRPr="00FF3359">
        <w:rPr>
          <w:rFonts w:ascii="Times New Roman" w:hAnsi="Times New Roman" w:cs="Times New Roman"/>
          <w:b/>
          <w:bCs/>
        </w:rPr>
        <w:tab/>
      </w:r>
      <w:r w:rsidRPr="00FF3359">
        <w:rPr>
          <w:rFonts w:ascii="Times New Roman" w:hAnsi="Times New Roman" w:cs="Times New Roman"/>
          <w:b/>
          <w:bCs/>
        </w:rPr>
        <w:tab/>
      </w:r>
      <w:r w:rsidRPr="00FF3359">
        <w:rPr>
          <w:rFonts w:ascii="Times New Roman" w:hAnsi="Times New Roman" w:cs="Times New Roman"/>
          <w:b/>
          <w:bCs/>
        </w:rPr>
        <w:tab/>
      </w:r>
      <w:proofErr w:type="spellStart"/>
      <w:r w:rsidRPr="00FF3359">
        <w:rPr>
          <w:rFonts w:ascii="Times New Roman" w:hAnsi="Times New Roman" w:cs="Times New Roman"/>
          <w:b/>
          <w:bCs/>
        </w:rPr>
        <w:t>Dtype</w:t>
      </w:r>
      <w:proofErr w:type="spellEnd"/>
    </w:p>
    <w:p w14:paraId="57A628ED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0   gender        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1C7CE3D7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1   </w:t>
      </w:r>
      <w:proofErr w:type="spellStart"/>
      <w:r w:rsidRPr="00FF3359">
        <w:rPr>
          <w:rFonts w:ascii="Times New Roman" w:hAnsi="Times New Roman" w:cs="Times New Roman"/>
        </w:rPr>
        <w:t>SeniorCitizen</w:t>
      </w:r>
      <w:proofErr w:type="spellEnd"/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7E3D7D7A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2   Dependents   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1803B160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3   tenure       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60B873AF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4   </w:t>
      </w:r>
      <w:proofErr w:type="spellStart"/>
      <w:r w:rsidRPr="00FF3359">
        <w:rPr>
          <w:rFonts w:ascii="Times New Roman" w:hAnsi="Times New Roman" w:cs="Times New Roman"/>
        </w:rPr>
        <w:t>PhoneService</w:t>
      </w:r>
      <w:proofErr w:type="spellEnd"/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1F3AE92D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5   </w:t>
      </w:r>
      <w:proofErr w:type="spellStart"/>
      <w:r w:rsidRPr="00FF3359">
        <w:rPr>
          <w:rFonts w:ascii="Times New Roman" w:hAnsi="Times New Roman" w:cs="Times New Roman"/>
        </w:rPr>
        <w:t>MultipleLines</w:t>
      </w:r>
      <w:proofErr w:type="spellEnd"/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32102CB4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6   </w:t>
      </w:r>
      <w:proofErr w:type="spellStart"/>
      <w:r w:rsidRPr="00FF3359">
        <w:rPr>
          <w:rFonts w:ascii="Times New Roman" w:hAnsi="Times New Roman" w:cs="Times New Roman"/>
        </w:rPr>
        <w:t>InternetService</w:t>
      </w:r>
      <w:proofErr w:type="spellEnd"/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318FC890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7   Contract      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 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740E079D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 8   </w:t>
      </w:r>
      <w:proofErr w:type="spellStart"/>
      <w:r w:rsidRPr="00FF3359">
        <w:rPr>
          <w:rFonts w:ascii="Times New Roman" w:hAnsi="Times New Roman" w:cs="Times New Roman"/>
        </w:rPr>
        <w:t>MonthlyCharges</w:t>
      </w:r>
      <w:proofErr w:type="spellEnd"/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6741 non-null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int64</w:t>
      </w:r>
    </w:p>
    <w:p w14:paraId="594700EE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</w:p>
    <w:p w14:paraId="13FB7DB6" w14:textId="77777777" w:rsidR="00864CFB" w:rsidRPr="00FF3359" w:rsidRDefault="00864CFB" w:rsidP="00864CFB">
      <w:pPr>
        <w:jc w:val="center"/>
        <w:rPr>
          <w:rFonts w:ascii="Times New Roman" w:hAnsi="Times New Roman" w:cs="Times New Roman"/>
          <w:b/>
          <w:bCs/>
        </w:rPr>
      </w:pPr>
      <w:r w:rsidRPr="00FF3359">
        <w:rPr>
          <w:rFonts w:ascii="Times New Roman" w:hAnsi="Times New Roman" w:cs="Times New Roman"/>
          <w:b/>
          <w:bCs/>
        </w:rPr>
        <w:t>Split Methodology</w:t>
      </w:r>
    </w:p>
    <w:p w14:paraId="32125B07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The original dataset after pre-processing contains 6,741 records which </w:t>
      </w:r>
      <w:r>
        <w:rPr>
          <w:rFonts w:ascii="Times New Roman" w:hAnsi="Times New Roman" w:cs="Times New Roman"/>
        </w:rPr>
        <w:t>were</w:t>
      </w:r>
      <w:r w:rsidRPr="00FF3359">
        <w:rPr>
          <w:rFonts w:ascii="Times New Roman" w:hAnsi="Times New Roman" w:cs="Times New Roman"/>
        </w:rPr>
        <w:t xml:space="preserve"> later divided into training and testing subsets to guarantee unbiased model evaluation. </w:t>
      </w:r>
    </w:p>
    <w:p w14:paraId="053ADFF5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>A stratified random split method was used so that some part of churn vs. non-churn users remains uniform in both sets.</w:t>
      </w:r>
    </w:p>
    <w:p w14:paraId="3EAE6743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>80:20 split ratio (80 % for training, 20 % for testing) with a fixed random value (</w:t>
      </w:r>
      <w:proofErr w:type="spellStart"/>
      <w:r w:rsidRPr="00FF3359">
        <w:rPr>
          <w:rFonts w:ascii="Times New Roman" w:hAnsi="Times New Roman" w:cs="Times New Roman"/>
        </w:rPr>
        <w:t>random_state</w:t>
      </w:r>
      <w:proofErr w:type="spellEnd"/>
      <w:r w:rsidRPr="00FF3359">
        <w:rPr>
          <w:rFonts w:ascii="Times New Roman" w:hAnsi="Times New Roman" w:cs="Times New Roman"/>
        </w:rPr>
        <w:t>=42) to make sure reliability.</w:t>
      </w:r>
    </w:p>
    <w:p w14:paraId="43BC4417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This process allows the model to learn various patterns from the major part of the data while </w:t>
      </w:r>
      <w:r>
        <w:rPr>
          <w:rFonts w:ascii="Times New Roman" w:hAnsi="Times New Roman" w:cs="Times New Roman"/>
        </w:rPr>
        <w:t>ensuring</w:t>
      </w:r>
      <w:r w:rsidRPr="00FF3359">
        <w:rPr>
          <w:rFonts w:ascii="Times New Roman" w:hAnsi="Times New Roman" w:cs="Times New Roman"/>
        </w:rPr>
        <w:t xml:space="preserve"> a separate, hidden subset for performance evaluation.</w:t>
      </w:r>
    </w:p>
    <w:p w14:paraId="288CFC86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</w:p>
    <w:p w14:paraId="43C0762C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</w:p>
    <w:p w14:paraId="4982597D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lastRenderedPageBreak/>
        <w:t xml:space="preserve">| File         </w:t>
      </w:r>
      <w:r w:rsidRPr="00FF3359">
        <w:rPr>
          <w:rFonts w:ascii="Times New Roman" w:hAnsi="Times New Roman" w:cs="Times New Roman"/>
        </w:rPr>
        <w:tab/>
        <w:t xml:space="preserve">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Rows |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 Columns</w:t>
      </w:r>
    </w:p>
    <w:p w14:paraId="28AFF2A5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| `X_train.csv`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5,392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9 </w:t>
      </w:r>
    </w:p>
    <w:p w14:paraId="00FC5C71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| `y_train.csv`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5,392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>1</w:t>
      </w:r>
    </w:p>
    <w:p w14:paraId="6C730CE0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>| `X_test.csv` |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1,349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9      </w:t>
      </w:r>
    </w:p>
    <w:p w14:paraId="14C1E590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</w:rPr>
        <w:t xml:space="preserve">| `y_test.csv`  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1,349 | </w:t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</w:r>
      <w:r w:rsidRPr="00FF3359">
        <w:rPr>
          <w:rFonts w:ascii="Times New Roman" w:hAnsi="Times New Roman" w:cs="Times New Roman"/>
        </w:rPr>
        <w:tab/>
        <w:t xml:space="preserve">1       </w:t>
      </w:r>
    </w:p>
    <w:p w14:paraId="6D9091D0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</w:p>
    <w:p w14:paraId="5E36C3DC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</w:p>
    <w:p w14:paraId="7604ACF4" w14:textId="77777777" w:rsidR="00864CFB" w:rsidRPr="00FF3359" w:rsidRDefault="00864CFB" w:rsidP="00864CFB">
      <w:pPr>
        <w:jc w:val="both"/>
        <w:rPr>
          <w:rFonts w:ascii="Times New Roman" w:hAnsi="Times New Roman" w:cs="Times New Roman"/>
        </w:rPr>
      </w:pPr>
      <w:r w:rsidRPr="00FF3359">
        <w:rPr>
          <w:rFonts w:ascii="Times New Roman" w:hAnsi="Times New Roman" w:cs="Times New Roman"/>
          <w:noProof/>
        </w:rPr>
        <w:drawing>
          <wp:inline distT="0" distB="0" distL="0" distR="0" wp14:anchorId="47F92F02" wp14:editId="3D8D2A81">
            <wp:extent cx="4435224" cy="3543607"/>
            <wp:effectExtent l="0" t="0" r="3810" b="0"/>
            <wp:docPr id="179069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94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0B45" w14:textId="77777777" w:rsidR="00820AFC" w:rsidRDefault="00820AFC"/>
    <w:sectPr w:rsidR="00820AFC" w:rsidSect="002D1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CFB"/>
    <w:rsid w:val="001A48D2"/>
    <w:rsid w:val="005A4235"/>
    <w:rsid w:val="005F5ABE"/>
    <w:rsid w:val="00820AFC"/>
    <w:rsid w:val="0086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AAAE"/>
  <w15:docId w15:val="{B736E619-90F7-4A3C-8696-8233517C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CFB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CFB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 sethi</dc:creator>
  <cp:lastModifiedBy>bharat Sethi</cp:lastModifiedBy>
  <cp:revision>2</cp:revision>
  <dcterms:created xsi:type="dcterms:W3CDTF">2025-10-02T12:32:00Z</dcterms:created>
  <dcterms:modified xsi:type="dcterms:W3CDTF">2025-10-09T10:39:00Z</dcterms:modified>
</cp:coreProperties>
</file>