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63" w:rsidRDefault="000D1089" w:rsidP="00823B71">
      <w:pPr>
        <w:pStyle w:val="ListParagraph"/>
        <w:numPr>
          <w:ilvl w:val="0"/>
          <w:numId w:val="3"/>
        </w:numPr>
        <w:ind w:left="284" w:hanging="284"/>
        <w:rPr>
          <w:b/>
        </w:rPr>
      </w:pPr>
      <w:r w:rsidRPr="00823B71">
        <w:rPr>
          <w:b/>
        </w:rPr>
        <w:t>On what basis we choose data scaling method (Normalization/Standardization)?</w:t>
      </w:r>
    </w:p>
    <w:p w:rsidR="00823B71" w:rsidRDefault="00823B71" w:rsidP="00823B71">
      <w:r>
        <w:t>Data scaling is a method to limit the variable, so that they can be compare on a common ground.</w:t>
      </w:r>
    </w:p>
    <w:p w:rsidR="00823B71" w:rsidRDefault="00823B71" w:rsidP="00823B71">
      <w:r>
        <w:t>There are 2 methods:</w:t>
      </w:r>
    </w:p>
    <w:p w:rsidR="00823B71" w:rsidRDefault="00823B71" w:rsidP="00823B71">
      <w:pPr>
        <w:pStyle w:val="ListParagraph"/>
        <w:numPr>
          <w:ilvl w:val="0"/>
          <w:numId w:val="2"/>
        </w:numPr>
      </w:pPr>
      <w:r>
        <w:t>Normalization</w:t>
      </w:r>
    </w:p>
    <w:p w:rsidR="00823B71" w:rsidRDefault="00823B71" w:rsidP="00823B71">
      <w:pPr>
        <w:pStyle w:val="ListParagraph"/>
        <w:numPr>
          <w:ilvl w:val="0"/>
          <w:numId w:val="2"/>
        </w:numPr>
      </w:pPr>
      <w:r>
        <w:t>Standardization /z-score</w:t>
      </w:r>
    </w:p>
    <w:p w:rsidR="00823B71" w:rsidRDefault="00823B71" w:rsidP="00823B71">
      <w:r w:rsidRPr="00757986">
        <w:rPr>
          <w:b/>
        </w:rPr>
        <w:t>Normalization:</w:t>
      </w:r>
      <w:r>
        <w:t xml:space="preserve"> </w:t>
      </w:r>
    </w:p>
    <w:p w:rsidR="00823B71" w:rsidRDefault="00823B71" w:rsidP="00823B71">
      <w:r>
        <w:t>Normalization method used to rescale components of a feature vector to a complete range of vector length of 1. That usually means to change all numeric column values to a common scale without distorting differences in the range of value. All values ranges between 0-1. This pre-processing rescaling method is useful for sparse attribute features and algorithms.</w:t>
      </w:r>
    </w:p>
    <w:p w:rsidR="00823B71" w:rsidRPr="00757986" w:rsidRDefault="00823B71" w:rsidP="00823B71">
      <w:pPr>
        <w:rPr>
          <w:b/>
        </w:rPr>
      </w:pPr>
      <w:r w:rsidRPr="00757986">
        <w:rPr>
          <w:b/>
        </w:rPr>
        <w:t>Standardization:</w:t>
      </w:r>
    </w:p>
    <w:p w:rsidR="00823B71" w:rsidRDefault="00823B71" w:rsidP="00823B71">
      <w:r>
        <w:t>Standardization method is used to get Gaussian distribution of input features and standardise to a mean of 0 and standard deviation 1. This works better with linear regression, logistic regression. This method works well with uniformly distributed data.</w:t>
      </w:r>
    </w:p>
    <w:p w:rsidR="00823B71" w:rsidRPr="00823B71" w:rsidRDefault="00823B71" w:rsidP="00823B71">
      <w:r>
        <w:t>So if the data is uniformly distributed we choose standardization method else we use Normalization method.</w:t>
      </w:r>
    </w:p>
    <w:p w:rsidR="00823B71" w:rsidRDefault="00823B71" w:rsidP="00823B71">
      <w:pPr>
        <w:pStyle w:val="ListParagraph"/>
        <w:numPr>
          <w:ilvl w:val="0"/>
          <w:numId w:val="3"/>
        </w:numPr>
        <w:ind w:left="284" w:hanging="284"/>
        <w:rPr>
          <w:b/>
        </w:rPr>
      </w:pPr>
      <w:r w:rsidRPr="00823B71">
        <w:rPr>
          <w:b/>
        </w:rPr>
        <w:t>If the VIF is 2 then what is value of correlation coefficient (r^2)</w:t>
      </w:r>
    </w:p>
    <w:p w:rsidR="00441B1E" w:rsidRDefault="00441B1E" w:rsidP="00823B71">
      <w:pPr>
        <w:pStyle w:val="ListParagraph"/>
        <w:ind w:left="284"/>
      </w:pPr>
    </w:p>
    <w:p w:rsidR="00441B1E" w:rsidRDefault="00441B1E" w:rsidP="00823B71">
      <w:pPr>
        <w:pStyle w:val="ListParagraph"/>
        <w:ind w:left="284"/>
      </w:pPr>
      <w:r>
        <w:t xml:space="preserve">The variance inflation factor quantifies the extent correlation between one predictor with another. To calculate VIF formula is: </w:t>
      </w:r>
    </w:p>
    <w:p w:rsidR="00441B1E" w:rsidRDefault="00441B1E" w:rsidP="00823B71">
      <w:pPr>
        <w:pStyle w:val="ListParagraph"/>
        <w:ind w:left="284"/>
      </w:pPr>
    </w:p>
    <w:p w:rsidR="00441B1E" w:rsidRDefault="00441B1E" w:rsidP="00823B71">
      <w:pPr>
        <w:pStyle w:val="ListParagraph"/>
        <w:ind w:left="284"/>
      </w:pPr>
      <w:r>
        <w:t>VIF = 1/ (1-R</w:t>
      </w:r>
      <w:r w:rsidRPr="00441B1E">
        <w:rPr>
          <w:vertAlign w:val="superscript"/>
        </w:rPr>
        <w:t>2</w:t>
      </w:r>
      <w:r>
        <w:t>)</w:t>
      </w:r>
    </w:p>
    <w:p w:rsidR="00441B1E" w:rsidRDefault="00823B71" w:rsidP="00441B1E">
      <w:pPr>
        <w:ind w:left="284"/>
      </w:pPr>
      <w:r w:rsidRPr="00500718">
        <w:t xml:space="preserve">The formula for </w:t>
      </w:r>
      <w:r w:rsidR="00500718" w:rsidRPr="00500718">
        <w:t xml:space="preserve">correlation coefficient </w:t>
      </w:r>
    </w:p>
    <w:p w:rsidR="00823B71" w:rsidRPr="00500718" w:rsidRDefault="00500718" w:rsidP="00441B1E">
      <w:pPr>
        <w:ind w:left="284"/>
      </w:pPr>
      <w:r w:rsidRPr="00500718">
        <w:t>(-R</w:t>
      </w:r>
      <w:r w:rsidRPr="00441B1E">
        <w:rPr>
          <w:vertAlign w:val="superscript"/>
        </w:rPr>
        <w:t>2</w:t>
      </w:r>
      <w:r w:rsidRPr="00500718">
        <w:t>) = (1/VIF)-1</w:t>
      </w:r>
    </w:p>
    <w:p w:rsidR="00500718" w:rsidRPr="00500718" w:rsidRDefault="00500718" w:rsidP="00441B1E">
      <w:pPr>
        <w:ind w:left="284"/>
      </w:pPr>
      <w:r w:rsidRPr="00500718">
        <w:t>Then if VIF = 2</w:t>
      </w:r>
    </w:p>
    <w:p w:rsidR="00500718" w:rsidRPr="00500718" w:rsidRDefault="00500718" w:rsidP="00441B1E">
      <w:pPr>
        <w:ind w:left="284"/>
      </w:pPr>
      <w:r w:rsidRPr="00500718">
        <w:t>(-R</w:t>
      </w:r>
      <w:r w:rsidRPr="00441B1E">
        <w:rPr>
          <w:vertAlign w:val="superscript"/>
        </w:rPr>
        <w:t>2</w:t>
      </w:r>
      <w:r w:rsidRPr="00500718">
        <w:t>)= (½)-1 =0.5-1=-0.5</w:t>
      </w:r>
    </w:p>
    <w:p w:rsidR="00500718" w:rsidRPr="00500718" w:rsidRDefault="00500718" w:rsidP="00441B1E">
      <w:pPr>
        <w:ind w:left="284"/>
      </w:pPr>
      <w:r w:rsidRPr="00500718">
        <w:t>R</w:t>
      </w:r>
      <w:r w:rsidRPr="00441B1E">
        <w:rPr>
          <w:vertAlign w:val="superscript"/>
        </w:rPr>
        <w:t>2</w:t>
      </w:r>
      <w:r w:rsidRPr="00500718">
        <w:t xml:space="preserve"> = 0.5</w:t>
      </w:r>
    </w:p>
    <w:p w:rsidR="00E165EC" w:rsidRDefault="00823B71" w:rsidP="00E165EC">
      <w:pPr>
        <w:pStyle w:val="ListParagraph"/>
        <w:numPr>
          <w:ilvl w:val="0"/>
          <w:numId w:val="3"/>
        </w:numPr>
        <w:ind w:left="284" w:hanging="284"/>
        <w:rPr>
          <w:b/>
        </w:rPr>
      </w:pPr>
      <w:r w:rsidRPr="00823B71">
        <w:rPr>
          <w:b/>
        </w:rPr>
        <w:t>How do you interpret chi-square result?</w:t>
      </w:r>
    </w:p>
    <w:p w:rsidR="009A65B0" w:rsidRDefault="009A65B0" w:rsidP="009A65B0">
      <w:pPr>
        <w:pStyle w:val="ListParagraph"/>
        <w:ind w:left="284"/>
      </w:pPr>
      <w:r w:rsidRPr="009A65B0">
        <w:t>Chi-square test is appreciated when there are 2 categorical variable from one population. Then this test is used to determine whether there is a significant association between those 2 variables.</w:t>
      </w:r>
    </w:p>
    <w:p w:rsidR="009A65B0" w:rsidRDefault="0028169E" w:rsidP="009A65B0">
      <w:pPr>
        <w:pStyle w:val="ListParagraph"/>
        <w:ind w:left="284"/>
      </w:pPr>
      <w:r>
        <w:t>So while doing this test we encounter 2 hypothesis:</w:t>
      </w:r>
    </w:p>
    <w:p w:rsidR="0028169E" w:rsidRPr="0028169E" w:rsidRDefault="0028169E" w:rsidP="0028169E">
      <w:pPr>
        <w:pStyle w:val="ListParagraph"/>
        <w:numPr>
          <w:ilvl w:val="0"/>
          <w:numId w:val="6"/>
        </w:numPr>
      </w:pPr>
      <w:r>
        <w:t>Null Hypothesis (H</w:t>
      </w:r>
      <w:r w:rsidRPr="0028169E">
        <w:rPr>
          <w:vertAlign w:val="subscript"/>
        </w:rPr>
        <w:t>0</w:t>
      </w:r>
      <w:r>
        <w:t>)</w:t>
      </w:r>
    </w:p>
    <w:p w:rsidR="0028169E" w:rsidRDefault="0028169E" w:rsidP="0028169E">
      <w:pPr>
        <w:pStyle w:val="ListParagraph"/>
        <w:numPr>
          <w:ilvl w:val="0"/>
          <w:numId w:val="6"/>
        </w:numPr>
      </w:pPr>
      <w:r>
        <w:t>Alternative Hypothesis (H</w:t>
      </w:r>
      <w:r w:rsidRPr="0028169E">
        <w:rPr>
          <w:vertAlign w:val="subscript"/>
        </w:rPr>
        <w:t>a</w:t>
      </w:r>
      <w:r>
        <w:t>)</w:t>
      </w:r>
    </w:p>
    <w:p w:rsidR="0028169E" w:rsidRPr="009A65B0" w:rsidRDefault="0028169E" w:rsidP="0028169E">
      <w:pPr>
        <w:ind w:left="284"/>
      </w:pPr>
      <w:bookmarkStart w:id="0" w:name="_GoBack"/>
      <w:bookmarkEnd w:id="0"/>
    </w:p>
    <w:p w:rsidR="000D1089" w:rsidRPr="00E165EC" w:rsidRDefault="000D1089" w:rsidP="00E165EC">
      <w:pPr>
        <w:pStyle w:val="ListParagraph"/>
        <w:numPr>
          <w:ilvl w:val="0"/>
          <w:numId w:val="3"/>
        </w:numPr>
        <w:ind w:left="284" w:hanging="284"/>
        <w:rPr>
          <w:b/>
        </w:rPr>
      </w:pPr>
      <w:r w:rsidRPr="00E165EC">
        <w:rPr>
          <w:b/>
        </w:rPr>
        <w:t>Why do we choose boxplot method than other for outlier detection and removal?</w:t>
      </w:r>
    </w:p>
    <w:p w:rsidR="000D1089" w:rsidRDefault="000D1089"/>
    <w:p w:rsidR="000D1089" w:rsidRDefault="000D1089">
      <w:r>
        <w:lastRenderedPageBreak/>
        <w:t>How do we choose best method to impute missing value for a data?</w:t>
      </w:r>
    </w:p>
    <w:sectPr w:rsidR="000D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50DC"/>
    <w:multiLevelType w:val="hybridMultilevel"/>
    <w:tmpl w:val="930A9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6D81"/>
    <w:multiLevelType w:val="hybridMultilevel"/>
    <w:tmpl w:val="980A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D75B7"/>
    <w:multiLevelType w:val="hybridMultilevel"/>
    <w:tmpl w:val="95601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4C6D"/>
    <w:multiLevelType w:val="hybridMultilevel"/>
    <w:tmpl w:val="568A3F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4AF2E24"/>
    <w:multiLevelType w:val="hybridMultilevel"/>
    <w:tmpl w:val="9F2E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542B5"/>
    <w:multiLevelType w:val="hybridMultilevel"/>
    <w:tmpl w:val="B7B05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9"/>
    <w:rsid w:val="000D1089"/>
    <w:rsid w:val="00256111"/>
    <w:rsid w:val="0028169E"/>
    <w:rsid w:val="00441B1E"/>
    <w:rsid w:val="00500718"/>
    <w:rsid w:val="00757986"/>
    <w:rsid w:val="00823B71"/>
    <w:rsid w:val="009A65B0"/>
    <w:rsid w:val="00B36F63"/>
    <w:rsid w:val="00E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B6CD-5866-4899-926B-2BC60F8F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</dc:creator>
  <cp:keywords/>
  <dc:description/>
  <cp:lastModifiedBy>SAI KRUPA</cp:lastModifiedBy>
  <cp:revision>2</cp:revision>
  <dcterms:created xsi:type="dcterms:W3CDTF">2019-06-01T17:10:00Z</dcterms:created>
  <dcterms:modified xsi:type="dcterms:W3CDTF">2019-06-10T16:53:00Z</dcterms:modified>
</cp:coreProperties>
</file>