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02E" w:rsidRPr="00B66203" w:rsidRDefault="004D302E" w:rsidP="009D145A">
      <w:pPr>
        <w:pStyle w:val="Heading"/>
        <w:spacing w:line="1200" w:lineRule="auto"/>
        <w:ind w:right="-547"/>
        <w:jc w:val="left"/>
        <w:rPr>
          <w:rFonts w:cs="Arial"/>
          <w:lang w:val="en-GB"/>
        </w:rPr>
      </w:pPr>
    </w:p>
    <w:p w:rsidR="00412973" w:rsidRPr="00B66203" w:rsidRDefault="00B50E15" w:rsidP="009D145A">
      <w:pPr>
        <w:pStyle w:val="Heading"/>
        <w:pBdr>
          <w:bottom w:val="single" w:sz="24" w:space="1" w:color="000000"/>
        </w:pBdr>
        <w:spacing w:before="2080" w:after="60"/>
        <w:jc w:val="left"/>
        <w:rPr>
          <w:rFonts w:cs="Arial"/>
          <w:caps w:val="0"/>
          <w:sz w:val="48"/>
          <w:szCs w:val="48"/>
          <w:lang w:val="en-GB"/>
        </w:rPr>
      </w:pPr>
      <w:r w:rsidRPr="00B66203">
        <w:rPr>
          <w:rFonts w:cs="Arial"/>
          <w:caps w:val="0"/>
          <w:sz w:val="48"/>
          <w:szCs w:val="48"/>
          <w:lang w:val="en-GB"/>
        </w:rPr>
        <w:t>ADIDAS</w:t>
      </w:r>
    </w:p>
    <w:p w:rsidR="005216CC" w:rsidRPr="00B66203" w:rsidRDefault="00B50E15" w:rsidP="009D145A">
      <w:pPr>
        <w:pStyle w:val="Heading"/>
        <w:tabs>
          <w:tab w:val="clear" w:pos="567"/>
          <w:tab w:val="clear" w:pos="1134"/>
          <w:tab w:val="clear" w:pos="1701"/>
          <w:tab w:val="clear" w:pos="2268"/>
          <w:tab w:val="clear" w:pos="2835"/>
          <w:tab w:val="clear" w:pos="3402"/>
          <w:tab w:val="clear" w:pos="3969"/>
          <w:tab w:val="clear" w:pos="4536"/>
        </w:tabs>
        <w:spacing w:before="0"/>
        <w:jc w:val="left"/>
        <w:rPr>
          <w:rFonts w:cs="Arial"/>
          <w:bCs/>
          <w:i/>
          <w:iCs/>
          <w:caps w:val="0"/>
          <w:sz w:val="40"/>
          <w:lang w:val="en-GB"/>
        </w:rPr>
      </w:pPr>
      <w:r w:rsidRPr="00B66203">
        <w:rPr>
          <w:rFonts w:cs="Arial"/>
          <w:bCs/>
          <w:i/>
          <w:iCs/>
          <w:caps w:val="0"/>
          <w:sz w:val="40"/>
          <w:lang w:val="en-GB"/>
        </w:rPr>
        <w:t>Proof of Concept</w:t>
      </w:r>
      <w:r w:rsidR="00F02374" w:rsidRPr="00B66203">
        <w:rPr>
          <w:rFonts w:cs="Arial"/>
          <w:bCs/>
          <w:i/>
          <w:iCs/>
          <w:caps w:val="0"/>
          <w:sz w:val="40"/>
          <w:lang w:val="en-GB"/>
        </w:rPr>
        <w:t xml:space="preserve"> </w:t>
      </w:r>
      <w:r w:rsidR="00496930" w:rsidRPr="00B66203">
        <w:rPr>
          <w:rFonts w:cs="Arial"/>
          <w:bCs/>
          <w:i/>
          <w:iCs/>
          <w:caps w:val="0"/>
          <w:sz w:val="40"/>
          <w:lang w:val="en-GB"/>
        </w:rPr>
        <w:t>Report</w:t>
      </w:r>
    </w:p>
    <w:p w:rsidR="007A421C" w:rsidRPr="00B66203" w:rsidRDefault="006D5883" w:rsidP="009D145A">
      <w:pPr>
        <w:pStyle w:val="Heading"/>
        <w:tabs>
          <w:tab w:val="clear" w:pos="567"/>
          <w:tab w:val="clear" w:pos="1134"/>
          <w:tab w:val="clear" w:pos="1701"/>
          <w:tab w:val="clear" w:pos="2268"/>
          <w:tab w:val="clear" w:pos="2835"/>
          <w:tab w:val="clear" w:pos="3402"/>
          <w:tab w:val="clear" w:pos="3969"/>
          <w:tab w:val="clear" w:pos="4536"/>
        </w:tabs>
        <w:spacing w:before="0"/>
        <w:jc w:val="left"/>
        <w:rPr>
          <w:rFonts w:cs="Arial"/>
          <w:bCs/>
          <w:i/>
          <w:iCs/>
          <w:caps w:val="0"/>
          <w:szCs w:val="28"/>
          <w:lang w:val="en-GB"/>
        </w:rPr>
      </w:pPr>
      <w:r w:rsidRPr="00B66203">
        <w:rPr>
          <w:rFonts w:cs="Arial"/>
          <w:bCs/>
          <w:i/>
          <w:iCs/>
          <w:caps w:val="0"/>
          <w:szCs w:val="28"/>
          <w:lang w:val="en-GB"/>
        </w:rPr>
        <w:t xml:space="preserve">IBM </w:t>
      </w:r>
      <w:r w:rsidR="005216CC" w:rsidRPr="00B66203">
        <w:rPr>
          <w:rFonts w:cs="Arial"/>
          <w:bCs/>
          <w:i/>
          <w:iCs/>
          <w:caps w:val="0"/>
          <w:szCs w:val="28"/>
          <w:lang w:val="en-GB"/>
        </w:rPr>
        <w:t>Sterling Order Management System</w:t>
      </w:r>
      <w:r w:rsidR="00C300B2" w:rsidRPr="00B66203">
        <w:rPr>
          <w:rFonts w:cs="Arial"/>
          <w:bCs/>
          <w:i/>
          <w:iCs/>
          <w:caps w:val="0"/>
          <w:szCs w:val="28"/>
          <w:lang w:val="en-GB"/>
        </w:rPr>
        <w:t xml:space="preserve"> </w:t>
      </w:r>
      <w:r w:rsidR="00B50E15" w:rsidRPr="00B66203">
        <w:rPr>
          <w:rFonts w:cs="Arial"/>
          <w:bCs/>
          <w:i/>
          <w:iCs/>
          <w:caps w:val="0"/>
          <w:szCs w:val="28"/>
          <w:lang w:val="en-GB"/>
        </w:rPr>
        <w:t>9.5 Integration with Inventory Visibility</w:t>
      </w:r>
    </w:p>
    <w:p w:rsidR="00A976F9" w:rsidRPr="00B66203" w:rsidRDefault="00F10C24" w:rsidP="00F10C24">
      <w:pPr>
        <w:pStyle w:val="Heading"/>
        <w:tabs>
          <w:tab w:val="clear" w:pos="567"/>
          <w:tab w:val="clear" w:pos="1134"/>
          <w:tab w:val="clear" w:pos="1701"/>
          <w:tab w:val="clear" w:pos="2268"/>
          <w:tab w:val="clear" w:pos="2835"/>
          <w:tab w:val="clear" w:pos="3402"/>
          <w:tab w:val="clear" w:pos="3969"/>
          <w:tab w:val="clear" w:pos="4536"/>
          <w:tab w:val="left" w:pos="6435"/>
        </w:tabs>
        <w:spacing w:line="1200" w:lineRule="auto"/>
        <w:rPr>
          <w:rFonts w:cs="Arial"/>
          <w:lang w:val="en-GB"/>
        </w:rPr>
      </w:pPr>
      <w:r w:rsidRPr="00B66203">
        <w:rPr>
          <w:rFonts w:cs="Arial"/>
          <w:lang w:val="en-GB"/>
        </w:rPr>
        <w:tab/>
      </w:r>
    </w:p>
    <w:p w:rsidR="00F609CC" w:rsidRPr="00B66203" w:rsidRDefault="00F609CC" w:rsidP="009D145A">
      <w:pPr>
        <w:jc w:val="left"/>
        <w:rPr>
          <w:rFonts w:ascii="Arial" w:hAnsi="Arial" w:cs="Arial"/>
          <w:smallCaps/>
          <w:lang w:val="en-GB"/>
        </w:rPr>
      </w:pPr>
      <w:r w:rsidRPr="00B66203">
        <w:rPr>
          <w:rFonts w:ascii="Arial" w:hAnsi="Arial" w:cs="Arial"/>
        </w:rPr>
        <w:t>Author</w:t>
      </w:r>
      <w:r w:rsidRPr="00B66203">
        <w:rPr>
          <w:rFonts w:ascii="Arial" w:hAnsi="Arial" w:cs="Arial"/>
        </w:rPr>
        <w:tab/>
      </w:r>
      <w:r w:rsidR="00D1485D" w:rsidRPr="00B66203">
        <w:rPr>
          <w:rFonts w:ascii="Arial" w:hAnsi="Arial" w:cs="Arial"/>
        </w:rPr>
        <w:tab/>
      </w:r>
      <w:r w:rsidR="0099736E" w:rsidRPr="00B66203">
        <w:rPr>
          <w:rFonts w:ascii="Arial" w:hAnsi="Arial" w:cs="Arial"/>
          <w:smallCaps/>
          <w:lang w:val="en-GB"/>
        </w:rPr>
        <w:t xml:space="preserve">: </w:t>
      </w:r>
      <w:r w:rsidR="00BD0C4A" w:rsidRPr="00B66203">
        <w:rPr>
          <w:rFonts w:ascii="Arial" w:hAnsi="Arial" w:cs="Arial"/>
          <w:smallCaps/>
          <w:lang w:val="en-GB"/>
        </w:rPr>
        <w:t xml:space="preserve"> </w:t>
      </w:r>
      <w:r w:rsidR="00003866">
        <w:rPr>
          <w:rFonts w:ascii="Arial" w:hAnsi="Arial" w:cs="Arial"/>
          <w:smallCaps/>
          <w:lang w:val="en-GB"/>
        </w:rPr>
        <w:t>IBM Watson Customer engagement group</w:t>
      </w:r>
    </w:p>
    <w:p w:rsidR="00401036" w:rsidRPr="00B66203" w:rsidRDefault="00401036" w:rsidP="009D145A">
      <w:pPr>
        <w:jc w:val="left"/>
        <w:rPr>
          <w:rFonts w:ascii="Arial" w:hAnsi="Arial" w:cs="Arial"/>
        </w:rPr>
      </w:pPr>
      <w:r w:rsidRPr="00B66203">
        <w:rPr>
          <w:rFonts w:ascii="Arial" w:hAnsi="Arial" w:cs="Arial"/>
        </w:rPr>
        <w:t>Date Created</w:t>
      </w:r>
      <w:r w:rsidR="003B5EDD" w:rsidRPr="00B66203">
        <w:rPr>
          <w:rFonts w:ascii="Arial" w:hAnsi="Arial" w:cs="Arial"/>
        </w:rPr>
        <w:tab/>
      </w:r>
      <w:r w:rsidR="00003866">
        <w:rPr>
          <w:rFonts w:ascii="Arial" w:hAnsi="Arial" w:cs="Arial"/>
        </w:rPr>
        <w:t>:  31</w:t>
      </w:r>
      <w:r w:rsidR="001C3431" w:rsidRPr="00B66203">
        <w:rPr>
          <w:rFonts w:ascii="Arial" w:hAnsi="Arial" w:cs="Arial"/>
        </w:rPr>
        <w:t xml:space="preserve"> </w:t>
      </w:r>
      <w:r w:rsidR="00003866">
        <w:rPr>
          <w:rFonts w:ascii="Arial" w:hAnsi="Arial" w:cs="Arial"/>
        </w:rPr>
        <w:t>Jan 2019</w:t>
      </w:r>
    </w:p>
    <w:p w:rsidR="003831E6" w:rsidRPr="00B66203" w:rsidRDefault="00401036" w:rsidP="009D145A">
      <w:pPr>
        <w:jc w:val="left"/>
        <w:rPr>
          <w:rFonts w:ascii="Arial" w:hAnsi="Arial" w:cs="Arial"/>
        </w:rPr>
      </w:pPr>
      <w:r w:rsidRPr="00B66203">
        <w:rPr>
          <w:rFonts w:ascii="Arial" w:hAnsi="Arial" w:cs="Arial"/>
        </w:rPr>
        <w:t>Last Updated</w:t>
      </w:r>
      <w:r w:rsidR="003B5EDD" w:rsidRPr="00B66203">
        <w:rPr>
          <w:rFonts w:ascii="Arial" w:hAnsi="Arial" w:cs="Arial"/>
        </w:rPr>
        <w:tab/>
      </w:r>
      <w:r w:rsidRPr="00B66203">
        <w:rPr>
          <w:rFonts w:ascii="Arial" w:hAnsi="Arial" w:cs="Arial"/>
        </w:rPr>
        <w:t>:</w:t>
      </w:r>
      <w:r w:rsidR="00A976F9" w:rsidRPr="00B66203">
        <w:rPr>
          <w:rFonts w:ascii="Arial" w:hAnsi="Arial" w:cs="Arial"/>
        </w:rPr>
        <w:t xml:space="preserve"> </w:t>
      </w:r>
      <w:r w:rsidR="00BD0C4A" w:rsidRPr="00B66203">
        <w:rPr>
          <w:rFonts w:ascii="Arial" w:hAnsi="Arial" w:cs="Arial"/>
        </w:rPr>
        <w:t xml:space="preserve"> </w:t>
      </w:r>
      <w:r w:rsidR="001F2CC5">
        <w:rPr>
          <w:rFonts w:ascii="Arial" w:hAnsi="Arial" w:cs="Arial"/>
        </w:rPr>
        <w:t>17</w:t>
      </w:r>
      <w:r w:rsidR="008473DD">
        <w:rPr>
          <w:rFonts w:ascii="Arial" w:hAnsi="Arial" w:cs="Arial"/>
        </w:rPr>
        <w:t xml:space="preserve"> </w:t>
      </w:r>
      <w:r w:rsidR="001F2CC5">
        <w:rPr>
          <w:rFonts w:ascii="Arial" w:hAnsi="Arial" w:cs="Arial"/>
        </w:rPr>
        <w:t>April</w:t>
      </w:r>
      <w:r w:rsidR="008473DD">
        <w:rPr>
          <w:rFonts w:ascii="Arial" w:hAnsi="Arial" w:cs="Arial"/>
        </w:rPr>
        <w:t xml:space="preserve"> 2019</w:t>
      </w:r>
    </w:p>
    <w:p w:rsidR="00401036" w:rsidRPr="00B66203" w:rsidRDefault="00401036" w:rsidP="009D145A">
      <w:pPr>
        <w:jc w:val="left"/>
        <w:rPr>
          <w:rFonts w:ascii="Arial" w:hAnsi="Arial" w:cs="Arial"/>
        </w:rPr>
      </w:pPr>
      <w:r w:rsidRPr="00B66203">
        <w:rPr>
          <w:rFonts w:ascii="Arial" w:hAnsi="Arial" w:cs="Arial"/>
        </w:rPr>
        <w:t>Version</w:t>
      </w:r>
      <w:r w:rsidR="00A070F8" w:rsidRPr="00B66203">
        <w:rPr>
          <w:rFonts w:ascii="Arial" w:hAnsi="Arial" w:cs="Arial"/>
        </w:rPr>
        <w:tab/>
      </w:r>
      <w:r w:rsidR="003B5EDD" w:rsidRPr="00B66203">
        <w:rPr>
          <w:rFonts w:ascii="Arial" w:hAnsi="Arial" w:cs="Arial"/>
        </w:rPr>
        <w:tab/>
      </w:r>
      <w:r w:rsidRPr="00B66203">
        <w:rPr>
          <w:rFonts w:ascii="Arial" w:hAnsi="Arial" w:cs="Arial"/>
        </w:rPr>
        <w:t>:</w:t>
      </w:r>
      <w:r w:rsidR="003B5EDD" w:rsidRPr="00B66203">
        <w:rPr>
          <w:rFonts w:ascii="Arial" w:hAnsi="Arial" w:cs="Arial"/>
        </w:rPr>
        <w:t xml:space="preserve"> </w:t>
      </w:r>
      <w:r w:rsidR="00BD0C4A" w:rsidRPr="00B66203">
        <w:rPr>
          <w:rFonts w:ascii="Arial" w:hAnsi="Arial" w:cs="Arial"/>
        </w:rPr>
        <w:t xml:space="preserve"> </w:t>
      </w:r>
      <w:r w:rsidR="0032565E" w:rsidRPr="00B66203">
        <w:rPr>
          <w:rFonts w:ascii="Arial" w:hAnsi="Arial" w:cs="Arial"/>
        </w:rPr>
        <w:t>0.</w:t>
      </w:r>
      <w:r w:rsidR="0087392B">
        <w:rPr>
          <w:rFonts w:ascii="Arial" w:hAnsi="Arial" w:cs="Arial"/>
        </w:rPr>
        <w:t>5</w:t>
      </w:r>
      <w:bookmarkStart w:id="0" w:name="_GoBack"/>
      <w:bookmarkEnd w:id="0"/>
    </w:p>
    <w:p w:rsidR="005763F5" w:rsidRPr="00B66203" w:rsidRDefault="00401036" w:rsidP="009D145A">
      <w:pPr>
        <w:jc w:val="left"/>
        <w:rPr>
          <w:rFonts w:ascii="Arial" w:hAnsi="Arial" w:cs="Arial"/>
        </w:rPr>
      </w:pPr>
      <w:r w:rsidRPr="00B66203">
        <w:rPr>
          <w:rFonts w:ascii="Arial" w:hAnsi="Arial" w:cs="Arial"/>
        </w:rPr>
        <w:t>File Name</w:t>
      </w:r>
      <w:r w:rsidR="003B5EDD" w:rsidRPr="00B66203">
        <w:rPr>
          <w:rFonts w:ascii="Arial" w:hAnsi="Arial" w:cs="Arial"/>
        </w:rPr>
        <w:tab/>
      </w:r>
      <w:r w:rsidRPr="00B66203">
        <w:rPr>
          <w:rFonts w:ascii="Arial" w:hAnsi="Arial" w:cs="Arial"/>
        </w:rPr>
        <w:t>:</w:t>
      </w:r>
      <w:r w:rsidR="003B5EDD" w:rsidRPr="00B66203">
        <w:rPr>
          <w:rFonts w:ascii="Arial" w:hAnsi="Arial" w:cs="Arial"/>
        </w:rPr>
        <w:t xml:space="preserve"> </w:t>
      </w:r>
      <w:r w:rsidR="00BD0C4A" w:rsidRPr="00B66203">
        <w:rPr>
          <w:rFonts w:ascii="Arial" w:hAnsi="Arial" w:cs="Arial"/>
        </w:rPr>
        <w:t xml:space="preserve"> </w:t>
      </w:r>
      <w:r w:rsidR="009D232E" w:rsidRPr="00B66203">
        <w:rPr>
          <w:rFonts w:ascii="Arial" w:hAnsi="Arial" w:cs="Arial"/>
        </w:rPr>
        <w:fldChar w:fldCharType="begin"/>
      </w:r>
      <w:r w:rsidR="009D232E" w:rsidRPr="00B66203">
        <w:rPr>
          <w:rFonts w:ascii="Arial" w:hAnsi="Arial" w:cs="Arial"/>
        </w:rPr>
        <w:instrText xml:space="preserve"> FILENAME  \* FirstCap  \* MERGEFORMAT </w:instrText>
      </w:r>
      <w:r w:rsidR="009D232E" w:rsidRPr="00B66203">
        <w:rPr>
          <w:rFonts w:ascii="Arial" w:hAnsi="Arial" w:cs="Arial"/>
        </w:rPr>
        <w:fldChar w:fldCharType="separate"/>
      </w:r>
      <w:r w:rsidR="00B50E15" w:rsidRPr="00B66203">
        <w:rPr>
          <w:rFonts w:ascii="Arial" w:hAnsi="Arial" w:cs="Arial"/>
          <w:noProof/>
        </w:rPr>
        <w:t>Proof of Concept</w:t>
      </w:r>
      <w:r w:rsidR="002D7551" w:rsidRPr="00B66203">
        <w:rPr>
          <w:rFonts w:ascii="Arial" w:hAnsi="Arial" w:cs="Arial"/>
          <w:noProof/>
        </w:rPr>
        <w:t xml:space="preserve"> Report_</w:t>
      </w:r>
      <w:r w:rsidR="00B50E15" w:rsidRPr="00B66203">
        <w:rPr>
          <w:rFonts w:ascii="Arial" w:hAnsi="Arial" w:cs="Arial"/>
          <w:noProof/>
        </w:rPr>
        <w:t>ADIDAS</w:t>
      </w:r>
      <w:r w:rsidR="002D7551" w:rsidRPr="00B66203">
        <w:rPr>
          <w:rFonts w:ascii="Arial" w:hAnsi="Arial" w:cs="Arial"/>
          <w:noProof/>
        </w:rPr>
        <w:t>_</w:t>
      </w:r>
      <w:r w:rsidR="00B50E15" w:rsidRPr="00B66203">
        <w:rPr>
          <w:rFonts w:ascii="Arial" w:hAnsi="Arial" w:cs="Arial"/>
          <w:noProof/>
        </w:rPr>
        <w:t>OMS</w:t>
      </w:r>
      <w:r w:rsidR="009B50C8" w:rsidRPr="00B66203">
        <w:rPr>
          <w:rFonts w:ascii="Arial" w:hAnsi="Arial" w:cs="Arial"/>
          <w:noProof/>
        </w:rPr>
        <w:t>95</w:t>
      </w:r>
      <w:r w:rsidR="0095104E" w:rsidRPr="00B66203">
        <w:rPr>
          <w:rFonts w:ascii="Arial" w:hAnsi="Arial" w:cs="Arial"/>
          <w:noProof/>
        </w:rPr>
        <w:t>_</w:t>
      </w:r>
      <w:r w:rsidR="00B50E15" w:rsidRPr="00B66203">
        <w:rPr>
          <w:rFonts w:ascii="Arial" w:hAnsi="Arial" w:cs="Arial"/>
          <w:noProof/>
        </w:rPr>
        <w:t>IV</w:t>
      </w:r>
      <w:r w:rsidR="0095104E" w:rsidRPr="00B66203">
        <w:rPr>
          <w:rFonts w:ascii="Arial" w:hAnsi="Arial" w:cs="Arial"/>
          <w:noProof/>
        </w:rPr>
        <w:t>_Integration</w:t>
      </w:r>
      <w:r w:rsidR="002D7551" w:rsidRPr="00B66203">
        <w:rPr>
          <w:rFonts w:ascii="Arial" w:hAnsi="Arial" w:cs="Arial"/>
          <w:noProof/>
        </w:rPr>
        <w:t>.docx</w:t>
      </w:r>
      <w:r w:rsidR="009D232E" w:rsidRPr="00B66203">
        <w:rPr>
          <w:rFonts w:ascii="Arial" w:hAnsi="Arial" w:cs="Arial"/>
          <w:noProof/>
        </w:rPr>
        <w:fldChar w:fldCharType="end"/>
      </w:r>
    </w:p>
    <w:p w:rsidR="005801B8" w:rsidRPr="00B66203" w:rsidRDefault="005801B8" w:rsidP="009D145A">
      <w:pPr>
        <w:pStyle w:val="Paragraph"/>
        <w:ind w:left="0"/>
        <w:jc w:val="left"/>
        <w:rPr>
          <w:rFonts w:cs="Arial"/>
        </w:rPr>
      </w:pPr>
    </w:p>
    <w:p w:rsidR="00B3137B" w:rsidRDefault="00B3137B" w:rsidP="00B00137">
      <w:pPr>
        <w:pStyle w:val="TOAHeading"/>
        <w:outlineLvl w:val="0"/>
        <w:rPr>
          <w:rFonts w:cs="Arial"/>
        </w:rPr>
      </w:pPr>
    </w:p>
    <w:p w:rsidR="00B3137B" w:rsidRDefault="00B3137B" w:rsidP="00B00137">
      <w:pPr>
        <w:pStyle w:val="TOAHeading"/>
        <w:outlineLvl w:val="0"/>
        <w:rPr>
          <w:rFonts w:cs="Arial"/>
        </w:rPr>
      </w:pPr>
    </w:p>
    <w:p w:rsidR="00B3137B" w:rsidRDefault="00B3137B" w:rsidP="00B00137">
      <w:pPr>
        <w:pStyle w:val="TOAHeading"/>
        <w:outlineLvl w:val="0"/>
        <w:rPr>
          <w:rFonts w:cs="Arial"/>
        </w:rPr>
      </w:pPr>
    </w:p>
    <w:p w:rsidR="00B3137B" w:rsidRDefault="00B3137B" w:rsidP="00B00137">
      <w:pPr>
        <w:pStyle w:val="TOAHeading"/>
        <w:outlineLvl w:val="0"/>
        <w:rPr>
          <w:rFonts w:cs="Arial"/>
        </w:rPr>
      </w:pPr>
    </w:p>
    <w:p w:rsidR="00401036" w:rsidRPr="00B66203" w:rsidRDefault="00401036" w:rsidP="00B00137">
      <w:pPr>
        <w:pStyle w:val="TOAHeading"/>
        <w:outlineLvl w:val="0"/>
        <w:rPr>
          <w:rFonts w:cs="Arial"/>
        </w:rPr>
      </w:pPr>
      <w:bookmarkStart w:id="1" w:name="_Toc4605505"/>
      <w:r w:rsidRPr="00B66203">
        <w:rPr>
          <w:rFonts w:cs="Arial"/>
        </w:rPr>
        <w:lastRenderedPageBreak/>
        <w:t>Document Revision History</w:t>
      </w:r>
      <w:bookmarkEnd w:id="1"/>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480"/>
        <w:gridCol w:w="4601"/>
        <w:gridCol w:w="2559"/>
      </w:tblGrid>
      <w:tr w:rsidR="00A615FB" w:rsidRPr="00B66203" w:rsidTr="004D699A">
        <w:trPr>
          <w:trHeight w:val="440"/>
          <w:tblHeader/>
        </w:trPr>
        <w:tc>
          <w:tcPr>
            <w:tcW w:w="1530" w:type="dxa"/>
            <w:shd w:val="pct25" w:color="auto" w:fill="auto"/>
            <w:vAlign w:val="center"/>
          </w:tcPr>
          <w:p w:rsidR="00A615FB" w:rsidRPr="00B66203" w:rsidRDefault="00A615FB" w:rsidP="000032B0">
            <w:pPr>
              <w:jc w:val="center"/>
              <w:rPr>
                <w:rFonts w:ascii="Arial" w:hAnsi="Arial" w:cs="Arial"/>
                <w:b/>
              </w:rPr>
            </w:pPr>
            <w:r w:rsidRPr="00B66203">
              <w:rPr>
                <w:rFonts w:ascii="Arial" w:hAnsi="Arial" w:cs="Arial"/>
                <w:b/>
              </w:rPr>
              <w:t>Revision</w:t>
            </w:r>
          </w:p>
        </w:tc>
        <w:tc>
          <w:tcPr>
            <w:tcW w:w="1480" w:type="dxa"/>
            <w:shd w:val="pct25" w:color="auto" w:fill="auto"/>
            <w:vAlign w:val="center"/>
          </w:tcPr>
          <w:p w:rsidR="00A615FB" w:rsidRPr="00B66203" w:rsidRDefault="00A615FB" w:rsidP="000032B0">
            <w:pPr>
              <w:jc w:val="center"/>
              <w:rPr>
                <w:rFonts w:ascii="Arial" w:hAnsi="Arial" w:cs="Arial"/>
                <w:b/>
              </w:rPr>
            </w:pPr>
            <w:r w:rsidRPr="00B66203">
              <w:rPr>
                <w:rFonts w:ascii="Arial" w:hAnsi="Arial" w:cs="Arial"/>
                <w:b/>
              </w:rPr>
              <w:t>Date</w:t>
            </w:r>
          </w:p>
        </w:tc>
        <w:tc>
          <w:tcPr>
            <w:tcW w:w="4601" w:type="dxa"/>
            <w:shd w:val="pct25" w:color="auto" w:fill="auto"/>
            <w:vAlign w:val="center"/>
          </w:tcPr>
          <w:p w:rsidR="00A615FB" w:rsidRPr="00B66203" w:rsidRDefault="00A615FB" w:rsidP="000032B0">
            <w:pPr>
              <w:jc w:val="center"/>
              <w:rPr>
                <w:rFonts w:ascii="Arial" w:hAnsi="Arial" w:cs="Arial"/>
                <w:b/>
              </w:rPr>
            </w:pPr>
            <w:r w:rsidRPr="00B66203">
              <w:rPr>
                <w:rFonts w:ascii="Arial" w:hAnsi="Arial" w:cs="Arial"/>
                <w:b/>
              </w:rPr>
              <w:t>Description</w:t>
            </w:r>
          </w:p>
        </w:tc>
        <w:tc>
          <w:tcPr>
            <w:tcW w:w="2559" w:type="dxa"/>
            <w:shd w:val="pct25" w:color="auto" w:fill="auto"/>
            <w:vAlign w:val="center"/>
          </w:tcPr>
          <w:p w:rsidR="00A615FB" w:rsidRPr="00B66203" w:rsidRDefault="00A615FB" w:rsidP="000032B0">
            <w:pPr>
              <w:jc w:val="center"/>
              <w:rPr>
                <w:rFonts w:ascii="Arial" w:hAnsi="Arial" w:cs="Arial"/>
                <w:b/>
              </w:rPr>
            </w:pPr>
            <w:r w:rsidRPr="00B66203">
              <w:rPr>
                <w:rFonts w:ascii="Arial" w:hAnsi="Arial" w:cs="Arial"/>
                <w:b/>
              </w:rPr>
              <w:t>Contributors</w:t>
            </w:r>
          </w:p>
        </w:tc>
      </w:tr>
      <w:tr w:rsidR="00A615FB" w:rsidRPr="00B66203" w:rsidTr="00712DEE">
        <w:trPr>
          <w:trHeight w:val="467"/>
        </w:trPr>
        <w:tc>
          <w:tcPr>
            <w:tcW w:w="1530" w:type="dxa"/>
            <w:vAlign w:val="center"/>
          </w:tcPr>
          <w:p w:rsidR="00A615FB" w:rsidRPr="00B66203" w:rsidRDefault="00A615FB" w:rsidP="000032B0">
            <w:pPr>
              <w:jc w:val="left"/>
              <w:rPr>
                <w:rFonts w:ascii="Arial" w:hAnsi="Arial" w:cs="Arial"/>
              </w:rPr>
            </w:pPr>
            <w:r w:rsidRPr="00B66203">
              <w:rPr>
                <w:rFonts w:ascii="Arial" w:hAnsi="Arial" w:cs="Arial"/>
              </w:rPr>
              <w:t>0.1</w:t>
            </w:r>
          </w:p>
        </w:tc>
        <w:tc>
          <w:tcPr>
            <w:tcW w:w="1480" w:type="dxa"/>
            <w:vAlign w:val="center"/>
          </w:tcPr>
          <w:p w:rsidR="00A615FB" w:rsidRPr="00B66203" w:rsidRDefault="00EF7FAF" w:rsidP="00D02128">
            <w:pPr>
              <w:jc w:val="left"/>
              <w:rPr>
                <w:rFonts w:ascii="Arial" w:hAnsi="Arial" w:cs="Arial"/>
              </w:rPr>
            </w:pPr>
            <w:r w:rsidRPr="00B66203">
              <w:rPr>
                <w:rFonts w:ascii="Arial" w:hAnsi="Arial" w:cs="Arial"/>
              </w:rPr>
              <w:t>31</w:t>
            </w:r>
            <w:r w:rsidR="009B50C8" w:rsidRPr="00B66203">
              <w:rPr>
                <w:rFonts w:ascii="Arial" w:hAnsi="Arial" w:cs="Arial"/>
              </w:rPr>
              <w:t>-Jan</w:t>
            </w:r>
            <w:r w:rsidR="00A615FB" w:rsidRPr="00B66203">
              <w:rPr>
                <w:rFonts w:ascii="Arial" w:hAnsi="Arial" w:cs="Arial"/>
              </w:rPr>
              <w:t>-201</w:t>
            </w:r>
            <w:r w:rsidR="009B50C8" w:rsidRPr="00B66203">
              <w:rPr>
                <w:rFonts w:ascii="Arial" w:hAnsi="Arial" w:cs="Arial"/>
              </w:rPr>
              <w:t>9</w:t>
            </w:r>
          </w:p>
        </w:tc>
        <w:tc>
          <w:tcPr>
            <w:tcW w:w="4601" w:type="dxa"/>
            <w:vAlign w:val="center"/>
          </w:tcPr>
          <w:p w:rsidR="00A615FB" w:rsidRPr="00B66203" w:rsidRDefault="00A615FB" w:rsidP="000032B0">
            <w:pPr>
              <w:jc w:val="left"/>
              <w:rPr>
                <w:rFonts w:ascii="Arial" w:hAnsi="Arial" w:cs="Arial"/>
              </w:rPr>
            </w:pPr>
            <w:r w:rsidRPr="00B66203">
              <w:rPr>
                <w:rFonts w:ascii="Arial" w:hAnsi="Arial" w:cs="Arial"/>
              </w:rPr>
              <w:t>Initial Draft</w:t>
            </w:r>
          </w:p>
        </w:tc>
        <w:tc>
          <w:tcPr>
            <w:tcW w:w="2559" w:type="dxa"/>
            <w:vAlign w:val="center"/>
          </w:tcPr>
          <w:p w:rsidR="00A615FB" w:rsidRPr="00B66203" w:rsidRDefault="00411562" w:rsidP="000032B0">
            <w:pPr>
              <w:pStyle w:val="Paragraph"/>
              <w:ind w:left="0"/>
              <w:jc w:val="left"/>
              <w:rPr>
                <w:rFonts w:cs="Arial"/>
                <w:lang w:val="en-GB"/>
              </w:rPr>
            </w:pPr>
            <w:proofErr w:type="spellStart"/>
            <w:r w:rsidRPr="00B66203">
              <w:rPr>
                <w:rFonts w:cs="Arial"/>
                <w:lang w:val="en-GB"/>
              </w:rPr>
              <w:t>Nagalakshmi</w:t>
            </w:r>
            <w:proofErr w:type="spellEnd"/>
            <w:r w:rsidRPr="00B66203">
              <w:rPr>
                <w:rFonts w:cs="Arial"/>
                <w:lang w:val="en-GB"/>
              </w:rPr>
              <w:t xml:space="preserve"> </w:t>
            </w:r>
            <w:proofErr w:type="spellStart"/>
            <w:r w:rsidRPr="00B66203">
              <w:rPr>
                <w:rFonts w:cs="Arial"/>
                <w:lang w:val="en-GB"/>
              </w:rPr>
              <w:t>Vellaichamy</w:t>
            </w:r>
            <w:proofErr w:type="spellEnd"/>
          </w:p>
        </w:tc>
      </w:tr>
      <w:tr w:rsidR="002D7551" w:rsidRPr="00B66203" w:rsidTr="004D699A">
        <w:trPr>
          <w:trHeight w:val="374"/>
        </w:trPr>
        <w:tc>
          <w:tcPr>
            <w:tcW w:w="1530" w:type="dxa"/>
            <w:vAlign w:val="center"/>
          </w:tcPr>
          <w:p w:rsidR="002D7551" w:rsidRPr="00B66203" w:rsidRDefault="002D7551" w:rsidP="002D7551">
            <w:pPr>
              <w:jc w:val="left"/>
              <w:rPr>
                <w:rFonts w:ascii="Arial" w:hAnsi="Arial" w:cs="Arial"/>
              </w:rPr>
            </w:pPr>
            <w:r w:rsidRPr="00B66203">
              <w:rPr>
                <w:rFonts w:ascii="Arial" w:hAnsi="Arial" w:cs="Arial"/>
              </w:rPr>
              <w:t>0.2</w:t>
            </w:r>
          </w:p>
        </w:tc>
        <w:tc>
          <w:tcPr>
            <w:tcW w:w="1480" w:type="dxa"/>
            <w:vAlign w:val="center"/>
          </w:tcPr>
          <w:p w:rsidR="002D7551" w:rsidRPr="00B66203" w:rsidRDefault="006A0F9E" w:rsidP="002D7551">
            <w:pPr>
              <w:jc w:val="left"/>
              <w:rPr>
                <w:rFonts w:ascii="Arial" w:hAnsi="Arial" w:cs="Arial"/>
              </w:rPr>
            </w:pPr>
            <w:r>
              <w:rPr>
                <w:rFonts w:ascii="Arial" w:hAnsi="Arial" w:cs="Arial"/>
              </w:rPr>
              <w:t>12</w:t>
            </w:r>
            <w:r w:rsidR="009B50C8" w:rsidRPr="00B66203">
              <w:rPr>
                <w:rFonts w:ascii="Arial" w:hAnsi="Arial" w:cs="Arial"/>
              </w:rPr>
              <w:t>-</w:t>
            </w:r>
            <w:r>
              <w:rPr>
                <w:rFonts w:ascii="Arial" w:hAnsi="Arial" w:cs="Arial"/>
              </w:rPr>
              <w:t>Feb</w:t>
            </w:r>
            <w:r w:rsidR="002D7551" w:rsidRPr="00B66203">
              <w:rPr>
                <w:rFonts w:ascii="Arial" w:hAnsi="Arial" w:cs="Arial"/>
              </w:rPr>
              <w:t>-201</w:t>
            </w:r>
            <w:r w:rsidR="009B50C8" w:rsidRPr="00B66203">
              <w:rPr>
                <w:rFonts w:ascii="Arial" w:hAnsi="Arial" w:cs="Arial"/>
              </w:rPr>
              <w:t>9</w:t>
            </w:r>
          </w:p>
        </w:tc>
        <w:tc>
          <w:tcPr>
            <w:tcW w:w="4601" w:type="dxa"/>
            <w:vAlign w:val="center"/>
          </w:tcPr>
          <w:p w:rsidR="002D7551" w:rsidRPr="00B66203" w:rsidRDefault="003F4A72" w:rsidP="002D7551">
            <w:pPr>
              <w:jc w:val="left"/>
              <w:rPr>
                <w:rFonts w:ascii="Arial" w:hAnsi="Arial" w:cs="Arial"/>
              </w:rPr>
            </w:pPr>
            <w:r>
              <w:rPr>
                <w:rFonts w:ascii="Arial" w:hAnsi="Arial" w:cs="Arial"/>
              </w:rPr>
              <w:t>Updated with event details</w:t>
            </w:r>
          </w:p>
        </w:tc>
        <w:tc>
          <w:tcPr>
            <w:tcW w:w="2559" w:type="dxa"/>
            <w:vAlign w:val="center"/>
          </w:tcPr>
          <w:p w:rsidR="002D7551" w:rsidRPr="00B66203" w:rsidRDefault="003F4A72" w:rsidP="000032B0">
            <w:pPr>
              <w:pStyle w:val="Paragraph"/>
              <w:ind w:left="0"/>
              <w:jc w:val="left"/>
              <w:rPr>
                <w:rFonts w:cs="Arial"/>
                <w:lang w:val="en-GB"/>
              </w:rPr>
            </w:pPr>
            <w:r>
              <w:rPr>
                <w:rFonts w:cs="Arial"/>
                <w:lang w:val="en-GB"/>
              </w:rPr>
              <w:t>Shephil Philip</w:t>
            </w:r>
          </w:p>
        </w:tc>
      </w:tr>
      <w:tr w:rsidR="00023400" w:rsidRPr="00B66203" w:rsidTr="004D699A">
        <w:trPr>
          <w:trHeight w:val="374"/>
        </w:trPr>
        <w:tc>
          <w:tcPr>
            <w:tcW w:w="1530" w:type="dxa"/>
            <w:vAlign w:val="center"/>
          </w:tcPr>
          <w:p w:rsidR="00023400" w:rsidRPr="00B66203" w:rsidRDefault="003550A9" w:rsidP="000032B0">
            <w:pPr>
              <w:jc w:val="left"/>
              <w:rPr>
                <w:rFonts w:ascii="Arial" w:hAnsi="Arial" w:cs="Arial"/>
              </w:rPr>
            </w:pPr>
            <w:r>
              <w:rPr>
                <w:rFonts w:ascii="Arial" w:hAnsi="Arial" w:cs="Arial"/>
              </w:rPr>
              <w:t>0.3</w:t>
            </w:r>
          </w:p>
        </w:tc>
        <w:tc>
          <w:tcPr>
            <w:tcW w:w="1480" w:type="dxa"/>
            <w:vAlign w:val="center"/>
          </w:tcPr>
          <w:p w:rsidR="00023400" w:rsidRPr="00B66203" w:rsidRDefault="003550A9" w:rsidP="000032B0">
            <w:pPr>
              <w:jc w:val="left"/>
              <w:rPr>
                <w:rFonts w:ascii="Arial" w:hAnsi="Arial" w:cs="Arial"/>
              </w:rPr>
            </w:pPr>
            <w:r>
              <w:rPr>
                <w:rFonts w:ascii="Arial" w:hAnsi="Arial" w:cs="Arial"/>
              </w:rPr>
              <w:t>20-Feb-2019</w:t>
            </w:r>
          </w:p>
        </w:tc>
        <w:tc>
          <w:tcPr>
            <w:tcW w:w="4601" w:type="dxa"/>
            <w:vAlign w:val="center"/>
          </w:tcPr>
          <w:p w:rsidR="00023400" w:rsidRPr="00B66203" w:rsidRDefault="003550A9" w:rsidP="000032B0">
            <w:pPr>
              <w:jc w:val="left"/>
              <w:rPr>
                <w:rFonts w:ascii="Arial" w:hAnsi="Arial" w:cs="Arial"/>
              </w:rPr>
            </w:pPr>
            <w:r>
              <w:rPr>
                <w:rFonts w:ascii="Arial" w:hAnsi="Arial" w:cs="Arial"/>
              </w:rPr>
              <w:t>Added PMR details in the Issues section</w:t>
            </w:r>
          </w:p>
        </w:tc>
        <w:tc>
          <w:tcPr>
            <w:tcW w:w="2559" w:type="dxa"/>
            <w:vAlign w:val="center"/>
          </w:tcPr>
          <w:p w:rsidR="00023400" w:rsidRPr="00B66203" w:rsidRDefault="003550A9" w:rsidP="000032B0">
            <w:pPr>
              <w:pStyle w:val="Paragraph"/>
              <w:ind w:left="0"/>
              <w:jc w:val="left"/>
              <w:rPr>
                <w:rFonts w:cs="Arial"/>
                <w:lang w:val="en-GB"/>
              </w:rPr>
            </w:pPr>
            <w:r>
              <w:rPr>
                <w:rFonts w:cs="Arial"/>
                <w:lang w:val="en-GB"/>
              </w:rPr>
              <w:t>Shephil Philip</w:t>
            </w:r>
          </w:p>
        </w:tc>
      </w:tr>
      <w:tr w:rsidR="000F2586" w:rsidRPr="00B66203" w:rsidTr="004D699A">
        <w:trPr>
          <w:trHeight w:val="374"/>
        </w:trPr>
        <w:tc>
          <w:tcPr>
            <w:tcW w:w="1530" w:type="dxa"/>
            <w:vAlign w:val="center"/>
          </w:tcPr>
          <w:p w:rsidR="000F2586" w:rsidRDefault="000F2586" w:rsidP="000032B0">
            <w:pPr>
              <w:jc w:val="left"/>
              <w:rPr>
                <w:rFonts w:ascii="Arial" w:hAnsi="Arial" w:cs="Arial"/>
              </w:rPr>
            </w:pPr>
            <w:r>
              <w:rPr>
                <w:rFonts w:ascii="Arial" w:hAnsi="Arial" w:cs="Arial"/>
              </w:rPr>
              <w:t>0.4</w:t>
            </w:r>
          </w:p>
        </w:tc>
        <w:tc>
          <w:tcPr>
            <w:tcW w:w="1480" w:type="dxa"/>
            <w:vAlign w:val="center"/>
          </w:tcPr>
          <w:p w:rsidR="000F2586" w:rsidRDefault="000F2586" w:rsidP="000032B0">
            <w:pPr>
              <w:jc w:val="left"/>
              <w:rPr>
                <w:rFonts w:ascii="Arial" w:hAnsi="Arial" w:cs="Arial"/>
              </w:rPr>
            </w:pPr>
            <w:r>
              <w:rPr>
                <w:rFonts w:ascii="Arial" w:hAnsi="Arial" w:cs="Arial"/>
              </w:rPr>
              <w:t>27-Mar-</w:t>
            </w:r>
            <w:r w:rsidR="001F2CC5">
              <w:rPr>
                <w:rFonts w:ascii="Arial" w:hAnsi="Arial" w:cs="Arial"/>
              </w:rPr>
              <w:t>20</w:t>
            </w:r>
            <w:r>
              <w:rPr>
                <w:rFonts w:ascii="Arial" w:hAnsi="Arial" w:cs="Arial"/>
              </w:rPr>
              <w:t>19</w:t>
            </w:r>
          </w:p>
        </w:tc>
        <w:tc>
          <w:tcPr>
            <w:tcW w:w="4601" w:type="dxa"/>
            <w:vAlign w:val="center"/>
          </w:tcPr>
          <w:p w:rsidR="000F2586" w:rsidRDefault="000F2586" w:rsidP="000032B0">
            <w:pPr>
              <w:jc w:val="left"/>
              <w:rPr>
                <w:rFonts w:ascii="Arial" w:hAnsi="Arial" w:cs="Arial"/>
              </w:rPr>
            </w:pPr>
            <w:r>
              <w:rPr>
                <w:rFonts w:ascii="Arial" w:hAnsi="Arial" w:cs="Arial"/>
              </w:rPr>
              <w:t>Added details for fetching inventory from IV</w:t>
            </w:r>
            <w:r w:rsidR="001F2CC5">
              <w:rPr>
                <w:rFonts w:ascii="Arial" w:hAnsi="Arial" w:cs="Arial"/>
              </w:rPr>
              <w:t xml:space="preserve"> using </w:t>
            </w:r>
            <w:proofErr w:type="spellStart"/>
            <w:r w:rsidR="001F2CC5">
              <w:rPr>
                <w:rFonts w:ascii="Arial" w:hAnsi="Arial" w:cs="Arial"/>
              </w:rPr>
              <w:t>getAvailabilityCache</w:t>
            </w:r>
            <w:proofErr w:type="spellEnd"/>
          </w:p>
        </w:tc>
        <w:tc>
          <w:tcPr>
            <w:tcW w:w="2559" w:type="dxa"/>
            <w:vAlign w:val="center"/>
          </w:tcPr>
          <w:p w:rsidR="000F2586" w:rsidRDefault="000F2586" w:rsidP="000032B0">
            <w:pPr>
              <w:pStyle w:val="Paragraph"/>
              <w:ind w:left="0"/>
              <w:jc w:val="left"/>
              <w:rPr>
                <w:rFonts w:cs="Arial"/>
                <w:lang w:val="en-GB"/>
              </w:rPr>
            </w:pPr>
            <w:r>
              <w:rPr>
                <w:rFonts w:cs="Arial"/>
                <w:lang w:val="en-GB"/>
              </w:rPr>
              <w:t>Shephil Philip</w:t>
            </w:r>
          </w:p>
        </w:tc>
      </w:tr>
      <w:tr w:rsidR="001F2CC5" w:rsidRPr="00B66203" w:rsidTr="004D699A">
        <w:trPr>
          <w:trHeight w:val="374"/>
        </w:trPr>
        <w:tc>
          <w:tcPr>
            <w:tcW w:w="1530" w:type="dxa"/>
            <w:vAlign w:val="center"/>
          </w:tcPr>
          <w:p w:rsidR="001F2CC5" w:rsidRDefault="001F2CC5" w:rsidP="000032B0">
            <w:pPr>
              <w:jc w:val="left"/>
              <w:rPr>
                <w:rFonts w:ascii="Arial" w:hAnsi="Arial" w:cs="Arial"/>
              </w:rPr>
            </w:pPr>
            <w:r>
              <w:rPr>
                <w:rFonts w:ascii="Arial" w:hAnsi="Arial" w:cs="Arial"/>
              </w:rPr>
              <w:t>0.5</w:t>
            </w:r>
          </w:p>
        </w:tc>
        <w:tc>
          <w:tcPr>
            <w:tcW w:w="1480" w:type="dxa"/>
            <w:vAlign w:val="center"/>
          </w:tcPr>
          <w:p w:rsidR="001F2CC5" w:rsidRDefault="001F2CC5" w:rsidP="000032B0">
            <w:pPr>
              <w:jc w:val="left"/>
              <w:rPr>
                <w:rFonts w:ascii="Arial" w:hAnsi="Arial" w:cs="Arial"/>
              </w:rPr>
            </w:pPr>
            <w:r>
              <w:rPr>
                <w:rFonts w:ascii="Arial" w:hAnsi="Arial" w:cs="Arial"/>
              </w:rPr>
              <w:t>17-Apr-2019</w:t>
            </w:r>
          </w:p>
        </w:tc>
        <w:tc>
          <w:tcPr>
            <w:tcW w:w="4601" w:type="dxa"/>
            <w:vAlign w:val="center"/>
          </w:tcPr>
          <w:p w:rsidR="001F2CC5" w:rsidRDefault="001F2CC5" w:rsidP="000032B0">
            <w:pPr>
              <w:jc w:val="left"/>
              <w:rPr>
                <w:rFonts w:ascii="Arial" w:hAnsi="Arial" w:cs="Arial"/>
              </w:rPr>
            </w:pPr>
            <w:r>
              <w:rPr>
                <w:rFonts w:ascii="Arial" w:hAnsi="Arial" w:cs="Arial"/>
              </w:rPr>
              <w:t xml:space="preserve">Added details for </w:t>
            </w:r>
            <w:r>
              <w:rPr>
                <w:rFonts w:ascii="Arial" w:hAnsi="Arial" w:cs="Arial"/>
              </w:rPr>
              <w:t>fetching inventory from IV</w:t>
            </w:r>
            <w:r>
              <w:rPr>
                <w:rFonts w:ascii="Arial" w:hAnsi="Arial" w:cs="Arial"/>
              </w:rPr>
              <w:t xml:space="preserve"> using </w:t>
            </w:r>
            <w:proofErr w:type="spellStart"/>
            <w:r>
              <w:rPr>
                <w:rFonts w:ascii="Arial" w:hAnsi="Arial" w:cs="Arial"/>
              </w:rPr>
              <w:t>findInventory</w:t>
            </w:r>
            <w:proofErr w:type="spellEnd"/>
          </w:p>
        </w:tc>
        <w:tc>
          <w:tcPr>
            <w:tcW w:w="2559" w:type="dxa"/>
            <w:vAlign w:val="center"/>
          </w:tcPr>
          <w:p w:rsidR="001F2CC5" w:rsidRDefault="001F2CC5" w:rsidP="000032B0">
            <w:pPr>
              <w:pStyle w:val="Paragraph"/>
              <w:ind w:left="0"/>
              <w:jc w:val="left"/>
              <w:rPr>
                <w:rFonts w:cs="Arial"/>
                <w:lang w:val="en-GB"/>
              </w:rPr>
            </w:pPr>
            <w:r>
              <w:rPr>
                <w:rFonts w:cs="Arial"/>
                <w:lang w:val="en-GB"/>
              </w:rPr>
              <w:t>Shephil Philip</w:t>
            </w:r>
          </w:p>
        </w:tc>
      </w:tr>
    </w:tbl>
    <w:p w:rsidR="001C6E9B" w:rsidRPr="00B66203" w:rsidRDefault="001C6E9B">
      <w:pPr>
        <w:spacing w:line="240" w:lineRule="auto"/>
        <w:jc w:val="left"/>
        <w:rPr>
          <w:rFonts w:ascii="Arial" w:hAnsi="Arial" w:cs="Arial"/>
          <w:b/>
          <w:bCs/>
          <w:spacing w:val="10"/>
          <w:sz w:val="36"/>
        </w:rPr>
      </w:pPr>
      <w:r w:rsidRPr="00B66203">
        <w:rPr>
          <w:rFonts w:ascii="Arial" w:hAnsi="Arial" w:cs="Arial"/>
        </w:rPr>
        <w:br w:type="page"/>
      </w:r>
    </w:p>
    <w:p w:rsidR="009C78AC" w:rsidRPr="00B66203" w:rsidRDefault="009C78AC" w:rsidP="009C78AC">
      <w:pPr>
        <w:pStyle w:val="Title"/>
        <w:rPr>
          <w:rFonts w:ascii="Arial" w:hAnsi="Arial" w:cs="Arial"/>
          <w:sz w:val="28"/>
        </w:rPr>
      </w:pPr>
      <w:r w:rsidRPr="00B66203">
        <w:rPr>
          <w:rFonts w:ascii="Arial" w:hAnsi="Arial" w:cs="Arial"/>
          <w:sz w:val="28"/>
        </w:rPr>
        <w:lastRenderedPageBreak/>
        <w:t>TABLE OF CONTENTS</w:t>
      </w:r>
    </w:p>
    <w:p w:rsidR="00194650" w:rsidRPr="00B66203" w:rsidRDefault="00194650" w:rsidP="00194650">
      <w:pPr>
        <w:pStyle w:val="Title"/>
        <w:rPr>
          <w:rFonts w:ascii="Arial" w:hAnsi="Arial" w:cs="Arial"/>
          <w:sz w:val="20"/>
        </w:rPr>
      </w:pPr>
    </w:p>
    <w:p w:rsidR="00240F39" w:rsidRDefault="00194650">
      <w:pPr>
        <w:pStyle w:val="TOC1"/>
        <w:tabs>
          <w:tab w:val="right" w:leader="dot" w:pos="10520"/>
        </w:tabs>
        <w:rPr>
          <w:rFonts w:asciiTheme="minorHAnsi" w:eastAsiaTheme="minorEastAsia" w:hAnsiTheme="minorHAnsi" w:cstheme="minorBidi"/>
          <w:b w:val="0"/>
          <w:bCs w:val="0"/>
          <w:caps w:val="0"/>
          <w:noProof/>
          <w:sz w:val="22"/>
          <w:szCs w:val="22"/>
        </w:rPr>
      </w:pPr>
      <w:r w:rsidRPr="00B66203">
        <w:rPr>
          <w:rFonts w:ascii="Arial" w:hAnsi="Arial" w:cs="Arial"/>
          <w:b w:val="0"/>
          <w:bCs w:val="0"/>
          <w:caps w:val="0"/>
          <w:szCs w:val="20"/>
        </w:rPr>
        <w:fldChar w:fldCharType="begin"/>
      </w:r>
      <w:r w:rsidRPr="00B66203">
        <w:rPr>
          <w:rFonts w:ascii="Arial" w:hAnsi="Arial" w:cs="Arial"/>
          <w:b w:val="0"/>
          <w:bCs w:val="0"/>
          <w:caps w:val="0"/>
          <w:szCs w:val="20"/>
        </w:rPr>
        <w:instrText xml:space="preserve"> TOC \o "1-3" \h \z \u </w:instrText>
      </w:r>
      <w:r w:rsidRPr="00B66203">
        <w:rPr>
          <w:rFonts w:ascii="Arial" w:hAnsi="Arial" w:cs="Arial"/>
          <w:b w:val="0"/>
          <w:bCs w:val="0"/>
          <w:caps w:val="0"/>
          <w:szCs w:val="20"/>
        </w:rPr>
        <w:fldChar w:fldCharType="separate"/>
      </w:r>
      <w:hyperlink w:anchor="_Toc4605505" w:history="1">
        <w:r w:rsidR="00240F39" w:rsidRPr="000C1B0B">
          <w:rPr>
            <w:rStyle w:val="Hyperlink"/>
            <w:rFonts w:cs="Arial"/>
            <w:noProof/>
          </w:rPr>
          <w:t>Document Revision History</w:t>
        </w:r>
        <w:r w:rsidR="00240F39">
          <w:rPr>
            <w:noProof/>
            <w:webHidden/>
          </w:rPr>
          <w:tab/>
        </w:r>
        <w:r w:rsidR="00240F39">
          <w:rPr>
            <w:noProof/>
            <w:webHidden/>
          </w:rPr>
          <w:fldChar w:fldCharType="begin"/>
        </w:r>
        <w:r w:rsidR="00240F39">
          <w:rPr>
            <w:noProof/>
            <w:webHidden/>
          </w:rPr>
          <w:instrText xml:space="preserve"> PAGEREF _Toc4605505 \h </w:instrText>
        </w:r>
        <w:r w:rsidR="00240F39">
          <w:rPr>
            <w:noProof/>
            <w:webHidden/>
          </w:rPr>
        </w:r>
        <w:r w:rsidR="00240F39">
          <w:rPr>
            <w:noProof/>
            <w:webHidden/>
          </w:rPr>
          <w:fldChar w:fldCharType="separate"/>
        </w:r>
        <w:r w:rsidR="00240F39">
          <w:rPr>
            <w:noProof/>
            <w:webHidden/>
          </w:rPr>
          <w:t>2</w:t>
        </w:r>
        <w:r w:rsidR="00240F39">
          <w:rPr>
            <w:noProof/>
            <w:webHidden/>
          </w:rPr>
          <w:fldChar w:fldCharType="end"/>
        </w:r>
      </w:hyperlink>
    </w:p>
    <w:p w:rsidR="00240F39" w:rsidRDefault="00CB6076">
      <w:pPr>
        <w:pStyle w:val="TOC1"/>
        <w:tabs>
          <w:tab w:val="left" w:pos="400"/>
          <w:tab w:val="right" w:leader="dot" w:pos="10520"/>
        </w:tabs>
        <w:rPr>
          <w:rFonts w:asciiTheme="minorHAnsi" w:eastAsiaTheme="minorEastAsia" w:hAnsiTheme="minorHAnsi" w:cstheme="minorBidi"/>
          <w:b w:val="0"/>
          <w:bCs w:val="0"/>
          <w:caps w:val="0"/>
          <w:noProof/>
          <w:sz w:val="22"/>
          <w:szCs w:val="22"/>
        </w:rPr>
      </w:pPr>
      <w:hyperlink w:anchor="_Toc4605506" w:history="1">
        <w:r w:rsidR="00240F39" w:rsidRPr="000C1B0B">
          <w:rPr>
            <w:rStyle w:val="Hyperlink"/>
            <w:noProof/>
          </w:rPr>
          <w:t>1.</w:t>
        </w:r>
        <w:r w:rsidR="00240F39">
          <w:rPr>
            <w:rFonts w:asciiTheme="minorHAnsi" w:eastAsiaTheme="minorEastAsia" w:hAnsiTheme="minorHAnsi" w:cstheme="minorBidi"/>
            <w:b w:val="0"/>
            <w:bCs w:val="0"/>
            <w:caps w:val="0"/>
            <w:noProof/>
            <w:sz w:val="22"/>
            <w:szCs w:val="22"/>
          </w:rPr>
          <w:tab/>
        </w:r>
        <w:r w:rsidR="00240F39" w:rsidRPr="000C1B0B">
          <w:rPr>
            <w:rStyle w:val="Hyperlink"/>
            <w:noProof/>
          </w:rPr>
          <w:t>Executive Summary</w:t>
        </w:r>
        <w:r w:rsidR="00240F39">
          <w:rPr>
            <w:noProof/>
            <w:webHidden/>
          </w:rPr>
          <w:tab/>
        </w:r>
        <w:r w:rsidR="00240F39">
          <w:rPr>
            <w:noProof/>
            <w:webHidden/>
          </w:rPr>
          <w:fldChar w:fldCharType="begin"/>
        </w:r>
        <w:r w:rsidR="00240F39">
          <w:rPr>
            <w:noProof/>
            <w:webHidden/>
          </w:rPr>
          <w:instrText xml:space="preserve"> PAGEREF _Toc4605506 \h </w:instrText>
        </w:r>
        <w:r w:rsidR="00240F39">
          <w:rPr>
            <w:noProof/>
            <w:webHidden/>
          </w:rPr>
        </w:r>
        <w:r w:rsidR="00240F39">
          <w:rPr>
            <w:noProof/>
            <w:webHidden/>
          </w:rPr>
          <w:fldChar w:fldCharType="separate"/>
        </w:r>
        <w:r w:rsidR="00240F39">
          <w:rPr>
            <w:noProof/>
            <w:webHidden/>
          </w:rPr>
          <w:t>4</w:t>
        </w:r>
        <w:r w:rsidR="00240F39">
          <w:rPr>
            <w:noProof/>
            <w:webHidden/>
          </w:rPr>
          <w:fldChar w:fldCharType="end"/>
        </w:r>
      </w:hyperlink>
    </w:p>
    <w:p w:rsidR="00240F39" w:rsidRDefault="00CB6076">
      <w:pPr>
        <w:pStyle w:val="TOC1"/>
        <w:tabs>
          <w:tab w:val="left" w:pos="400"/>
          <w:tab w:val="right" w:leader="dot" w:pos="10520"/>
        </w:tabs>
        <w:rPr>
          <w:rFonts w:asciiTheme="minorHAnsi" w:eastAsiaTheme="minorEastAsia" w:hAnsiTheme="minorHAnsi" w:cstheme="minorBidi"/>
          <w:b w:val="0"/>
          <w:bCs w:val="0"/>
          <w:caps w:val="0"/>
          <w:noProof/>
          <w:sz w:val="22"/>
          <w:szCs w:val="22"/>
        </w:rPr>
      </w:pPr>
      <w:hyperlink w:anchor="_Toc4605507" w:history="1">
        <w:r w:rsidR="00240F39" w:rsidRPr="000C1B0B">
          <w:rPr>
            <w:rStyle w:val="Hyperlink"/>
            <w:noProof/>
          </w:rPr>
          <w:t>2.</w:t>
        </w:r>
        <w:r w:rsidR="00240F39">
          <w:rPr>
            <w:rFonts w:asciiTheme="minorHAnsi" w:eastAsiaTheme="minorEastAsia" w:hAnsiTheme="minorHAnsi" w:cstheme="minorBidi"/>
            <w:b w:val="0"/>
            <w:bCs w:val="0"/>
            <w:caps w:val="0"/>
            <w:noProof/>
            <w:sz w:val="22"/>
            <w:szCs w:val="22"/>
          </w:rPr>
          <w:tab/>
        </w:r>
        <w:r w:rsidR="00240F39" w:rsidRPr="000C1B0B">
          <w:rPr>
            <w:rStyle w:val="Hyperlink"/>
            <w:noProof/>
          </w:rPr>
          <w:t>Goal of the POC</w:t>
        </w:r>
        <w:r w:rsidR="00240F39">
          <w:rPr>
            <w:noProof/>
            <w:webHidden/>
          </w:rPr>
          <w:tab/>
        </w:r>
        <w:r w:rsidR="00240F39">
          <w:rPr>
            <w:noProof/>
            <w:webHidden/>
          </w:rPr>
          <w:fldChar w:fldCharType="begin"/>
        </w:r>
        <w:r w:rsidR="00240F39">
          <w:rPr>
            <w:noProof/>
            <w:webHidden/>
          </w:rPr>
          <w:instrText xml:space="preserve"> PAGEREF _Toc4605507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1"/>
        <w:tabs>
          <w:tab w:val="left" w:pos="400"/>
          <w:tab w:val="right" w:leader="dot" w:pos="10520"/>
        </w:tabs>
        <w:rPr>
          <w:rFonts w:asciiTheme="minorHAnsi" w:eastAsiaTheme="minorEastAsia" w:hAnsiTheme="minorHAnsi" w:cstheme="minorBidi"/>
          <w:b w:val="0"/>
          <w:bCs w:val="0"/>
          <w:caps w:val="0"/>
          <w:noProof/>
          <w:sz w:val="22"/>
          <w:szCs w:val="22"/>
        </w:rPr>
      </w:pPr>
      <w:hyperlink w:anchor="_Toc4605508" w:history="1">
        <w:r w:rsidR="00240F39" w:rsidRPr="000C1B0B">
          <w:rPr>
            <w:rStyle w:val="Hyperlink"/>
            <w:noProof/>
          </w:rPr>
          <w:t>3.</w:t>
        </w:r>
        <w:r w:rsidR="00240F39">
          <w:rPr>
            <w:rFonts w:asciiTheme="minorHAnsi" w:eastAsiaTheme="minorEastAsia" w:hAnsiTheme="minorHAnsi" w:cstheme="minorBidi"/>
            <w:b w:val="0"/>
            <w:bCs w:val="0"/>
            <w:caps w:val="0"/>
            <w:noProof/>
            <w:sz w:val="22"/>
            <w:szCs w:val="22"/>
          </w:rPr>
          <w:tab/>
        </w:r>
        <w:r w:rsidR="00240F39" w:rsidRPr="000C1B0B">
          <w:rPr>
            <w:rStyle w:val="Hyperlink"/>
            <w:noProof/>
          </w:rPr>
          <w:t>Inventory Visibility (IV)</w:t>
        </w:r>
        <w:r w:rsidR="00240F39">
          <w:rPr>
            <w:noProof/>
            <w:webHidden/>
          </w:rPr>
          <w:tab/>
        </w:r>
        <w:r w:rsidR="00240F39">
          <w:rPr>
            <w:noProof/>
            <w:webHidden/>
          </w:rPr>
          <w:fldChar w:fldCharType="begin"/>
        </w:r>
        <w:r w:rsidR="00240F39">
          <w:rPr>
            <w:noProof/>
            <w:webHidden/>
          </w:rPr>
          <w:instrText xml:space="preserve"> PAGEREF _Toc4605508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09" w:history="1">
        <w:r w:rsidR="00240F39" w:rsidRPr="000C1B0B">
          <w:rPr>
            <w:rStyle w:val="Hyperlink"/>
            <w:noProof/>
          </w:rPr>
          <w:t>3.1</w:t>
        </w:r>
        <w:r w:rsidR="00240F39">
          <w:rPr>
            <w:rFonts w:asciiTheme="minorHAnsi" w:eastAsiaTheme="minorEastAsia" w:hAnsiTheme="minorHAnsi" w:cstheme="minorBidi"/>
            <w:smallCaps w:val="0"/>
            <w:noProof/>
            <w:sz w:val="22"/>
            <w:szCs w:val="22"/>
          </w:rPr>
          <w:tab/>
        </w:r>
        <w:r w:rsidR="00240F39" w:rsidRPr="000C1B0B">
          <w:rPr>
            <w:rStyle w:val="Hyperlink"/>
            <w:noProof/>
          </w:rPr>
          <w:t>What is Inventory Visibility?</w:t>
        </w:r>
        <w:r w:rsidR="00240F39">
          <w:rPr>
            <w:noProof/>
            <w:webHidden/>
          </w:rPr>
          <w:tab/>
        </w:r>
        <w:r w:rsidR="00240F39">
          <w:rPr>
            <w:noProof/>
            <w:webHidden/>
          </w:rPr>
          <w:fldChar w:fldCharType="begin"/>
        </w:r>
        <w:r w:rsidR="00240F39">
          <w:rPr>
            <w:noProof/>
            <w:webHidden/>
          </w:rPr>
          <w:instrText xml:space="preserve"> PAGEREF _Toc4605509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10" w:history="1">
        <w:r w:rsidR="00240F39" w:rsidRPr="000C1B0B">
          <w:rPr>
            <w:rStyle w:val="Hyperlink"/>
            <w:noProof/>
          </w:rPr>
          <w:t>3.2</w:t>
        </w:r>
        <w:r w:rsidR="00240F39">
          <w:rPr>
            <w:rFonts w:asciiTheme="minorHAnsi" w:eastAsiaTheme="minorEastAsia" w:hAnsiTheme="minorHAnsi" w:cstheme="minorBidi"/>
            <w:smallCaps w:val="0"/>
            <w:noProof/>
            <w:sz w:val="22"/>
            <w:szCs w:val="22"/>
          </w:rPr>
          <w:tab/>
        </w:r>
        <w:r w:rsidR="00240F39" w:rsidRPr="000C1B0B">
          <w:rPr>
            <w:rStyle w:val="Hyperlink"/>
            <w:noProof/>
          </w:rPr>
          <w:t>Benefits of Integrating OMS with IV</w:t>
        </w:r>
        <w:r w:rsidR="00240F39">
          <w:rPr>
            <w:noProof/>
            <w:webHidden/>
          </w:rPr>
          <w:tab/>
        </w:r>
        <w:r w:rsidR="00240F39">
          <w:rPr>
            <w:noProof/>
            <w:webHidden/>
          </w:rPr>
          <w:fldChar w:fldCharType="begin"/>
        </w:r>
        <w:r w:rsidR="00240F39">
          <w:rPr>
            <w:noProof/>
            <w:webHidden/>
          </w:rPr>
          <w:instrText xml:space="preserve"> PAGEREF _Toc4605510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1"/>
        <w:tabs>
          <w:tab w:val="left" w:pos="400"/>
          <w:tab w:val="right" w:leader="dot" w:pos="10520"/>
        </w:tabs>
        <w:rPr>
          <w:rFonts w:asciiTheme="minorHAnsi" w:eastAsiaTheme="minorEastAsia" w:hAnsiTheme="minorHAnsi" w:cstheme="minorBidi"/>
          <w:b w:val="0"/>
          <w:bCs w:val="0"/>
          <w:caps w:val="0"/>
          <w:noProof/>
          <w:sz w:val="22"/>
          <w:szCs w:val="22"/>
        </w:rPr>
      </w:pPr>
      <w:hyperlink w:anchor="_Toc4605511" w:history="1">
        <w:r w:rsidR="00240F39" w:rsidRPr="000C1B0B">
          <w:rPr>
            <w:rStyle w:val="Hyperlink"/>
            <w:noProof/>
          </w:rPr>
          <w:t>4.</w:t>
        </w:r>
        <w:r w:rsidR="00240F39">
          <w:rPr>
            <w:rFonts w:asciiTheme="minorHAnsi" w:eastAsiaTheme="minorEastAsia" w:hAnsiTheme="minorHAnsi" w:cstheme="minorBidi"/>
            <w:b w:val="0"/>
            <w:bCs w:val="0"/>
            <w:caps w:val="0"/>
            <w:noProof/>
            <w:sz w:val="22"/>
            <w:szCs w:val="22"/>
          </w:rPr>
          <w:tab/>
        </w:r>
        <w:r w:rsidR="00240F39" w:rsidRPr="000C1B0B">
          <w:rPr>
            <w:rStyle w:val="Hyperlink"/>
            <w:noProof/>
          </w:rPr>
          <w:t>Integrating Sterling Order Management and Inventory Visibility</w:t>
        </w:r>
        <w:r w:rsidR="00240F39">
          <w:rPr>
            <w:noProof/>
            <w:webHidden/>
          </w:rPr>
          <w:tab/>
        </w:r>
        <w:r w:rsidR="00240F39">
          <w:rPr>
            <w:noProof/>
            <w:webHidden/>
          </w:rPr>
          <w:fldChar w:fldCharType="begin"/>
        </w:r>
        <w:r w:rsidR="00240F39">
          <w:rPr>
            <w:noProof/>
            <w:webHidden/>
          </w:rPr>
          <w:instrText xml:space="preserve"> PAGEREF _Toc4605511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12" w:history="1">
        <w:r w:rsidR="00240F39" w:rsidRPr="000C1B0B">
          <w:rPr>
            <w:rStyle w:val="Hyperlink"/>
            <w:noProof/>
          </w:rPr>
          <w:t>4.1</w:t>
        </w:r>
        <w:r w:rsidR="00240F39">
          <w:rPr>
            <w:rFonts w:asciiTheme="minorHAnsi" w:eastAsiaTheme="minorEastAsia" w:hAnsiTheme="minorHAnsi" w:cstheme="minorBidi"/>
            <w:smallCaps w:val="0"/>
            <w:noProof/>
            <w:sz w:val="22"/>
            <w:szCs w:val="22"/>
          </w:rPr>
          <w:tab/>
        </w:r>
        <w:r w:rsidR="00240F39" w:rsidRPr="000C1B0B">
          <w:rPr>
            <w:rStyle w:val="Hyperlink"/>
            <w:noProof/>
          </w:rPr>
          <w:t>Prerequisites</w:t>
        </w:r>
        <w:r w:rsidR="00240F39">
          <w:rPr>
            <w:noProof/>
            <w:webHidden/>
          </w:rPr>
          <w:tab/>
        </w:r>
        <w:r w:rsidR="00240F39">
          <w:rPr>
            <w:noProof/>
            <w:webHidden/>
          </w:rPr>
          <w:fldChar w:fldCharType="begin"/>
        </w:r>
        <w:r w:rsidR="00240F39">
          <w:rPr>
            <w:noProof/>
            <w:webHidden/>
          </w:rPr>
          <w:instrText xml:space="preserve"> PAGEREF _Toc4605512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13" w:history="1">
        <w:r w:rsidR="00240F39" w:rsidRPr="000C1B0B">
          <w:rPr>
            <w:rStyle w:val="Hyperlink"/>
            <w:noProof/>
          </w:rPr>
          <w:t>4.2</w:t>
        </w:r>
        <w:r w:rsidR="00240F39">
          <w:rPr>
            <w:rFonts w:asciiTheme="minorHAnsi" w:eastAsiaTheme="minorEastAsia" w:hAnsiTheme="minorHAnsi" w:cstheme="minorBidi"/>
            <w:smallCaps w:val="0"/>
            <w:noProof/>
            <w:sz w:val="22"/>
            <w:szCs w:val="22"/>
          </w:rPr>
          <w:tab/>
        </w:r>
        <w:r w:rsidR="00240F39" w:rsidRPr="000C1B0B">
          <w:rPr>
            <w:rStyle w:val="Hyperlink"/>
            <w:noProof/>
          </w:rPr>
          <w:t>Integration Steps</w:t>
        </w:r>
        <w:r w:rsidR="00240F39">
          <w:rPr>
            <w:noProof/>
            <w:webHidden/>
          </w:rPr>
          <w:tab/>
        </w:r>
        <w:r w:rsidR="00240F39">
          <w:rPr>
            <w:noProof/>
            <w:webHidden/>
          </w:rPr>
          <w:fldChar w:fldCharType="begin"/>
        </w:r>
        <w:r w:rsidR="00240F39">
          <w:rPr>
            <w:noProof/>
            <w:webHidden/>
          </w:rPr>
          <w:instrText xml:space="preserve"> PAGEREF _Toc4605513 \h </w:instrText>
        </w:r>
        <w:r w:rsidR="00240F39">
          <w:rPr>
            <w:noProof/>
            <w:webHidden/>
          </w:rPr>
        </w:r>
        <w:r w:rsidR="00240F39">
          <w:rPr>
            <w:noProof/>
            <w:webHidden/>
          </w:rPr>
          <w:fldChar w:fldCharType="separate"/>
        </w:r>
        <w:r w:rsidR="00240F39">
          <w:rPr>
            <w:noProof/>
            <w:webHidden/>
          </w:rPr>
          <w:t>5</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14" w:history="1">
        <w:r w:rsidR="00240F39" w:rsidRPr="000C1B0B">
          <w:rPr>
            <w:rStyle w:val="Hyperlink"/>
            <w:noProof/>
          </w:rPr>
          <w:t>4.3</w:t>
        </w:r>
        <w:r w:rsidR="00240F39">
          <w:rPr>
            <w:rFonts w:asciiTheme="minorHAnsi" w:eastAsiaTheme="minorEastAsia" w:hAnsiTheme="minorHAnsi" w:cstheme="minorBidi"/>
            <w:smallCaps w:val="0"/>
            <w:noProof/>
            <w:sz w:val="22"/>
            <w:szCs w:val="22"/>
          </w:rPr>
          <w:tab/>
        </w:r>
        <w:r w:rsidR="00240F39" w:rsidRPr="000C1B0B">
          <w:rPr>
            <w:rStyle w:val="Hyperlink"/>
            <w:noProof/>
          </w:rPr>
          <w:t>Testing Inventory Visibility APIs</w:t>
        </w:r>
        <w:r w:rsidR="00240F39">
          <w:rPr>
            <w:noProof/>
            <w:webHidden/>
          </w:rPr>
          <w:tab/>
        </w:r>
        <w:r w:rsidR="00240F39">
          <w:rPr>
            <w:noProof/>
            <w:webHidden/>
          </w:rPr>
          <w:fldChar w:fldCharType="begin"/>
        </w:r>
        <w:r w:rsidR="00240F39">
          <w:rPr>
            <w:noProof/>
            <w:webHidden/>
          </w:rPr>
          <w:instrText xml:space="preserve"> PAGEREF _Toc4605514 \h </w:instrText>
        </w:r>
        <w:r w:rsidR="00240F39">
          <w:rPr>
            <w:noProof/>
            <w:webHidden/>
          </w:rPr>
        </w:r>
        <w:r w:rsidR="00240F39">
          <w:rPr>
            <w:noProof/>
            <w:webHidden/>
          </w:rPr>
          <w:fldChar w:fldCharType="separate"/>
        </w:r>
        <w:r w:rsidR="00240F39">
          <w:rPr>
            <w:noProof/>
            <w:webHidden/>
          </w:rPr>
          <w:t>11</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22" w:history="1">
        <w:r w:rsidR="00240F39" w:rsidRPr="000C1B0B">
          <w:rPr>
            <w:rStyle w:val="Hyperlink"/>
            <w:noProof/>
          </w:rPr>
          <w:t>4.3.1</w:t>
        </w:r>
        <w:r w:rsidR="00240F39">
          <w:rPr>
            <w:rFonts w:asciiTheme="minorHAnsi" w:eastAsiaTheme="minorEastAsia" w:hAnsiTheme="minorHAnsi" w:cstheme="minorBidi"/>
            <w:i w:val="0"/>
            <w:iCs w:val="0"/>
            <w:noProof/>
            <w:sz w:val="22"/>
            <w:szCs w:val="22"/>
          </w:rPr>
          <w:tab/>
        </w:r>
        <w:r w:rsidR="00240F39" w:rsidRPr="000C1B0B">
          <w:rPr>
            <w:rStyle w:val="Hyperlink"/>
            <w:noProof/>
          </w:rPr>
          <w:t>Adding SSL certificate</w:t>
        </w:r>
        <w:r w:rsidR="00240F39">
          <w:rPr>
            <w:noProof/>
            <w:webHidden/>
          </w:rPr>
          <w:tab/>
        </w:r>
        <w:r w:rsidR="00240F39">
          <w:rPr>
            <w:noProof/>
            <w:webHidden/>
          </w:rPr>
          <w:fldChar w:fldCharType="begin"/>
        </w:r>
        <w:r w:rsidR="00240F39">
          <w:rPr>
            <w:noProof/>
            <w:webHidden/>
          </w:rPr>
          <w:instrText xml:space="preserve"> PAGEREF _Toc4605522 \h </w:instrText>
        </w:r>
        <w:r w:rsidR="00240F39">
          <w:rPr>
            <w:noProof/>
            <w:webHidden/>
          </w:rPr>
        </w:r>
        <w:r w:rsidR="00240F39">
          <w:rPr>
            <w:noProof/>
            <w:webHidden/>
          </w:rPr>
          <w:fldChar w:fldCharType="separate"/>
        </w:r>
        <w:r w:rsidR="00240F39">
          <w:rPr>
            <w:noProof/>
            <w:webHidden/>
          </w:rPr>
          <w:t>11</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23" w:history="1">
        <w:r w:rsidR="00240F39" w:rsidRPr="000C1B0B">
          <w:rPr>
            <w:rStyle w:val="Hyperlink"/>
            <w:noProof/>
          </w:rPr>
          <w:t>4.3.2</w:t>
        </w:r>
        <w:r w:rsidR="00240F39">
          <w:rPr>
            <w:rFonts w:asciiTheme="minorHAnsi" w:eastAsiaTheme="minorEastAsia" w:hAnsiTheme="minorHAnsi" w:cstheme="minorBidi"/>
            <w:i w:val="0"/>
            <w:iCs w:val="0"/>
            <w:noProof/>
            <w:sz w:val="22"/>
            <w:szCs w:val="22"/>
          </w:rPr>
          <w:tab/>
        </w:r>
        <w:r w:rsidR="00240F39" w:rsidRPr="000C1B0B">
          <w:rPr>
            <w:rStyle w:val="Hyperlink"/>
            <w:noProof/>
          </w:rPr>
          <w:t>Adding Java TLS properties in startup scripts</w:t>
        </w:r>
        <w:r w:rsidR="00240F39">
          <w:rPr>
            <w:noProof/>
            <w:webHidden/>
          </w:rPr>
          <w:tab/>
        </w:r>
        <w:r w:rsidR="00240F39">
          <w:rPr>
            <w:noProof/>
            <w:webHidden/>
          </w:rPr>
          <w:fldChar w:fldCharType="begin"/>
        </w:r>
        <w:r w:rsidR="00240F39">
          <w:rPr>
            <w:noProof/>
            <w:webHidden/>
          </w:rPr>
          <w:instrText xml:space="preserve"> PAGEREF _Toc4605523 \h </w:instrText>
        </w:r>
        <w:r w:rsidR="00240F39">
          <w:rPr>
            <w:noProof/>
            <w:webHidden/>
          </w:rPr>
        </w:r>
        <w:r w:rsidR="00240F39">
          <w:rPr>
            <w:noProof/>
            <w:webHidden/>
          </w:rPr>
          <w:fldChar w:fldCharType="separate"/>
        </w:r>
        <w:r w:rsidR="00240F39">
          <w:rPr>
            <w:noProof/>
            <w:webHidden/>
          </w:rPr>
          <w:t>11</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24" w:history="1">
        <w:r w:rsidR="00240F39" w:rsidRPr="000C1B0B">
          <w:rPr>
            <w:rStyle w:val="Hyperlink"/>
            <w:noProof/>
          </w:rPr>
          <w:t>4.3.3</w:t>
        </w:r>
        <w:r w:rsidR="00240F39">
          <w:rPr>
            <w:rFonts w:asciiTheme="minorHAnsi" w:eastAsiaTheme="minorEastAsia" w:hAnsiTheme="minorHAnsi" w:cstheme="minorBidi"/>
            <w:i w:val="0"/>
            <w:iCs w:val="0"/>
            <w:noProof/>
            <w:sz w:val="22"/>
            <w:szCs w:val="22"/>
          </w:rPr>
          <w:tab/>
        </w:r>
        <w:r w:rsidR="00240F39" w:rsidRPr="000C1B0B">
          <w:rPr>
            <w:rStyle w:val="Hyperlink"/>
            <w:noProof/>
          </w:rPr>
          <w:t>APIs tested on the Inventory Visibility Instance (Postman App)</w:t>
        </w:r>
        <w:r w:rsidR="00240F39">
          <w:rPr>
            <w:noProof/>
            <w:webHidden/>
          </w:rPr>
          <w:tab/>
        </w:r>
        <w:r w:rsidR="00240F39">
          <w:rPr>
            <w:noProof/>
            <w:webHidden/>
          </w:rPr>
          <w:fldChar w:fldCharType="begin"/>
        </w:r>
        <w:r w:rsidR="00240F39">
          <w:rPr>
            <w:noProof/>
            <w:webHidden/>
          </w:rPr>
          <w:instrText xml:space="preserve"> PAGEREF _Toc4605524 \h </w:instrText>
        </w:r>
        <w:r w:rsidR="00240F39">
          <w:rPr>
            <w:noProof/>
            <w:webHidden/>
          </w:rPr>
        </w:r>
        <w:r w:rsidR="00240F39">
          <w:rPr>
            <w:noProof/>
            <w:webHidden/>
          </w:rPr>
          <w:fldChar w:fldCharType="separate"/>
        </w:r>
        <w:r w:rsidR="00240F39">
          <w:rPr>
            <w:noProof/>
            <w:webHidden/>
          </w:rPr>
          <w:t>12</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25" w:history="1">
        <w:r w:rsidR="00240F39" w:rsidRPr="000C1B0B">
          <w:rPr>
            <w:rStyle w:val="Hyperlink"/>
            <w:noProof/>
          </w:rPr>
          <w:t>4.3.4</w:t>
        </w:r>
        <w:r w:rsidR="00240F39">
          <w:rPr>
            <w:rFonts w:asciiTheme="minorHAnsi" w:eastAsiaTheme="minorEastAsia" w:hAnsiTheme="minorHAnsi" w:cstheme="minorBidi"/>
            <w:i w:val="0"/>
            <w:iCs w:val="0"/>
            <w:noProof/>
            <w:sz w:val="22"/>
            <w:szCs w:val="22"/>
          </w:rPr>
          <w:tab/>
        </w:r>
        <w:r w:rsidR="00240F39" w:rsidRPr="000C1B0B">
          <w:rPr>
            <w:rStyle w:val="Hyperlink"/>
            <w:noProof/>
          </w:rPr>
          <w:t>APIs Tested from OMS to Inventory Visibility</w:t>
        </w:r>
        <w:r w:rsidR="00240F39">
          <w:rPr>
            <w:noProof/>
            <w:webHidden/>
          </w:rPr>
          <w:tab/>
        </w:r>
        <w:r w:rsidR="00240F39">
          <w:rPr>
            <w:noProof/>
            <w:webHidden/>
          </w:rPr>
          <w:fldChar w:fldCharType="begin"/>
        </w:r>
        <w:r w:rsidR="00240F39">
          <w:rPr>
            <w:noProof/>
            <w:webHidden/>
          </w:rPr>
          <w:instrText xml:space="preserve"> PAGEREF _Toc4605525 \h </w:instrText>
        </w:r>
        <w:r w:rsidR="00240F39">
          <w:rPr>
            <w:noProof/>
            <w:webHidden/>
          </w:rPr>
        </w:r>
        <w:r w:rsidR="00240F39">
          <w:rPr>
            <w:noProof/>
            <w:webHidden/>
          </w:rPr>
          <w:fldChar w:fldCharType="separate"/>
        </w:r>
        <w:r w:rsidR="00240F39">
          <w:rPr>
            <w:noProof/>
            <w:webHidden/>
          </w:rPr>
          <w:t>15</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26" w:history="1">
        <w:r w:rsidR="00240F39" w:rsidRPr="000C1B0B">
          <w:rPr>
            <w:rStyle w:val="Hyperlink"/>
            <w:noProof/>
          </w:rPr>
          <w:t>4.4</w:t>
        </w:r>
        <w:r w:rsidR="00240F39">
          <w:rPr>
            <w:rFonts w:asciiTheme="minorHAnsi" w:eastAsiaTheme="minorEastAsia" w:hAnsiTheme="minorHAnsi" w:cstheme="minorBidi"/>
            <w:smallCaps w:val="0"/>
            <w:noProof/>
            <w:sz w:val="22"/>
            <w:szCs w:val="22"/>
          </w:rPr>
          <w:tab/>
        </w:r>
        <w:r w:rsidR="00240F39" w:rsidRPr="000C1B0B">
          <w:rPr>
            <w:rStyle w:val="Hyperlink"/>
            <w:noProof/>
          </w:rPr>
          <w:t>Fetch inventory availability from IV</w:t>
        </w:r>
        <w:r w:rsidR="00240F39">
          <w:rPr>
            <w:noProof/>
            <w:webHidden/>
          </w:rPr>
          <w:tab/>
        </w:r>
        <w:r w:rsidR="00240F39">
          <w:rPr>
            <w:noProof/>
            <w:webHidden/>
          </w:rPr>
          <w:fldChar w:fldCharType="begin"/>
        </w:r>
        <w:r w:rsidR="00240F39">
          <w:rPr>
            <w:noProof/>
            <w:webHidden/>
          </w:rPr>
          <w:instrText xml:space="preserve"> PAGEREF _Toc4605526 \h </w:instrText>
        </w:r>
        <w:r w:rsidR="00240F39">
          <w:rPr>
            <w:noProof/>
            <w:webHidden/>
          </w:rPr>
        </w:r>
        <w:r w:rsidR="00240F39">
          <w:rPr>
            <w:noProof/>
            <w:webHidden/>
          </w:rPr>
          <w:fldChar w:fldCharType="separate"/>
        </w:r>
        <w:r w:rsidR="00240F39">
          <w:rPr>
            <w:noProof/>
            <w:webHidden/>
          </w:rPr>
          <w:t>17</w:t>
        </w:r>
        <w:r w:rsidR="00240F39">
          <w:rPr>
            <w:noProof/>
            <w:webHidden/>
          </w:rPr>
          <w:fldChar w:fldCharType="end"/>
        </w:r>
      </w:hyperlink>
    </w:p>
    <w:p w:rsidR="00240F39" w:rsidRDefault="00CB6076">
      <w:pPr>
        <w:pStyle w:val="TOC2"/>
        <w:tabs>
          <w:tab w:val="left" w:pos="800"/>
          <w:tab w:val="right" w:leader="dot" w:pos="10520"/>
        </w:tabs>
        <w:rPr>
          <w:rFonts w:asciiTheme="minorHAnsi" w:eastAsiaTheme="minorEastAsia" w:hAnsiTheme="minorHAnsi" w:cstheme="minorBidi"/>
          <w:smallCaps w:val="0"/>
          <w:noProof/>
          <w:sz w:val="22"/>
          <w:szCs w:val="22"/>
        </w:rPr>
      </w:pPr>
      <w:hyperlink w:anchor="_Toc4605527" w:history="1">
        <w:r w:rsidR="00240F39" w:rsidRPr="000C1B0B">
          <w:rPr>
            <w:rStyle w:val="Hyperlink"/>
            <w:noProof/>
          </w:rPr>
          <w:t>4.5</w:t>
        </w:r>
        <w:r w:rsidR="00240F39">
          <w:rPr>
            <w:rFonts w:asciiTheme="minorHAnsi" w:eastAsiaTheme="minorEastAsia" w:hAnsiTheme="minorHAnsi" w:cstheme="minorBidi"/>
            <w:smallCaps w:val="0"/>
            <w:noProof/>
            <w:sz w:val="22"/>
            <w:szCs w:val="22"/>
          </w:rPr>
          <w:tab/>
        </w:r>
        <w:r w:rsidR="00240F39" w:rsidRPr="000C1B0B">
          <w:rPr>
            <w:rStyle w:val="Hyperlink"/>
            <w:noProof/>
          </w:rPr>
          <w:t>Issues Encountered</w:t>
        </w:r>
        <w:r w:rsidR="00240F39">
          <w:rPr>
            <w:noProof/>
            <w:webHidden/>
          </w:rPr>
          <w:tab/>
        </w:r>
        <w:r w:rsidR="00240F39">
          <w:rPr>
            <w:noProof/>
            <w:webHidden/>
          </w:rPr>
          <w:fldChar w:fldCharType="begin"/>
        </w:r>
        <w:r w:rsidR="00240F39">
          <w:rPr>
            <w:noProof/>
            <w:webHidden/>
          </w:rPr>
          <w:instrText xml:space="preserve"> PAGEREF _Toc4605527 \h </w:instrText>
        </w:r>
        <w:r w:rsidR="00240F39">
          <w:rPr>
            <w:noProof/>
            <w:webHidden/>
          </w:rPr>
        </w:r>
        <w:r w:rsidR="00240F39">
          <w:rPr>
            <w:noProof/>
            <w:webHidden/>
          </w:rPr>
          <w:fldChar w:fldCharType="separate"/>
        </w:r>
        <w:r w:rsidR="00240F39">
          <w:rPr>
            <w:noProof/>
            <w:webHidden/>
          </w:rPr>
          <w:t>18</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0" w:history="1">
        <w:r w:rsidR="00240F39" w:rsidRPr="000C1B0B">
          <w:rPr>
            <w:rStyle w:val="Hyperlink"/>
            <w:noProof/>
          </w:rPr>
          <w:t>4.5.1</w:t>
        </w:r>
        <w:r w:rsidR="00240F39">
          <w:rPr>
            <w:rFonts w:asciiTheme="minorHAnsi" w:eastAsiaTheme="minorEastAsia" w:hAnsiTheme="minorHAnsi" w:cstheme="minorBidi"/>
            <w:i w:val="0"/>
            <w:iCs w:val="0"/>
            <w:noProof/>
            <w:sz w:val="22"/>
            <w:szCs w:val="22"/>
          </w:rPr>
          <w:tab/>
        </w:r>
        <w:r w:rsidR="00240F39" w:rsidRPr="000C1B0B">
          <w:rPr>
            <w:rStyle w:val="Hyperlink"/>
            <w:noProof/>
          </w:rPr>
          <w:t>Java TLS Version</w:t>
        </w:r>
        <w:r w:rsidR="00240F39">
          <w:rPr>
            <w:noProof/>
            <w:webHidden/>
          </w:rPr>
          <w:tab/>
        </w:r>
        <w:r w:rsidR="00240F39">
          <w:rPr>
            <w:noProof/>
            <w:webHidden/>
          </w:rPr>
          <w:fldChar w:fldCharType="begin"/>
        </w:r>
        <w:r w:rsidR="00240F39">
          <w:rPr>
            <w:noProof/>
            <w:webHidden/>
          </w:rPr>
          <w:instrText xml:space="preserve"> PAGEREF _Toc4605530 \h </w:instrText>
        </w:r>
        <w:r w:rsidR="00240F39">
          <w:rPr>
            <w:noProof/>
            <w:webHidden/>
          </w:rPr>
        </w:r>
        <w:r w:rsidR="00240F39">
          <w:rPr>
            <w:noProof/>
            <w:webHidden/>
          </w:rPr>
          <w:fldChar w:fldCharType="separate"/>
        </w:r>
        <w:r w:rsidR="00240F39">
          <w:rPr>
            <w:noProof/>
            <w:webHidden/>
          </w:rPr>
          <w:t>18</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1" w:history="1">
        <w:r w:rsidR="00240F39" w:rsidRPr="000C1B0B">
          <w:rPr>
            <w:rStyle w:val="Hyperlink"/>
            <w:noProof/>
          </w:rPr>
          <w:t>4.5.2</w:t>
        </w:r>
        <w:r w:rsidR="00240F39">
          <w:rPr>
            <w:rFonts w:asciiTheme="minorHAnsi" w:eastAsiaTheme="minorEastAsia" w:hAnsiTheme="minorHAnsi" w:cstheme="minorBidi"/>
            <w:i w:val="0"/>
            <w:iCs w:val="0"/>
            <w:noProof/>
            <w:sz w:val="22"/>
            <w:szCs w:val="22"/>
          </w:rPr>
          <w:tab/>
        </w:r>
        <w:r w:rsidR="00240F39" w:rsidRPr="000C1B0B">
          <w:rPr>
            <w:rStyle w:val="Hyperlink"/>
            <w:noProof/>
          </w:rPr>
          <w:t>Java Version</w:t>
        </w:r>
        <w:r w:rsidR="00240F39">
          <w:rPr>
            <w:noProof/>
            <w:webHidden/>
          </w:rPr>
          <w:tab/>
        </w:r>
        <w:r w:rsidR="00240F39">
          <w:rPr>
            <w:noProof/>
            <w:webHidden/>
          </w:rPr>
          <w:fldChar w:fldCharType="begin"/>
        </w:r>
        <w:r w:rsidR="00240F39">
          <w:rPr>
            <w:noProof/>
            <w:webHidden/>
          </w:rPr>
          <w:instrText xml:space="preserve"> PAGEREF _Toc4605531 \h </w:instrText>
        </w:r>
        <w:r w:rsidR="00240F39">
          <w:rPr>
            <w:noProof/>
            <w:webHidden/>
          </w:rPr>
        </w:r>
        <w:r w:rsidR="00240F39">
          <w:rPr>
            <w:noProof/>
            <w:webHidden/>
          </w:rPr>
          <w:fldChar w:fldCharType="separate"/>
        </w:r>
        <w:r w:rsidR="00240F39">
          <w:rPr>
            <w:noProof/>
            <w:webHidden/>
          </w:rPr>
          <w:t>18</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2" w:history="1">
        <w:r w:rsidR="00240F39" w:rsidRPr="000C1B0B">
          <w:rPr>
            <w:rStyle w:val="Hyperlink"/>
            <w:noProof/>
          </w:rPr>
          <w:t>4.5.3</w:t>
        </w:r>
        <w:r w:rsidR="00240F39">
          <w:rPr>
            <w:rFonts w:asciiTheme="minorHAnsi" w:eastAsiaTheme="minorEastAsia" w:hAnsiTheme="minorHAnsi" w:cstheme="minorBidi"/>
            <w:i w:val="0"/>
            <w:iCs w:val="0"/>
            <w:noProof/>
            <w:sz w:val="22"/>
            <w:szCs w:val="22"/>
          </w:rPr>
          <w:tab/>
        </w:r>
        <w:r w:rsidR="00240F39" w:rsidRPr="000C1B0B">
          <w:rPr>
            <w:rStyle w:val="Hyperlink"/>
            <w:noProof/>
          </w:rPr>
          <w:t>Inventory Visibility 500 response error</w:t>
        </w:r>
        <w:r w:rsidR="00240F39">
          <w:rPr>
            <w:noProof/>
            <w:webHidden/>
          </w:rPr>
          <w:tab/>
        </w:r>
        <w:r w:rsidR="00240F39">
          <w:rPr>
            <w:noProof/>
            <w:webHidden/>
          </w:rPr>
          <w:fldChar w:fldCharType="begin"/>
        </w:r>
        <w:r w:rsidR="00240F39">
          <w:rPr>
            <w:noProof/>
            <w:webHidden/>
          </w:rPr>
          <w:instrText xml:space="preserve"> PAGEREF _Toc4605532 \h </w:instrText>
        </w:r>
        <w:r w:rsidR="00240F39">
          <w:rPr>
            <w:noProof/>
            <w:webHidden/>
          </w:rPr>
        </w:r>
        <w:r w:rsidR="00240F39">
          <w:rPr>
            <w:noProof/>
            <w:webHidden/>
          </w:rPr>
          <w:fldChar w:fldCharType="separate"/>
        </w:r>
        <w:r w:rsidR="00240F39">
          <w:rPr>
            <w:noProof/>
            <w:webHidden/>
          </w:rPr>
          <w:t>19</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3" w:history="1">
        <w:r w:rsidR="00240F39" w:rsidRPr="000C1B0B">
          <w:rPr>
            <w:rStyle w:val="Hyperlink"/>
            <w:noProof/>
          </w:rPr>
          <w:t>4.5.4</w:t>
        </w:r>
        <w:r w:rsidR="00240F39">
          <w:rPr>
            <w:rFonts w:asciiTheme="minorHAnsi" w:eastAsiaTheme="minorEastAsia" w:hAnsiTheme="minorHAnsi" w:cstheme="minorBidi"/>
            <w:i w:val="0"/>
            <w:iCs w:val="0"/>
            <w:noProof/>
            <w:sz w:val="22"/>
            <w:szCs w:val="22"/>
          </w:rPr>
          <w:tab/>
        </w:r>
        <w:r w:rsidR="00240F39" w:rsidRPr="000C1B0B">
          <w:rPr>
            <w:rStyle w:val="Hyperlink"/>
            <w:noProof/>
          </w:rPr>
          <w:t>OMS Deployment issue with new java version</w:t>
        </w:r>
        <w:r w:rsidR="00240F39">
          <w:rPr>
            <w:noProof/>
            <w:webHidden/>
          </w:rPr>
          <w:tab/>
        </w:r>
        <w:r w:rsidR="00240F39">
          <w:rPr>
            <w:noProof/>
            <w:webHidden/>
          </w:rPr>
          <w:fldChar w:fldCharType="begin"/>
        </w:r>
        <w:r w:rsidR="00240F39">
          <w:rPr>
            <w:noProof/>
            <w:webHidden/>
          </w:rPr>
          <w:instrText xml:space="preserve"> PAGEREF _Toc4605533 \h </w:instrText>
        </w:r>
        <w:r w:rsidR="00240F39">
          <w:rPr>
            <w:noProof/>
            <w:webHidden/>
          </w:rPr>
        </w:r>
        <w:r w:rsidR="00240F39">
          <w:rPr>
            <w:noProof/>
            <w:webHidden/>
          </w:rPr>
          <w:fldChar w:fldCharType="separate"/>
        </w:r>
        <w:r w:rsidR="00240F39">
          <w:rPr>
            <w:noProof/>
            <w:webHidden/>
          </w:rPr>
          <w:t>19</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4" w:history="1">
        <w:r w:rsidR="00240F39" w:rsidRPr="000C1B0B">
          <w:rPr>
            <w:rStyle w:val="Hyperlink"/>
            <w:noProof/>
          </w:rPr>
          <w:t>4.5.5</w:t>
        </w:r>
        <w:r w:rsidR="00240F39">
          <w:rPr>
            <w:rFonts w:asciiTheme="minorHAnsi" w:eastAsiaTheme="minorEastAsia" w:hAnsiTheme="minorHAnsi" w:cstheme="minorBidi"/>
            <w:i w:val="0"/>
            <w:iCs w:val="0"/>
            <w:noProof/>
            <w:sz w:val="22"/>
            <w:szCs w:val="22"/>
          </w:rPr>
          <w:tab/>
        </w:r>
        <w:r w:rsidR="00240F39" w:rsidRPr="000C1B0B">
          <w:rPr>
            <w:rStyle w:val="Hyperlink"/>
            <w:noProof/>
          </w:rPr>
          <w:t>Enabling Enterprise Specific IV actions</w:t>
        </w:r>
        <w:r w:rsidR="00240F39">
          <w:rPr>
            <w:noProof/>
            <w:webHidden/>
          </w:rPr>
          <w:tab/>
        </w:r>
        <w:r w:rsidR="00240F39">
          <w:rPr>
            <w:noProof/>
            <w:webHidden/>
          </w:rPr>
          <w:fldChar w:fldCharType="begin"/>
        </w:r>
        <w:r w:rsidR="00240F39">
          <w:rPr>
            <w:noProof/>
            <w:webHidden/>
          </w:rPr>
          <w:instrText xml:space="preserve"> PAGEREF _Toc4605534 \h </w:instrText>
        </w:r>
        <w:r w:rsidR="00240F39">
          <w:rPr>
            <w:noProof/>
            <w:webHidden/>
          </w:rPr>
        </w:r>
        <w:r w:rsidR="00240F39">
          <w:rPr>
            <w:noProof/>
            <w:webHidden/>
          </w:rPr>
          <w:fldChar w:fldCharType="separate"/>
        </w:r>
        <w:r w:rsidR="00240F39">
          <w:rPr>
            <w:noProof/>
            <w:webHidden/>
          </w:rPr>
          <w:t>19</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5" w:history="1">
        <w:r w:rsidR="00240F39" w:rsidRPr="000C1B0B">
          <w:rPr>
            <w:rStyle w:val="Hyperlink"/>
            <w:noProof/>
          </w:rPr>
          <w:t>4.5.6</w:t>
        </w:r>
        <w:r w:rsidR="00240F39">
          <w:rPr>
            <w:rFonts w:asciiTheme="minorHAnsi" w:eastAsiaTheme="minorEastAsia" w:hAnsiTheme="minorHAnsi" w:cstheme="minorBidi"/>
            <w:i w:val="0"/>
            <w:iCs w:val="0"/>
            <w:noProof/>
            <w:sz w:val="22"/>
            <w:szCs w:val="22"/>
          </w:rPr>
          <w:tab/>
        </w:r>
        <w:r w:rsidR="00240F39" w:rsidRPr="000C1B0B">
          <w:rPr>
            <w:rStyle w:val="Hyperlink"/>
            <w:noProof/>
          </w:rPr>
          <w:t>Custom Supply and Demand Type</w:t>
        </w:r>
        <w:r w:rsidR="00240F39">
          <w:rPr>
            <w:noProof/>
            <w:webHidden/>
          </w:rPr>
          <w:tab/>
        </w:r>
        <w:r w:rsidR="00240F39">
          <w:rPr>
            <w:noProof/>
            <w:webHidden/>
          </w:rPr>
          <w:fldChar w:fldCharType="begin"/>
        </w:r>
        <w:r w:rsidR="00240F39">
          <w:rPr>
            <w:noProof/>
            <w:webHidden/>
          </w:rPr>
          <w:instrText xml:space="preserve"> PAGEREF _Toc4605535 \h </w:instrText>
        </w:r>
        <w:r w:rsidR="00240F39">
          <w:rPr>
            <w:noProof/>
            <w:webHidden/>
          </w:rPr>
        </w:r>
        <w:r w:rsidR="00240F39">
          <w:rPr>
            <w:noProof/>
            <w:webHidden/>
          </w:rPr>
          <w:fldChar w:fldCharType="separate"/>
        </w:r>
        <w:r w:rsidR="00240F39">
          <w:rPr>
            <w:noProof/>
            <w:webHidden/>
          </w:rPr>
          <w:t>19</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6" w:history="1">
        <w:r w:rsidR="00240F39" w:rsidRPr="000C1B0B">
          <w:rPr>
            <w:rStyle w:val="Hyperlink"/>
            <w:noProof/>
          </w:rPr>
          <w:t>4.5.7</w:t>
        </w:r>
        <w:r w:rsidR="00240F39">
          <w:rPr>
            <w:rFonts w:asciiTheme="minorHAnsi" w:eastAsiaTheme="minorEastAsia" w:hAnsiTheme="minorHAnsi" w:cstheme="minorBidi"/>
            <w:i w:val="0"/>
            <w:iCs w:val="0"/>
            <w:noProof/>
            <w:sz w:val="22"/>
            <w:szCs w:val="22"/>
          </w:rPr>
          <w:tab/>
        </w:r>
        <w:r w:rsidR="00240F39" w:rsidRPr="000C1B0B">
          <w:rPr>
            <w:rStyle w:val="Hyperlink"/>
            <w:noProof/>
          </w:rPr>
          <w:t>Supply change in OM, not reflected in IV</w:t>
        </w:r>
        <w:r w:rsidR="00240F39">
          <w:rPr>
            <w:noProof/>
            <w:webHidden/>
          </w:rPr>
          <w:tab/>
        </w:r>
        <w:r w:rsidR="00240F39">
          <w:rPr>
            <w:noProof/>
            <w:webHidden/>
          </w:rPr>
          <w:fldChar w:fldCharType="begin"/>
        </w:r>
        <w:r w:rsidR="00240F39">
          <w:rPr>
            <w:noProof/>
            <w:webHidden/>
          </w:rPr>
          <w:instrText xml:space="preserve"> PAGEREF _Toc4605536 \h </w:instrText>
        </w:r>
        <w:r w:rsidR="00240F39">
          <w:rPr>
            <w:noProof/>
            <w:webHidden/>
          </w:rPr>
        </w:r>
        <w:r w:rsidR="00240F39">
          <w:rPr>
            <w:noProof/>
            <w:webHidden/>
          </w:rPr>
          <w:fldChar w:fldCharType="separate"/>
        </w:r>
        <w:r w:rsidR="00240F39">
          <w:rPr>
            <w:noProof/>
            <w:webHidden/>
          </w:rPr>
          <w:t>19</w:t>
        </w:r>
        <w:r w:rsidR="00240F39">
          <w:rPr>
            <w:noProof/>
            <w:webHidden/>
          </w:rPr>
          <w:fldChar w:fldCharType="end"/>
        </w:r>
      </w:hyperlink>
    </w:p>
    <w:p w:rsidR="00240F39" w:rsidRDefault="00CB6076">
      <w:pPr>
        <w:pStyle w:val="TOC3"/>
        <w:tabs>
          <w:tab w:val="left" w:pos="1200"/>
          <w:tab w:val="right" w:leader="dot" w:pos="10520"/>
        </w:tabs>
        <w:rPr>
          <w:rFonts w:asciiTheme="minorHAnsi" w:eastAsiaTheme="minorEastAsia" w:hAnsiTheme="minorHAnsi" w:cstheme="minorBidi"/>
          <w:i w:val="0"/>
          <w:iCs w:val="0"/>
          <w:noProof/>
          <w:sz w:val="22"/>
          <w:szCs w:val="22"/>
        </w:rPr>
      </w:pPr>
      <w:hyperlink w:anchor="_Toc4605537" w:history="1">
        <w:r w:rsidR="00240F39" w:rsidRPr="000C1B0B">
          <w:rPr>
            <w:rStyle w:val="Hyperlink"/>
            <w:noProof/>
          </w:rPr>
          <w:t>4.5.8</w:t>
        </w:r>
        <w:r w:rsidR="00240F39">
          <w:rPr>
            <w:rFonts w:asciiTheme="minorHAnsi" w:eastAsiaTheme="minorEastAsia" w:hAnsiTheme="minorHAnsi" w:cstheme="minorBidi"/>
            <w:i w:val="0"/>
            <w:iCs w:val="0"/>
            <w:noProof/>
            <w:sz w:val="22"/>
            <w:szCs w:val="22"/>
          </w:rPr>
          <w:tab/>
        </w:r>
        <w:r w:rsidR="00240F39" w:rsidRPr="000C1B0B">
          <w:rPr>
            <w:rStyle w:val="Hyperlink"/>
            <w:noProof/>
          </w:rPr>
          <w:t>Fetch Inventory Availability from IV</w:t>
        </w:r>
        <w:r w:rsidR="00240F39">
          <w:rPr>
            <w:noProof/>
            <w:webHidden/>
          </w:rPr>
          <w:tab/>
        </w:r>
        <w:r w:rsidR="00240F39">
          <w:rPr>
            <w:noProof/>
            <w:webHidden/>
          </w:rPr>
          <w:fldChar w:fldCharType="begin"/>
        </w:r>
        <w:r w:rsidR="00240F39">
          <w:rPr>
            <w:noProof/>
            <w:webHidden/>
          </w:rPr>
          <w:instrText xml:space="preserve"> PAGEREF _Toc4605537 \h </w:instrText>
        </w:r>
        <w:r w:rsidR="00240F39">
          <w:rPr>
            <w:noProof/>
            <w:webHidden/>
          </w:rPr>
        </w:r>
        <w:r w:rsidR="00240F39">
          <w:rPr>
            <w:noProof/>
            <w:webHidden/>
          </w:rPr>
          <w:fldChar w:fldCharType="separate"/>
        </w:r>
        <w:r w:rsidR="00240F39">
          <w:rPr>
            <w:noProof/>
            <w:webHidden/>
          </w:rPr>
          <w:t>19</w:t>
        </w:r>
        <w:r w:rsidR="00240F39">
          <w:rPr>
            <w:noProof/>
            <w:webHidden/>
          </w:rPr>
          <w:fldChar w:fldCharType="end"/>
        </w:r>
      </w:hyperlink>
    </w:p>
    <w:p w:rsidR="00240F39" w:rsidRDefault="00CB6076">
      <w:pPr>
        <w:pStyle w:val="TOC1"/>
        <w:tabs>
          <w:tab w:val="left" w:pos="400"/>
          <w:tab w:val="right" w:leader="dot" w:pos="10520"/>
        </w:tabs>
        <w:rPr>
          <w:rFonts w:asciiTheme="minorHAnsi" w:eastAsiaTheme="minorEastAsia" w:hAnsiTheme="minorHAnsi" w:cstheme="minorBidi"/>
          <w:b w:val="0"/>
          <w:bCs w:val="0"/>
          <w:caps w:val="0"/>
          <w:noProof/>
          <w:sz w:val="22"/>
          <w:szCs w:val="22"/>
        </w:rPr>
      </w:pPr>
      <w:hyperlink w:anchor="_Toc4605538" w:history="1">
        <w:r w:rsidR="00240F39" w:rsidRPr="000C1B0B">
          <w:rPr>
            <w:rStyle w:val="Hyperlink"/>
            <w:noProof/>
          </w:rPr>
          <w:t>5.</w:t>
        </w:r>
        <w:r w:rsidR="00240F39">
          <w:rPr>
            <w:rFonts w:asciiTheme="minorHAnsi" w:eastAsiaTheme="minorEastAsia" w:hAnsiTheme="minorHAnsi" w:cstheme="minorBidi"/>
            <w:b w:val="0"/>
            <w:bCs w:val="0"/>
            <w:caps w:val="0"/>
            <w:noProof/>
            <w:sz w:val="22"/>
            <w:szCs w:val="22"/>
          </w:rPr>
          <w:tab/>
        </w:r>
        <w:r w:rsidR="00240F39" w:rsidRPr="000C1B0B">
          <w:rPr>
            <w:rStyle w:val="Hyperlink"/>
            <w:noProof/>
          </w:rPr>
          <w:t>Conclusion</w:t>
        </w:r>
        <w:r w:rsidR="00240F39">
          <w:rPr>
            <w:noProof/>
            <w:webHidden/>
          </w:rPr>
          <w:tab/>
        </w:r>
        <w:r w:rsidR="00240F39">
          <w:rPr>
            <w:noProof/>
            <w:webHidden/>
          </w:rPr>
          <w:fldChar w:fldCharType="begin"/>
        </w:r>
        <w:r w:rsidR="00240F39">
          <w:rPr>
            <w:noProof/>
            <w:webHidden/>
          </w:rPr>
          <w:instrText xml:space="preserve"> PAGEREF _Toc4605538 \h </w:instrText>
        </w:r>
        <w:r w:rsidR="00240F39">
          <w:rPr>
            <w:noProof/>
            <w:webHidden/>
          </w:rPr>
        </w:r>
        <w:r w:rsidR="00240F39">
          <w:rPr>
            <w:noProof/>
            <w:webHidden/>
          </w:rPr>
          <w:fldChar w:fldCharType="separate"/>
        </w:r>
        <w:r w:rsidR="00240F39">
          <w:rPr>
            <w:noProof/>
            <w:webHidden/>
          </w:rPr>
          <w:t>20</w:t>
        </w:r>
        <w:r w:rsidR="00240F39">
          <w:rPr>
            <w:noProof/>
            <w:webHidden/>
          </w:rPr>
          <w:fldChar w:fldCharType="end"/>
        </w:r>
      </w:hyperlink>
    </w:p>
    <w:p w:rsidR="00194650" w:rsidRPr="00B66203" w:rsidDel="00194650" w:rsidRDefault="00194650" w:rsidP="00194650">
      <w:pPr>
        <w:rPr>
          <w:rFonts w:ascii="Arial" w:hAnsi="Arial" w:cs="Arial"/>
        </w:rPr>
      </w:pPr>
      <w:r w:rsidRPr="00B66203">
        <w:rPr>
          <w:rFonts w:ascii="Arial" w:hAnsi="Arial" w:cs="Arial"/>
          <w:b/>
          <w:bCs/>
          <w:caps/>
        </w:rPr>
        <w:fldChar w:fldCharType="end"/>
      </w:r>
    </w:p>
    <w:p w:rsidR="004E5D28" w:rsidRPr="00B66203" w:rsidRDefault="004E5D28" w:rsidP="00194650">
      <w:pPr>
        <w:rPr>
          <w:rFonts w:ascii="Arial" w:hAnsi="Arial" w:cs="Arial"/>
          <w:b/>
        </w:rPr>
      </w:pPr>
      <w:r w:rsidRPr="00B66203">
        <w:rPr>
          <w:rFonts w:ascii="Arial" w:hAnsi="Arial" w:cs="Arial"/>
          <w:b/>
        </w:rPr>
        <w:br w:type="page"/>
      </w:r>
    </w:p>
    <w:p w:rsidR="007F3360" w:rsidRPr="00B66203" w:rsidRDefault="009C78AC" w:rsidP="009C78AC">
      <w:pPr>
        <w:spacing w:line="720" w:lineRule="auto"/>
        <w:jc w:val="left"/>
        <w:rPr>
          <w:rFonts w:ascii="Arial" w:hAnsi="Arial" w:cs="Arial"/>
          <w:szCs w:val="24"/>
        </w:rPr>
      </w:pPr>
      <w:r w:rsidRPr="00B66203">
        <w:rPr>
          <w:rFonts w:ascii="Arial" w:hAnsi="Arial" w:cs="Arial"/>
          <w:b/>
        </w:rPr>
        <w:lastRenderedPageBreak/>
        <w:t xml:space="preserve"> </w:t>
      </w:r>
    </w:p>
    <w:p w:rsidR="0044198C" w:rsidRPr="00B66203" w:rsidRDefault="0044198C" w:rsidP="00CD51F4">
      <w:pPr>
        <w:pStyle w:val="Heading1"/>
        <w:numPr>
          <w:ilvl w:val="0"/>
          <w:numId w:val="15"/>
        </w:numPr>
      </w:pPr>
      <w:bookmarkStart w:id="2" w:name="_Toc395520573"/>
      <w:bookmarkStart w:id="3" w:name="_Toc4605506"/>
      <w:r w:rsidRPr="00B66203">
        <w:t>Executive Summary</w:t>
      </w:r>
      <w:bookmarkEnd w:id="2"/>
      <w:bookmarkEnd w:id="3"/>
    </w:p>
    <w:p w:rsidR="00B50A75" w:rsidRPr="00B66203" w:rsidRDefault="006E75DD" w:rsidP="00A953AB">
      <w:pPr>
        <w:ind w:left="180"/>
        <w:rPr>
          <w:rFonts w:ascii="Arial" w:hAnsi="Arial" w:cs="Arial"/>
        </w:rPr>
      </w:pPr>
      <w:r w:rsidRPr="00B66203">
        <w:rPr>
          <w:rFonts w:ascii="Arial" w:hAnsi="Arial" w:cs="Arial"/>
        </w:rPr>
        <w:t>ADIDAS</w:t>
      </w:r>
      <w:r w:rsidR="001E0051" w:rsidRPr="00B66203">
        <w:rPr>
          <w:rFonts w:ascii="Arial" w:hAnsi="Arial" w:cs="Arial"/>
        </w:rPr>
        <w:t xml:space="preserve"> has identified the need to </w:t>
      </w:r>
      <w:r w:rsidRPr="00B66203">
        <w:rPr>
          <w:rFonts w:ascii="Arial" w:hAnsi="Arial" w:cs="Arial"/>
        </w:rPr>
        <w:t>perform a proof of concept to integrate</w:t>
      </w:r>
      <w:r w:rsidR="001E0051" w:rsidRPr="00B66203">
        <w:rPr>
          <w:rFonts w:ascii="Arial" w:hAnsi="Arial" w:cs="Arial"/>
        </w:rPr>
        <w:t xml:space="preserve"> its existing </w:t>
      </w:r>
      <w:r w:rsidRPr="00B66203">
        <w:rPr>
          <w:rFonts w:ascii="Arial" w:hAnsi="Arial" w:cs="Arial"/>
        </w:rPr>
        <w:t xml:space="preserve">IBM </w:t>
      </w:r>
      <w:r w:rsidR="00FF19BC" w:rsidRPr="00B66203">
        <w:rPr>
          <w:rFonts w:ascii="Arial" w:hAnsi="Arial" w:cs="Arial"/>
        </w:rPr>
        <w:t>Order Management System</w:t>
      </w:r>
      <w:r w:rsidR="00764377" w:rsidRPr="00B66203">
        <w:rPr>
          <w:rFonts w:ascii="Arial" w:hAnsi="Arial" w:cs="Arial"/>
        </w:rPr>
        <w:t xml:space="preserve"> </w:t>
      </w:r>
      <w:r w:rsidRPr="00B66203">
        <w:rPr>
          <w:rFonts w:ascii="Arial" w:hAnsi="Arial" w:cs="Arial"/>
        </w:rPr>
        <w:t>(V9.5)</w:t>
      </w:r>
      <w:r w:rsidR="00FF19BC" w:rsidRPr="00B66203">
        <w:rPr>
          <w:rFonts w:ascii="Arial" w:hAnsi="Arial" w:cs="Arial"/>
        </w:rPr>
        <w:t xml:space="preserve"> </w:t>
      </w:r>
      <w:r w:rsidR="001E0051" w:rsidRPr="00B66203">
        <w:rPr>
          <w:rFonts w:ascii="Arial" w:hAnsi="Arial" w:cs="Arial"/>
        </w:rPr>
        <w:t>with IBM</w:t>
      </w:r>
      <w:r w:rsidRPr="00B66203">
        <w:rPr>
          <w:rFonts w:ascii="Arial" w:hAnsi="Arial" w:cs="Arial"/>
        </w:rPr>
        <w:t>’s</w:t>
      </w:r>
      <w:r w:rsidR="001E0051" w:rsidRPr="00B66203">
        <w:rPr>
          <w:rFonts w:ascii="Arial" w:hAnsi="Arial" w:cs="Arial"/>
        </w:rPr>
        <w:t xml:space="preserve"> </w:t>
      </w:r>
      <w:r w:rsidRPr="00B66203">
        <w:rPr>
          <w:rFonts w:ascii="Arial" w:hAnsi="Arial" w:cs="Arial"/>
        </w:rPr>
        <w:t xml:space="preserve">Inventory Visibility </w:t>
      </w:r>
      <w:r w:rsidR="00764377" w:rsidRPr="00B66203">
        <w:rPr>
          <w:rFonts w:ascii="Arial" w:hAnsi="Arial" w:cs="Arial"/>
        </w:rPr>
        <w:t>so that their external systems can efficiently get the inventory availability picture with quick response times</w:t>
      </w:r>
      <w:r w:rsidR="007C2FD1" w:rsidRPr="00B66203">
        <w:rPr>
          <w:rFonts w:ascii="Arial" w:hAnsi="Arial" w:cs="Arial"/>
        </w:rPr>
        <w:t xml:space="preserve"> from the Inventory Visibility service</w:t>
      </w:r>
      <w:r w:rsidR="001E0051" w:rsidRPr="00B66203">
        <w:rPr>
          <w:rFonts w:ascii="Arial" w:hAnsi="Arial" w:cs="Arial"/>
        </w:rPr>
        <w:t xml:space="preserve">. This document is based on </w:t>
      </w:r>
      <w:r w:rsidR="004D019B">
        <w:rPr>
          <w:rFonts w:ascii="Arial" w:hAnsi="Arial" w:cs="Arial"/>
        </w:rPr>
        <w:t xml:space="preserve">the POC </w:t>
      </w:r>
      <w:r w:rsidR="00BD70CF">
        <w:rPr>
          <w:rFonts w:ascii="Arial" w:hAnsi="Arial" w:cs="Arial"/>
        </w:rPr>
        <w:t>done</w:t>
      </w:r>
      <w:r w:rsidR="004D019B">
        <w:rPr>
          <w:rFonts w:ascii="Arial" w:hAnsi="Arial" w:cs="Arial"/>
        </w:rPr>
        <w:t xml:space="preserve"> by</w:t>
      </w:r>
      <w:r w:rsidR="00BD70CF">
        <w:rPr>
          <w:rFonts w:ascii="Arial" w:hAnsi="Arial" w:cs="Arial"/>
        </w:rPr>
        <w:t xml:space="preserve"> the</w:t>
      </w:r>
      <w:r w:rsidR="004D019B">
        <w:rPr>
          <w:rFonts w:ascii="Arial" w:hAnsi="Arial" w:cs="Arial"/>
        </w:rPr>
        <w:t xml:space="preserve"> </w:t>
      </w:r>
      <w:r w:rsidR="001E0051" w:rsidRPr="00B66203">
        <w:rPr>
          <w:rFonts w:ascii="Arial" w:hAnsi="Arial" w:cs="Arial"/>
        </w:rPr>
        <w:t xml:space="preserve">IBM </w:t>
      </w:r>
      <w:r w:rsidRPr="00B66203">
        <w:rPr>
          <w:rFonts w:ascii="Arial" w:hAnsi="Arial" w:cs="Arial"/>
        </w:rPr>
        <w:t>Watson customer Engagement Group.</w:t>
      </w:r>
    </w:p>
    <w:p w:rsidR="007C2FD1" w:rsidRPr="00B66203" w:rsidRDefault="007C2FD1" w:rsidP="00A953AB">
      <w:pPr>
        <w:ind w:left="180"/>
        <w:rPr>
          <w:rFonts w:ascii="Arial" w:hAnsi="Arial" w:cs="Arial"/>
        </w:rPr>
      </w:pPr>
    </w:p>
    <w:p w:rsidR="005C6C00" w:rsidRPr="00B66203" w:rsidRDefault="005C6C00" w:rsidP="00AD1B3B">
      <w:pPr>
        <w:pStyle w:val="ListParagraph"/>
        <w:numPr>
          <w:ilvl w:val="0"/>
          <w:numId w:val="38"/>
        </w:numPr>
        <w:rPr>
          <w:rFonts w:ascii="Arial" w:hAnsi="Arial" w:cs="Arial"/>
        </w:rPr>
      </w:pPr>
      <w:r w:rsidRPr="00B66203">
        <w:rPr>
          <w:rFonts w:ascii="Arial" w:hAnsi="Arial" w:cs="Arial"/>
        </w:rPr>
        <w:t xml:space="preserve">The objective of the POC is to successfully integrate Adidas’ OMSv9.5 with IBM’s Inventory Visibility service and to prove </w:t>
      </w:r>
      <w:r w:rsidR="00F045CA">
        <w:rPr>
          <w:rFonts w:ascii="Arial" w:hAnsi="Arial" w:cs="Arial"/>
        </w:rPr>
        <w:t xml:space="preserve">that </w:t>
      </w:r>
      <w:r w:rsidRPr="00B66203">
        <w:rPr>
          <w:rFonts w:ascii="Arial" w:hAnsi="Arial" w:cs="Arial"/>
        </w:rPr>
        <w:t>IBM’s Inventory Visibility Service provides core OMS Inventory and availability functionalities</w:t>
      </w:r>
    </w:p>
    <w:p w:rsidR="009C78AC" w:rsidRPr="00B66203" w:rsidRDefault="00764377" w:rsidP="00AD1B3B">
      <w:pPr>
        <w:pStyle w:val="ListParagraph"/>
        <w:numPr>
          <w:ilvl w:val="0"/>
          <w:numId w:val="38"/>
        </w:numPr>
        <w:rPr>
          <w:rFonts w:ascii="Arial" w:hAnsi="Arial" w:cs="Arial"/>
        </w:rPr>
      </w:pPr>
      <w:r w:rsidRPr="00B66203">
        <w:rPr>
          <w:rFonts w:ascii="Arial" w:hAnsi="Arial" w:cs="Arial"/>
        </w:rPr>
        <w:t xml:space="preserve">The POC was focused on integrating </w:t>
      </w:r>
      <w:r w:rsidR="00B2066B" w:rsidRPr="00B66203">
        <w:rPr>
          <w:rFonts w:ascii="Arial" w:hAnsi="Arial" w:cs="Arial"/>
        </w:rPr>
        <w:t xml:space="preserve">one of the Inventory Organizations of </w:t>
      </w:r>
      <w:r w:rsidRPr="00B66203">
        <w:rPr>
          <w:rFonts w:ascii="Arial" w:hAnsi="Arial" w:cs="Arial"/>
        </w:rPr>
        <w:t xml:space="preserve">OMS </w:t>
      </w:r>
      <w:r w:rsidR="00B2066B" w:rsidRPr="00B66203">
        <w:rPr>
          <w:rFonts w:ascii="Arial" w:hAnsi="Arial" w:cs="Arial"/>
        </w:rPr>
        <w:t>with the</w:t>
      </w:r>
      <w:r w:rsidRPr="00B66203">
        <w:rPr>
          <w:rFonts w:ascii="Arial" w:hAnsi="Arial" w:cs="Arial"/>
        </w:rPr>
        <w:t xml:space="preserve"> Inventory Visibility service and to test the Inventory Visibility APIs.</w:t>
      </w:r>
    </w:p>
    <w:p w:rsidR="007C2FD1" w:rsidRPr="00B66203" w:rsidRDefault="007C2FD1" w:rsidP="00AD1B3B">
      <w:pPr>
        <w:pStyle w:val="ListParagraph"/>
        <w:numPr>
          <w:ilvl w:val="0"/>
          <w:numId w:val="38"/>
        </w:numPr>
        <w:rPr>
          <w:rFonts w:ascii="Arial" w:hAnsi="Arial" w:cs="Arial"/>
        </w:rPr>
      </w:pPr>
      <w:r w:rsidRPr="00B66203">
        <w:rPr>
          <w:rFonts w:ascii="Arial" w:hAnsi="Arial" w:cs="Arial"/>
        </w:rPr>
        <w:t xml:space="preserve">The Inventory Visibility was configured with the </w:t>
      </w:r>
      <w:r w:rsidR="005C6C00" w:rsidRPr="00B66203">
        <w:rPr>
          <w:rFonts w:ascii="Arial" w:hAnsi="Arial" w:cs="Arial"/>
        </w:rPr>
        <w:t xml:space="preserve">required </w:t>
      </w:r>
      <w:r w:rsidR="00B2066B" w:rsidRPr="00B66203">
        <w:rPr>
          <w:rFonts w:ascii="Arial" w:hAnsi="Arial" w:cs="Arial"/>
        </w:rPr>
        <w:t xml:space="preserve">settings, </w:t>
      </w:r>
      <w:r w:rsidR="005C6C00" w:rsidRPr="00B66203">
        <w:rPr>
          <w:rFonts w:ascii="Arial" w:hAnsi="Arial" w:cs="Arial"/>
        </w:rPr>
        <w:t>distribution group, ship</w:t>
      </w:r>
      <w:r w:rsidR="00FA40D8">
        <w:rPr>
          <w:rFonts w:ascii="Arial" w:hAnsi="Arial" w:cs="Arial"/>
        </w:rPr>
        <w:t xml:space="preserve"> </w:t>
      </w:r>
      <w:r w:rsidR="005C6C00" w:rsidRPr="00B66203">
        <w:rPr>
          <w:rFonts w:ascii="Arial" w:hAnsi="Arial" w:cs="Arial"/>
        </w:rPr>
        <w:t xml:space="preserve">nodes </w:t>
      </w:r>
      <w:r w:rsidR="00B2066B" w:rsidRPr="00B66203">
        <w:rPr>
          <w:rFonts w:ascii="Arial" w:hAnsi="Arial" w:cs="Arial"/>
        </w:rPr>
        <w:t>of the inventory organization.</w:t>
      </w:r>
    </w:p>
    <w:p w:rsidR="00E33229" w:rsidRPr="00B66203" w:rsidRDefault="00764377" w:rsidP="00AD1B3B">
      <w:pPr>
        <w:pStyle w:val="ListParagraph"/>
        <w:numPr>
          <w:ilvl w:val="0"/>
          <w:numId w:val="38"/>
        </w:numPr>
        <w:rPr>
          <w:rFonts w:ascii="Arial" w:hAnsi="Arial" w:cs="Arial"/>
        </w:rPr>
      </w:pPr>
      <w:r w:rsidRPr="00B66203">
        <w:rPr>
          <w:rFonts w:ascii="Arial" w:hAnsi="Arial" w:cs="Arial"/>
        </w:rPr>
        <w:t>Supply Sync, Demand Sync, Supply Adjust and Demand Adjust APIs were tested from OMS to Inventory Visibility service.</w:t>
      </w:r>
    </w:p>
    <w:p w:rsidR="00AE356D" w:rsidRPr="00B66203" w:rsidRDefault="007C2FD1" w:rsidP="00AE356D">
      <w:pPr>
        <w:pStyle w:val="ListParagraph"/>
        <w:numPr>
          <w:ilvl w:val="0"/>
          <w:numId w:val="38"/>
        </w:numPr>
        <w:spacing w:before="120"/>
        <w:rPr>
          <w:rFonts w:ascii="Arial" w:hAnsi="Arial" w:cs="Arial"/>
        </w:rPr>
      </w:pPr>
      <w:r w:rsidRPr="00B66203">
        <w:rPr>
          <w:rFonts w:ascii="Arial" w:hAnsi="Arial" w:cs="Arial"/>
        </w:rPr>
        <w:t>Update Distribution Group, Get Distribution Group Details, Get Ship</w:t>
      </w:r>
      <w:r w:rsidR="00FA40D8">
        <w:rPr>
          <w:rFonts w:ascii="Arial" w:hAnsi="Arial" w:cs="Arial"/>
        </w:rPr>
        <w:t xml:space="preserve"> N</w:t>
      </w:r>
      <w:r w:rsidRPr="00B66203">
        <w:rPr>
          <w:rFonts w:ascii="Arial" w:hAnsi="Arial" w:cs="Arial"/>
        </w:rPr>
        <w:t>odes, Get Supplies, Get Demand, Get Node Availability APIs w</w:t>
      </w:r>
      <w:r w:rsidR="005C6C00" w:rsidRPr="00B66203">
        <w:rPr>
          <w:rFonts w:ascii="Arial" w:hAnsi="Arial" w:cs="Arial"/>
        </w:rPr>
        <w:t>ere tested on</w:t>
      </w:r>
      <w:r w:rsidRPr="00B66203">
        <w:rPr>
          <w:rFonts w:ascii="Arial" w:hAnsi="Arial" w:cs="Arial"/>
        </w:rPr>
        <w:t xml:space="preserve"> the Inventory Visibility.</w:t>
      </w:r>
    </w:p>
    <w:p w:rsidR="005F515D" w:rsidRPr="00B66203" w:rsidRDefault="005F515D">
      <w:pPr>
        <w:spacing w:line="240" w:lineRule="auto"/>
        <w:jc w:val="left"/>
        <w:rPr>
          <w:rFonts w:ascii="Arial" w:hAnsi="Arial" w:cs="Arial"/>
          <w:b/>
          <w:kern w:val="24"/>
          <w:sz w:val="28"/>
        </w:rPr>
      </w:pPr>
      <w:r w:rsidRPr="00B66203">
        <w:rPr>
          <w:rFonts w:ascii="Arial" w:hAnsi="Arial" w:cs="Arial"/>
        </w:rPr>
        <w:br w:type="page"/>
      </w:r>
    </w:p>
    <w:p w:rsidR="00437DFB" w:rsidRPr="00B66203" w:rsidRDefault="003B4AAF" w:rsidP="00965542">
      <w:pPr>
        <w:pStyle w:val="Heading1"/>
        <w:numPr>
          <w:ilvl w:val="0"/>
          <w:numId w:val="15"/>
        </w:numPr>
      </w:pPr>
      <w:bookmarkStart w:id="4" w:name="_Toc4605507"/>
      <w:r w:rsidRPr="00B66203">
        <w:lastRenderedPageBreak/>
        <w:t>Goal of the POC</w:t>
      </w:r>
      <w:bookmarkEnd w:id="4"/>
    </w:p>
    <w:p w:rsidR="007A4E04" w:rsidRPr="00B66203" w:rsidRDefault="003B4AAF" w:rsidP="003B4AAF">
      <w:pPr>
        <w:pStyle w:val="CommentText"/>
        <w:ind w:left="180"/>
        <w:jc w:val="left"/>
        <w:rPr>
          <w:rFonts w:ascii="Arial" w:hAnsi="Arial" w:cs="Arial"/>
          <w:sz w:val="20"/>
        </w:rPr>
      </w:pPr>
      <w:r w:rsidRPr="00B66203">
        <w:rPr>
          <w:rFonts w:ascii="Arial" w:hAnsi="Arial" w:cs="Arial"/>
          <w:sz w:val="20"/>
        </w:rPr>
        <w:t xml:space="preserve">The goal of the POC is to </w:t>
      </w:r>
    </w:p>
    <w:p w:rsidR="00965542" w:rsidRPr="00B66203" w:rsidRDefault="007A4E04" w:rsidP="007A4E04">
      <w:pPr>
        <w:pStyle w:val="CommentText"/>
        <w:numPr>
          <w:ilvl w:val="0"/>
          <w:numId w:val="51"/>
        </w:numPr>
        <w:jc w:val="left"/>
        <w:rPr>
          <w:rFonts w:ascii="Arial" w:hAnsi="Arial" w:cs="Arial"/>
          <w:sz w:val="20"/>
        </w:rPr>
      </w:pPr>
      <w:r w:rsidRPr="00B66203">
        <w:rPr>
          <w:rFonts w:ascii="Arial" w:hAnsi="Arial" w:cs="Arial"/>
          <w:sz w:val="20"/>
        </w:rPr>
        <w:t>S</w:t>
      </w:r>
      <w:r w:rsidR="003B4AAF" w:rsidRPr="00B66203">
        <w:rPr>
          <w:rFonts w:ascii="Arial" w:hAnsi="Arial" w:cs="Arial"/>
          <w:sz w:val="20"/>
        </w:rPr>
        <w:t>uccessfully integrate Adidas’ OMSv9.5 with IBM’s Inventory Visibility service.</w:t>
      </w:r>
    </w:p>
    <w:p w:rsidR="007A4E04" w:rsidRPr="00B66203" w:rsidRDefault="007A4E04" w:rsidP="007A4E04">
      <w:pPr>
        <w:pStyle w:val="CommentText"/>
        <w:numPr>
          <w:ilvl w:val="0"/>
          <w:numId w:val="51"/>
        </w:numPr>
        <w:jc w:val="left"/>
        <w:rPr>
          <w:rFonts w:ascii="Arial" w:hAnsi="Arial" w:cs="Arial"/>
          <w:sz w:val="20"/>
        </w:rPr>
      </w:pPr>
      <w:r w:rsidRPr="00B66203">
        <w:rPr>
          <w:rFonts w:ascii="Arial" w:hAnsi="Arial" w:cs="Arial"/>
          <w:sz w:val="20"/>
        </w:rPr>
        <w:t>Prove Inventory Visibility Service provides core OMS Inventory and availability functionalities.</w:t>
      </w:r>
    </w:p>
    <w:p w:rsidR="00965542" w:rsidRPr="00B66203" w:rsidRDefault="00965542" w:rsidP="00965542">
      <w:pPr>
        <w:rPr>
          <w:rFonts w:ascii="Arial" w:hAnsi="Arial" w:cs="Arial"/>
          <w:highlight w:val="yellow"/>
        </w:rPr>
      </w:pPr>
      <w:bookmarkStart w:id="5" w:name="_Toc433216989"/>
      <w:bookmarkStart w:id="6" w:name="_Toc433217366"/>
      <w:bookmarkStart w:id="7" w:name="_Toc433217435"/>
      <w:bookmarkEnd w:id="5"/>
      <w:bookmarkEnd w:id="6"/>
      <w:bookmarkEnd w:id="7"/>
    </w:p>
    <w:p w:rsidR="009C78AC" w:rsidRPr="00B66203" w:rsidRDefault="00F44D18" w:rsidP="00585921">
      <w:pPr>
        <w:pStyle w:val="Heading1"/>
        <w:numPr>
          <w:ilvl w:val="0"/>
          <w:numId w:val="15"/>
        </w:numPr>
        <w:tabs>
          <w:tab w:val="clear" w:pos="612"/>
          <w:tab w:val="num" w:pos="432"/>
        </w:tabs>
      </w:pPr>
      <w:bookmarkStart w:id="8" w:name="_Toc4605508"/>
      <w:r w:rsidRPr="00B66203">
        <w:t>Inventory Visibility (IV)</w:t>
      </w:r>
      <w:bookmarkEnd w:id="8"/>
    </w:p>
    <w:p w:rsidR="00F44D18" w:rsidRPr="00B66203" w:rsidRDefault="00F44D18" w:rsidP="00F44D18">
      <w:pPr>
        <w:pStyle w:val="Heading2"/>
        <w:numPr>
          <w:ilvl w:val="1"/>
          <w:numId w:val="15"/>
        </w:numPr>
        <w:spacing w:before="120" w:after="0" w:line="360" w:lineRule="auto"/>
        <w:ind w:left="763" w:hanging="763"/>
      </w:pPr>
      <w:bookmarkStart w:id="9" w:name="_Toc4605509"/>
      <w:r w:rsidRPr="00B66203">
        <w:t>What is Inventory Visibility?</w:t>
      </w:r>
      <w:bookmarkEnd w:id="9"/>
    </w:p>
    <w:p w:rsidR="000A5114" w:rsidRPr="00B66203" w:rsidRDefault="000A5114" w:rsidP="000A5114">
      <w:pPr>
        <w:pStyle w:val="Footer"/>
        <w:tabs>
          <w:tab w:val="clear" w:pos="4320"/>
          <w:tab w:val="clear" w:pos="8640"/>
        </w:tabs>
        <w:spacing w:line="240" w:lineRule="auto"/>
        <w:ind w:left="612"/>
        <w:jc w:val="left"/>
        <w:rPr>
          <w:rFonts w:ascii="Arial" w:hAnsi="Arial" w:cs="Arial"/>
        </w:rPr>
      </w:pPr>
      <w:r w:rsidRPr="00B66203">
        <w:rPr>
          <w:rFonts w:ascii="Arial" w:hAnsi="Arial" w:cs="Arial"/>
          <w:color w:val="323232"/>
          <w:shd w:val="clear" w:color="auto" w:fill="FFFFFF"/>
        </w:rPr>
        <w:t>The </w:t>
      </w:r>
      <w:r w:rsidRPr="00B66203">
        <w:rPr>
          <w:rStyle w:val="ph"/>
          <w:rFonts w:ascii="Arial" w:hAnsi="Arial" w:cs="Arial"/>
          <w:color w:val="323232"/>
          <w:bdr w:val="none" w:sz="0" w:space="0" w:color="auto" w:frame="1"/>
          <w:shd w:val="clear" w:color="auto" w:fill="FFFFFF"/>
        </w:rPr>
        <w:t>IBM Inventory Visibility</w:t>
      </w:r>
      <w:r w:rsidRPr="00B66203">
        <w:rPr>
          <w:rFonts w:ascii="Arial" w:hAnsi="Arial" w:cs="Arial"/>
          <w:color w:val="323232"/>
          <w:shd w:val="clear" w:color="auto" w:fill="FFFFFF"/>
        </w:rPr>
        <w:t> acts as the heart of an enterprise for inventory inquiries, reservations, and order fulfillment. The </w:t>
      </w:r>
      <w:r w:rsidRPr="00B66203">
        <w:rPr>
          <w:rStyle w:val="ph"/>
          <w:rFonts w:ascii="Arial" w:hAnsi="Arial" w:cs="Arial"/>
          <w:color w:val="323232"/>
          <w:bdr w:val="none" w:sz="0" w:space="0" w:color="auto" w:frame="1"/>
          <w:shd w:val="clear" w:color="auto" w:fill="FFFFFF"/>
        </w:rPr>
        <w:t>IBM Inventory Visibility</w:t>
      </w:r>
      <w:r w:rsidRPr="00B66203">
        <w:rPr>
          <w:rFonts w:ascii="Arial" w:hAnsi="Arial" w:cs="Arial"/>
          <w:color w:val="323232"/>
          <w:shd w:val="clear" w:color="auto" w:fill="FFFFFF"/>
        </w:rPr>
        <w:t> provides the true cross channel inventory visibility</w:t>
      </w:r>
      <w:r w:rsidRPr="00B66203">
        <w:rPr>
          <w:rStyle w:val="ph"/>
          <w:rFonts w:ascii="Arial" w:hAnsi="Arial" w:cs="Arial"/>
          <w:color w:val="323232"/>
          <w:bdr w:val="none" w:sz="0" w:space="0" w:color="auto" w:frame="1"/>
          <w:shd w:val="clear" w:color="auto" w:fill="FFFFFF"/>
        </w:rPr>
        <w:t> and can also publish the inventory picture as an accurate and highly available solution to different channels</w:t>
      </w:r>
      <w:r w:rsidRPr="00B66203">
        <w:rPr>
          <w:rFonts w:ascii="Arial" w:hAnsi="Arial" w:cs="Arial"/>
          <w:color w:val="323232"/>
          <w:shd w:val="clear" w:color="auto" w:fill="FFFFFF"/>
        </w:rPr>
        <w:t>, making the way for having distributed inventory availability.</w:t>
      </w:r>
    </w:p>
    <w:p w:rsidR="000A5114" w:rsidRPr="00B66203" w:rsidRDefault="000A5114" w:rsidP="000A5114">
      <w:pPr>
        <w:rPr>
          <w:rFonts w:ascii="Arial" w:hAnsi="Arial" w:cs="Arial"/>
        </w:rPr>
      </w:pPr>
    </w:p>
    <w:p w:rsidR="00F44D18" w:rsidRPr="00B66203" w:rsidRDefault="00F44D18" w:rsidP="00F44D18">
      <w:pPr>
        <w:pStyle w:val="Heading2"/>
        <w:numPr>
          <w:ilvl w:val="1"/>
          <w:numId w:val="15"/>
        </w:numPr>
        <w:spacing w:before="120" w:after="0" w:line="360" w:lineRule="auto"/>
        <w:ind w:left="763" w:hanging="763"/>
      </w:pPr>
      <w:bookmarkStart w:id="10" w:name="_Toc4605510"/>
      <w:r w:rsidRPr="00B66203">
        <w:t>Benefits of Integrating OMS with IV</w:t>
      </w:r>
      <w:bookmarkEnd w:id="10"/>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Eliminates multiple copies and caches of inventory.</w:t>
      </w:r>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Resilient and Responsive to use in a pull model, where any on premise or cloud service invokes a REST API for availability check, reservations, or inventory changes.</w:t>
      </w:r>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Deployed and load balanced across multiple data centers.</w:t>
      </w:r>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Assured SLAs and response times.</w:t>
      </w:r>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Call the appropriate APIs from the selling channels or source of inventory changes.</w:t>
      </w:r>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Real time update of supply from any source such as POS, SIM, vendor, and so on.</w:t>
      </w:r>
    </w:p>
    <w:p w:rsidR="000A5114" w:rsidRPr="00B66203" w:rsidRDefault="000A5114" w:rsidP="00AD1B3B">
      <w:pPr>
        <w:numPr>
          <w:ilvl w:val="0"/>
          <w:numId w:val="42"/>
        </w:numPr>
        <w:shd w:val="clear" w:color="auto" w:fill="FFFFFF"/>
        <w:spacing w:line="240" w:lineRule="auto"/>
        <w:jc w:val="left"/>
        <w:textAlignment w:val="baseline"/>
        <w:rPr>
          <w:rFonts w:ascii="Arial" w:hAnsi="Arial" w:cs="Arial"/>
          <w:color w:val="323232"/>
        </w:rPr>
      </w:pPr>
      <w:r w:rsidRPr="00B66203">
        <w:rPr>
          <w:rFonts w:ascii="Arial" w:hAnsi="Arial" w:cs="Arial"/>
          <w:color w:val="323232"/>
        </w:rPr>
        <w:t>Eliminates the need to have hardware provisioned for a peak demand throughout the year.</w:t>
      </w:r>
    </w:p>
    <w:p w:rsidR="000A5114" w:rsidRPr="00B66203" w:rsidRDefault="000A5114" w:rsidP="000A5114">
      <w:pPr>
        <w:rPr>
          <w:rFonts w:ascii="Arial" w:hAnsi="Arial" w:cs="Arial"/>
        </w:rPr>
      </w:pPr>
    </w:p>
    <w:p w:rsidR="009C78AC" w:rsidRPr="00B66203" w:rsidRDefault="009C78AC" w:rsidP="009C78AC">
      <w:pPr>
        <w:pStyle w:val="Footer"/>
        <w:tabs>
          <w:tab w:val="clear" w:pos="4320"/>
          <w:tab w:val="clear" w:pos="8640"/>
        </w:tabs>
        <w:rPr>
          <w:rFonts w:ascii="Arial" w:hAnsi="Arial" w:cs="Arial"/>
        </w:rPr>
      </w:pPr>
    </w:p>
    <w:p w:rsidR="009C78AC" w:rsidRPr="00B66203" w:rsidRDefault="000A5114" w:rsidP="00585921">
      <w:pPr>
        <w:pStyle w:val="Heading1"/>
        <w:numPr>
          <w:ilvl w:val="0"/>
          <w:numId w:val="15"/>
        </w:numPr>
        <w:tabs>
          <w:tab w:val="clear" w:pos="612"/>
          <w:tab w:val="num" w:pos="432"/>
        </w:tabs>
      </w:pPr>
      <w:bookmarkStart w:id="11" w:name="_Toc4605511"/>
      <w:r w:rsidRPr="00B66203">
        <w:t>Integrating Sterling Order Manage</w:t>
      </w:r>
      <w:r w:rsidR="00064105" w:rsidRPr="00B66203">
        <w:t>ment and Inventory Visibility</w:t>
      </w:r>
      <w:bookmarkEnd w:id="11"/>
      <w:r w:rsidR="00B341B4" w:rsidRPr="00B66203">
        <w:rPr>
          <w:color w:val="FF0000"/>
        </w:rPr>
        <w:t xml:space="preserve"> </w:t>
      </w:r>
    </w:p>
    <w:p w:rsidR="000A5114" w:rsidRPr="00B66203" w:rsidRDefault="000A5114" w:rsidP="000A5114">
      <w:pPr>
        <w:pStyle w:val="Heading2"/>
        <w:numPr>
          <w:ilvl w:val="1"/>
          <w:numId w:val="15"/>
        </w:numPr>
        <w:spacing w:before="120" w:after="0" w:line="360" w:lineRule="auto"/>
        <w:ind w:left="763" w:hanging="763"/>
      </w:pPr>
      <w:bookmarkStart w:id="12" w:name="_Toc4605512"/>
      <w:r w:rsidRPr="00B66203">
        <w:t>Prerequisites</w:t>
      </w:r>
      <w:bookmarkEnd w:id="12"/>
    </w:p>
    <w:p w:rsidR="009C78AC" w:rsidRPr="00B66203" w:rsidRDefault="00D541A7" w:rsidP="00AD1B3B">
      <w:pPr>
        <w:pStyle w:val="Footer"/>
        <w:numPr>
          <w:ilvl w:val="0"/>
          <w:numId w:val="37"/>
        </w:numPr>
        <w:tabs>
          <w:tab w:val="clear" w:pos="4320"/>
          <w:tab w:val="clear" w:pos="8640"/>
        </w:tabs>
        <w:spacing w:line="240" w:lineRule="auto"/>
        <w:jc w:val="left"/>
        <w:rPr>
          <w:rFonts w:ascii="Arial" w:hAnsi="Arial" w:cs="Arial"/>
        </w:rPr>
      </w:pPr>
      <w:r w:rsidRPr="00B66203">
        <w:rPr>
          <w:rFonts w:ascii="Arial" w:hAnsi="Arial" w:cs="Arial"/>
        </w:rPr>
        <w:t>IBM JDK minimum version – 7.0.9.10 for both Sterling Order Management and WebSphere Application Server</w:t>
      </w:r>
    </w:p>
    <w:p w:rsidR="00D541A7" w:rsidRPr="00B66203" w:rsidRDefault="00D541A7" w:rsidP="00AD1B3B">
      <w:pPr>
        <w:pStyle w:val="Footer"/>
        <w:numPr>
          <w:ilvl w:val="0"/>
          <w:numId w:val="37"/>
        </w:numPr>
        <w:tabs>
          <w:tab w:val="clear" w:pos="4320"/>
          <w:tab w:val="clear" w:pos="8640"/>
        </w:tabs>
        <w:spacing w:line="240" w:lineRule="auto"/>
        <w:jc w:val="left"/>
        <w:rPr>
          <w:rFonts w:ascii="Arial" w:hAnsi="Arial" w:cs="Arial"/>
        </w:rPr>
      </w:pPr>
      <w:r w:rsidRPr="00B66203">
        <w:rPr>
          <w:rFonts w:ascii="Arial" w:hAnsi="Arial" w:cs="Arial"/>
        </w:rPr>
        <w:t xml:space="preserve">Install Sterling Order Management V9.5 and apply latest fix pack (FP26) </w:t>
      </w:r>
    </w:p>
    <w:p w:rsidR="009C78AC" w:rsidRPr="00B66203" w:rsidRDefault="00D37D60" w:rsidP="00AD1B3B">
      <w:pPr>
        <w:pStyle w:val="Footer"/>
        <w:numPr>
          <w:ilvl w:val="0"/>
          <w:numId w:val="37"/>
        </w:numPr>
        <w:tabs>
          <w:tab w:val="clear" w:pos="4320"/>
          <w:tab w:val="clear" w:pos="8640"/>
        </w:tabs>
        <w:spacing w:line="240" w:lineRule="auto"/>
        <w:jc w:val="left"/>
        <w:rPr>
          <w:rFonts w:ascii="Arial" w:hAnsi="Arial" w:cs="Arial"/>
        </w:rPr>
      </w:pPr>
      <w:r w:rsidRPr="00B66203">
        <w:rPr>
          <w:rFonts w:ascii="Arial" w:hAnsi="Arial" w:cs="Arial"/>
        </w:rPr>
        <w:t>Onboard the tenant</w:t>
      </w:r>
      <w:r w:rsidR="00510C19" w:rsidRPr="00B66203">
        <w:rPr>
          <w:rFonts w:ascii="Arial" w:hAnsi="Arial" w:cs="Arial"/>
        </w:rPr>
        <w:t>s</w:t>
      </w:r>
      <w:r w:rsidRPr="00B66203">
        <w:rPr>
          <w:rFonts w:ascii="Arial" w:hAnsi="Arial" w:cs="Arial"/>
        </w:rPr>
        <w:t xml:space="preserve"> to the Inventory Visibility. Configure ship nodes, distribution groups, thresholds</w:t>
      </w:r>
      <w:r w:rsidR="00ED4B8F" w:rsidRPr="00B66203">
        <w:rPr>
          <w:rFonts w:ascii="Arial" w:hAnsi="Arial" w:cs="Arial"/>
        </w:rPr>
        <w:t xml:space="preserve"> (if any)</w:t>
      </w:r>
      <w:r w:rsidR="00510C19" w:rsidRPr="00B66203">
        <w:rPr>
          <w:rFonts w:ascii="Arial" w:hAnsi="Arial" w:cs="Arial"/>
        </w:rPr>
        <w:t xml:space="preserve"> for the tenant.</w:t>
      </w:r>
    </w:p>
    <w:p w:rsidR="00510C19" w:rsidRPr="00B66203" w:rsidRDefault="00510C19" w:rsidP="00AD1B3B">
      <w:pPr>
        <w:pStyle w:val="Footer"/>
        <w:numPr>
          <w:ilvl w:val="0"/>
          <w:numId w:val="37"/>
        </w:numPr>
        <w:tabs>
          <w:tab w:val="clear" w:pos="4320"/>
          <w:tab w:val="clear" w:pos="8640"/>
        </w:tabs>
        <w:spacing w:line="240" w:lineRule="auto"/>
        <w:jc w:val="left"/>
        <w:rPr>
          <w:rFonts w:ascii="Arial" w:hAnsi="Arial" w:cs="Arial"/>
        </w:rPr>
      </w:pPr>
      <w:r w:rsidRPr="00B66203">
        <w:rPr>
          <w:rFonts w:ascii="Arial" w:hAnsi="Arial" w:cs="Arial"/>
        </w:rPr>
        <w:t>Get the tenant ID, client ID and client secret</w:t>
      </w:r>
    </w:p>
    <w:p w:rsidR="00510C19" w:rsidRPr="00B66203" w:rsidRDefault="00510C19" w:rsidP="00510C19">
      <w:pPr>
        <w:pStyle w:val="Footer"/>
        <w:tabs>
          <w:tab w:val="clear" w:pos="4320"/>
          <w:tab w:val="clear" w:pos="8640"/>
        </w:tabs>
        <w:spacing w:line="240" w:lineRule="auto"/>
        <w:ind w:left="720"/>
        <w:jc w:val="left"/>
        <w:rPr>
          <w:rFonts w:ascii="Arial" w:hAnsi="Arial" w:cs="Arial"/>
        </w:rPr>
      </w:pPr>
    </w:p>
    <w:p w:rsidR="00510C19" w:rsidRPr="00B66203" w:rsidRDefault="00510C19" w:rsidP="00510C19">
      <w:pPr>
        <w:pStyle w:val="Heading2"/>
        <w:numPr>
          <w:ilvl w:val="1"/>
          <w:numId w:val="15"/>
        </w:numPr>
        <w:spacing w:before="120" w:after="0" w:line="360" w:lineRule="auto"/>
        <w:ind w:left="763" w:hanging="763"/>
      </w:pPr>
      <w:bookmarkStart w:id="13" w:name="_Toc4605513"/>
      <w:r w:rsidRPr="00B66203">
        <w:t>Integration Steps</w:t>
      </w:r>
      <w:bookmarkEnd w:id="13"/>
    </w:p>
    <w:p w:rsidR="00E80CD1" w:rsidRPr="00B66203" w:rsidRDefault="00510C19" w:rsidP="00AD1B3B">
      <w:pPr>
        <w:pStyle w:val="Footer"/>
        <w:numPr>
          <w:ilvl w:val="0"/>
          <w:numId w:val="43"/>
        </w:numPr>
        <w:tabs>
          <w:tab w:val="clear" w:pos="612"/>
          <w:tab w:val="clear" w:pos="4320"/>
          <w:tab w:val="clear" w:pos="8640"/>
          <w:tab w:val="num" w:pos="720"/>
        </w:tabs>
        <w:spacing w:line="240" w:lineRule="auto"/>
        <w:ind w:left="720" w:hanging="360"/>
        <w:jc w:val="left"/>
        <w:rPr>
          <w:rFonts w:ascii="Arial" w:hAnsi="Arial" w:cs="Arial"/>
        </w:rPr>
      </w:pPr>
      <w:r w:rsidRPr="00B66203">
        <w:rPr>
          <w:rFonts w:ascii="Arial" w:hAnsi="Arial" w:cs="Arial"/>
        </w:rPr>
        <w:t xml:space="preserve">Merge the sample templates </w:t>
      </w:r>
      <w:r w:rsidR="00E80CD1" w:rsidRPr="00B66203">
        <w:rPr>
          <w:rFonts w:ascii="Arial" w:hAnsi="Arial" w:cs="Arial"/>
        </w:rPr>
        <w:t>of Inventory Visibility with the existing template files.</w:t>
      </w:r>
    </w:p>
    <w:p w:rsidR="008C4712" w:rsidRPr="00B66203" w:rsidRDefault="008C4712" w:rsidP="008C4712">
      <w:pPr>
        <w:pStyle w:val="Footer"/>
        <w:tabs>
          <w:tab w:val="clear" w:pos="4320"/>
          <w:tab w:val="clear" w:pos="8640"/>
        </w:tabs>
        <w:spacing w:line="240" w:lineRule="auto"/>
        <w:ind w:left="612"/>
        <w:jc w:val="left"/>
        <w:rPr>
          <w:rFonts w:ascii="Arial" w:hAnsi="Arial" w:cs="Arial"/>
        </w:rPr>
      </w:pPr>
    </w:p>
    <w:p w:rsidR="00510C19" w:rsidRPr="00B66203" w:rsidRDefault="00E80CD1" w:rsidP="00D67174">
      <w:pPr>
        <w:pStyle w:val="Footer"/>
        <w:tabs>
          <w:tab w:val="clear" w:pos="4320"/>
          <w:tab w:val="clear" w:pos="8640"/>
        </w:tabs>
        <w:spacing w:line="240" w:lineRule="auto"/>
        <w:ind w:left="900"/>
        <w:jc w:val="left"/>
        <w:rPr>
          <w:rFonts w:ascii="Arial" w:hAnsi="Arial" w:cs="Arial"/>
        </w:rPr>
      </w:pPr>
      <w:r w:rsidRPr="00B66203">
        <w:rPr>
          <w:rFonts w:ascii="Arial" w:hAnsi="Arial" w:cs="Arial"/>
        </w:rPr>
        <w:t>Sample IV template files - &lt;INSTALL_DIR&gt;/repository/xapi/template/merged/event/ivintegration</w:t>
      </w:r>
    </w:p>
    <w:p w:rsidR="00E80CD1" w:rsidRPr="00B66203" w:rsidRDefault="00E80CD1" w:rsidP="00AD1B3B">
      <w:pPr>
        <w:pStyle w:val="Footer"/>
        <w:numPr>
          <w:ilvl w:val="0"/>
          <w:numId w:val="45"/>
        </w:numPr>
        <w:tabs>
          <w:tab w:val="clear" w:pos="4320"/>
          <w:tab w:val="clear" w:pos="8640"/>
        </w:tabs>
        <w:spacing w:line="240" w:lineRule="auto"/>
        <w:jc w:val="left"/>
        <w:rPr>
          <w:rFonts w:ascii="Arial" w:hAnsi="Arial" w:cs="Arial"/>
          <w:sz w:val="18"/>
          <w:szCs w:val="18"/>
        </w:rPr>
      </w:pPr>
      <w:proofErr w:type="spellStart"/>
      <w:r w:rsidRPr="00B66203">
        <w:rPr>
          <w:rFonts w:ascii="Arial" w:hAnsi="Arial" w:cs="Arial"/>
          <w:sz w:val="18"/>
          <w:szCs w:val="18"/>
        </w:rPr>
        <w:t>INVENTORY_CHANGE.SUPPLY_CHANGE_LIST.xml.sample</w:t>
      </w:r>
      <w:proofErr w:type="spellEnd"/>
    </w:p>
    <w:p w:rsidR="00E80CD1" w:rsidRPr="00B66203" w:rsidRDefault="00E80CD1" w:rsidP="00AD1B3B">
      <w:pPr>
        <w:pStyle w:val="Footer"/>
        <w:numPr>
          <w:ilvl w:val="0"/>
          <w:numId w:val="44"/>
        </w:numPr>
        <w:tabs>
          <w:tab w:val="clear" w:pos="4320"/>
          <w:tab w:val="clear" w:pos="8640"/>
        </w:tabs>
        <w:spacing w:line="240" w:lineRule="auto"/>
        <w:jc w:val="left"/>
        <w:rPr>
          <w:rFonts w:ascii="Arial" w:hAnsi="Arial" w:cs="Arial"/>
          <w:sz w:val="18"/>
          <w:szCs w:val="18"/>
        </w:rPr>
      </w:pPr>
      <w:proofErr w:type="spellStart"/>
      <w:r w:rsidRPr="00B66203">
        <w:rPr>
          <w:rFonts w:ascii="Arial" w:hAnsi="Arial" w:cs="Arial"/>
          <w:sz w:val="18"/>
          <w:szCs w:val="18"/>
        </w:rPr>
        <w:t>INVENTORY_CHANGE.DEMAND_CHANGE.xml.sample</w:t>
      </w:r>
      <w:proofErr w:type="spellEnd"/>
    </w:p>
    <w:p w:rsidR="00510C19" w:rsidRPr="00B66203" w:rsidRDefault="00510C19" w:rsidP="00510C19">
      <w:pPr>
        <w:rPr>
          <w:rFonts w:ascii="Arial" w:hAnsi="Arial" w:cs="Arial"/>
        </w:rPr>
      </w:pPr>
    </w:p>
    <w:p w:rsidR="00E80CD1" w:rsidRPr="00B66203" w:rsidRDefault="00E80CD1" w:rsidP="00D67174">
      <w:pPr>
        <w:spacing w:line="240" w:lineRule="auto"/>
        <w:ind w:left="900" w:hanging="900"/>
        <w:jc w:val="left"/>
        <w:rPr>
          <w:rFonts w:ascii="Arial" w:hAnsi="Arial" w:cs="Arial"/>
        </w:rPr>
      </w:pPr>
      <w:r w:rsidRPr="00B66203">
        <w:rPr>
          <w:rFonts w:ascii="Arial" w:hAnsi="Arial" w:cs="Arial"/>
        </w:rPr>
        <w:t xml:space="preserve">            </w:t>
      </w:r>
      <w:r w:rsidR="00B426BB" w:rsidRPr="00B66203">
        <w:rPr>
          <w:rFonts w:ascii="Arial" w:hAnsi="Arial" w:cs="Arial"/>
        </w:rPr>
        <w:tab/>
      </w:r>
      <w:r w:rsidRPr="00B66203">
        <w:rPr>
          <w:rFonts w:ascii="Arial" w:hAnsi="Arial" w:cs="Arial"/>
        </w:rPr>
        <w:t>Existing template files - &lt;INSTALL_DIR&gt;/repository/</w:t>
      </w:r>
      <w:proofErr w:type="spellStart"/>
      <w:r w:rsidRPr="00B66203">
        <w:rPr>
          <w:rFonts w:ascii="Arial" w:hAnsi="Arial" w:cs="Arial"/>
        </w:rPr>
        <w:t>xapi</w:t>
      </w:r>
      <w:proofErr w:type="spellEnd"/>
      <w:r w:rsidRPr="00B66203">
        <w:rPr>
          <w:rFonts w:ascii="Arial" w:hAnsi="Arial" w:cs="Arial"/>
        </w:rPr>
        <w:t>/template/merged/event</w:t>
      </w:r>
    </w:p>
    <w:p w:rsidR="00E80CD1" w:rsidRPr="00B66203" w:rsidRDefault="00E80CD1" w:rsidP="00AD1B3B">
      <w:pPr>
        <w:pStyle w:val="Footer"/>
        <w:numPr>
          <w:ilvl w:val="0"/>
          <w:numId w:val="44"/>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INVENTORY_CHANGE. SUPPLY_CHANGE_LIST.xml</w:t>
      </w:r>
    </w:p>
    <w:p w:rsidR="00E80CD1" w:rsidRPr="00B66203" w:rsidRDefault="00E80CD1" w:rsidP="00AD1B3B">
      <w:pPr>
        <w:pStyle w:val="Footer"/>
        <w:numPr>
          <w:ilvl w:val="0"/>
          <w:numId w:val="44"/>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INVENTORY_CHANGE.DEMAND_CHANGE.xml</w:t>
      </w:r>
    </w:p>
    <w:p w:rsidR="00E80CD1" w:rsidRPr="00B66203" w:rsidRDefault="00E80CD1" w:rsidP="00E80CD1">
      <w:pPr>
        <w:pStyle w:val="Footer"/>
        <w:tabs>
          <w:tab w:val="clear" w:pos="4320"/>
          <w:tab w:val="clear" w:pos="8640"/>
        </w:tabs>
        <w:spacing w:line="240" w:lineRule="auto"/>
        <w:ind w:left="1334"/>
        <w:jc w:val="left"/>
        <w:rPr>
          <w:rFonts w:ascii="Arial" w:hAnsi="Arial" w:cs="Arial"/>
        </w:rPr>
      </w:pPr>
    </w:p>
    <w:p w:rsidR="00C122BC" w:rsidRPr="00B66203" w:rsidRDefault="00C122BC" w:rsidP="00AD1B3B">
      <w:pPr>
        <w:pStyle w:val="Footer"/>
        <w:numPr>
          <w:ilvl w:val="0"/>
          <w:numId w:val="43"/>
        </w:numPr>
        <w:tabs>
          <w:tab w:val="clear" w:pos="612"/>
          <w:tab w:val="clear" w:pos="4320"/>
          <w:tab w:val="clear" w:pos="8640"/>
          <w:tab w:val="num" w:pos="720"/>
        </w:tabs>
        <w:spacing w:line="240" w:lineRule="auto"/>
        <w:ind w:left="720" w:hanging="360"/>
        <w:jc w:val="left"/>
        <w:rPr>
          <w:rFonts w:ascii="Arial" w:hAnsi="Arial" w:cs="Arial"/>
        </w:rPr>
      </w:pPr>
      <w:r w:rsidRPr="00B66203">
        <w:rPr>
          <w:rFonts w:ascii="Arial" w:hAnsi="Arial" w:cs="Arial"/>
        </w:rPr>
        <w:t xml:space="preserve">Run the activation script for the </w:t>
      </w:r>
      <w:r w:rsidR="00ED4B8F" w:rsidRPr="00B66203">
        <w:rPr>
          <w:rFonts w:ascii="Arial" w:hAnsi="Arial" w:cs="Arial"/>
        </w:rPr>
        <w:t xml:space="preserve">inventory </w:t>
      </w:r>
      <w:r w:rsidR="00FE3642" w:rsidRPr="00B66203">
        <w:rPr>
          <w:rFonts w:ascii="Arial" w:hAnsi="Arial" w:cs="Arial"/>
        </w:rPr>
        <w:t xml:space="preserve">enterprise </w:t>
      </w:r>
      <w:proofErr w:type="spellStart"/>
      <w:r w:rsidR="00FE3642" w:rsidRPr="00B66203">
        <w:rPr>
          <w:rFonts w:ascii="Arial" w:hAnsi="Arial" w:cs="Arial"/>
        </w:rPr>
        <w:t>a</w:t>
      </w:r>
      <w:r w:rsidRPr="00B66203">
        <w:rPr>
          <w:rFonts w:ascii="Arial" w:hAnsi="Arial" w:cs="Arial"/>
        </w:rPr>
        <w:t>didas_WE</w:t>
      </w:r>
      <w:proofErr w:type="spellEnd"/>
      <w:r w:rsidRPr="00B66203">
        <w:rPr>
          <w:rFonts w:ascii="Arial" w:hAnsi="Arial" w:cs="Arial"/>
        </w:rPr>
        <w:t xml:space="preserve"> from the &lt;INSTALL_DIR&gt;/bin directory. Provide the enterprise code, client ID, client secret, tenant ID and logfile name in the below command.</w:t>
      </w:r>
    </w:p>
    <w:p w:rsidR="00C122BC" w:rsidRPr="00B66203" w:rsidRDefault="00C122BC" w:rsidP="00C122BC">
      <w:pPr>
        <w:pStyle w:val="Footer"/>
        <w:tabs>
          <w:tab w:val="clear" w:pos="4320"/>
          <w:tab w:val="clear" w:pos="8640"/>
        </w:tabs>
        <w:spacing w:line="240" w:lineRule="auto"/>
        <w:ind w:left="612"/>
        <w:jc w:val="left"/>
        <w:rPr>
          <w:rFonts w:ascii="Arial" w:hAnsi="Arial" w:cs="Arial"/>
        </w:rPr>
      </w:pPr>
    </w:p>
    <w:p w:rsidR="00C122BC" w:rsidRPr="00B66203" w:rsidRDefault="00C122BC" w:rsidP="00D67174">
      <w:pPr>
        <w:pStyle w:val="Footer"/>
        <w:tabs>
          <w:tab w:val="clear" w:pos="4320"/>
          <w:tab w:val="clear" w:pos="8640"/>
        </w:tabs>
        <w:spacing w:line="240" w:lineRule="auto"/>
        <w:ind w:left="900"/>
        <w:jc w:val="left"/>
        <w:rPr>
          <w:rFonts w:ascii="Arial" w:hAnsi="Arial" w:cs="Arial"/>
          <w:sz w:val="18"/>
          <w:szCs w:val="18"/>
        </w:rPr>
      </w:pPr>
      <w:r w:rsidRPr="00B66203">
        <w:rPr>
          <w:rFonts w:ascii="Arial" w:hAnsi="Arial" w:cs="Arial"/>
          <w:b/>
          <w:sz w:val="18"/>
          <w:szCs w:val="18"/>
        </w:rPr>
        <w:t>Note:</w:t>
      </w:r>
      <w:r w:rsidRPr="00B66203">
        <w:rPr>
          <w:rFonts w:ascii="Arial" w:hAnsi="Arial" w:cs="Arial"/>
          <w:sz w:val="18"/>
          <w:szCs w:val="18"/>
        </w:rPr>
        <w:t xml:space="preserve"> The enterprise should already be present in</w:t>
      </w:r>
      <w:r w:rsidR="004E71CF" w:rsidRPr="00B66203">
        <w:rPr>
          <w:rFonts w:ascii="Arial" w:hAnsi="Arial" w:cs="Arial"/>
          <w:sz w:val="18"/>
          <w:szCs w:val="18"/>
        </w:rPr>
        <w:t xml:space="preserve"> the Sterling Order Management.</w:t>
      </w:r>
    </w:p>
    <w:p w:rsidR="00C122BC" w:rsidRPr="00B66203" w:rsidRDefault="00C122BC" w:rsidP="00C122BC">
      <w:pPr>
        <w:pStyle w:val="Footer"/>
        <w:tabs>
          <w:tab w:val="clear" w:pos="4320"/>
          <w:tab w:val="clear" w:pos="8640"/>
        </w:tabs>
        <w:spacing w:line="240" w:lineRule="auto"/>
        <w:ind w:left="612"/>
        <w:jc w:val="left"/>
        <w:rPr>
          <w:rFonts w:ascii="Arial" w:hAnsi="Arial" w:cs="Arial"/>
        </w:rPr>
      </w:pPr>
    </w:p>
    <w:p w:rsidR="00C122BC" w:rsidRPr="00B66203" w:rsidRDefault="00C122BC" w:rsidP="00D67174">
      <w:pPr>
        <w:pStyle w:val="Footer"/>
        <w:tabs>
          <w:tab w:val="clear" w:pos="4320"/>
          <w:tab w:val="clear" w:pos="8640"/>
        </w:tabs>
        <w:spacing w:line="240" w:lineRule="auto"/>
        <w:ind w:left="900"/>
        <w:jc w:val="left"/>
        <w:rPr>
          <w:rFonts w:ascii="Arial" w:hAnsi="Arial" w:cs="Arial"/>
          <w:b/>
          <w:sz w:val="18"/>
          <w:szCs w:val="18"/>
        </w:rPr>
      </w:pPr>
      <w:r w:rsidRPr="00B66203">
        <w:rPr>
          <w:rFonts w:ascii="Arial" w:hAnsi="Arial" w:cs="Arial"/>
          <w:sz w:val="18"/>
          <w:szCs w:val="18"/>
        </w:rPr>
        <w:t>./sci_ant.sh -f integration_load_defaults.xml -</w:t>
      </w:r>
      <w:proofErr w:type="spellStart"/>
      <w:r w:rsidRPr="00B66203">
        <w:rPr>
          <w:rFonts w:ascii="Arial" w:hAnsi="Arial" w:cs="Arial"/>
          <w:sz w:val="18"/>
          <w:szCs w:val="18"/>
        </w:rPr>
        <w:t>DFunctionality</w:t>
      </w:r>
      <w:proofErr w:type="spellEnd"/>
      <w:r w:rsidRPr="00B66203">
        <w:rPr>
          <w:rFonts w:ascii="Arial" w:hAnsi="Arial" w:cs="Arial"/>
          <w:sz w:val="18"/>
          <w:szCs w:val="18"/>
        </w:rPr>
        <w:t>=SIV -</w:t>
      </w:r>
      <w:proofErr w:type="spellStart"/>
      <w:r w:rsidRPr="00B66203">
        <w:rPr>
          <w:rFonts w:ascii="Arial" w:hAnsi="Arial" w:cs="Arial"/>
          <w:sz w:val="18"/>
          <w:szCs w:val="18"/>
        </w:rPr>
        <w:t>DEnterpriseCode</w:t>
      </w:r>
      <w:proofErr w:type="spellEnd"/>
      <w:r w:rsidRPr="00B66203">
        <w:rPr>
          <w:rFonts w:ascii="Arial" w:hAnsi="Arial" w:cs="Arial"/>
          <w:sz w:val="18"/>
          <w:szCs w:val="18"/>
        </w:rPr>
        <w:t>=</w:t>
      </w:r>
      <w:proofErr w:type="spellStart"/>
      <w:r w:rsidRPr="00B66203">
        <w:rPr>
          <w:rFonts w:ascii="Arial" w:hAnsi="Arial" w:cs="Arial"/>
          <w:b/>
          <w:sz w:val="18"/>
          <w:szCs w:val="18"/>
        </w:rPr>
        <w:t>adidas_WE</w:t>
      </w:r>
      <w:proofErr w:type="spellEnd"/>
      <w:r w:rsidRPr="00B66203">
        <w:rPr>
          <w:rFonts w:ascii="Arial" w:hAnsi="Arial" w:cs="Arial"/>
          <w:sz w:val="18"/>
          <w:szCs w:val="18"/>
        </w:rPr>
        <w:t xml:space="preserve"> -DIV_CLIENT_ID=</w:t>
      </w:r>
      <w:r w:rsidRPr="00B66203">
        <w:rPr>
          <w:rFonts w:ascii="Arial" w:hAnsi="Arial" w:cs="Arial"/>
          <w:b/>
          <w:sz w:val="18"/>
          <w:szCs w:val="18"/>
        </w:rPr>
        <w:t>3inIXacADHofzdkxzQ5s4CSfpJuqaigG</w:t>
      </w:r>
      <w:r w:rsidRPr="00B66203">
        <w:rPr>
          <w:rFonts w:ascii="Arial" w:hAnsi="Arial" w:cs="Arial"/>
          <w:sz w:val="18"/>
          <w:szCs w:val="18"/>
        </w:rPr>
        <w:t xml:space="preserve"> -DIV_SECRET=</w:t>
      </w:r>
      <w:r w:rsidRPr="00B66203">
        <w:rPr>
          <w:rFonts w:ascii="Arial" w:hAnsi="Arial" w:cs="Arial"/>
          <w:b/>
          <w:sz w:val="18"/>
          <w:szCs w:val="18"/>
        </w:rPr>
        <w:t>Cx2IeYRQahT1V4q6lkluZ1Ad8cxjRApS</w:t>
      </w:r>
      <w:r w:rsidRPr="00B66203">
        <w:rPr>
          <w:rFonts w:ascii="Arial" w:hAnsi="Arial" w:cs="Arial"/>
          <w:sz w:val="18"/>
          <w:szCs w:val="18"/>
        </w:rPr>
        <w:t xml:space="preserve"> -</w:t>
      </w:r>
      <w:proofErr w:type="spellStart"/>
      <w:r w:rsidRPr="00B66203">
        <w:rPr>
          <w:rFonts w:ascii="Arial" w:hAnsi="Arial" w:cs="Arial"/>
          <w:sz w:val="18"/>
          <w:szCs w:val="18"/>
        </w:rPr>
        <w:t>DTenant_ID</w:t>
      </w:r>
      <w:proofErr w:type="spellEnd"/>
      <w:r w:rsidRPr="00B66203">
        <w:rPr>
          <w:rFonts w:ascii="Arial" w:hAnsi="Arial" w:cs="Arial"/>
          <w:sz w:val="18"/>
          <w:szCs w:val="18"/>
        </w:rPr>
        <w:t>=</w:t>
      </w:r>
      <w:r w:rsidRPr="00B66203">
        <w:rPr>
          <w:rFonts w:ascii="Arial" w:hAnsi="Arial" w:cs="Arial"/>
          <w:b/>
          <w:sz w:val="18"/>
          <w:szCs w:val="18"/>
        </w:rPr>
        <w:t>42dd13f4</w:t>
      </w:r>
      <w:r w:rsidRPr="00B66203">
        <w:rPr>
          <w:rFonts w:ascii="Arial" w:hAnsi="Arial" w:cs="Arial"/>
          <w:sz w:val="18"/>
          <w:szCs w:val="18"/>
        </w:rPr>
        <w:t xml:space="preserve"> -logfile </w:t>
      </w:r>
      <w:r w:rsidRPr="00B66203">
        <w:rPr>
          <w:rFonts w:ascii="Arial" w:hAnsi="Arial" w:cs="Arial"/>
          <w:b/>
          <w:sz w:val="18"/>
          <w:szCs w:val="18"/>
        </w:rPr>
        <w:t>activation_adidas_WE.log</w:t>
      </w:r>
    </w:p>
    <w:p w:rsidR="000120A8" w:rsidRPr="00B66203" w:rsidRDefault="000120A8" w:rsidP="000120A8">
      <w:pPr>
        <w:pStyle w:val="Footer"/>
        <w:tabs>
          <w:tab w:val="clear" w:pos="4320"/>
          <w:tab w:val="clear" w:pos="8640"/>
        </w:tabs>
        <w:spacing w:line="240" w:lineRule="auto"/>
        <w:ind w:left="900"/>
        <w:jc w:val="left"/>
        <w:rPr>
          <w:rFonts w:ascii="Arial" w:hAnsi="Arial" w:cs="Arial"/>
          <w:sz w:val="18"/>
          <w:szCs w:val="18"/>
        </w:rPr>
      </w:pPr>
    </w:p>
    <w:p w:rsidR="00C122BC" w:rsidRPr="00B66203" w:rsidRDefault="00C122BC" w:rsidP="00AD1B3B">
      <w:pPr>
        <w:pStyle w:val="Footer"/>
        <w:numPr>
          <w:ilvl w:val="0"/>
          <w:numId w:val="43"/>
        </w:numPr>
        <w:tabs>
          <w:tab w:val="clear" w:pos="612"/>
          <w:tab w:val="clear" w:pos="4320"/>
          <w:tab w:val="clear" w:pos="8640"/>
          <w:tab w:val="num" w:pos="720"/>
        </w:tabs>
        <w:spacing w:line="240" w:lineRule="auto"/>
        <w:ind w:left="720" w:hanging="360"/>
        <w:jc w:val="left"/>
        <w:rPr>
          <w:rFonts w:ascii="Arial" w:hAnsi="Arial" w:cs="Arial"/>
          <w:b/>
          <w:sz w:val="18"/>
          <w:szCs w:val="18"/>
        </w:rPr>
      </w:pPr>
      <w:r w:rsidRPr="00B66203">
        <w:rPr>
          <w:rFonts w:ascii="Arial" w:hAnsi="Arial" w:cs="Arial"/>
        </w:rPr>
        <w:t>Remove any start files (files with the extension .</w:t>
      </w:r>
      <w:proofErr w:type="spellStart"/>
      <w:proofErr w:type="gramStart"/>
      <w:r w:rsidRPr="00B66203">
        <w:rPr>
          <w:rFonts w:ascii="Arial" w:hAnsi="Arial" w:cs="Arial"/>
        </w:rPr>
        <w:t>xml.restart</w:t>
      </w:r>
      <w:proofErr w:type="spellEnd"/>
      <w:proofErr w:type="gramEnd"/>
      <w:r w:rsidRPr="00B66203">
        <w:rPr>
          <w:rFonts w:ascii="Arial" w:hAnsi="Arial" w:cs="Arial"/>
        </w:rPr>
        <w:t>) from the &lt;INSTALL_DIR&gt;/repository/</w:t>
      </w:r>
      <w:proofErr w:type="spellStart"/>
      <w:r w:rsidRPr="00B66203">
        <w:rPr>
          <w:rFonts w:ascii="Arial" w:hAnsi="Arial" w:cs="Arial"/>
        </w:rPr>
        <w:t>factorysetup</w:t>
      </w:r>
      <w:proofErr w:type="spellEnd"/>
      <w:r w:rsidRPr="00B66203">
        <w:rPr>
          <w:rFonts w:ascii="Arial" w:hAnsi="Arial" w:cs="Arial"/>
        </w:rPr>
        <w:t>/</w:t>
      </w:r>
      <w:proofErr w:type="spellStart"/>
      <w:r w:rsidRPr="00B66203">
        <w:rPr>
          <w:rFonts w:ascii="Arial" w:hAnsi="Arial" w:cs="Arial"/>
        </w:rPr>
        <w:t>iv_integration</w:t>
      </w:r>
      <w:proofErr w:type="spellEnd"/>
      <w:r w:rsidRPr="00B66203">
        <w:rPr>
          <w:rFonts w:ascii="Arial" w:hAnsi="Arial" w:cs="Arial"/>
        </w:rPr>
        <w:t>/install/ directory.</w:t>
      </w:r>
    </w:p>
    <w:p w:rsidR="006A4652" w:rsidRPr="00B66203" w:rsidRDefault="006A4652" w:rsidP="006A4652">
      <w:pPr>
        <w:pStyle w:val="Footer"/>
        <w:tabs>
          <w:tab w:val="clear" w:pos="4320"/>
          <w:tab w:val="clear" w:pos="8640"/>
        </w:tabs>
        <w:spacing w:line="240" w:lineRule="auto"/>
        <w:ind w:left="612"/>
        <w:jc w:val="left"/>
        <w:rPr>
          <w:rFonts w:ascii="Arial" w:hAnsi="Arial" w:cs="Arial"/>
          <w:b/>
          <w:sz w:val="18"/>
          <w:szCs w:val="18"/>
        </w:rPr>
      </w:pPr>
    </w:p>
    <w:p w:rsidR="00766C34" w:rsidRPr="00B66203" w:rsidRDefault="00766C34" w:rsidP="00AD1B3B">
      <w:pPr>
        <w:pStyle w:val="Footer"/>
        <w:numPr>
          <w:ilvl w:val="0"/>
          <w:numId w:val="43"/>
        </w:numPr>
        <w:tabs>
          <w:tab w:val="clear" w:pos="612"/>
          <w:tab w:val="clear" w:pos="4320"/>
          <w:tab w:val="clear" w:pos="8640"/>
          <w:tab w:val="num" w:pos="720"/>
        </w:tabs>
        <w:spacing w:line="240" w:lineRule="auto"/>
        <w:ind w:left="720" w:hanging="360"/>
        <w:jc w:val="left"/>
        <w:rPr>
          <w:rFonts w:ascii="Arial" w:hAnsi="Arial" w:cs="Arial"/>
          <w:b/>
          <w:sz w:val="18"/>
          <w:szCs w:val="18"/>
        </w:rPr>
      </w:pPr>
      <w:r w:rsidRPr="00B66203">
        <w:rPr>
          <w:rFonts w:ascii="Arial" w:hAnsi="Arial" w:cs="Arial"/>
        </w:rPr>
        <w:t xml:space="preserve">Add the below properties in the </w:t>
      </w:r>
      <w:proofErr w:type="spellStart"/>
      <w:r w:rsidRPr="00B66203">
        <w:rPr>
          <w:rFonts w:ascii="Arial" w:hAnsi="Arial" w:cs="Arial"/>
        </w:rPr>
        <w:t>customer_</w:t>
      </w:r>
      <w:proofErr w:type="gramStart"/>
      <w:r w:rsidRPr="00B66203">
        <w:rPr>
          <w:rFonts w:ascii="Arial" w:hAnsi="Arial" w:cs="Arial"/>
        </w:rPr>
        <w:t>overrides.properties</w:t>
      </w:r>
      <w:proofErr w:type="spellEnd"/>
      <w:proofErr w:type="gramEnd"/>
      <w:r w:rsidRPr="00B66203">
        <w:rPr>
          <w:rFonts w:ascii="Arial" w:hAnsi="Arial" w:cs="Arial"/>
        </w:rPr>
        <w:t xml:space="preserve"> file (App and Agent)</w:t>
      </w:r>
    </w:p>
    <w:p w:rsidR="00AC3D7E" w:rsidRPr="00B66203" w:rsidRDefault="00AC3D7E" w:rsidP="00AC3D7E">
      <w:pPr>
        <w:pStyle w:val="ListParagraph"/>
        <w:rPr>
          <w:rFonts w:ascii="Arial" w:hAnsi="Arial" w:cs="Arial"/>
          <w:b/>
          <w:sz w:val="18"/>
          <w:szCs w:val="18"/>
        </w:rPr>
      </w:pPr>
    </w:p>
    <w:p w:rsidR="00766C34" w:rsidRPr="00B66203" w:rsidRDefault="00766C34" w:rsidP="00D67174">
      <w:pPr>
        <w:pStyle w:val="Footer"/>
        <w:spacing w:line="240" w:lineRule="auto"/>
        <w:ind w:left="900"/>
        <w:jc w:val="left"/>
        <w:rPr>
          <w:rFonts w:ascii="Arial" w:hAnsi="Arial" w:cs="Arial"/>
          <w:sz w:val="18"/>
          <w:szCs w:val="18"/>
        </w:rPr>
      </w:pPr>
      <w:r w:rsidRPr="00B66203">
        <w:rPr>
          <w:rFonts w:ascii="Arial" w:hAnsi="Arial" w:cs="Arial"/>
          <w:sz w:val="18"/>
          <w:szCs w:val="18"/>
        </w:rPr>
        <w:t>yfs.</w:t>
      </w:r>
      <w:proofErr w:type="gramStart"/>
      <w:r w:rsidRPr="00B66203">
        <w:rPr>
          <w:rFonts w:ascii="Arial" w:hAnsi="Arial" w:cs="Arial"/>
          <w:sz w:val="18"/>
          <w:szCs w:val="18"/>
        </w:rPr>
        <w:t>iv.integration</w:t>
      </w:r>
      <w:proofErr w:type="gramEnd"/>
      <w:r w:rsidRPr="00B66203">
        <w:rPr>
          <w:rFonts w:ascii="Arial" w:hAnsi="Arial" w:cs="Arial"/>
          <w:sz w:val="18"/>
          <w:szCs w:val="18"/>
        </w:rPr>
        <w:t>.demand.providerurl=file:/data02/opt/apps/Sterling95/Foundation/bindings/OMS</w:t>
      </w:r>
    </w:p>
    <w:p w:rsidR="00766C34" w:rsidRPr="00B66203" w:rsidRDefault="00766C34" w:rsidP="00D67174">
      <w:pPr>
        <w:pStyle w:val="Footer"/>
        <w:spacing w:line="240" w:lineRule="auto"/>
        <w:ind w:left="900"/>
        <w:jc w:val="left"/>
        <w:rPr>
          <w:rFonts w:ascii="Arial" w:hAnsi="Arial" w:cs="Arial"/>
          <w:sz w:val="18"/>
          <w:szCs w:val="18"/>
        </w:rPr>
      </w:pPr>
      <w:r w:rsidRPr="00B66203">
        <w:rPr>
          <w:rFonts w:ascii="Arial" w:hAnsi="Arial" w:cs="Arial"/>
          <w:sz w:val="18"/>
          <w:szCs w:val="18"/>
        </w:rPr>
        <w:t>yfs.</w:t>
      </w:r>
      <w:proofErr w:type="gramStart"/>
      <w:r w:rsidRPr="00B66203">
        <w:rPr>
          <w:rFonts w:ascii="Arial" w:hAnsi="Arial" w:cs="Arial"/>
          <w:sz w:val="18"/>
          <w:szCs w:val="18"/>
        </w:rPr>
        <w:t>iv.integration</w:t>
      </w:r>
      <w:proofErr w:type="gramEnd"/>
      <w:r w:rsidRPr="00B66203">
        <w:rPr>
          <w:rFonts w:ascii="Arial" w:hAnsi="Arial" w:cs="Arial"/>
          <w:sz w:val="18"/>
          <w:szCs w:val="18"/>
        </w:rPr>
        <w:t>.senddemandupdates.event.queue=OM.DEFAULT.IV1.AGENTQ</w:t>
      </w:r>
    </w:p>
    <w:p w:rsidR="00766C34" w:rsidRPr="00B66203" w:rsidRDefault="00766C34" w:rsidP="00D67174">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yfs.iv.integration.demand.qcf</w:t>
      </w:r>
      <w:proofErr w:type="spellEnd"/>
      <w:r w:rsidRPr="00B66203">
        <w:rPr>
          <w:rFonts w:ascii="Arial" w:hAnsi="Arial" w:cs="Arial"/>
          <w:sz w:val="18"/>
          <w:szCs w:val="18"/>
        </w:rPr>
        <w:t>=OMS_ocf1</w:t>
      </w:r>
    </w:p>
    <w:p w:rsidR="00766C34" w:rsidRPr="00B66203" w:rsidRDefault="00766C34" w:rsidP="00D67174">
      <w:pPr>
        <w:pStyle w:val="Footer"/>
        <w:spacing w:line="240" w:lineRule="auto"/>
        <w:ind w:left="900"/>
        <w:jc w:val="left"/>
        <w:rPr>
          <w:rFonts w:ascii="Arial" w:hAnsi="Arial" w:cs="Arial"/>
          <w:sz w:val="18"/>
          <w:szCs w:val="18"/>
        </w:rPr>
      </w:pPr>
      <w:r w:rsidRPr="00B66203">
        <w:rPr>
          <w:rFonts w:ascii="Arial" w:hAnsi="Arial" w:cs="Arial"/>
          <w:sz w:val="18"/>
          <w:szCs w:val="18"/>
        </w:rPr>
        <w:t>yfs.</w:t>
      </w:r>
      <w:proofErr w:type="gramStart"/>
      <w:r w:rsidRPr="00B66203">
        <w:rPr>
          <w:rFonts w:ascii="Arial" w:hAnsi="Arial" w:cs="Arial"/>
          <w:sz w:val="18"/>
          <w:szCs w:val="18"/>
        </w:rPr>
        <w:t>iv.integration</w:t>
      </w:r>
      <w:proofErr w:type="gramEnd"/>
      <w:r w:rsidRPr="00B66203">
        <w:rPr>
          <w:rFonts w:ascii="Arial" w:hAnsi="Arial" w:cs="Arial"/>
          <w:sz w:val="18"/>
          <w:szCs w:val="18"/>
        </w:rPr>
        <w:t>.supply.providerurl=file:/data02/opt/apps/Sterling95/Foundation/bindings/OMS</w:t>
      </w:r>
    </w:p>
    <w:p w:rsidR="00766C34" w:rsidRPr="00B66203" w:rsidRDefault="00766C34" w:rsidP="00D67174">
      <w:pPr>
        <w:pStyle w:val="Footer"/>
        <w:spacing w:line="240" w:lineRule="auto"/>
        <w:ind w:left="900"/>
        <w:jc w:val="left"/>
        <w:rPr>
          <w:rFonts w:ascii="Arial" w:hAnsi="Arial" w:cs="Arial"/>
          <w:sz w:val="18"/>
          <w:szCs w:val="18"/>
        </w:rPr>
      </w:pPr>
      <w:r w:rsidRPr="00B66203">
        <w:rPr>
          <w:rFonts w:ascii="Arial" w:hAnsi="Arial" w:cs="Arial"/>
          <w:sz w:val="18"/>
          <w:szCs w:val="18"/>
        </w:rPr>
        <w:t>yfs.</w:t>
      </w:r>
      <w:proofErr w:type="gramStart"/>
      <w:r w:rsidRPr="00B66203">
        <w:rPr>
          <w:rFonts w:ascii="Arial" w:hAnsi="Arial" w:cs="Arial"/>
          <w:sz w:val="18"/>
          <w:szCs w:val="18"/>
        </w:rPr>
        <w:t>iv.integration</w:t>
      </w:r>
      <w:proofErr w:type="gramEnd"/>
      <w:r w:rsidRPr="00B66203">
        <w:rPr>
          <w:rFonts w:ascii="Arial" w:hAnsi="Arial" w:cs="Arial"/>
          <w:sz w:val="18"/>
          <w:szCs w:val="18"/>
        </w:rPr>
        <w:t>.sendsupplyupdates.event.queue=OM.DEFAULT.IV15.AGENTQ</w:t>
      </w:r>
    </w:p>
    <w:p w:rsidR="00766C34" w:rsidRPr="00B66203" w:rsidRDefault="00766C34" w:rsidP="00D67174">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yfs.iv.integration.supply.qcf</w:t>
      </w:r>
      <w:proofErr w:type="spellEnd"/>
      <w:r w:rsidRPr="00B66203">
        <w:rPr>
          <w:rFonts w:ascii="Arial" w:hAnsi="Arial" w:cs="Arial"/>
          <w:sz w:val="18"/>
          <w:szCs w:val="18"/>
        </w:rPr>
        <w:t>=OMS_ocf1</w:t>
      </w:r>
    </w:p>
    <w:p w:rsidR="00766C34" w:rsidRPr="00B66203" w:rsidRDefault="00766C34" w:rsidP="00D67174">
      <w:pPr>
        <w:pStyle w:val="Footer"/>
        <w:tabs>
          <w:tab w:val="clear" w:pos="4320"/>
          <w:tab w:val="clear" w:pos="8640"/>
        </w:tabs>
        <w:spacing w:line="240" w:lineRule="auto"/>
        <w:ind w:left="900"/>
        <w:jc w:val="left"/>
        <w:rPr>
          <w:rFonts w:ascii="Arial" w:hAnsi="Arial" w:cs="Arial"/>
          <w:sz w:val="18"/>
          <w:szCs w:val="18"/>
        </w:rPr>
      </w:pPr>
      <w:r w:rsidRPr="00B66203">
        <w:rPr>
          <w:rFonts w:ascii="Arial" w:hAnsi="Arial" w:cs="Arial"/>
          <w:sz w:val="18"/>
          <w:szCs w:val="18"/>
        </w:rPr>
        <w:t>yfs.iv.integration.icf=</w:t>
      </w:r>
      <w:proofErr w:type="gramStart"/>
      <w:r w:rsidRPr="00B66203">
        <w:rPr>
          <w:rFonts w:ascii="Arial" w:hAnsi="Arial" w:cs="Arial"/>
          <w:sz w:val="18"/>
          <w:szCs w:val="18"/>
        </w:rPr>
        <w:t>com.sun.jndi</w:t>
      </w:r>
      <w:proofErr w:type="gramEnd"/>
      <w:r w:rsidRPr="00B66203">
        <w:rPr>
          <w:rFonts w:ascii="Arial" w:hAnsi="Arial" w:cs="Arial"/>
          <w:sz w:val="18"/>
          <w:szCs w:val="18"/>
        </w:rPr>
        <w:t>.fscontext.RefFSContextFactory</w:t>
      </w:r>
    </w:p>
    <w:p w:rsidR="00766C34" w:rsidRPr="00B66203" w:rsidRDefault="00766C34" w:rsidP="00766C34">
      <w:pPr>
        <w:pStyle w:val="Footer"/>
        <w:tabs>
          <w:tab w:val="clear" w:pos="4320"/>
          <w:tab w:val="clear" w:pos="8640"/>
        </w:tabs>
        <w:spacing w:line="240" w:lineRule="auto"/>
        <w:ind w:left="720"/>
        <w:jc w:val="left"/>
        <w:rPr>
          <w:rFonts w:ascii="Arial" w:hAnsi="Arial" w:cs="Arial"/>
          <w:sz w:val="18"/>
          <w:szCs w:val="18"/>
        </w:rPr>
      </w:pPr>
    </w:p>
    <w:p w:rsidR="00766C34" w:rsidRPr="00B66203" w:rsidRDefault="000B5047" w:rsidP="00AD1B3B">
      <w:pPr>
        <w:pStyle w:val="Footer"/>
        <w:numPr>
          <w:ilvl w:val="0"/>
          <w:numId w:val="43"/>
        </w:numPr>
        <w:tabs>
          <w:tab w:val="clear" w:pos="612"/>
          <w:tab w:val="clear" w:pos="4320"/>
          <w:tab w:val="clear" w:pos="8640"/>
          <w:tab w:val="num" w:pos="810"/>
        </w:tabs>
        <w:spacing w:line="240" w:lineRule="auto"/>
        <w:ind w:left="720" w:hanging="360"/>
        <w:jc w:val="left"/>
        <w:rPr>
          <w:rFonts w:ascii="Arial" w:hAnsi="Arial" w:cs="Arial"/>
        </w:rPr>
      </w:pPr>
      <w:r w:rsidRPr="00B66203">
        <w:rPr>
          <w:rFonts w:ascii="Arial" w:hAnsi="Arial" w:cs="Arial"/>
        </w:rPr>
        <w:t>Build the resources jar from the &lt;INSTALL_DIR&gt;/bin directory.</w:t>
      </w:r>
    </w:p>
    <w:p w:rsidR="00AC3D7E" w:rsidRPr="00B66203" w:rsidRDefault="00AC3D7E" w:rsidP="000B5047">
      <w:pPr>
        <w:pStyle w:val="Footer"/>
        <w:tabs>
          <w:tab w:val="clear" w:pos="4320"/>
          <w:tab w:val="clear" w:pos="8640"/>
        </w:tabs>
        <w:spacing w:line="240" w:lineRule="auto"/>
        <w:ind w:left="720"/>
        <w:jc w:val="left"/>
        <w:rPr>
          <w:rFonts w:ascii="Arial" w:hAnsi="Arial" w:cs="Arial"/>
          <w:sz w:val="18"/>
          <w:szCs w:val="18"/>
        </w:rPr>
      </w:pPr>
    </w:p>
    <w:p w:rsidR="000B5047" w:rsidRPr="00B66203" w:rsidRDefault="000B5047" w:rsidP="00D67174">
      <w:pPr>
        <w:pStyle w:val="Footer"/>
        <w:tabs>
          <w:tab w:val="clear" w:pos="4320"/>
          <w:tab w:val="clear" w:pos="8640"/>
        </w:tabs>
        <w:spacing w:line="240" w:lineRule="auto"/>
        <w:ind w:left="900"/>
        <w:jc w:val="left"/>
        <w:rPr>
          <w:rFonts w:ascii="Arial" w:hAnsi="Arial" w:cs="Arial"/>
          <w:sz w:val="18"/>
          <w:szCs w:val="18"/>
        </w:rPr>
      </w:pPr>
      <w:r w:rsidRPr="00B66203">
        <w:rPr>
          <w:rFonts w:ascii="Arial" w:hAnsi="Arial" w:cs="Arial"/>
          <w:sz w:val="18"/>
          <w:szCs w:val="18"/>
        </w:rPr>
        <w:t xml:space="preserve">./deployer.sh -t </w:t>
      </w:r>
      <w:proofErr w:type="spellStart"/>
      <w:r w:rsidRPr="00B66203">
        <w:rPr>
          <w:rFonts w:ascii="Arial" w:hAnsi="Arial" w:cs="Arial"/>
          <w:sz w:val="18"/>
          <w:szCs w:val="18"/>
        </w:rPr>
        <w:t>resourcejar</w:t>
      </w:r>
      <w:proofErr w:type="spellEnd"/>
    </w:p>
    <w:p w:rsidR="00AC3D7E" w:rsidRPr="00B66203" w:rsidRDefault="00AC3D7E" w:rsidP="000B5047">
      <w:pPr>
        <w:pStyle w:val="Footer"/>
        <w:tabs>
          <w:tab w:val="clear" w:pos="4320"/>
          <w:tab w:val="clear" w:pos="8640"/>
        </w:tabs>
        <w:spacing w:line="240" w:lineRule="auto"/>
        <w:ind w:left="720"/>
        <w:jc w:val="left"/>
        <w:rPr>
          <w:rFonts w:ascii="Arial" w:hAnsi="Arial" w:cs="Arial"/>
          <w:sz w:val="18"/>
          <w:szCs w:val="18"/>
        </w:rPr>
      </w:pPr>
    </w:p>
    <w:p w:rsidR="000B5047" w:rsidRPr="00B66203" w:rsidRDefault="000B5047" w:rsidP="00AD1B3B">
      <w:pPr>
        <w:pStyle w:val="Footer"/>
        <w:numPr>
          <w:ilvl w:val="0"/>
          <w:numId w:val="43"/>
        </w:numPr>
        <w:tabs>
          <w:tab w:val="clear" w:pos="612"/>
          <w:tab w:val="clear" w:pos="4320"/>
          <w:tab w:val="clear" w:pos="8640"/>
          <w:tab w:val="num" w:pos="720"/>
        </w:tabs>
        <w:spacing w:line="240" w:lineRule="auto"/>
        <w:ind w:left="720" w:hanging="360"/>
        <w:jc w:val="left"/>
        <w:rPr>
          <w:rFonts w:ascii="Arial" w:hAnsi="Arial" w:cs="Arial"/>
        </w:rPr>
      </w:pPr>
      <w:r w:rsidRPr="00B66203">
        <w:rPr>
          <w:rFonts w:ascii="Arial" w:hAnsi="Arial" w:cs="Arial"/>
        </w:rPr>
        <w:t>Build EAR from the &lt;INSTALL_DIR&gt;/bin directory.</w:t>
      </w:r>
    </w:p>
    <w:p w:rsidR="00AC3D7E" w:rsidRPr="00B66203" w:rsidRDefault="00AC3D7E" w:rsidP="000B5047">
      <w:pPr>
        <w:pStyle w:val="Footer"/>
        <w:tabs>
          <w:tab w:val="clear" w:pos="4320"/>
          <w:tab w:val="clear" w:pos="8640"/>
        </w:tabs>
        <w:spacing w:line="240" w:lineRule="auto"/>
        <w:ind w:left="720"/>
        <w:jc w:val="left"/>
        <w:rPr>
          <w:rFonts w:ascii="Arial" w:hAnsi="Arial" w:cs="Arial"/>
          <w:sz w:val="18"/>
          <w:szCs w:val="18"/>
        </w:rPr>
      </w:pPr>
    </w:p>
    <w:p w:rsidR="004242E2" w:rsidRDefault="000E4C36" w:rsidP="00766C34">
      <w:pPr>
        <w:pStyle w:val="ListParagraph"/>
        <w:rPr>
          <w:rFonts w:ascii="Arial" w:hAnsi="Arial" w:cs="Arial"/>
          <w:sz w:val="18"/>
          <w:szCs w:val="18"/>
        </w:rPr>
      </w:pPr>
      <w:r w:rsidRPr="000E4C36">
        <w:rPr>
          <w:rFonts w:ascii="Arial" w:hAnsi="Arial" w:cs="Arial"/>
          <w:sz w:val="18"/>
          <w:szCs w:val="18"/>
        </w:rPr>
        <w:t>./buildear.sh -</w:t>
      </w:r>
      <w:proofErr w:type="spellStart"/>
      <w:r w:rsidRPr="000E4C36">
        <w:rPr>
          <w:rFonts w:ascii="Arial" w:hAnsi="Arial" w:cs="Arial"/>
          <w:sz w:val="18"/>
          <w:szCs w:val="18"/>
        </w:rPr>
        <w:t>Dappserver</w:t>
      </w:r>
      <w:proofErr w:type="spellEnd"/>
      <w:r w:rsidRPr="000E4C36">
        <w:rPr>
          <w:rFonts w:ascii="Arial" w:hAnsi="Arial" w:cs="Arial"/>
          <w:sz w:val="18"/>
          <w:szCs w:val="18"/>
        </w:rPr>
        <w:t>=</w:t>
      </w:r>
      <w:proofErr w:type="spellStart"/>
      <w:r w:rsidRPr="000E4C36">
        <w:rPr>
          <w:rFonts w:ascii="Arial" w:hAnsi="Arial" w:cs="Arial"/>
          <w:sz w:val="18"/>
          <w:szCs w:val="18"/>
        </w:rPr>
        <w:t>websphere</w:t>
      </w:r>
      <w:proofErr w:type="spellEnd"/>
      <w:r w:rsidRPr="000E4C36">
        <w:rPr>
          <w:rFonts w:ascii="Arial" w:hAnsi="Arial" w:cs="Arial"/>
          <w:sz w:val="18"/>
          <w:szCs w:val="18"/>
        </w:rPr>
        <w:t xml:space="preserve"> -</w:t>
      </w:r>
      <w:proofErr w:type="spellStart"/>
      <w:r w:rsidRPr="000E4C36">
        <w:rPr>
          <w:rFonts w:ascii="Arial" w:hAnsi="Arial" w:cs="Arial"/>
          <w:sz w:val="18"/>
          <w:szCs w:val="18"/>
        </w:rPr>
        <w:t>Dwarfiles</w:t>
      </w:r>
      <w:proofErr w:type="spellEnd"/>
      <w:r w:rsidRPr="000E4C36">
        <w:rPr>
          <w:rFonts w:ascii="Arial" w:hAnsi="Arial" w:cs="Arial"/>
          <w:sz w:val="18"/>
          <w:szCs w:val="18"/>
        </w:rPr>
        <w:t>=</w:t>
      </w:r>
      <w:proofErr w:type="spellStart"/>
      <w:proofErr w:type="gramStart"/>
      <w:r w:rsidRPr="000E4C36">
        <w:rPr>
          <w:rFonts w:ascii="Arial" w:hAnsi="Arial" w:cs="Arial"/>
          <w:sz w:val="18"/>
          <w:szCs w:val="18"/>
        </w:rPr>
        <w:t>smcfs,sbc</w:t>
      </w:r>
      <w:proofErr w:type="gramEnd"/>
      <w:r w:rsidRPr="000E4C36">
        <w:rPr>
          <w:rFonts w:ascii="Arial" w:hAnsi="Arial" w:cs="Arial"/>
          <w:sz w:val="18"/>
          <w:szCs w:val="18"/>
        </w:rPr>
        <w:t>,wscdev,isccsdev,sma</w:t>
      </w:r>
      <w:proofErr w:type="spellEnd"/>
      <w:r w:rsidRPr="000E4C36">
        <w:rPr>
          <w:rFonts w:ascii="Arial" w:hAnsi="Arial" w:cs="Arial"/>
          <w:sz w:val="18"/>
          <w:szCs w:val="18"/>
        </w:rPr>
        <w:t xml:space="preserve"> -</w:t>
      </w:r>
      <w:proofErr w:type="spellStart"/>
      <w:r w:rsidRPr="000E4C36">
        <w:rPr>
          <w:rFonts w:ascii="Arial" w:hAnsi="Arial" w:cs="Arial"/>
          <w:sz w:val="18"/>
          <w:szCs w:val="18"/>
        </w:rPr>
        <w:t>Dearfile</w:t>
      </w:r>
      <w:proofErr w:type="spellEnd"/>
      <w:r w:rsidRPr="000E4C36">
        <w:rPr>
          <w:rFonts w:ascii="Arial" w:hAnsi="Arial" w:cs="Arial"/>
          <w:sz w:val="18"/>
          <w:szCs w:val="18"/>
        </w:rPr>
        <w:t>=</w:t>
      </w:r>
      <w:proofErr w:type="spellStart"/>
      <w:r w:rsidRPr="000E4C36">
        <w:rPr>
          <w:rFonts w:ascii="Arial" w:hAnsi="Arial" w:cs="Arial"/>
          <w:sz w:val="18"/>
          <w:szCs w:val="18"/>
        </w:rPr>
        <w:t>smcfs.ear</w:t>
      </w:r>
      <w:proofErr w:type="spellEnd"/>
      <w:r w:rsidRPr="000E4C36">
        <w:rPr>
          <w:rFonts w:ascii="Arial" w:hAnsi="Arial" w:cs="Arial"/>
          <w:sz w:val="18"/>
          <w:szCs w:val="18"/>
        </w:rPr>
        <w:t xml:space="preserve"> -</w:t>
      </w:r>
      <w:proofErr w:type="spellStart"/>
      <w:r w:rsidRPr="000E4C36">
        <w:rPr>
          <w:rFonts w:ascii="Arial" w:hAnsi="Arial" w:cs="Arial"/>
          <w:sz w:val="18"/>
          <w:szCs w:val="18"/>
        </w:rPr>
        <w:t>Duidevmode</w:t>
      </w:r>
      <w:proofErr w:type="spellEnd"/>
      <w:r w:rsidRPr="000E4C36">
        <w:rPr>
          <w:rFonts w:ascii="Arial" w:hAnsi="Arial" w:cs="Arial"/>
          <w:sz w:val="18"/>
          <w:szCs w:val="18"/>
        </w:rPr>
        <w:t>=true -</w:t>
      </w:r>
      <w:proofErr w:type="spellStart"/>
      <w:r w:rsidRPr="000E4C36">
        <w:rPr>
          <w:rFonts w:ascii="Arial" w:hAnsi="Arial" w:cs="Arial"/>
          <w:sz w:val="18"/>
          <w:szCs w:val="18"/>
        </w:rPr>
        <w:t>Dnowebservice</w:t>
      </w:r>
      <w:proofErr w:type="spellEnd"/>
      <w:r w:rsidRPr="000E4C36">
        <w:rPr>
          <w:rFonts w:ascii="Arial" w:hAnsi="Arial" w:cs="Arial"/>
          <w:sz w:val="18"/>
          <w:szCs w:val="18"/>
        </w:rPr>
        <w:t>=false -</w:t>
      </w:r>
      <w:proofErr w:type="spellStart"/>
      <w:r w:rsidRPr="000E4C36">
        <w:rPr>
          <w:rFonts w:ascii="Arial" w:hAnsi="Arial" w:cs="Arial"/>
          <w:sz w:val="18"/>
          <w:szCs w:val="18"/>
        </w:rPr>
        <w:t>Ddevmode</w:t>
      </w:r>
      <w:proofErr w:type="spellEnd"/>
      <w:r w:rsidRPr="000E4C36">
        <w:rPr>
          <w:rFonts w:ascii="Arial" w:hAnsi="Arial" w:cs="Arial"/>
          <w:sz w:val="18"/>
          <w:szCs w:val="18"/>
        </w:rPr>
        <w:t>=true -</w:t>
      </w:r>
      <w:proofErr w:type="spellStart"/>
      <w:r w:rsidRPr="000E4C36">
        <w:rPr>
          <w:rFonts w:ascii="Arial" w:hAnsi="Arial" w:cs="Arial"/>
          <w:sz w:val="18"/>
          <w:szCs w:val="18"/>
        </w:rPr>
        <w:t>Dnodocear</w:t>
      </w:r>
      <w:proofErr w:type="spellEnd"/>
      <w:r w:rsidRPr="000E4C36">
        <w:rPr>
          <w:rFonts w:ascii="Arial" w:hAnsi="Arial" w:cs="Arial"/>
          <w:sz w:val="18"/>
          <w:szCs w:val="18"/>
        </w:rPr>
        <w:t>=true -</w:t>
      </w:r>
      <w:proofErr w:type="spellStart"/>
      <w:r w:rsidRPr="000E4C36">
        <w:rPr>
          <w:rFonts w:ascii="Arial" w:hAnsi="Arial" w:cs="Arial"/>
          <w:sz w:val="18"/>
          <w:szCs w:val="18"/>
        </w:rPr>
        <w:t>Dsupportmultiwar</w:t>
      </w:r>
      <w:proofErr w:type="spellEnd"/>
      <w:r w:rsidRPr="000E4C36">
        <w:rPr>
          <w:rFonts w:ascii="Arial" w:hAnsi="Arial" w:cs="Arial"/>
          <w:sz w:val="18"/>
          <w:szCs w:val="18"/>
        </w:rPr>
        <w:t>=true create-ear</w:t>
      </w:r>
    </w:p>
    <w:p w:rsidR="000E4C36" w:rsidRPr="004242E2" w:rsidRDefault="000E4C36" w:rsidP="00766C34">
      <w:pPr>
        <w:pStyle w:val="ListParagraph"/>
        <w:rPr>
          <w:rFonts w:ascii="Arial" w:hAnsi="Arial" w:cs="Arial"/>
          <w:sz w:val="18"/>
          <w:szCs w:val="18"/>
        </w:rPr>
      </w:pPr>
    </w:p>
    <w:p w:rsidR="000120A8" w:rsidRPr="00B66203" w:rsidRDefault="000120A8" w:rsidP="00AD1B3B">
      <w:pPr>
        <w:pStyle w:val="Footer"/>
        <w:numPr>
          <w:ilvl w:val="0"/>
          <w:numId w:val="43"/>
        </w:numPr>
        <w:tabs>
          <w:tab w:val="clear" w:pos="612"/>
          <w:tab w:val="clear" w:pos="4320"/>
          <w:tab w:val="clear" w:pos="8640"/>
          <w:tab w:val="num" w:pos="720"/>
        </w:tabs>
        <w:spacing w:line="240" w:lineRule="auto"/>
        <w:ind w:left="720" w:hanging="360"/>
        <w:jc w:val="left"/>
        <w:rPr>
          <w:rFonts w:ascii="Arial" w:hAnsi="Arial" w:cs="Arial"/>
        </w:rPr>
      </w:pPr>
      <w:r w:rsidRPr="00B66203">
        <w:rPr>
          <w:rFonts w:ascii="Arial" w:hAnsi="Arial" w:cs="Arial"/>
        </w:rPr>
        <w:t xml:space="preserve">The below services will be created when the </w:t>
      </w:r>
      <w:proofErr w:type="spellStart"/>
      <w:r w:rsidRPr="00B66203">
        <w:rPr>
          <w:rFonts w:ascii="Arial" w:hAnsi="Arial" w:cs="Arial"/>
        </w:rPr>
        <w:t>adidas_WE</w:t>
      </w:r>
      <w:proofErr w:type="spellEnd"/>
      <w:r w:rsidRPr="00B66203">
        <w:rPr>
          <w:rFonts w:ascii="Arial" w:hAnsi="Arial" w:cs="Arial"/>
        </w:rPr>
        <w:t xml:space="preserve"> org is activated.</w:t>
      </w:r>
    </w:p>
    <w:p w:rsidR="000120A8" w:rsidRPr="00B66203" w:rsidRDefault="000120A8" w:rsidP="000120A8">
      <w:pPr>
        <w:pStyle w:val="Footer"/>
        <w:tabs>
          <w:tab w:val="clear" w:pos="4320"/>
          <w:tab w:val="clear" w:pos="8640"/>
        </w:tabs>
        <w:spacing w:line="240" w:lineRule="auto"/>
        <w:ind w:left="720"/>
        <w:jc w:val="left"/>
        <w:rPr>
          <w:rFonts w:ascii="Arial" w:hAnsi="Arial" w:cs="Arial"/>
        </w:rPr>
      </w:pPr>
    </w:p>
    <w:p w:rsidR="000120A8" w:rsidRPr="00B66203" w:rsidRDefault="000120A8" w:rsidP="000120A8">
      <w:pPr>
        <w:pStyle w:val="Footer"/>
        <w:tabs>
          <w:tab w:val="clear" w:pos="4320"/>
          <w:tab w:val="clear" w:pos="8640"/>
        </w:tabs>
        <w:spacing w:line="240" w:lineRule="auto"/>
        <w:ind w:left="900"/>
        <w:jc w:val="left"/>
        <w:rPr>
          <w:rFonts w:ascii="Arial" w:hAnsi="Arial" w:cs="Arial"/>
          <w:sz w:val="18"/>
          <w:szCs w:val="18"/>
        </w:rPr>
      </w:pPr>
      <w:r w:rsidRPr="00B66203">
        <w:rPr>
          <w:rFonts w:ascii="Arial" w:hAnsi="Arial" w:cs="Arial"/>
          <w:sz w:val="18"/>
          <w:szCs w:val="18"/>
        </w:rPr>
        <w:t>Under Applications Manager &gt; Applications &gt; Applications Platf</w:t>
      </w:r>
      <w:r w:rsidR="00472F4A" w:rsidRPr="00B66203">
        <w:rPr>
          <w:rFonts w:ascii="Arial" w:hAnsi="Arial" w:cs="Arial"/>
          <w:sz w:val="18"/>
          <w:szCs w:val="18"/>
        </w:rPr>
        <w:t>orm (</w:t>
      </w:r>
      <w:proofErr w:type="spellStart"/>
      <w:r w:rsidR="00472F4A" w:rsidRPr="00B66203">
        <w:rPr>
          <w:rFonts w:ascii="Arial" w:hAnsi="Arial" w:cs="Arial"/>
          <w:sz w:val="18"/>
          <w:szCs w:val="18"/>
        </w:rPr>
        <w:t>a</w:t>
      </w:r>
      <w:r w:rsidRPr="00B66203">
        <w:rPr>
          <w:rFonts w:ascii="Arial" w:hAnsi="Arial" w:cs="Arial"/>
          <w:sz w:val="18"/>
          <w:szCs w:val="18"/>
        </w:rPr>
        <w:t>didas_WE</w:t>
      </w:r>
      <w:proofErr w:type="spellEnd"/>
      <w:r w:rsidRPr="00B66203">
        <w:rPr>
          <w:rFonts w:ascii="Arial" w:hAnsi="Arial" w:cs="Arial"/>
          <w:sz w:val="18"/>
          <w:szCs w:val="18"/>
        </w:rPr>
        <w:t>) &gt; Process Modeling &gt; General Repository &gt; Service Definitions &gt; Inventory Visibility Adapter</w:t>
      </w:r>
    </w:p>
    <w:p w:rsidR="000120A8" w:rsidRPr="00B66203" w:rsidRDefault="000120A8" w:rsidP="000120A8">
      <w:pPr>
        <w:pStyle w:val="Footer"/>
        <w:tabs>
          <w:tab w:val="clear" w:pos="4320"/>
          <w:tab w:val="clear" w:pos="8640"/>
        </w:tabs>
        <w:spacing w:line="240" w:lineRule="auto"/>
        <w:ind w:left="900"/>
        <w:jc w:val="left"/>
        <w:rPr>
          <w:rFonts w:ascii="Arial" w:hAnsi="Arial" w:cs="Arial"/>
        </w:rPr>
      </w:pPr>
    </w:p>
    <w:p w:rsidR="000120A8" w:rsidRPr="00B66203" w:rsidRDefault="000120A8" w:rsidP="000120A8">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adidas_WE_IVAdjustDemandAsynchronously</w:t>
      </w:r>
      <w:proofErr w:type="spellEnd"/>
    </w:p>
    <w:p w:rsidR="000120A8" w:rsidRPr="00B66203" w:rsidRDefault="000120A8" w:rsidP="000120A8">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adidas_WE_IVAdjustSupplyAsynchronously</w:t>
      </w:r>
      <w:proofErr w:type="spellEnd"/>
    </w:p>
    <w:p w:rsidR="000120A8" w:rsidRPr="00B66203" w:rsidRDefault="000120A8" w:rsidP="000120A8">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adidas_WE_IVAdjustDemandSynchronously</w:t>
      </w:r>
      <w:proofErr w:type="spellEnd"/>
    </w:p>
    <w:p w:rsidR="000120A8" w:rsidRPr="00B66203" w:rsidRDefault="000120A8" w:rsidP="000120A8">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adidas_WE_IVAdjustSupplySynchronously</w:t>
      </w:r>
      <w:proofErr w:type="spellEnd"/>
    </w:p>
    <w:p w:rsidR="000120A8" w:rsidRPr="00B66203" w:rsidRDefault="000120A8" w:rsidP="000120A8">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adidas_WE_IVSyncDemandService</w:t>
      </w:r>
      <w:proofErr w:type="spellEnd"/>
    </w:p>
    <w:p w:rsidR="000120A8" w:rsidRPr="00B66203" w:rsidRDefault="000120A8" w:rsidP="000120A8">
      <w:pPr>
        <w:pStyle w:val="Footer"/>
        <w:spacing w:line="240" w:lineRule="auto"/>
        <w:ind w:left="900"/>
        <w:jc w:val="left"/>
        <w:rPr>
          <w:rFonts w:ascii="Arial" w:hAnsi="Arial" w:cs="Arial"/>
          <w:sz w:val="18"/>
          <w:szCs w:val="18"/>
        </w:rPr>
      </w:pPr>
      <w:proofErr w:type="spellStart"/>
      <w:r w:rsidRPr="00B66203">
        <w:rPr>
          <w:rFonts w:ascii="Arial" w:hAnsi="Arial" w:cs="Arial"/>
          <w:sz w:val="18"/>
          <w:szCs w:val="18"/>
        </w:rPr>
        <w:t>adidas_WE_IVSyncSupplyService</w:t>
      </w:r>
      <w:proofErr w:type="spellEnd"/>
    </w:p>
    <w:p w:rsidR="000120A8" w:rsidRPr="00B66203" w:rsidRDefault="000120A8" w:rsidP="000120A8">
      <w:pPr>
        <w:pStyle w:val="Footer"/>
        <w:tabs>
          <w:tab w:val="clear" w:pos="4320"/>
          <w:tab w:val="clear" w:pos="8640"/>
        </w:tabs>
        <w:spacing w:line="240" w:lineRule="auto"/>
        <w:ind w:left="900"/>
        <w:jc w:val="left"/>
        <w:rPr>
          <w:rFonts w:ascii="Arial" w:hAnsi="Arial" w:cs="Arial"/>
          <w:sz w:val="18"/>
          <w:szCs w:val="18"/>
        </w:rPr>
      </w:pPr>
      <w:proofErr w:type="spellStart"/>
      <w:r w:rsidRPr="00B66203">
        <w:rPr>
          <w:rFonts w:ascii="Arial" w:hAnsi="Arial" w:cs="Arial"/>
          <w:sz w:val="18"/>
          <w:szCs w:val="18"/>
        </w:rPr>
        <w:t>adidas_WE_IVReadCachedAvailability</w:t>
      </w:r>
      <w:proofErr w:type="spellEnd"/>
    </w:p>
    <w:p w:rsidR="000120A8" w:rsidRPr="00B66203" w:rsidRDefault="000120A8" w:rsidP="000120A8">
      <w:pPr>
        <w:pStyle w:val="Footer"/>
        <w:tabs>
          <w:tab w:val="clear" w:pos="4320"/>
          <w:tab w:val="clear" w:pos="8640"/>
        </w:tabs>
        <w:spacing w:line="240" w:lineRule="auto"/>
        <w:ind w:left="720"/>
        <w:jc w:val="left"/>
        <w:rPr>
          <w:rFonts w:ascii="Arial" w:hAnsi="Arial" w:cs="Arial"/>
        </w:rPr>
      </w:pPr>
    </w:p>
    <w:p w:rsidR="009B4C4F" w:rsidRPr="00B66203" w:rsidRDefault="009B4C4F" w:rsidP="00AD1B3B">
      <w:pPr>
        <w:pStyle w:val="Footer"/>
        <w:numPr>
          <w:ilvl w:val="0"/>
          <w:numId w:val="43"/>
        </w:numPr>
        <w:tabs>
          <w:tab w:val="clear" w:pos="612"/>
          <w:tab w:val="clear" w:pos="4320"/>
          <w:tab w:val="clear" w:pos="8640"/>
          <w:tab w:val="num" w:pos="810"/>
        </w:tabs>
        <w:spacing w:line="240" w:lineRule="auto"/>
        <w:ind w:left="720" w:hanging="360"/>
        <w:jc w:val="left"/>
        <w:rPr>
          <w:rFonts w:ascii="Arial" w:hAnsi="Arial" w:cs="Arial"/>
        </w:rPr>
      </w:pPr>
      <w:r w:rsidRPr="00B66203">
        <w:rPr>
          <w:rFonts w:ascii="Arial" w:hAnsi="Arial" w:cs="Arial"/>
        </w:rPr>
        <w:t>From the Sterling configurator, enable the appropriate events to call actions and corresponding services.</w:t>
      </w:r>
    </w:p>
    <w:p w:rsidR="009B4C4F" w:rsidRPr="00B66203" w:rsidRDefault="009B4C4F" w:rsidP="009B4C4F">
      <w:pPr>
        <w:pStyle w:val="Footer"/>
        <w:tabs>
          <w:tab w:val="clear" w:pos="4320"/>
          <w:tab w:val="clear" w:pos="8640"/>
        </w:tabs>
        <w:spacing w:line="240" w:lineRule="auto"/>
        <w:ind w:left="612"/>
        <w:jc w:val="left"/>
        <w:rPr>
          <w:rFonts w:ascii="Arial" w:hAnsi="Arial" w:cs="Arial"/>
        </w:rPr>
      </w:pPr>
    </w:p>
    <w:p w:rsidR="009B4C4F" w:rsidRPr="00B66203"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To enable the events, from the Applications Manager, select Applications &gt; Applications Platform (DEFAULT) &gt; Process Modeling &gt; General Repository &gt; Transactions</w:t>
      </w:r>
    </w:p>
    <w:p w:rsidR="009B4C4F" w:rsidRPr="00B66203" w:rsidRDefault="009B4C4F" w:rsidP="009B4C4F">
      <w:pPr>
        <w:pStyle w:val="Footer"/>
        <w:tabs>
          <w:tab w:val="clear" w:pos="4320"/>
          <w:tab w:val="clear" w:pos="8640"/>
        </w:tabs>
        <w:spacing w:line="240" w:lineRule="auto"/>
        <w:ind w:left="612"/>
        <w:jc w:val="left"/>
        <w:rPr>
          <w:rFonts w:ascii="Arial" w:hAnsi="Arial" w:cs="Arial"/>
          <w:b/>
          <w:sz w:val="18"/>
          <w:szCs w:val="18"/>
        </w:rPr>
      </w:pPr>
    </w:p>
    <w:p w:rsidR="009B4C4F" w:rsidRPr="00B66203"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To access the Inventory Change events, click Inventory Change &gt; Events (DEFAULT)</w:t>
      </w:r>
    </w:p>
    <w:p w:rsidR="009B4C4F" w:rsidRPr="00B66203" w:rsidRDefault="009B4C4F" w:rsidP="009B4C4F">
      <w:pPr>
        <w:pStyle w:val="Footer"/>
        <w:tabs>
          <w:tab w:val="clear" w:pos="4320"/>
          <w:tab w:val="clear" w:pos="8640"/>
        </w:tabs>
        <w:spacing w:line="240" w:lineRule="auto"/>
        <w:ind w:left="612"/>
        <w:jc w:val="left"/>
        <w:rPr>
          <w:rFonts w:ascii="Arial" w:hAnsi="Arial" w:cs="Arial"/>
          <w:sz w:val="18"/>
          <w:szCs w:val="18"/>
        </w:rPr>
      </w:pPr>
    </w:p>
    <w:p w:rsidR="009B4C4F"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Activate the DEMAND_CHANGE and SUPPLY_CHANGE_LIST events (DEFAULT)</w:t>
      </w:r>
      <w:r w:rsidR="00294F09">
        <w:rPr>
          <w:rFonts w:ascii="Arial" w:hAnsi="Arial" w:cs="Arial"/>
          <w:sz w:val="18"/>
          <w:szCs w:val="18"/>
        </w:rPr>
        <w:t xml:space="preserve"> by enabling “Can Enterprise Configure Event Handler? checkbox</w:t>
      </w:r>
    </w:p>
    <w:p w:rsidR="00294F09" w:rsidRDefault="00294F09" w:rsidP="00294F09">
      <w:pPr>
        <w:pStyle w:val="ListParagraph"/>
        <w:rPr>
          <w:rFonts w:ascii="Arial" w:hAnsi="Arial" w:cs="Arial"/>
          <w:sz w:val="18"/>
          <w:szCs w:val="18"/>
        </w:rPr>
      </w:pPr>
    </w:p>
    <w:p w:rsidR="00294F09" w:rsidRDefault="00294F09" w:rsidP="00AD1B3B">
      <w:pPr>
        <w:pStyle w:val="Footer"/>
        <w:numPr>
          <w:ilvl w:val="0"/>
          <w:numId w:val="46"/>
        </w:numPr>
        <w:tabs>
          <w:tab w:val="clear" w:pos="4320"/>
          <w:tab w:val="clear" w:pos="8640"/>
        </w:tabs>
        <w:spacing w:line="240" w:lineRule="auto"/>
        <w:jc w:val="left"/>
        <w:rPr>
          <w:rFonts w:ascii="Arial" w:hAnsi="Arial" w:cs="Arial"/>
          <w:sz w:val="18"/>
          <w:szCs w:val="18"/>
        </w:rPr>
      </w:pPr>
      <w:r>
        <w:rPr>
          <w:noProof/>
        </w:rPr>
        <w:lastRenderedPageBreak/>
        <w:drawing>
          <wp:inline distT="0" distB="0" distL="0" distR="0" wp14:anchorId="4C6D85AD" wp14:editId="1C40128D">
            <wp:extent cx="37909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600325"/>
                    </a:xfrm>
                    <a:prstGeom prst="rect">
                      <a:avLst/>
                    </a:prstGeom>
                  </pic:spPr>
                </pic:pic>
              </a:graphicData>
            </a:graphic>
          </wp:inline>
        </w:drawing>
      </w:r>
    </w:p>
    <w:p w:rsidR="00623FA6" w:rsidRDefault="00623FA6" w:rsidP="00623FA6">
      <w:pPr>
        <w:pStyle w:val="ListParagraph"/>
        <w:rPr>
          <w:rFonts w:ascii="Arial" w:hAnsi="Arial" w:cs="Arial"/>
          <w:sz w:val="18"/>
          <w:szCs w:val="18"/>
        </w:rPr>
      </w:pPr>
    </w:p>
    <w:p w:rsidR="00623FA6" w:rsidRPr="00B66203" w:rsidRDefault="00623FA6" w:rsidP="00AD1B3B">
      <w:pPr>
        <w:pStyle w:val="Footer"/>
        <w:numPr>
          <w:ilvl w:val="0"/>
          <w:numId w:val="46"/>
        </w:numPr>
        <w:tabs>
          <w:tab w:val="clear" w:pos="4320"/>
          <w:tab w:val="clear" w:pos="8640"/>
        </w:tabs>
        <w:spacing w:line="240" w:lineRule="auto"/>
        <w:jc w:val="left"/>
        <w:rPr>
          <w:rFonts w:ascii="Arial" w:hAnsi="Arial" w:cs="Arial"/>
          <w:sz w:val="18"/>
          <w:szCs w:val="18"/>
        </w:rPr>
      </w:pPr>
      <w:r>
        <w:rPr>
          <w:noProof/>
        </w:rPr>
        <w:drawing>
          <wp:inline distT="0" distB="0" distL="0" distR="0" wp14:anchorId="0C6A2DC5" wp14:editId="64885682">
            <wp:extent cx="3810000" cy="2619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619375"/>
                    </a:xfrm>
                    <a:prstGeom prst="rect">
                      <a:avLst/>
                    </a:prstGeom>
                  </pic:spPr>
                </pic:pic>
              </a:graphicData>
            </a:graphic>
          </wp:inline>
        </w:drawing>
      </w:r>
    </w:p>
    <w:p w:rsidR="009B4C4F" w:rsidRPr="00B66203" w:rsidRDefault="009B4C4F" w:rsidP="009B4C4F">
      <w:pPr>
        <w:pStyle w:val="ListParagraph"/>
        <w:rPr>
          <w:rFonts w:ascii="Arial" w:hAnsi="Arial" w:cs="Arial"/>
          <w:sz w:val="18"/>
          <w:szCs w:val="18"/>
        </w:rPr>
      </w:pPr>
    </w:p>
    <w:p w:rsidR="009B4C4F" w:rsidRPr="00B66203"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To access the Inventory Snapshot events, click Inventory Snapshot &gt; Events (DEFAULT)</w:t>
      </w:r>
    </w:p>
    <w:p w:rsidR="009B4C4F" w:rsidRPr="00B66203" w:rsidRDefault="009B4C4F" w:rsidP="009B4C4F">
      <w:pPr>
        <w:pStyle w:val="Footer"/>
        <w:tabs>
          <w:tab w:val="clear" w:pos="4320"/>
          <w:tab w:val="clear" w:pos="8640"/>
        </w:tabs>
        <w:spacing w:line="240" w:lineRule="auto"/>
        <w:ind w:left="612"/>
        <w:jc w:val="left"/>
        <w:rPr>
          <w:rFonts w:ascii="Arial" w:hAnsi="Arial" w:cs="Arial"/>
          <w:sz w:val="18"/>
          <w:szCs w:val="18"/>
        </w:rPr>
      </w:pPr>
    </w:p>
    <w:p w:rsidR="009B4C4F" w:rsidRDefault="009B4C4F" w:rsidP="00294F09">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Activate the DEMAND_SYNC and SUPPLY_SYNC events (DEFAULT)</w:t>
      </w:r>
      <w:r w:rsidR="00294F09">
        <w:rPr>
          <w:rFonts w:ascii="Arial" w:hAnsi="Arial" w:cs="Arial"/>
          <w:sz w:val="18"/>
          <w:szCs w:val="18"/>
        </w:rPr>
        <w:t xml:space="preserve"> by enabling “Can Enterprise Configure Event Handler?</w:t>
      </w:r>
      <w:r w:rsidR="00216FE2">
        <w:rPr>
          <w:rFonts w:ascii="Arial" w:hAnsi="Arial" w:cs="Arial"/>
          <w:sz w:val="18"/>
          <w:szCs w:val="18"/>
        </w:rPr>
        <w:t>”</w:t>
      </w:r>
      <w:r w:rsidR="00294F09">
        <w:rPr>
          <w:rFonts w:ascii="Arial" w:hAnsi="Arial" w:cs="Arial"/>
          <w:sz w:val="18"/>
          <w:szCs w:val="18"/>
        </w:rPr>
        <w:t xml:space="preserve"> checkbox</w:t>
      </w:r>
    </w:p>
    <w:p w:rsidR="00623FA6" w:rsidRDefault="00623FA6" w:rsidP="00623FA6">
      <w:pPr>
        <w:pStyle w:val="ListParagraph"/>
        <w:rPr>
          <w:rFonts w:ascii="Arial" w:hAnsi="Arial" w:cs="Arial"/>
          <w:sz w:val="18"/>
          <w:szCs w:val="18"/>
        </w:rPr>
      </w:pPr>
    </w:p>
    <w:p w:rsidR="00623FA6" w:rsidRDefault="00623FA6" w:rsidP="00294F09">
      <w:pPr>
        <w:pStyle w:val="Footer"/>
        <w:numPr>
          <w:ilvl w:val="0"/>
          <w:numId w:val="46"/>
        </w:numPr>
        <w:tabs>
          <w:tab w:val="clear" w:pos="4320"/>
          <w:tab w:val="clear" w:pos="8640"/>
        </w:tabs>
        <w:spacing w:line="240" w:lineRule="auto"/>
        <w:jc w:val="left"/>
        <w:rPr>
          <w:rFonts w:ascii="Arial" w:hAnsi="Arial" w:cs="Arial"/>
          <w:sz w:val="18"/>
          <w:szCs w:val="18"/>
        </w:rPr>
      </w:pPr>
      <w:r>
        <w:rPr>
          <w:noProof/>
        </w:rPr>
        <w:lastRenderedPageBreak/>
        <w:drawing>
          <wp:inline distT="0" distB="0" distL="0" distR="0" wp14:anchorId="5F83283F" wp14:editId="349AF5BD">
            <wp:extent cx="381000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619375"/>
                    </a:xfrm>
                    <a:prstGeom prst="rect">
                      <a:avLst/>
                    </a:prstGeom>
                  </pic:spPr>
                </pic:pic>
              </a:graphicData>
            </a:graphic>
          </wp:inline>
        </w:drawing>
      </w:r>
    </w:p>
    <w:p w:rsidR="00623FA6" w:rsidRDefault="00623FA6" w:rsidP="00623FA6">
      <w:pPr>
        <w:pStyle w:val="ListParagraph"/>
        <w:rPr>
          <w:rFonts w:ascii="Arial" w:hAnsi="Arial" w:cs="Arial"/>
          <w:sz w:val="18"/>
          <w:szCs w:val="18"/>
        </w:rPr>
      </w:pPr>
    </w:p>
    <w:p w:rsidR="00623FA6" w:rsidRPr="00294F09" w:rsidRDefault="00623FA6" w:rsidP="00294F09">
      <w:pPr>
        <w:pStyle w:val="Footer"/>
        <w:numPr>
          <w:ilvl w:val="0"/>
          <w:numId w:val="46"/>
        </w:numPr>
        <w:tabs>
          <w:tab w:val="clear" w:pos="4320"/>
          <w:tab w:val="clear" w:pos="8640"/>
        </w:tabs>
        <w:spacing w:line="240" w:lineRule="auto"/>
        <w:jc w:val="left"/>
        <w:rPr>
          <w:rFonts w:ascii="Arial" w:hAnsi="Arial" w:cs="Arial"/>
          <w:sz w:val="18"/>
          <w:szCs w:val="18"/>
        </w:rPr>
      </w:pPr>
      <w:r>
        <w:rPr>
          <w:noProof/>
        </w:rPr>
        <w:drawing>
          <wp:inline distT="0" distB="0" distL="0" distR="0" wp14:anchorId="2558B192" wp14:editId="24BE5BE8">
            <wp:extent cx="3810000" cy="2619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619375"/>
                    </a:xfrm>
                    <a:prstGeom prst="rect">
                      <a:avLst/>
                    </a:prstGeom>
                  </pic:spPr>
                </pic:pic>
              </a:graphicData>
            </a:graphic>
          </wp:inline>
        </w:drawing>
      </w:r>
    </w:p>
    <w:p w:rsidR="009B4C4F" w:rsidRPr="00B66203" w:rsidRDefault="009B4C4F" w:rsidP="009B4C4F">
      <w:pPr>
        <w:pStyle w:val="Footer"/>
        <w:tabs>
          <w:tab w:val="clear" w:pos="4320"/>
          <w:tab w:val="clear" w:pos="8640"/>
        </w:tabs>
        <w:spacing w:line="240" w:lineRule="auto"/>
        <w:ind w:left="612"/>
        <w:jc w:val="left"/>
        <w:rPr>
          <w:rFonts w:ascii="Arial" w:hAnsi="Arial" w:cs="Arial"/>
          <w:sz w:val="18"/>
          <w:szCs w:val="18"/>
        </w:rPr>
      </w:pPr>
    </w:p>
    <w:p w:rsidR="009B4C4F" w:rsidRPr="00B66203"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Open the Applications Manager, select Applications &gt; Applications Platform (</w:t>
      </w:r>
      <w:proofErr w:type="spellStart"/>
      <w:r w:rsidRPr="00B66203">
        <w:rPr>
          <w:rFonts w:ascii="Arial" w:hAnsi="Arial" w:cs="Arial"/>
          <w:sz w:val="18"/>
          <w:szCs w:val="18"/>
        </w:rPr>
        <w:t>Adidas_WE</w:t>
      </w:r>
      <w:proofErr w:type="spellEnd"/>
      <w:r w:rsidRPr="00B66203">
        <w:rPr>
          <w:rFonts w:ascii="Arial" w:hAnsi="Arial" w:cs="Arial"/>
          <w:sz w:val="18"/>
          <w:szCs w:val="18"/>
        </w:rPr>
        <w:t xml:space="preserve">) &gt; Process Modeling </w:t>
      </w:r>
      <w:proofErr w:type="gramStart"/>
      <w:r w:rsidRPr="00B66203">
        <w:rPr>
          <w:rFonts w:ascii="Arial" w:hAnsi="Arial" w:cs="Arial"/>
          <w:sz w:val="18"/>
          <w:szCs w:val="18"/>
        </w:rPr>
        <w:t>&gt;  General</w:t>
      </w:r>
      <w:proofErr w:type="gramEnd"/>
      <w:r w:rsidRPr="00B66203">
        <w:rPr>
          <w:rFonts w:ascii="Arial" w:hAnsi="Arial" w:cs="Arial"/>
          <w:sz w:val="18"/>
          <w:szCs w:val="18"/>
        </w:rPr>
        <w:t xml:space="preserve"> Repository &gt; Actions &gt; Inventory Visibility Adapter</w:t>
      </w:r>
    </w:p>
    <w:p w:rsidR="009B4C4F" w:rsidRPr="00B66203" w:rsidRDefault="009B4C4F" w:rsidP="009B4C4F">
      <w:pPr>
        <w:pStyle w:val="Footer"/>
        <w:tabs>
          <w:tab w:val="clear" w:pos="4320"/>
          <w:tab w:val="clear" w:pos="8640"/>
        </w:tabs>
        <w:spacing w:line="240" w:lineRule="auto"/>
        <w:ind w:left="612"/>
        <w:jc w:val="left"/>
        <w:rPr>
          <w:rFonts w:ascii="Arial" w:hAnsi="Arial" w:cs="Arial"/>
          <w:sz w:val="18"/>
          <w:szCs w:val="18"/>
        </w:rPr>
      </w:pPr>
    </w:p>
    <w:p w:rsidR="009B4C4F"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 xml:space="preserve">Add the Inventory Visibility Adapter &gt; </w:t>
      </w:r>
      <w:proofErr w:type="spellStart"/>
      <w:r w:rsidRPr="00B66203">
        <w:rPr>
          <w:rFonts w:ascii="Arial" w:hAnsi="Arial" w:cs="Arial"/>
          <w:sz w:val="18"/>
          <w:szCs w:val="18"/>
        </w:rPr>
        <w:t>DemandChange</w:t>
      </w:r>
      <w:proofErr w:type="spellEnd"/>
      <w:r w:rsidRPr="00B66203">
        <w:rPr>
          <w:rFonts w:ascii="Arial" w:hAnsi="Arial" w:cs="Arial"/>
          <w:sz w:val="18"/>
          <w:szCs w:val="18"/>
        </w:rPr>
        <w:t xml:space="preserve"> action (</w:t>
      </w:r>
      <w:proofErr w:type="spellStart"/>
      <w:r w:rsidRPr="00B66203">
        <w:rPr>
          <w:rFonts w:ascii="Arial" w:hAnsi="Arial" w:cs="Arial"/>
          <w:sz w:val="18"/>
          <w:szCs w:val="18"/>
        </w:rPr>
        <w:t>Adidas_WE</w:t>
      </w:r>
      <w:proofErr w:type="spellEnd"/>
      <w:r w:rsidRPr="00B66203">
        <w:rPr>
          <w:rFonts w:ascii="Arial" w:hAnsi="Arial" w:cs="Arial"/>
          <w:sz w:val="18"/>
          <w:szCs w:val="18"/>
        </w:rPr>
        <w:t xml:space="preserve">) to </w:t>
      </w:r>
      <w:r w:rsidR="00294F09">
        <w:rPr>
          <w:rFonts w:ascii="Arial" w:hAnsi="Arial" w:cs="Arial"/>
          <w:sz w:val="18"/>
          <w:szCs w:val="18"/>
        </w:rPr>
        <w:t xml:space="preserve">the </w:t>
      </w:r>
      <w:r w:rsidRPr="00B66203">
        <w:rPr>
          <w:rFonts w:ascii="Arial" w:hAnsi="Arial" w:cs="Arial"/>
          <w:sz w:val="18"/>
          <w:szCs w:val="18"/>
        </w:rPr>
        <w:t>DEMAND_CHANGE event (</w:t>
      </w:r>
      <w:proofErr w:type="spellStart"/>
      <w:r w:rsidR="00294F09">
        <w:rPr>
          <w:rFonts w:ascii="Arial" w:hAnsi="Arial" w:cs="Arial"/>
          <w:sz w:val="18"/>
          <w:szCs w:val="18"/>
        </w:rPr>
        <w:t>adidas_WE</w:t>
      </w:r>
      <w:proofErr w:type="spellEnd"/>
      <w:r w:rsidRPr="00B66203">
        <w:rPr>
          <w:rFonts w:ascii="Arial" w:hAnsi="Arial" w:cs="Arial"/>
          <w:sz w:val="18"/>
          <w:szCs w:val="18"/>
        </w:rPr>
        <w:t>)</w:t>
      </w:r>
    </w:p>
    <w:p w:rsidR="001659E1" w:rsidRDefault="001659E1" w:rsidP="001659E1">
      <w:pPr>
        <w:pStyle w:val="ListParagraph"/>
        <w:rPr>
          <w:rFonts w:ascii="Arial" w:hAnsi="Arial" w:cs="Arial"/>
          <w:sz w:val="18"/>
          <w:szCs w:val="18"/>
        </w:rPr>
      </w:pPr>
    </w:p>
    <w:p w:rsidR="001659E1" w:rsidRPr="00B66203" w:rsidRDefault="001659E1" w:rsidP="00AD1B3B">
      <w:pPr>
        <w:pStyle w:val="Footer"/>
        <w:numPr>
          <w:ilvl w:val="0"/>
          <w:numId w:val="46"/>
        </w:numPr>
        <w:tabs>
          <w:tab w:val="clear" w:pos="4320"/>
          <w:tab w:val="clear" w:pos="8640"/>
        </w:tabs>
        <w:spacing w:line="240" w:lineRule="auto"/>
        <w:jc w:val="left"/>
        <w:rPr>
          <w:rFonts w:ascii="Arial" w:hAnsi="Arial" w:cs="Arial"/>
          <w:sz w:val="18"/>
          <w:szCs w:val="18"/>
        </w:rPr>
      </w:pPr>
      <w:r>
        <w:rPr>
          <w:noProof/>
        </w:rPr>
        <w:lastRenderedPageBreak/>
        <w:drawing>
          <wp:inline distT="0" distB="0" distL="0" distR="0" wp14:anchorId="631DC6F2" wp14:editId="67981373">
            <wp:extent cx="5600700" cy="3416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838" cy="3426721"/>
                    </a:xfrm>
                    <a:prstGeom prst="rect">
                      <a:avLst/>
                    </a:prstGeom>
                  </pic:spPr>
                </pic:pic>
              </a:graphicData>
            </a:graphic>
          </wp:inline>
        </w:drawing>
      </w:r>
    </w:p>
    <w:p w:rsidR="009B4C4F" w:rsidRPr="00B66203" w:rsidRDefault="009B4C4F" w:rsidP="009B4C4F">
      <w:pPr>
        <w:pStyle w:val="ListParagraph"/>
        <w:rPr>
          <w:rFonts w:ascii="Arial" w:hAnsi="Arial" w:cs="Arial"/>
          <w:sz w:val="18"/>
          <w:szCs w:val="18"/>
        </w:rPr>
      </w:pPr>
    </w:p>
    <w:p w:rsidR="009B4C4F"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 xml:space="preserve">Add the Inventory Visibility Adapter &gt; </w:t>
      </w:r>
      <w:proofErr w:type="spellStart"/>
      <w:r w:rsidRPr="00B66203">
        <w:rPr>
          <w:rFonts w:ascii="Arial" w:hAnsi="Arial" w:cs="Arial"/>
          <w:sz w:val="18"/>
          <w:szCs w:val="18"/>
        </w:rPr>
        <w:t>SupplyChange</w:t>
      </w:r>
      <w:proofErr w:type="spellEnd"/>
      <w:r w:rsidRPr="00B66203">
        <w:rPr>
          <w:rFonts w:ascii="Arial" w:hAnsi="Arial" w:cs="Arial"/>
          <w:sz w:val="18"/>
          <w:szCs w:val="18"/>
        </w:rPr>
        <w:t xml:space="preserve"> action (</w:t>
      </w:r>
      <w:proofErr w:type="spellStart"/>
      <w:r w:rsidRPr="00B66203">
        <w:rPr>
          <w:rFonts w:ascii="Arial" w:hAnsi="Arial" w:cs="Arial"/>
          <w:sz w:val="18"/>
          <w:szCs w:val="18"/>
        </w:rPr>
        <w:t>Adidas_WE</w:t>
      </w:r>
      <w:proofErr w:type="spellEnd"/>
      <w:r w:rsidRPr="00B66203">
        <w:rPr>
          <w:rFonts w:ascii="Arial" w:hAnsi="Arial" w:cs="Arial"/>
          <w:sz w:val="18"/>
          <w:szCs w:val="18"/>
        </w:rPr>
        <w:t xml:space="preserve">) to the SUPPLY_CHANGE_LIST event </w:t>
      </w:r>
      <w:r w:rsidR="00294F09" w:rsidRPr="00B66203">
        <w:rPr>
          <w:rFonts w:ascii="Arial" w:hAnsi="Arial" w:cs="Arial"/>
          <w:sz w:val="18"/>
          <w:szCs w:val="18"/>
        </w:rPr>
        <w:t>(</w:t>
      </w:r>
      <w:proofErr w:type="spellStart"/>
      <w:r w:rsidR="00294F09">
        <w:rPr>
          <w:rFonts w:ascii="Arial" w:hAnsi="Arial" w:cs="Arial"/>
          <w:sz w:val="18"/>
          <w:szCs w:val="18"/>
        </w:rPr>
        <w:t>adidas_WE</w:t>
      </w:r>
      <w:proofErr w:type="spellEnd"/>
      <w:r w:rsidR="00294F09" w:rsidRPr="00B66203">
        <w:rPr>
          <w:rFonts w:ascii="Arial" w:hAnsi="Arial" w:cs="Arial"/>
          <w:sz w:val="18"/>
          <w:szCs w:val="18"/>
        </w:rPr>
        <w:t>)</w:t>
      </w:r>
    </w:p>
    <w:p w:rsidR="00623FA6" w:rsidRDefault="00623FA6" w:rsidP="00623FA6">
      <w:pPr>
        <w:pStyle w:val="ListParagraph"/>
        <w:rPr>
          <w:rFonts w:ascii="Arial" w:hAnsi="Arial" w:cs="Arial"/>
          <w:sz w:val="18"/>
          <w:szCs w:val="18"/>
        </w:rPr>
      </w:pPr>
    </w:p>
    <w:p w:rsidR="00623FA6" w:rsidRPr="00B66203" w:rsidRDefault="00623FA6" w:rsidP="00AD1B3B">
      <w:pPr>
        <w:pStyle w:val="Footer"/>
        <w:numPr>
          <w:ilvl w:val="0"/>
          <w:numId w:val="46"/>
        </w:numPr>
        <w:tabs>
          <w:tab w:val="clear" w:pos="4320"/>
          <w:tab w:val="clear" w:pos="8640"/>
        </w:tabs>
        <w:spacing w:line="240" w:lineRule="auto"/>
        <w:jc w:val="left"/>
        <w:rPr>
          <w:rFonts w:ascii="Arial" w:hAnsi="Arial" w:cs="Arial"/>
          <w:sz w:val="18"/>
          <w:szCs w:val="18"/>
        </w:rPr>
      </w:pPr>
      <w:r>
        <w:rPr>
          <w:noProof/>
        </w:rPr>
        <w:drawing>
          <wp:inline distT="0" distB="0" distL="0" distR="0" wp14:anchorId="27A252AC" wp14:editId="41081483">
            <wp:extent cx="5610225" cy="3435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8534" cy="3440485"/>
                    </a:xfrm>
                    <a:prstGeom prst="rect">
                      <a:avLst/>
                    </a:prstGeom>
                  </pic:spPr>
                </pic:pic>
              </a:graphicData>
            </a:graphic>
          </wp:inline>
        </w:drawing>
      </w:r>
    </w:p>
    <w:p w:rsidR="009B4C4F" w:rsidRPr="00B66203" w:rsidRDefault="009B4C4F" w:rsidP="009B4C4F">
      <w:pPr>
        <w:pStyle w:val="ListParagraph"/>
        <w:rPr>
          <w:rFonts w:ascii="Arial" w:hAnsi="Arial" w:cs="Arial"/>
          <w:sz w:val="18"/>
          <w:szCs w:val="18"/>
        </w:rPr>
      </w:pPr>
    </w:p>
    <w:p w:rsidR="009B4C4F"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 xml:space="preserve">Add the Inventory Visibility Adapter &gt; </w:t>
      </w:r>
      <w:proofErr w:type="spellStart"/>
      <w:r w:rsidRPr="00B66203">
        <w:rPr>
          <w:rFonts w:ascii="Arial" w:hAnsi="Arial" w:cs="Arial"/>
          <w:sz w:val="18"/>
          <w:szCs w:val="18"/>
        </w:rPr>
        <w:t>DemandSync</w:t>
      </w:r>
      <w:proofErr w:type="spellEnd"/>
      <w:r w:rsidRPr="00B66203">
        <w:rPr>
          <w:rFonts w:ascii="Arial" w:hAnsi="Arial" w:cs="Arial"/>
          <w:sz w:val="18"/>
          <w:szCs w:val="18"/>
        </w:rPr>
        <w:t xml:space="preserve"> action (</w:t>
      </w:r>
      <w:proofErr w:type="spellStart"/>
      <w:r w:rsidRPr="00B66203">
        <w:rPr>
          <w:rFonts w:ascii="Arial" w:hAnsi="Arial" w:cs="Arial"/>
          <w:sz w:val="18"/>
          <w:szCs w:val="18"/>
        </w:rPr>
        <w:t>Adidas_WE</w:t>
      </w:r>
      <w:proofErr w:type="spellEnd"/>
      <w:r w:rsidRPr="00B66203">
        <w:rPr>
          <w:rFonts w:ascii="Arial" w:hAnsi="Arial" w:cs="Arial"/>
          <w:sz w:val="18"/>
          <w:szCs w:val="18"/>
        </w:rPr>
        <w:t xml:space="preserve">) to the DEMAND_SYNC event </w:t>
      </w:r>
      <w:r w:rsidR="00294F09" w:rsidRPr="00B66203">
        <w:rPr>
          <w:rFonts w:ascii="Arial" w:hAnsi="Arial" w:cs="Arial"/>
          <w:sz w:val="18"/>
          <w:szCs w:val="18"/>
        </w:rPr>
        <w:t>(</w:t>
      </w:r>
      <w:proofErr w:type="spellStart"/>
      <w:r w:rsidR="00294F09">
        <w:rPr>
          <w:rFonts w:ascii="Arial" w:hAnsi="Arial" w:cs="Arial"/>
          <w:sz w:val="18"/>
          <w:szCs w:val="18"/>
        </w:rPr>
        <w:t>adidas_WE</w:t>
      </w:r>
      <w:proofErr w:type="spellEnd"/>
      <w:r w:rsidR="00294F09" w:rsidRPr="00B66203">
        <w:rPr>
          <w:rFonts w:ascii="Arial" w:hAnsi="Arial" w:cs="Arial"/>
          <w:sz w:val="18"/>
          <w:szCs w:val="18"/>
        </w:rPr>
        <w:t>)</w:t>
      </w:r>
    </w:p>
    <w:p w:rsidR="00623FA6" w:rsidRDefault="00623FA6" w:rsidP="00623FA6">
      <w:pPr>
        <w:pStyle w:val="ListParagraph"/>
        <w:rPr>
          <w:rFonts w:ascii="Arial" w:hAnsi="Arial" w:cs="Arial"/>
          <w:sz w:val="18"/>
          <w:szCs w:val="18"/>
        </w:rPr>
      </w:pPr>
    </w:p>
    <w:p w:rsidR="00623FA6" w:rsidRPr="00B66203" w:rsidRDefault="00623FA6" w:rsidP="00AD1B3B">
      <w:pPr>
        <w:pStyle w:val="Footer"/>
        <w:numPr>
          <w:ilvl w:val="0"/>
          <w:numId w:val="46"/>
        </w:numPr>
        <w:tabs>
          <w:tab w:val="clear" w:pos="4320"/>
          <w:tab w:val="clear" w:pos="8640"/>
        </w:tabs>
        <w:spacing w:line="240" w:lineRule="auto"/>
        <w:jc w:val="left"/>
        <w:rPr>
          <w:rFonts w:ascii="Arial" w:hAnsi="Arial" w:cs="Arial"/>
          <w:sz w:val="18"/>
          <w:szCs w:val="18"/>
        </w:rPr>
      </w:pPr>
      <w:r>
        <w:rPr>
          <w:noProof/>
        </w:rPr>
        <w:lastRenderedPageBreak/>
        <w:drawing>
          <wp:inline distT="0" distB="0" distL="0" distR="0" wp14:anchorId="6FD9A790" wp14:editId="36217051">
            <wp:extent cx="5629275" cy="3435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5510" cy="3439106"/>
                    </a:xfrm>
                    <a:prstGeom prst="rect">
                      <a:avLst/>
                    </a:prstGeom>
                  </pic:spPr>
                </pic:pic>
              </a:graphicData>
            </a:graphic>
          </wp:inline>
        </w:drawing>
      </w:r>
    </w:p>
    <w:p w:rsidR="009B4C4F" w:rsidRPr="00B66203" w:rsidRDefault="009B4C4F" w:rsidP="009B4C4F">
      <w:pPr>
        <w:pStyle w:val="ListParagraph"/>
        <w:rPr>
          <w:rFonts w:ascii="Arial" w:hAnsi="Arial" w:cs="Arial"/>
          <w:sz w:val="18"/>
          <w:szCs w:val="18"/>
        </w:rPr>
      </w:pPr>
    </w:p>
    <w:p w:rsidR="009B4C4F" w:rsidRDefault="009B4C4F" w:rsidP="00AD1B3B">
      <w:pPr>
        <w:pStyle w:val="Footer"/>
        <w:numPr>
          <w:ilvl w:val="0"/>
          <w:numId w:val="46"/>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 xml:space="preserve">Add the Inventory Visibility Adapter &gt; </w:t>
      </w:r>
      <w:proofErr w:type="spellStart"/>
      <w:r w:rsidRPr="00B66203">
        <w:rPr>
          <w:rFonts w:ascii="Arial" w:hAnsi="Arial" w:cs="Arial"/>
          <w:sz w:val="18"/>
          <w:szCs w:val="18"/>
        </w:rPr>
        <w:t>SupplySyncaction</w:t>
      </w:r>
      <w:proofErr w:type="spellEnd"/>
      <w:r w:rsidRPr="00B66203">
        <w:rPr>
          <w:rFonts w:ascii="Arial" w:hAnsi="Arial" w:cs="Arial"/>
          <w:sz w:val="18"/>
          <w:szCs w:val="18"/>
        </w:rPr>
        <w:t xml:space="preserve"> (</w:t>
      </w:r>
      <w:proofErr w:type="spellStart"/>
      <w:r w:rsidRPr="00B66203">
        <w:rPr>
          <w:rFonts w:ascii="Arial" w:hAnsi="Arial" w:cs="Arial"/>
          <w:sz w:val="18"/>
          <w:szCs w:val="18"/>
        </w:rPr>
        <w:t>Adidas_WE</w:t>
      </w:r>
      <w:proofErr w:type="spellEnd"/>
      <w:r w:rsidRPr="00B66203">
        <w:rPr>
          <w:rFonts w:ascii="Arial" w:hAnsi="Arial" w:cs="Arial"/>
          <w:sz w:val="18"/>
          <w:szCs w:val="18"/>
        </w:rPr>
        <w:t>) to the SUPPLY_SYNC event</w:t>
      </w:r>
      <w:r w:rsidR="00294F09">
        <w:rPr>
          <w:rFonts w:ascii="Arial" w:hAnsi="Arial" w:cs="Arial"/>
          <w:sz w:val="18"/>
          <w:szCs w:val="18"/>
        </w:rPr>
        <w:t xml:space="preserve"> </w:t>
      </w:r>
      <w:r w:rsidR="00294F09" w:rsidRPr="00B66203">
        <w:rPr>
          <w:rFonts w:ascii="Arial" w:hAnsi="Arial" w:cs="Arial"/>
          <w:sz w:val="18"/>
          <w:szCs w:val="18"/>
        </w:rPr>
        <w:t>(</w:t>
      </w:r>
      <w:proofErr w:type="spellStart"/>
      <w:r w:rsidR="00294F09">
        <w:rPr>
          <w:rFonts w:ascii="Arial" w:hAnsi="Arial" w:cs="Arial"/>
          <w:sz w:val="18"/>
          <w:szCs w:val="18"/>
        </w:rPr>
        <w:t>adidas_WE</w:t>
      </w:r>
      <w:proofErr w:type="spellEnd"/>
      <w:r w:rsidR="00294F09" w:rsidRPr="00B66203">
        <w:rPr>
          <w:rFonts w:ascii="Arial" w:hAnsi="Arial" w:cs="Arial"/>
          <w:sz w:val="18"/>
          <w:szCs w:val="18"/>
        </w:rPr>
        <w:t>)</w:t>
      </w:r>
    </w:p>
    <w:p w:rsidR="00623FA6" w:rsidRDefault="00623FA6" w:rsidP="00623FA6">
      <w:pPr>
        <w:pStyle w:val="ListParagraph"/>
        <w:rPr>
          <w:rFonts w:ascii="Arial" w:hAnsi="Arial" w:cs="Arial"/>
          <w:sz w:val="18"/>
          <w:szCs w:val="18"/>
        </w:rPr>
      </w:pPr>
    </w:p>
    <w:p w:rsidR="00623FA6" w:rsidRPr="00B66203" w:rsidRDefault="00623FA6" w:rsidP="00AD1B3B">
      <w:pPr>
        <w:pStyle w:val="Footer"/>
        <w:numPr>
          <w:ilvl w:val="0"/>
          <w:numId w:val="46"/>
        </w:numPr>
        <w:tabs>
          <w:tab w:val="clear" w:pos="4320"/>
          <w:tab w:val="clear" w:pos="8640"/>
        </w:tabs>
        <w:spacing w:line="240" w:lineRule="auto"/>
        <w:jc w:val="left"/>
        <w:rPr>
          <w:rFonts w:ascii="Arial" w:hAnsi="Arial" w:cs="Arial"/>
          <w:sz w:val="18"/>
          <w:szCs w:val="18"/>
        </w:rPr>
      </w:pPr>
      <w:r>
        <w:rPr>
          <w:noProof/>
        </w:rPr>
        <w:drawing>
          <wp:inline distT="0" distB="0" distL="0" distR="0" wp14:anchorId="27BF1976" wp14:editId="7FBEEBE4">
            <wp:extent cx="5656971" cy="34575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5112" cy="3468663"/>
                    </a:xfrm>
                    <a:prstGeom prst="rect">
                      <a:avLst/>
                    </a:prstGeom>
                  </pic:spPr>
                </pic:pic>
              </a:graphicData>
            </a:graphic>
          </wp:inline>
        </w:drawing>
      </w:r>
    </w:p>
    <w:p w:rsidR="006B66E3" w:rsidRPr="00B66203" w:rsidRDefault="006B66E3" w:rsidP="006B66E3">
      <w:pPr>
        <w:pStyle w:val="ListParagraph"/>
        <w:rPr>
          <w:rFonts w:ascii="Arial" w:hAnsi="Arial" w:cs="Arial"/>
          <w:sz w:val="18"/>
          <w:szCs w:val="18"/>
        </w:rPr>
      </w:pPr>
    </w:p>
    <w:p w:rsidR="009B4C4F" w:rsidRPr="00B66203" w:rsidRDefault="009B4C4F" w:rsidP="00AD1B3B">
      <w:pPr>
        <w:pStyle w:val="Footer"/>
        <w:numPr>
          <w:ilvl w:val="0"/>
          <w:numId w:val="43"/>
        </w:numPr>
        <w:tabs>
          <w:tab w:val="clear" w:pos="612"/>
          <w:tab w:val="clear" w:pos="4320"/>
          <w:tab w:val="clear" w:pos="8640"/>
          <w:tab w:val="num" w:pos="810"/>
        </w:tabs>
        <w:spacing w:line="240" w:lineRule="auto"/>
        <w:ind w:left="720" w:hanging="360"/>
        <w:jc w:val="left"/>
        <w:rPr>
          <w:rFonts w:ascii="Arial" w:hAnsi="Arial" w:cs="Arial"/>
        </w:rPr>
      </w:pPr>
      <w:r w:rsidRPr="00B66203">
        <w:rPr>
          <w:rFonts w:ascii="Arial" w:hAnsi="Arial" w:cs="Arial"/>
        </w:rPr>
        <w:t>Configure the inventory snapshot agents.</w:t>
      </w:r>
    </w:p>
    <w:p w:rsidR="006B66E3" w:rsidRPr="00B66203" w:rsidRDefault="006B66E3" w:rsidP="00AD1B3B">
      <w:pPr>
        <w:pStyle w:val="Footer"/>
        <w:numPr>
          <w:ilvl w:val="0"/>
          <w:numId w:val="47"/>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 xml:space="preserve">Applications Manager, select Applications &gt; Applications Platform (DEFAULT) &gt; Process Modeling &gt; General Repository &gt; Transactions &gt; Inventory Snapshot </w:t>
      </w:r>
    </w:p>
    <w:p w:rsidR="009B4C4F" w:rsidRPr="00FA40D8" w:rsidRDefault="006B66E3" w:rsidP="00FA40D8">
      <w:pPr>
        <w:pStyle w:val="Footer"/>
        <w:numPr>
          <w:ilvl w:val="0"/>
          <w:numId w:val="47"/>
        </w:numPr>
        <w:tabs>
          <w:tab w:val="clear" w:pos="4320"/>
          <w:tab w:val="clear" w:pos="8640"/>
        </w:tabs>
        <w:spacing w:line="240" w:lineRule="auto"/>
        <w:jc w:val="left"/>
        <w:rPr>
          <w:rFonts w:ascii="Arial" w:hAnsi="Arial" w:cs="Arial"/>
          <w:sz w:val="18"/>
          <w:szCs w:val="18"/>
        </w:rPr>
      </w:pPr>
      <w:r w:rsidRPr="00B66203">
        <w:rPr>
          <w:rFonts w:ascii="Arial" w:hAnsi="Arial" w:cs="Arial"/>
          <w:sz w:val="18"/>
          <w:szCs w:val="18"/>
        </w:rPr>
        <w:t xml:space="preserve">Under Time Triggered </w:t>
      </w:r>
      <w:r w:rsidR="00FA40D8">
        <w:rPr>
          <w:rFonts w:ascii="Arial" w:hAnsi="Arial" w:cs="Arial"/>
          <w:sz w:val="18"/>
          <w:szCs w:val="18"/>
        </w:rPr>
        <w:t xml:space="preserve">Transaction, </w:t>
      </w:r>
      <w:r w:rsidRPr="00B66203">
        <w:rPr>
          <w:rFonts w:ascii="Arial" w:hAnsi="Arial" w:cs="Arial"/>
          <w:sz w:val="18"/>
          <w:szCs w:val="18"/>
        </w:rPr>
        <w:t xml:space="preserve">configure the INV_SUPPLY_SYNC and INV_DEMAND_SYNC criteria with </w:t>
      </w:r>
      <w:r w:rsidR="00994BBB" w:rsidRPr="00B66203">
        <w:rPr>
          <w:rFonts w:ascii="Arial" w:hAnsi="Arial" w:cs="Arial"/>
          <w:sz w:val="18"/>
          <w:szCs w:val="18"/>
        </w:rPr>
        <w:t xml:space="preserve">agent name, </w:t>
      </w:r>
      <w:r w:rsidRPr="00B66203">
        <w:rPr>
          <w:rFonts w:ascii="Arial" w:hAnsi="Arial" w:cs="Arial"/>
          <w:sz w:val="18"/>
          <w:szCs w:val="18"/>
        </w:rPr>
        <w:t>connection and queue details.</w:t>
      </w:r>
    </w:p>
    <w:p w:rsidR="00B16B96" w:rsidRPr="00B66203" w:rsidRDefault="00B16B96" w:rsidP="00B61BD6">
      <w:pPr>
        <w:pStyle w:val="Footer"/>
        <w:tabs>
          <w:tab w:val="clear" w:pos="4320"/>
          <w:tab w:val="clear" w:pos="8640"/>
        </w:tabs>
        <w:spacing w:line="240" w:lineRule="auto"/>
        <w:ind w:left="612"/>
        <w:jc w:val="left"/>
        <w:rPr>
          <w:rFonts w:ascii="Arial" w:hAnsi="Arial" w:cs="Arial"/>
        </w:rPr>
      </w:pPr>
    </w:p>
    <w:p w:rsidR="00C122BC" w:rsidRPr="00B66203" w:rsidRDefault="00C122BC" w:rsidP="008C4712">
      <w:pPr>
        <w:pStyle w:val="Footer"/>
        <w:tabs>
          <w:tab w:val="clear" w:pos="4320"/>
          <w:tab w:val="clear" w:pos="8640"/>
        </w:tabs>
        <w:spacing w:line="240" w:lineRule="auto"/>
        <w:ind w:left="612"/>
        <w:jc w:val="left"/>
        <w:rPr>
          <w:rFonts w:ascii="Arial" w:hAnsi="Arial" w:cs="Arial"/>
          <w:b/>
          <w:sz w:val="18"/>
          <w:szCs w:val="18"/>
        </w:rPr>
      </w:pPr>
    </w:p>
    <w:p w:rsidR="00D67174" w:rsidRPr="00B66203" w:rsidRDefault="002C1906" w:rsidP="00D67174">
      <w:pPr>
        <w:pStyle w:val="Heading2"/>
        <w:numPr>
          <w:ilvl w:val="1"/>
          <w:numId w:val="15"/>
        </w:numPr>
        <w:spacing w:before="120" w:after="0" w:line="360" w:lineRule="auto"/>
        <w:ind w:left="763" w:hanging="763"/>
      </w:pPr>
      <w:bookmarkStart w:id="14" w:name="_Toc4605514"/>
      <w:r w:rsidRPr="00B66203">
        <w:lastRenderedPageBreak/>
        <w:t>Testing Inventory Visibility APIs</w:t>
      </w:r>
      <w:bookmarkEnd w:id="14"/>
    </w:p>
    <w:p w:rsidR="00AE435B" w:rsidRPr="00B66203" w:rsidRDefault="00AE435B" w:rsidP="00AE435B">
      <w:pPr>
        <w:pStyle w:val="ListParagraph"/>
        <w:keepNext/>
        <w:numPr>
          <w:ilvl w:val="0"/>
          <w:numId w:val="20"/>
        </w:numPr>
        <w:pBdr>
          <w:bottom w:val="double" w:sz="4" w:space="1" w:color="auto"/>
        </w:pBdr>
        <w:shd w:val="clear" w:color="auto" w:fill="FFFFFF"/>
        <w:spacing w:after="120"/>
        <w:contextualSpacing w:val="0"/>
        <w:outlineLvl w:val="0"/>
        <w:rPr>
          <w:rFonts w:ascii="Arial" w:hAnsi="Arial" w:cs="Arial"/>
          <w:b/>
          <w:vanish/>
          <w:kern w:val="24"/>
          <w:sz w:val="28"/>
        </w:rPr>
      </w:pPr>
      <w:bookmarkStart w:id="15" w:name="_Toc536700739"/>
      <w:bookmarkStart w:id="16" w:name="_Toc536701265"/>
      <w:bookmarkStart w:id="17" w:name="_Toc535879"/>
      <w:bookmarkStart w:id="18" w:name="_Toc4581756"/>
      <w:bookmarkStart w:id="19" w:name="_Toc4605515"/>
      <w:bookmarkEnd w:id="15"/>
      <w:bookmarkEnd w:id="16"/>
      <w:bookmarkEnd w:id="17"/>
      <w:bookmarkEnd w:id="18"/>
      <w:bookmarkEnd w:id="19"/>
    </w:p>
    <w:p w:rsidR="00AE435B" w:rsidRPr="00B66203" w:rsidRDefault="00AE435B" w:rsidP="00AE435B">
      <w:pPr>
        <w:pStyle w:val="ListParagraph"/>
        <w:keepNext/>
        <w:numPr>
          <w:ilvl w:val="0"/>
          <w:numId w:val="20"/>
        </w:numPr>
        <w:pBdr>
          <w:bottom w:val="double" w:sz="4" w:space="1" w:color="auto"/>
        </w:pBdr>
        <w:shd w:val="clear" w:color="auto" w:fill="FFFFFF"/>
        <w:spacing w:after="120"/>
        <w:contextualSpacing w:val="0"/>
        <w:outlineLvl w:val="0"/>
        <w:rPr>
          <w:rFonts w:ascii="Arial" w:hAnsi="Arial" w:cs="Arial"/>
          <w:b/>
          <w:vanish/>
          <w:kern w:val="24"/>
          <w:sz w:val="28"/>
        </w:rPr>
      </w:pPr>
      <w:bookmarkStart w:id="20" w:name="_Toc536700740"/>
      <w:bookmarkStart w:id="21" w:name="_Toc536701266"/>
      <w:bookmarkStart w:id="22" w:name="_Toc535880"/>
      <w:bookmarkStart w:id="23" w:name="_Toc4581757"/>
      <w:bookmarkStart w:id="24" w:name="_Toc4605516"/>
      <w:bookmarkEnd w:id="20"/>
      <w:bookmarkEnd w:id="21"/>
      <w:bookmarkEnd w:id="22"/>
      <w:bookmarkEnd w:id="23"/>
      <w:bookmarkEnd w:id="24"/>
    </w:p>
    <w:p w:rsidR="00AE435B" w:rsidRPr="00B66203" w:rsidRDefault="00AE435B" w:rsidP="00AE435B">
      <w:pPr>
        <w:pStyle w:val="ListParagraph"/>
        <w:keepNext/>
        <w:numPr>
          <w:ilvl w:val="0"/>
          <w:numId w:val="20"/>
        </w:numPr>
        <w:pBdr>
          <w:bottom w:val="double" w:sz="4" w:space="1" w:color="auto"/>
        </w:pBdr>
        <w:shd w:val="clear" w:color="auto" w:fill="FFFFFF"/>
        <w:spacing w:after="120"/>
        <w:contextualSpacing w:val="0"/>
        <w:outlineLvl w:val="0"/>
        <w:rPr>
          <w:rFonts w:ascii="Arial" w:hAnsi="Arial" w:cs="Arial"/>
          <w:b/>
          <w:vanish/>
          <w:kern w:val="24"/>
          <w:sz w:val="28"/>
        </w:rPr>
      </w:pPr>
      <w:bookmarkStart w:id="25" w:name="_Toc536700741"/>
      <w:bookmarkStart w:id="26" w:name="_Toc536701267"/>
      <w:bookmarkStart w:id="27" w:name="_Toc535881"/>
      <w:bookmarkStart w:id="28" w:name="_Toc4581758"/>
      <w:bookmarkStart w:id="29" w:name="_Toc4605517"/>
      <w:bookmarkEnd w:id="25"/>
      <w:bookmarkEnd w:id="26"/>
      <w:bookmarkEnd w:id="27"/>
      <w:bookmarkEnd w:id="28"/>
      <w:bookmarkEnd w:id="29"/>
    </w:p>
    <w:p w:rsidR="00AE435B" w:rsidRPr="00B66203" w:rsidRDefault="00AE435B" w:rsidP="00AE435B">
      <w:pPr>
        <w:pStyle w:val="ListParagraph"/>
        <w:keepNext/>
        <w:numPr>
          <w:ilvl w:val="0"/>
          <w:numId w:val="20"/>
        </w:numPr>
        <w:pBdr>
          <w:bottom w:val="double" w:sz="4" w:space="1" w:color="auto"/>
        </w:pBdr>
        <w:shd w:val="clear" w:color="auto" w:fill="FFFFFF"/>
        <w:spacing w:after="120"/>
        <w:contextualSpacing w:val="0"/>
        <w:outlineLvl w:val="0"/>
        <w:rPr>
          <w:rFonts w:ascii="Arial" w:hAnsi="Arial" w:cs="Arial"/>
          <w:b/>
          <w:vanish/>
          <w:kern w:val="24"/>
          <w:sz w:val="28"/>
        </w:rPr>
      </w:pPr>
      <w:bookmarkStart w:id="30" w:name="_Toc536700742"/>
      <w:bookmarkStart w:id="31" w:name="_Toc536701268"/>
      <w:bookmarkStart w:id="32" w:name="_Toc535882"/>
      <w:bookmarkStart w:id="33" w:name="_Toc4581759"/>
      <w:bookmarkStart w:id="34" w:name="_Toc4605518"/>
      <w:bookmarkEnd w:id="30"/>
      <w:bookmarkEnd w:id="31"/>
      <w:bookmarkEnd w:id="32"/>
      <w:bookmarkEnd w:id="33"/>
      <w:bookmarkEnd w:id="34"/>
    </w:p>
    <w:p w:rsidR="00AE435B" w:rsidRPr="00B66203" w:rsidRDefault="00AE435B" w:rsidP="00AE435B">
      <w:pPr>
        <w:pStyle w:val="ListParagraph"/>
        <w:keepNext/>
        <w:numPr>
          <w:ilvl w:val="1"/>
          <w:numId w:val="20"/>
        </w:numPr>
        <w:spacing w:before="240" w:after="120"/>
        <w:contextualSpacing w:val="0"/>
        <w:outlineLvl w:val="1"/>
        <w:rPr>
          <w:rFonts w:ascii="Arial" w:eastAsia="Calibri" w:hAnsi="Arial" w:cs="Arial"/>
          <w:b/>
          <w:vanish/>
          <w:sz w:val="24"/>
        </w:rPr>
      </w:pPr>
      <w:bookmarkStart w:id="35" w:name="_Toc536700743"/>
      <w:bookmarkStart w:id="36" w:name="_Toc536701269"/>
      <w:bookmarkStart w:id="37" w:name="_Toc535883"/>
      <w:bookmarkStart w:id="38" w:name="_Toc4581760"/>
      <w:bookmarkStart w:id="39" w:name="_Toc4605519"/>
      <w:bookmarkEnd w:id="35"/>
      <w:bookmarkEnd w:id="36"/>
      <w:bookmarkEnd w:id="37"/>
      <w:bookmarkEnd w:id="38"/>
      <w:bookmarkEnd w:id="39"/>
    </w:p>
    <w:p w:rsidR="00AE435B" w:rsidRPr="00B66203" w:rsidRDefault="00AE435B" w:rsidP="00AE435B">
      <w:pPr>
        <w:pStyle w:val="ListParagraph"/>
        <w:keepNext/>
        <w:numPr>
          <w:ilvl w:val="1"/>
          <w:numId w:val="20"/>
        </w:numPr>
        <w:spacing w:before="240" w:after="120"/>
        <w:contextualSpacing w:val="0"/>
        <w:outlineLvl w:val="1"/>
        <w:rPr>
          <w:rFonts w:ascii="Arial" w:eastAsia="Calibri" w:hAnsi="Arial" w:cs="Arial"/>
          <w:b/>
          <w:vanish/>
          <w:sz w:val="24"/>
        </w:rPr>
      </w:pPr>
      <w:bookmarkStart w:id="40" w:name="_Toc536700744"/>
      <w:bookmarkStart w:id="41" w:name="_Toc536701270"/>
      <w:bookmarkStart w:id="42" w:name="_Toc535884"/>
      <w:bookmarkStart w:id="43" w:name="_Toc4581761"/>
      <w:bookmarkStart w:id="44" w:name="_Toc4605520"/>
      <w:bookmarkEnd w:id="40"/>
      <w:bookmarkEnd w:id="41"/>
      <w:bookmarkEnd w:id="42"/>
      <w:bookmarkEnd w:id="43"/>
      <w:bookmarkEnd w:id="44"/>
    </w:p>
    <w:p w:rsidR="00AE435B" w:rsidRPr="00B66203" w:rsidRDefault="00AE435B" w:rsidP="00AE435B">
      <w:pPr>
        <w:pStyle w:val="ListParagraph"/>
        <w:keepNext/>
        <w:numPr>
          <w:ilvl w:val="1"/>
          <w:numId w:val="20"/>
        </w:numPr>
        <w:spacing w:before="240" w:after="120"/>
        <w:contextualSpacing w:val="0"/>
        <w:outlineLvl w:val="1"/>
        <w:rPr>
          <w:rFonts w:ascii="Arial" w:eastAsia="Calibri" w:hAnsi="Arial" w:cs="Arial"/>
          <w:b/>
          <w:vanish/>
          <w:sz w:val="24"/>
        </w:rPr>
      </w:pPr>
      <w:bookmarkStart w:id="45" w:name="_Toc536700745"/>
      <w:bookmarkStart w:id="46" w:name="_Toc536701271"/>
      <w:bookmarkStart w:id="47" w:name="_Toc535885"/>
      <w:bookmarkStart w:id="48" w:name="_Toc4581762"/>
      <w:bookmarkStart w:id="49" w:name="_Toc4605521"/>
      <w:bookmarkEnd w:id="45"/>
      <w:bookmarkEnd w:id="46"/>
      <w:bookmarkEnd w:id="47"/>
      <w:bookmarkEnd w:id="48"/>
      <w:bookmarkEnd w:id="49"/>
    </w:p>
    <w:p w:rsidR="00AE435B" w:rsidRPr="00B66203" w:rsidRDefault="006264BF" w:rsidP="00AE435B">
      <w:pPr>
        <w:pStyle w:val="Heading3"/>
        <w:tabs>
          <w:tab w:val="clear" w:pos="2970"/>
          <w:tab w:val="num" w:pos="990"/>
        </w:tabs>
        <w:ind w:left="990"/>
      </w:pPr>
      <w:bookmarkStart w:id="50" w:name="_Toc4605522"/>
      <w:r w:rsidRPr="00B66203">
        <w:t>Adding SSL certificate</w:t>
      </w:r>
      <w:bookmarkEnd w:id="50"/>
    </w:p>
    <w:p w:rsidR="00E42A23" w:rsidRPr="00B66203" w:rsidRDefault="00E42A23" w:rsidP="00E42A23">
      <w:pPr>
        <w:rPr>
          <w:rFonts w:ascii="Arial" w:hAnsi="Arial" w:cs="Arial"/>
        </w:rPr>
      </w:pPr>
    </w:p>
    <w:p w:rsidR="006264BF" w:rsidRPr="00B66203" w:rsidRDefault="006264BF" w:rsidP="00AD1B3B">
      <w:pPr>
        <w:pStyle w:val="ListParagraph"/>
        <w:numPr>
          <w:ilvl w:val="0"/>
          <w:numId w:val="48"/>
        </w:numPr>
        <w:rPr>
          <w:rFonts w:ascii="Arial" w:hAnsi="Arial" w:cs="Arial"/>
        </w:rPr>
      </w:pPr>
      <w:r w:rsidRPr="00B66203">
        <w:rPr>
          <w:rFonts w:ascii="Arial" w:hAnsi="Arial" w:cs="Arial"/>
        </w:rPr>
        <w:t xml:space="preserve">Add the Inventory visibility SSL certificate to the Java </w:t>
      </w:r>
      <w:proofErr w:type="spellStart"/>
      <w:r w:rsidRPr="00B66203">
        <w:rPr>
          <w:rFonts w:ascii="Arial" w:hAnsi="Arial" w:cs="Arial"/>
        </w:rPr>
        <w:t>keystore</w:t>
      </w:r>
      <w:proofErr w:type="spellEnd"/>
      <w:r w:rsidRPr="00B66203">
        <w:rPr>
          <w:rFonts w:ascii="Arial" w:hAnsi="Arial" w:cs="Arial"/>
        </w:rPr>
        <w:t xml:space="preserve"> of OMS.</w:t>
      </w:r>
    </w:p>
    <w:p w:rsidR="006264BF" w:rsidRPr="00B66203" w:rsidRDefault="006264BF" w:rsidP="00AD1B3B">
      <w:pPr>
        <w:pStyle w:val="ListParagraph"/>
        <w:numPr>
          <w:ilvl w:val="0"/>
          <w:numId w:val="48"/>
        </w:numPr>
        <w:rPr>
          <w:rFonts w:ascii="Arial" w:hAnsi="Arial" w:cs="Arial"/>
        </w:rPr>
      </w:pPr>
      <w:r w:rsidRPr="00B66203">
        <w:rPr>
          <w:rFonts w:ascii="Arial" w:hAnsi="Arial" w:cs="Arial"/>
        </w:rPr>
        <w:t xml:space="preserve">Download the SSL certificate from </w:t>
      </w:r>
      <w:hyperlink r:id="rId16" w:history="1">
        <w:r w:rsidRPr="00B66203">
          <w:rPr>
            <w:rStyle w:val="Hyperlink"/>
            <w:rFonts w:ascii="Arial" w:hAnsi="Arial" w:cs="Arial"/>
          </w:rPr>
          <w:t>https://eu-api.watsoncommerce.ibm.com/</w:t>
        </w:r>
      </w:hyperlink>
      <w:r w:rsidRPr="00B66203">
        <w:rPr>
          <w:rFonts w:ascii="Arial" w:hAnsi="Arial" w:cs="Arial"/>
        </w:rPr>
        <w:t xml:space="preserve"> </w:t>
      </w:r>
      <w:r w:rsidR="002D443B" w:rsidRPr="00B66203">
        <w:rPr>
          <w:rFonts w:ascii="Arial" w:hAnsi="Arial" w:cs="Arial"/>
        </w:rPr>
        <w:t>using</w:t>
      </w:r>
      <w:r w:rsidRPr="00B66203">
        <w:rPr>
          <w:rFonts w:ascii="Arial" w:hAnsi="Arial" w:cs="Arial"/>
        </w:rPr>
        <w:t xml:space="preserve"> the </w:t>
      </w:r>
      <w:r w:rsidR="00A80D86" w:rsidRPr="00B66203">
        <w:rPr>
          <w:rFonts w:ascii="Arial" w:hAnsi="Arial" w:cs="Arial"/>
        </w:rPr>
        <w:t xml:space="preserve">Mozilla </w:t>
      </w:r>
      <w:r w:rsidRPr="00B66203">
        <w:rPr>
          <w:rFonts w:ascii="Arial" w:hAnsi="Arial" w:cs="Arial"/>
        </w:rPr>
        <w:t>browser and save it with .</w:t>
      </w:r>
      <w:proofErr w:type="spellStart"/>
      <w:r w:rsidRPr="00B66203">
        <w:rPr>
          <w:rFonts w:ascii="Arial" w:hAnsi="Arial" w:cs="Arial"/>
        </w:rPr>
        <w:t>crt</w:t>
      </w:r>
      <w:proofErr w:type="spellEnd"/>
      <w:r w:rsidRPr="00B66203">
        <w:rPr>
          <w:rFonts w:ascii="Arial" w:hAnsi="Arial" w:cs="Arial"/>
        </w:rPr>
        <w:t xml:space="preserve"> extension</w:t>
      </w:r>
    </w:p>
    <w:p w:rsidR="00A80D86" w:rsidRPr="00B66203" w:rsidRDefault="00A80D86" w:rsidP="00AD1B3B">
      <w:pPr>
        <w:pStyle w:val="ListParagraph"/>
        <w:numPr>
          <w:ilvl w:val="0"/>
          <w:numId w:val="48"/>
        </w:numPr>
        <w:rPr>
          <w:rFonts w:ascii="Arial" w:hAnsi="Arial" w:cs="Arial"/>
        </w:rPr>
      </w:pPr>
      <w:r w:rsidRPr="00B66203">
        <w:rPr>
          <w:rFonts w:ascii="Arial" w:hAnsi="Arial" w:cs="Arial"/>
        </w:rPr>
        <w:t>Import the certif</w:t>
      </w:r>
      <w:r w:rsidR="002D443B" w:rsidRPr="00B66203">
        <w:rPr>
          <w:rFonts w:ascii="Arial" w:hAnsi="Arial" w:cs="Arial"/>
        </w:rPr>
        <w:t xml:space="preserve">icate to the OMS java </w:t>
      </w:r>
      <w:proofErr w:type="spellStart"/>
      <w:r w:rsidR="002D443B" w:rsidRPr="00B66203">
        <w:rPr>
          <w:rFonts w:ascii="Arial" w:hAnsi="Arial" w:cs="Arial"/>
        </w:rPr>
        <w:t>keystore</w:t>
      </w:r>
      <w:proofErr w:type="spellEnd"/>
      <w:r w:rsidR="002D443B" w:rsidRPr="00B66203">
        <w:rPr>
          <w:rFonts w:ascii="Arial" w:hAnsi="Arial" w:cs="Arial"/>
        </w:rPr>
        <w:t xml:space="preserve"> using the below command.</w:t>
      </w:r>
    </w:p>
    <w:p w:rsidR="002D443B" w:rsidRPr="00B66203" w:rsidRDefault="002D443B" w:rsidP="002D443B">
      <w:pPr>
        <w:pStyle w:val="ListParagraph"/>
        <w:rPr>
          <w:rFonts w:ascii="Arial" w:hAnsi="Arial" w:cs="Arial"/>
        </w:rPr>
      </w:pPr>
      <w:r w:rsidRPr="00B66203">
        <w:rPr>
          <w:rFonts w:ascii="Arial" w:hAnsi="Arial" w:cs="Arial"/>
        </w:rPr>
        <w:t>/data02/opt/apps/Sterling95/Foundation/</w:t>
      </w:r>
      <w:proofErr w:type="spellStart"/>
      <w:r w:rsidRPr="00B66203">
        <w:rPr>
          <w:rFonts w:ascii="Arial" w:hAnsi="Arial" w:cs="Arial"/>
        </w:rPr>
        <w:t>jdk</w:t>
      </w:r>
      <w:proofErr w:type="spellEnd"/>
      <w:r w:rsidRPr="00B66203">
        <w:rPr>
          <w:rFonts w:ascii="Arial" w:hAnsi="Arial" w:cs="Arial"/>
        </w:rPr>
        <w:t>/bin/</w:t>
      </w:r>
      <w:proofErr w:type="spellStart"/>
      <w:r w:rsidRPr="00B66203">
        <w:rPr>
          <w:rFonts w:ascii="Arial" w:hAnsi="Arial" w:cs="Arial"/>
        </w:rPr>
        <w:t>keytool</w:t>
      </w:r>
      <w:proofErr w:type="spellEnd"/>
      <w:r w:rsidRPr="00B66203">
        <w:rPr>
          <w:rFonts w:ascii="Arial" w:hAnsi="Arial" w:cs="Arial"/>
        </w:rPr>
        <w:t xml:space="preserve"> -import -alias </w:t>
      </w:r>
      <w:proofErr w:type="spellStart"/>
      <w:r w:rsidRPr="00B66203">
        <w:rPr>
          <w:rFonts w:ascii="Arial" w:hAnsi="Arial" w:cs="Arial"/>
        </w:rPr>
        <w:t>watsoncert</w:t>
      </w:r>
      <w:proofErr w:type="spellEnd"/>
      <w:r w:rsidRPr="00B66203">
        <w:rPr>
          <w:rFonts w:ascii="Arial" w:hAnsi="Arial" w:cs="Arial"/>
        </w:rPr>
        <w:t xml:space="preserve"> -</w:t>
      </w:r>
      <w:proofErr w:type="spellStart"/>
      <w:r w:rsidRPr="00B66203">
        <w:rPr>
          <w:rFonts w:ascii="Arial" w:hAnsi="Arial" w:cs="Arial"/>
        </w:rPr>
        <w:t>keystore</w:t>
      </w:r>
      <w:proofErr w:type="spellEnd"/>
      <w:r w:rsidRPr="00B66203">
        <w:rPr>
          <w:rFonts w:ascii="Arial" w:hAnsi="Arial" w:cs="Arial"/>
        </w:rPr>
        <w:t xml:space="preserve"> /data02/opt/apps/Sterling95/Foundation/jdk/jre/lib/security/cacerts -file /data02/opt/apps/certificates/-watsoncommerceibmcom.crt</w:t>
      </w:r>
    </w:p>
    <w:p w:rsidR="002D443B" w:rsidRPr="00B66203" w:rsidRDefault="002D443B" w:rsidP="00AD1B3B">
      <w:pPr>
        <w:pStyle w:val="ListParagraph"/>
        <w:numPr>
          <w:ilvl w:val="0"/>
          <w:numId w:val="48"/>
        </w:numPr>
        <w:rPr>
          <w:rFonts w:ascii="Arial" w:hAnsi="Arial" w:cs="Arial"/>
        </w:rPr>
      </w:pPr>
      <w:r w:rsidRPr="00B66203">
        <w:rPr>
          <w:rFonts w:ascii="Arial" w:hAnsi="Arial" w:cs="Arial"/>
        </w:rPr>
        <w:t xml:space="preserve">Provide the default password - </w:t>
      </w:r>
      <w:proofErr w:type="spellStart"/>
      <w:r w:rsidRPr="00B66203">
        <w:rPr>
          <w:rFonts w:ascii="Arial" w:hAnsi="Arial" w:cs="Arial"/>
        </w:rPr>
        <w:t>changeit</w:t>
      </w:r>
      <w:proofErr w:type="spellEnd"/>
    </w:p>
    <w:p w:rsidR="002D443B" w:rsidRPr="00B66203" w:rsidRDefault="002D443B" w:rsidP="00AD1B3B">
      <w:pPr>
        <w:pStyle w:val="ListParagraph"/>
        <w:numPr>
          <w:ilvl w:val="0"/>
          <w:numId w:val="48"/>
        </w:numPr>
        <w:rPr>
          <w:rFonts w:ascii="Arial" w:hAnsi="Arial" w:cs="Arial"/>
        </w:rPr>
      </w:pPr>
      <w:r w:rsidRPr="00B66203">
        <w:rPr>
          <w:rFonts w:ascii="Arial" w:hAnsi="Arial" w:cs="Arial"/>
        </w:rPr>
        <w:t>When prompted to trust the certificate, type ‘yes’</w:t>
      </w:r>
    </w:p>
    <w:p w:rsidR="002D443B" w:rsidRPr="00B66203" w:rsidRDefault="002D443B" w:rsidP="00AD1B3B">
      <w:pPr>
        <w:pStyle w:val="ListParagraph"/>
        <w:numPr>
          <w:ilvl w:val="0"/>
          <w:numId w:val="48"/>
        </w:numPr>
        <w:rPr>
          <w:rFonts w:ascii="Arial" w:hAnsi="Arial" w:cs="Arial"/>
        </w:rPr>
      </w:pPr>
      <w:r w:rsidRPr="00B66203">
        <w:rPr>
          <w:rFonts w:ascii="Arial" w:hAnsi="Arial" w:cs="Arial"/>
        </w:rPr>
        <w:t>Verify if the certificate is added properly using the below command.</w:t>
      </w:r>
    </w:p>
    <w:p w:rsidR="002D443B" w:rsidRPr="00B66203" w:rsidRDefault="002D443B" w:rsidP="002D443B">
      <w:pPr>
        <w:pStyle w:val="ListParagraph"/>
        <w:rPr>
          <w:rFonts w:ascii="Arial" w:hAnsi="Arial" w:cs="Arial"/>
        </w:rPr>
      </w:pPr>
      <w:r w:rsidRPr="00B66203">
        <w:rPr>
          <w:rFonts w:ascii="Arial" w:hAnsi="Arial" w:cs="Arial"/>
        </w:rPr>
        <w:t>echo '</w:t>
      </w:r>
      <w:proofErr w:type="spellStart"/>
      <w:r w:rsidRPr="00B66203">
        <w:rPr>
          <w:rFonts w:ascii="Arial" w:hAnsi="Arial" w:cs="Arial"/>
        </w:rPr>
        <w:t>changeit</w:t>
      </w:r>
      <w:proofErr w:type="spellEnd"/>
      <w:r w:rsidRPr="00B66203">
        <w:rPr>
          <w:rFonts w:ascii="Arial" w:hAnsi="Arial" w:cs="Arial"/>
        </w:rPr>
        <w:t xml:space="preserve">' | </w:t>
      </w:r>
      <w:proofErr w:type="spellStart"/>
      <w:r w:rsidRPr="00B66203">
        <w:rPr>
          <w:rFonts w:ascii="Arial" w:hAnsi="Arial" w:cs="Arial"/>
        </w:rPr>
        <w:t>keytool</w:t>
      </w:r>
      <w:proofErr w:type="spellEnd"/>
      <w:r w:rsidRPr="00B66203">
        <w:rPr>
          <w:rFonts w:ascii="Arial" w:hAnsi="Arial" w:cs="Arial"/>
        </w:rPr>
        <w:t xml:space="preserve"> -list -alias </w:t>
      </w:r>
      <w:proofErr w:type="spellStart"/>
      <w:r w:rsidRPr="00B66203">
        <w:rPr>
          <w:rFonts w:ascii="Arial" w:hAnsi="Arial" w:cs="Arial"/>
        </w:rPr>
        <w:t>watsoncert</w:t>
      </w:r>
      <w:proofErr w:type="spellEnd"/>
      <w:r w:rsidRPr="00B66203">
        <w:rPr>
          <w:rFonts w:ascii="Arial" w:hAnsi="Arial" w:cs="Arial"/>
        </w:rPr>
        <w:t xml:space="preserve"> -v -</w:t>
      </w:r>
      <w:proofErr w:type="spellStart"/>
      <w:r w:rsidRPr="00B66203">
        <w:rPr>
          <w:rFonts w:ascii="Arial" w:hAnsi="Arial" w:cs="Arial"/>
        </w:rPr>
        <w:t>keystore</w:t>
      </w:r>
      <w:proofErr w:type="spellEnd"/>
      <w:r w:rsidRPr="00B66203">
        <w:rPr>
          <w:rFonts w:ascii="Arial" w:hAnsi="Arial" w:cs="Arial"/>
        </w:rPr>
        <w:t xml:space="preserve"> $(find /data02/opt/apps/Sterling95/Foundation/</w:t>
      </w:r>
      <w:proofErr w:type="spellStart"/>
      <w:r w:rsidRPr="00B66203">
        <w:rPr>
          <w:rFonts w:ascii="Arial" w:hAnsi="Arial" w:cs="Arial"/>
        </w:rPr>
        <w:t>jdk</w:t>
      </w:r>
      <w:proofErr w:type="spellEnd"/>
      <w:r w:rsidRPr="00B66203">
        <w:rPr>
          <w:rFonts w:ascii="Arial" w:hAnsi="Arial" w:cs="Arial"/>
        </w:rPr>
        <w:t xml:space="preserve"> -name </w:t>
      </w:r>
      <w:proofErr w:type="spellStart"/>
      <w:r w:rsidRPr="00B66203">
        <w:rPr>
          <w:rFonts w:ascii="Arial" w:hAnsi="Arial" w:cs="Arial"/>
        </w:rPr>
        <w:t>cacerts</w:t>
      </w:r>
      <w:proofErr w:type="spellEnd"/>
      <w:r w:rsidRPr="00B66203">
        <w:rPr>
          <w:rFonts w:ascii="Arial" w:hAnsi="Arial" w:cs="Arial"/>
        </w:rPr>
        <w:t>) | grep 'Owner:'</w:t>
      </w:r>
    </w:p>
    <w:p w:rsidR="002D443B" w:rsidRPr="00B66203" w:rsidRDefault="002D443B" w:rsidP="00AD1B3B">
      <w:pPr>
        <w:pStyle w:val="ListParagraph"/>
        <w:numPr>
          <w:ilvl w:val="0"/>
          <w:numId w:val="48"/>
        </w:numPr>
        <w:rPr>
          <w:rFonts w:ascii="Arial" w:hAnsi="Arial" w:cs="Arial"/>
        </w:rPr>
      </w:pPr>
      <w:r w:rsidRPr="00B66203">
        <w:rPr>
          <w:rFonts w:ascii="Arial" w:hAnsi="Arial" w:cs="Arial"/>
        </w:rPr>
        <w:t>The output of the above command should be</w:t>
      </w:r>
    </w:p>
    <w:p w:rsidR="002D443B" w:rsidRPr="00B66203" w:rsidRDefault="002D443B" w:rsidP="002D443B">
      <w:pPr>
        <w:pStyle w:val="ListParagraph"/>
        <w:rPr>
          <w:rFonts w:ascii="Arial" w:hAnsi="Arial" w:cs="Arial"/>
        </w:rPr>
      </w:pPr>
      <w:r w:rsidRPr="00B66203">
        <w:rPr>
          <w:rFonts w:ascii="Arial" w:hAnsi="Arial" w:cs="Arial"/>
        </w:rPr>
        <w:t xml:space="preserve">Owner: CN=*.watsoncommerce.ibm.com, OU=Watson Customer Engagement, O=IBM </w:t>
      </w:r>
      <w:proofErr w:type="spellStart"/>
      <w:r w:rsidRPr="00B66203">
        <w:rPr>
          <w:rFonts w:ascii="Arial" w:hAnsi="Arial" w:cs="Arial"/>
        </w:rPr>
        <w:t>Danmark</w:t>
      </w:r>
      <w:proofErr w:type="spellEnd"/>
      <w:r w:rsidRPr="00B66203">
        <w:rPr>
          <w:rFonts w:ascii="Arial" w:hAnsi="Arial" w:cs="Arial"/>
        </w:rPr>
        <w:t xml:space="preserve"> Aps, L=</w:t>
      </w:r>
      <w:proofErr w:type="spellStart"/>
      <w:r w:rsidRPr="00B66203">
        <w:rPr>
          <w:rFonts w:ascii="Arial" w:hAnsi="Arial" w:cs="Arial"/>
        </w:rPr>
        <w:t>Ballerup</w:t>
      </w:r>
      <w:proofErr w:type="spellEnd"/>
      <w:r w:rsidRPr="00B66203">
        <w:rPr>
          <w:rFonts w:ascii="Arial" w:hAnsi="Arial" w:cs="Arial"/>
        </w:rPr>
        <w:t>, C=DK</w:t>
      </w:r>
    </w:p>
    <w:p w:rsidR="002D443B" w:rsidRPr="00B66203" w:rsidRDefault="00D369D0" w:rsidP="00AD1B3B">
      <w:pPr>
        <w:pStyle w:val="ListParagraph"/>
        <w:numPr>
          <w:ilvl w:val="0"/>
          <w:numId w:val="48"/>
        </w:numPr>
        <w:rPr>
          <w:rFonts w:ascii="Arial" w:hAnsi="Arial" w:cs="Arial"/>
        </w:rPr>
      </w:pPr>
      <w:r w:rsidRPr="00B66203">
        <w:rPr>
          <w:rFonts w:ascii="Arial" w:hAnsi="Arial" w:cs="Arial"/>
        </w:rPr>
        <w:t xml:space="preserve">If any synchronous calls are made from OMS to inventory instance, add the certificate to WebSphere Application Server Java </w:t>
      </w:r>
      <w:proofErr w:type="spellStart"/>
      <w:r w:rsidRPr="00B66203">
        <w:rPr>
          <w:rFonts w:ascii="Arial" w:hAnsi="Arial" w:cs="Arial"/>
        </w:rPr>
        <w:t>keystore</w:t>
      </w:r>
      <w:proofErr w:type="spellEnd"/>
      <w:r w:rsidRPr="00B66203">
        <w:rPr>
          <w:rFonts w:ascii="Arial" w:hAnsi="Arial" w:cs="Arial"/>
        </w:rPr>
        <w:t xml:space="preserve"> path by following the above steps. </w:t>
      </w:r>
    </w:p>
    <w:p w:rsidR="006264BF" w:rsidRPr="00B66203" w:rsidRDefault="00D369D0" w:rsidP="00AE435B">
      <w:pPr>
        <w:pStyle w:val="Heading3"/>
        <w:tabs>
          <w:tab w:val="clear" w:pos="2970"/>
          <w:tab w:val="num" w:pos="990"/>
        </w:tabs>
        <w:ind w:left="990"/>
      </w:pPr>
      <w:bookmarkStart w:id="51" w:name="_Toc4605523"/>
      <w:r w:rsidRPr="00B66203">
        <w:t>Adding Java TLS properties in startup scripts</w:t>
      </w:r>
      <w:bookmarkEnd w:id="51"/>
    </w:p>
    <w:p w:rsidR="00E42A23" w:rsidRPr="00B66203" w:rsidRDefault="00E42A23" w:rsidP="00E42A23">
      <w:pPr>
        <w:rPr>
          <w:rFonts w:ascii="Arial" w:hAnsi="Arial" w:cs="Arial"/>
        </w:rPr>
      </w:pPr>
    </w:p>
    <w:p w:rsidR="00D369D0" w:rsidRPr="00B66203" w:rsidRDefault="00D369D0" w:rsidP="00AD1B3B">
      <w:pPr>
        <w:pStyle w:val="ListParagraph"/>
        <w:numPr>
          <w:ilvl w:val="0"/>
          <w:numId w:val="49"/>
        </w:numPr>
        <w:rPr>
          <w:rFonts w:ascii="Arial" w:hAnsi="Arial" w:cs="Arial"/>
        </w:rPr>
      </w:pPr>
      <w:r w:rsidRPr="00B66203">
        <w:rPr>
          <w:rFonts w:ascii="Arial" w:hAnsi="Arial" w:cs="Arial"/>
        </w:rPr>
        <w:t>Add the below java properties in the startIntegrationServer.sh and startAgentServer.sh scripts of OMS</w:t>
      </w:r>
    </w:p>
    <w:p w:rsidR="00D369D0" w:rsidRPr="00B66203" w:rsidRDefault="00D369D0" w:rsidP="00D369D0">
      <w:pPr>
        <w:pStyle w:val="ListParagraph"/>
        <w:rPr>
          <w:rFonts w:ascii="Arial" w:hAnsi="Arial" w:cs="Arial"/>
        </w:rPr>
      </w:pPr>
      <w:r w:rsidRPr="00B66203">
        <w:rPr>
          <w:rFonts w:ascii="Arial" w:hAnsi="Arial" w:cs="Arial"/>
        </w:rPr>
        <w:t>-Dcom.ibm.jsse</w:t>
      </w:r>
      <w:proofErr w:type="gramStart"/>
      <w:r w:rsidRPr="00B66203">
        <w:rPr>
          <w:rFonts w:ascii="Arial" w:hAnsi="Arial" w:cs="Arial"/>
        </w:rPr>
        <w:t>2.overrideDefaultTLS</w:t>
      </w:r>
      <w:proofErr w:type="gramEnd"/>
      <w:r w:rsidRPr="00B66203">
        <w:rPr>
          <w:rFonts w:ascii="Arial" w:hAnsi="Arial" w:cs="Arial"/>
        </w:rPr>
        <w:t>=true</w:t>
      </w:r>
    </w:p>
    <w:p w:rsidR="00D369D0" w:rsidRPr="00B66203" w:rsidRDefault="00D369D0" w:rsidP="00D369D0">
      <w:pPr>
        <w:pStyle w:val="ListParagraph"/>
        <w:rPr>
          <w:rFonts w:ascii="Arial" w:hAnsi="Arial" w:cs="Arial"/>
        </w:rPr>
      </w:pPr>
      <w:r w:rsidRPr="00B66203">
        <w:rPr>
          <w:rFonts w:ascii="Arial" w:hAnsi="Arial" w:cs="Arial"/>
        </w:rPr>
        <w:t>-</w:t>
      </w:r>
      <w:proofErr w:type="spellStart"/>
      <w:r w:rsidRPr="00B66203">
        <w:rPr>
          <w:rFonts w:ascii="Arial" w:hAnsi="Arial" w:cs="Arial"/>
        </w:rPr>
        <w:t>Dhttps.protocols</w:t>
      </w:r>
      <w:proofErr w:type="spellEnd"/>
      <w:r w:rsidRPr="00B66203">
        <w:rPr>
          <w:rFonts w:ascii="Arial" w:hAnsi="Arial" w:cs="Arial"/>
        </w:rPr>
        <w:t>=TLSv1.2</w:t>
      </w:r>
    </w:p>
    <w:p w:rsidR="00D369D0" w:rsidRPr="00B66203" w:rsidRDefault="00D369D0" w:rsidP="00D369D0">
      <w:pPr>
        <w:pStyle w:val="ListParagraph"/>
        <w:rPr>
          <w:rFonts w:ascii="Arial" w:hAnsi="Arial" w:cs="Arial"/>
        </w:rPr>
      </w:pPr>
      <w:proofErr w:type="gramStart"/>
      <w:r w:rsidRPr="00B66203">
        <w:rPr>
          <w:rFonts w:ascii="Arial" w:hAnsi="Arial" w:cs="Arial"/>
        </w:rPr>
        <w:t>-</w:t>
      </w:r>
      <w:proofErr w:type="spellStart"/>
      <w:r w:rsidRPr="00B66203">
        <w:rPr>
          <w:rFonts w:ascii="Arial" w:hAnsi="Arial" w:cs="Arial"/>
        </w:rPr>
        <w:t>Djdk.tls.client.protocols</w:t>
      </w:r>
      <w:proofErr w:type="spellEnd"/>
      <w:proofErr w:type="gramEnd"/>
      <w:r w:rsidRPr="00B66203">
        <w:rPr>
          <w:rFonts w:ascii="Arial" w:hAnsi="Arial" w:cs="Arial"/>
        </w:rPr>
        <w:t>=TLSv1.2</w:t>
      </w:r>
    </w:p>
    <w:p w:rsidR="002C1906" w:rsidRPr="00B66203" w:rsidRDefault="002C1906" w:rsidP="00D369D0">
      <w:pPr>
        <w:pStyle w:val="ListParagraph"/>
        <w:rPr>
          <w:rFonts w:ascii="Arial" w:hAnsi="Arial" w:cs="Arial"/>
        </w:rPr>
      </w:pPr>
      <w:r w:rsidRPr="00B66203">
        <w:rPr>
          <w:rFonts w:ascii="Arial" w:hAnsi="Arial" w:cs="Arial"/>
          <w:noProof/>
        </w:rPr>
        <w:drawing>
          <wp:inline distT="0" distB="0" distL="0" distR="0" wp14:anchorId="61220F60" wp14:editId="72B4BBA0">
            <wp:extent cx="6470796" cy="335545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1866" cy="3356006"/>
                    </a:xfrm>
                    <a:prstGeom prst="rect">
                      <a:avLst/>
                    </a:prstGeom>
                    <a:noFill/>
                    <a:ln>
                      <a:noFill/>
                    </a:ln>
                  </pic:spPr>
                </pic:pic>
              </a:graphicData>
            </a:graphic>
          </wp:inline>
        </w:drawing>
      </w:r>
    </w:p>
    <w:p w:rsidR="00E42A23" w:rsidRPr="00B66203" w:rsidRDefault="00E42A23" w:rsidP="00D369D0">
      <w:pPr>
        <w:pStyle w:val="ListParagraph"/>
        <w:rPr>
          <w:rFonts w:ascii="Arial" w:hAnsi="Arial" w:cs="Arial"/>
        </w:rPr>
      </w:pPr>
    </w:p>
    <w:p w:rsidR="00D369D0" w:rsidRPr="00B66203" w:rsidRDefault="002C1906" w:rsidP="00AD1B3B">
      <w:pPr>
        <w:pStyle w:val="ListParagraph"/>
        <w:numPr>
          <w:ilvl w:val="0"/>
          <w:numId w:val="49"/>
        </w:numPr>
        <w:rPr>
          <w:rFonts w:ascii="Arial" w:hAnsi="Arial" w:cs="Arial"/>
        </w:rPr>
      </w:pPr>
      <w:r w:rsidRPr="00B66203">
        <w:rPr>
          <w:rFonts w:ascii="Arial" w:hAnsi="Arial" w:cs="Arial"/>
        </w:rPr>
        <w:t xml:space="preserve">For any synchronous calls, add the same properties in the </w:t>
      </w:r>
      <w:r w:rsidR="002432F8" w:rsidRPr="00B66203">
        <w:rPr>
          <w:rFonts w:ascii="Arial" w:hAnsi="Arial" w:cs="Arial"/>
        </w:rPr>
        <w:t xml:space="preserve">java arguments of the </w:t>
      </w:r>
      <w:r w:rsidRPr="00B66203">
        <w:rPr>
          <w:rFonts w:ascii="Arial" w:hAnsi="Arial" w:cs="Arial"/>
        </w:rPr>
        <w:t xml:space="preserve">WebSphere Application Server Console and restart the application server. </w:t>
      </w:r>
    </w:p>
    <w:p w:rsidR="00615E83" w:rsidRPr="00B66203" w:rsidRDefault="00353B04" w:rsidP="00AE435B">
      <w:pPr>
        <w:pStyle w:val="Heading3"/>
        <w:tabs>
          <w:tab w:val="clear" w:pos="2970"/>
          <w:tab w:val="num" w:pos="990"/>
        </w:tabs>
        <w:ind w:left="990"/>
      </w:pPr>
      <w:bookmarkStart w:id="52" w:name="_Toc4605524"/>
      <w:r w:rsidRPr="00B66203">
        <w:lastRenderedPageBreak/>
        <w:t>APIs tested o</w:t>
      </w:r>
      <w:r w:rsidR="00615E83" w:rsidRPr="00B66203">
        <w:t>n the Inventory Visibility Instance</w:t>
      </w:r>
      <w:r w:rsidR="00A06A42" w:rsidRPr="00B66203">
        <w:t xml:space="preserve"> (Postman App)</w:t>
      </w:r>
      <w:bookmarkEnd w:id="52"/>
    </w:p>
    <w:p w:rsidR="00615E83" w:rsidRPr="00B66203" w:rsidRDefault="00615E83" w:rsidP="00615E83">
      <w:pPr>
        <w:rPr>
          <w:rFonts w:ascii="Arial" w:hAnsi="Arial" w:cs="Arial"/>
        </w:rPr>
      </w:pPr>
    </w:p>
    <w:p w:rsidR="00A06A42" w:rsidRPr="00B66203" w:rsidRDefault="00A06A42" w:rsidP="00615E83">
      <w:pPr>
        <w:pStyle w:val="Heading4"/>
        <w:tabs>
          <w:tab w:val="clear" w:pos="3024"/>
          <w:tab w:val="num" w:pos="540"/>
        </w:tabs>
        <w:ind w:left="540" w:firstLine="0"/>
      </w:pPr>
      <w:r w:rsidRPr="00B66203">
        <w:t>Generating Bearer Token</w:t>
      </w:r>
    </w:p>
    <w:p w:rsidR="00A06A42" w:rsidRPr="00B66203" w:rsidRDefault="00A06A42" w:rsidP="00AD1B3B">
      <w:pPr>
        <w:pStyle w:val="ListParagraph"/>
        <w:numPr>
          <w:ilvl w:val="0"/>
          <w:numId w:val="50"/>
        </w:numPr>
        <w:rPr>
          <w:rFonts w:ascii="Arial" w:hAnsi="Arial" w:cs="Arial"/>
        </w:rPr>
      </w:pPr>
      <w:r w:rsidRPr="00B66203">
        <w:rPr>
          <w:rFonts w:ascii="Arial" w:hAnsi="Arial" w:cs="Arial"/>
        </w:rPr>
        <w:t xml:space="preserve">Using the provided tenant ID, </w:t>
      </w:r>
      <w:r w:rsidR="00F54EFD" w:rsidRPr="00B66203">
        <w:rPr>
          <w:rFonts w:ascii="Arial" w:hAnsi="Arial" w:cs="Arial"/>
        </w:rPr>
        <w:t>client</w:t>
      </w:r>
      <w:r w:rsidRPr="00B66203">
        <w:rPr>
          <w:rFonts w:ascii="Arial" w:hAnsi="Arial" w:cs="Arial"/>
        </w:rPr>
        <w:t xml:space="preserve"> ID, client Secret</w:t>
      </w:r>
      <w:r w:rsidR="00F54EFD" w:rsidRPr="00B66203">
        <w:rPr>
          <w:rFonts w:ascii="Arial" w:hAnsi="Arial" w:cs="Arial"/>
        </w:rPr>
        <w:t>,</w:t>
      </w:r>
      <w:r w:rsidRPr="00B66203">
        <w:rPr>
          <w:rFonts w:ascii="Arial" w:hAnsi="Arial" w:cs="Arial"/>
        </w:rPr>
        <w:t xml:space="preserve"> generate the bearer token.</w:t>
      </w:r>
    </w:p>
    <w:p w:rsidR="00F54EFD" w:rsidRPr="00B66203" w:rsidRDefault="00F54EFD" w:rsidP="00AD1B3B">
      <w:pPr>
        <w:pStyle w:val="ListParagraph"/>
        <w:numPr>
          <w:ilvl w:val="0"/>
          <w:numId w:val="50"/>
        </w:numPr>
        <w:rPr>
          <w:rFonts w:ascii="Arial" w:hAnsi="Arial" w:cs="Arial"/>
        </w:rPr>
      </w:pPr>
      <w:r w:rsidRPr="00B66203">
        <w:rPr>
          <w:rFonts w:ascii="Arial" w:hAnsi="Arial" w:cs="Arial"/>
        </w:rPr>
        <w:t xml:space="preserve">New request page-&gt;Authorization tab-&gt; select type as OAuth2.0 -&gt;Click Get New Access Token and provide the info shown in the below </w:t>
      </w:r>
      <w:proofErr w:type="gramStart"/>
      <w:r w:rsidRPr="00B66203">
        <w:rPr>
          <w:rFonts w:ascii="Arial" w:hAnsi="Arial" w:cs="Arial"/>
        </w:rPr>
        <w:t>screenshot.-</w:t>
      </w:r>
      <w:proofErr w:type="gramEnd"/>
      <w:r w:rsidRPr="00B66203">
        <w:rPr>
          <w:rFonts w:ascii="Arial" w:hAnsi="Arial" w:cs="Arial"/>
        </w:rPr>
        <w:t>&gt; click request token. This will generate a bearer token. If the token gets expired, generate again.</w:t>
      </w:r>
      <w:r w:rsidR="00D94D96" w:rsidRPr="00B66203">
        <w:rPr>
          <w:rFonts w:ascii="Arial" w:hAnsi="Arial" w:cs="Arial"/>
        </w:rPr>
        <w:t xml:space="preserve"> </w:t>
      </w:r>
    </w:p>
    <w:p w:rsidR="00A06A42" w:rsidRPr="00B66203" w:rsidRDefault="00F54EFD" w:rsidP="00F54EFD">
      <w:pPr>
        <w:ind w:left="1440"/>
        <w:rPr>
          <w:rFonts w:ascii="Arial" w:hAnsi="Arial" w:cs="Arial"/>
        </w:rPr>
      </w:pPr>
      <w:r w:rsidRPr="00B66203">
        <w:rPr>
          <w:rFonts w:ascii="Arial" w:hAnsi="Arial" w:cs="Arial"/>
          <w:noProof/>
        </w:rPr>
        <w:drawing>
          <wp:inline distT="0" distB="0" distL="0" distR="0" wp14:anchorId="1A8EDC98" wp14:editId="75B1633F">
            <wp:extent cx="4293704" cy="26000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9607" cy="2603652"/>
                    </a:xfrm>
                    <a:prstGeom prst="rect">
                      <a:avLst/>
                    </a:prstGeom>
                    <a:noFill/>
                    <a:ln>
                      <a:noFill/>
                    </a:ln>
                  </pic:spPr>
                </pic:pic>
              </a:graphicData>
            </a:graphic>
          </wp:inline>
        </w:drawing>
      </w:r>
    </w:p>
    <w:p w:rsidR="00ED63E2" w:rsidRPr="00B66203" w:rsidRDefault="00ED63E2" w:rsidP="00615E83">
      <w:pPr>
        <w:pStyle w:val="Heading4"/>
        <w:tabs>
          <w:tab w:val="clear" w:pos="3024"/>
          <w:tab w:val="num" w:pos="540"/>
        </w:tabs>
        <w:ind w:left="540" w:firstLine="0"/>
      </w:pPr>
      <w:r w:rsidRPr="00B66203">
        <w:t>Authorization for API Calls</w:t>
      </w:r>
    </w:p>
    <w:p w:rsidR="00ED63E2" w:rsidRPr="00B66203" w:rsidRDefault="001578B0" w:rsidP="00ED63E2">
      <w:pPr>
        <w:ind w:left="1440"/>
        <w:rPr>
          <w:rFonts w:ascii="Arial" w:hAnsi="Arial" w:cs="Arial"/>
        </w:rPr>
      </w:pPr>
      <w:r w:rsidRPr="00B66203">
        <w:rPr>
          <w:rFonts w:ascii="Arial" w:hAnsi="Arial" w:cs="Arial"/>
        </w:rPr>
        <w:t xml:space="preserve">For all GET, PUT, POST calls, under Authorization tab -&gt; select type as </w:t>
      </w:r>
      <w:r w:rsidR="00031107" w:rsidRPr="00B66203">
        <w:rPr>
          <w:rFonts w:ascii="Arial" w:hAnsi="Arial" w:cs="Arial"/>
        </w:rPr>
        <w:t>‘</w:t>
      </w:r>
      <w:r w:rsidRPr="00B66203">
        <w:rPr>
          <w:rFonts w:ascii="Arial" w:hAnsi="Arial" w:cs="Arial"/>
        </w:rPr>
        <w:t>Bearer Token</w:t>
      </w:r>
      <w:r w:rsidR="00031107" w:rsidRPr="00B66203">
        <w:rPr>
          <w:rFonts w:ascii="Arial" w:hAnsi="Arial" w:cs="Arial"/>
        </w:rPr>
        <w:t>’</w:t>
      </w:r>
      <w:r w:rsidRPr="00B66203">
        <w:rPr>
          <w:rFonts w:ascii="Arial" w:hAnsi="Arial" w:cs="Arial"/>
        </w:rPr>
        <w:t xml:space="preserve"> and use the token generated using above method.</w:t>
      </w:r>
      <w:r w:rsidR="00031107" w:rsidRPr="00B66203">
        <w:rPr>
          <w:rFonts w:ascii="Arial" w:hAnsi="Arial" w:cs="Arial"/>
        </w:rPr>
        <w:t xml:space="preserve"> Click on ‘Preview Request’ to add the token to the headers. </w:t>
      </w:r>
    </w:p>
    <w:p w:rsidR="00ED63E2" w:rsidRPr="00B66203" w:rsidRDefault="00ED63E2" w:rsidP="00ED63E2">
      <w:pPr>
        <w:rPr>
          <w:rFonts w:ascii="Arial" w:hAnsi="Arial" w:cs="Arial"/>
        </w:rPr>
      </w:pPr>
    </w:p>
    <w:p w:rsidR="00615E83" w:rsidRPr="00B66203" w:rsidRDefault="00A06A42" w:rsidP="00615E83">
      <w:pPr>
        <w:pStyle w:val="Heading4"/>
        <w:tabs>
          <w:tab w:val="clear" w:pos="3024"/>
          <w:tab w:val="num" w:pos="540"/>
        </w:tabs>
        <w:ind w:left="540" w:firstLine="0"/>
      </w:pPr>
      <w:r w:rsidRPr="00B66203">
        <w:t>Update Distribution Group</w:t>
      </w:r>
      <w:r w:rsidR="00353B04" w:rsidRPr="00B66203">
        <w:t xml:space="preserve"> (DG_WE_RTAM)</w:t>
      </w:r>
    </w:p>
    <w:p w:rsidR="00A06A42" w:rsidRPr="00B66203" w:rsidRDefault="00AE4565" w:rsidP="00A06A42">
      <w:pPr>
        <w:ind w:left="1440"/>
        <w:rPr>
          <w:rFonts w:ascii="Arial" w:hAnsi="Arial" w:cs="Arial"/>
        </w:rPr>
      </w:pPr>
      <w:r w:rsidRPr="00B66203">
        <w:rPr>
          <w:rFonts w:ascii="Arial" w:hAnsi="Arial" w:cs="Arial"/>
        </w:rPr>
        <w:t xml:space="preserve">PUT </w:t>
      </w:r>
      <w:proofErr w:type="spellStart"/>
      <w:r w:rsidRPr="00B66203">
        <w:rPr>
          <w:rFonts w:ascii="Arial" w:hAnsi="Arial" w:cs="Arial"/>
        </w:rPr>
        <w:t>url</w:t>
      </w:r>
      <w:proofErr w:type="spellEnd"/>
    </w:p>
    <w:p w:rsidR="00A06A42" w:rsidRPr="00B66203" w:rsidRDefault="00CB6076" w:rsidP="00AE4565">
      <w:pPr>
        <w:ind w:left="1440"/>
        <w:rPr>
          <w:rFonts w:ascii="Arial" w:hAnsi="Arial" w:cs="Arial"/>
          <w:color w:val="505050"/>
          <w:shd w:val="clear" w:color="auto" w:fill="FFFFFF"/>
        </w:rPr>
      </w:pPr>
      <w:hyperlink r:id="rId19" w:history="1">
        <w:r w:rsidR="00AE4565" w:rsidRPr="00B66203">
          <w:rPr>
            <w:rStyle w:val="Hyperlink"/>
            <w:rFonts w:ascii="Arial" w:hAnsi="Arial" w:cs="Arial"/>
            <w:shd w:val="clear" w:color="auto" w:fill="FFFFFF"/>
          </w:rPr>
          <w:t>https://eu-api.watsoncommerce.ibm.com/inventory/42dd13f4/v1/configuration/distributionGroups/DG_WE_RTAM</w:t>
        </w:r>
      </w:hyperlink>
    </w:p>
    <w:p w:rsidR="00AE4565" w:rsidRPr="00B66203" w:rsidRDefault="00285D40" w:rsidP="00A06A42">
      <w:pPr>
        <w:rPr>
          <w:rFonts w:ascii="Arial" w:hAnsi="Arial" w:cs="Arial"/>
        </w:rPr>
      </w:pPr>
      <w:r w:rsidRPr="00B66203">
        <w:rPr>
          <w:rFonts w:ascii="Arial" w:hAnsi="Arial" w:cs="Arial"/>
        </w:rPr>
        <w:tab/>
      </w:r>
      <w:r w:rsidRPr="00B66203">
        <w:rPr>
          <w:rFonts w:ascii="Arial" w:hAnsi="Arial" w:cs="Arial"/>
        </w:rPr>
        <w:tab/>
      </w:r>
      <w:r w:rsidRPr="00B66203">
        <w:rPr>
          <w:rFonts w:ascii="Arial" w:hAnsi="Arial" w:cs="Arial"/>
          <w:b/>
        </w:rPr>
        <w:t>Input JSON (Body)</w:t>
      </w:r>
    </w:p>
    <w:p w:rsidR="00285D40" w:rsidRPr="00B66203" w:rsidRDefault="00285D40" w:rsidP="00285D40">
      <w:pPr>
        <w:ind w:left="1440"/>
        <w:rPr>
          <w:rFonts w:ascii="Arial" w:hAnsi="Arial" w:cs="Arial"/>
          <w:sz w:val="18"/>
          <w:szCs w:val="18"/>
        </w:rPr>
      </w:pPr>
      <w:r w:rsidRPr="00B66203">
        <w:rPr>
          <w:rFonts w:ascii="Arial" w:hAnsi="Arial" w:cs="Arial"/>
          <w:sz w:val="18"/>
          <w:szCs w:val="18"/>
        </w:rPr>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t>"</w:t>
      </w:r>
      <w:proofErr w:type="spellStart"/>
      <w:r w:rsidRPr="00B66203">
        <w:rPr>
          <w:rFonts w:ascii="Arial" w:hAnsi="Arial" w:cs="Arial"/>
          <w:sz w:val="18"/>
          <w:szCs w:val="18"/>
        </w:rPr>
        <w:t>shipNodes</w:t>
      </w:r>
      <w:proofErr w:type="spellEnd"/>
      <w:r w:rsidRPr="00B66203">
        <w:rPr>
          <w:rFonts w:ascii="Arial" w:hAnsi="Arial" w:cs="Arial"/>
          <w:sz w:val="18"/>
          <w:szCs w:val="18"/>
        </w:rPr>
        <w:t>": [</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t>"</w:t>
      </w:r>
      <w:proofErr w:type="spellStart"/>
      <w:r w:rsidRPr="00B66203">
        <w:rPr>
          <w:rFonts w:ascii="Arial" w:hAnsi="Arial" w:cs="Arial"/>
          <w:sz w:val="18"/>
          <w:szCs w:val="18"/>
        </w:rPr>
        <w:t>shipNode</w:t>
      </w:r>
      <w:proofErr w:type="spellEnd"/>
      <w:r w:rsidRPr="00B66203">
        <w:rPr>
          <w:rFonts w:ascii="Arial" w:hAnsi="Arial" w:cs="Arial"/>
          <w:sz w:val="18"/>
          <w:szCs w:val="18"/>
        </w:rPr>
        <w:t>": "0625"</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t>"</w:t>
      </w:r>
      <w:proofErr w:type="spellStart"/>
      <w:r w:rsidRPr="00B66203">
        <w:rPr>
          <w:rFonts w:ascii="Arial" w:hAnsi="Arial" w:cs="Arial"/>
          <w:sz w:val="18"/>
          <w:szCs w:val="18"/>
        </w:rPr>
        <w:t>shipNode</w:t>
      </w:r>
      <w:proofErr w:type="spellEnd"/>
      <w:r w:rsidRPr="00B66203">
        <w:rPr>
          <w:rFonts w:ascii="Arial" w:hAnsi="Arial" w:cs="Arial"/>
          <w:sz w:val="18"/>
          <w:szCs w:val="18"/>
        </w:rPr>
        <w:t>": "0625_SC"</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t>"</w:t>
      </w:r>
      <w:proofErr w:type="spellStart"/>
      <w:r w:rsidRPr="00B66203">
        <w:rPr>
          <w:rFonts w:ascii="Arial" w:hAnsi="Arial" w:cs="Arial"/>
          <w:sz w:val="18"/>
          <w:szCs w:val="18"/>
        </w:rPr>
        <w:t>shipNode</w:t>
      </w:r>
      <w:proofErr w:type="spellEnd"/>
      <w:r w:rsidRPr="00B66203">
        <w:rPr>
          <w:rFonts w:ascii="Arial" w:hAnsi="Arial" w:cs="Arial"/>
          <w:sz w:val="18"/>
          <w:szCs w:val="18"/>
        </w:rPr>
        <w:t>": "0629"</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r>
      <w:r w:rsidRPr="00B66203">
        <w:rPr>
          <w:rFonts w:ascii="Arial" w:hAnsi="Arial" w:cs="Arial"/>
          <w:sz w:val="18"/>
          <w:szCs w:val="18"/>
        </w:rPr>
        <w:tab/>
        <w:t>"</w:t>
      </w:r>
      <w:proofErr w:type="spellStart"/>
      <w:r w:rsidRPr="00B66203">
        <w:rPr>
          <w:rFonts w:ascii="Arial" w:hAnsi="Arial" w:cs="Arial"/>
          <w:sz w:val="18"/>
          <w:szCs w:val="18"/>
        </w:rPr>
        <w:t>shipNode</w:t>
      </w:r>
      <w:proofErr w:type="spellEnd"/>
      <w:r w:rsidRPr="00B66203">
        <w:rPr>
          <w:rFonts w:ascii="Arial" w:hAnsi="Arial" w:cs="Arial"/>
          <w:sz w:val="18"/>
          <w:szCs w:val="18"/>
        </w:rPr>
        <w:t>": "0629_SC"</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ab/>
        <w:t>]</w:t>
      </w:r>
    </w:p>
    <w:p w:rsidR="00285D40" w:rsidRPr="00B66203" w:rsidRDefault="00285D40" w:rsidP="00285D40">
      <w:pPr>
        <w:ind w:left="1440"/>
        <w:rPr>
          <w:rFonts w:ascii="Arial" w:hAnsi="Arial" w:cs="Arial"/>
          <w:sz w:val="18"/>
          <w:szCs w:val="18"/>
        </w:rPr>
      </w:pPr>
      <w:r w:rsidRPr="00B66203">
        <w:rPr>
          <w:rFonts w:ascii="Arial" w:hAnsi="Arial" w:cs="Arial"/>
          <w:sz w:val="18"/>
          <w:szCs w:val="18"/>
        </w:rPr>
        <w:t>}</w:t>
      </w:r>
    </w:p>
    <w:p w:rsidR="00285D40" w:rsidRPr="00B66203" w:rsidRDefault="00285D40" w:rsidP="00A06A42">
      <w:pPr>
        <w:rPr>
          <w:rFonts w:ascii="Arial" w:hAnsi="Arial" w:cs="Arial"/>
        </w:rPr>
      </w:pPr>
    </w:p>
    <w:p w:rsidR="00615E83" w:rsidRPr="00B66203" w:rsidRDefault="00AE4565" w:rsidP="00615E83">
      <w:pPr>
        <w:pStyle w:val="Heading4"/>
        <w:tabs>
          <w:tab w:val="clear" w:pos="3024"/>
          <w:tab w:val="num" w:pos="540"/>
        </w:tabs>
        <w:ind w:left="540" w:firstLine="0"/>
      </w:pPr>
      <w:r w:rsidRPr="00B66203">
        <w:t>Get Distribution Groups</w:t>
      </w:r>
    </w:p>
    <w:p w:rsidR="00285D40" w:rsidRPr="00B66203" w:rsidRDefault="00285D40" w:rsidP="00285D40">
      <w:pPr>
        <w:ind w:left="1440"/>
        <w:rPr>
          <w:rFonts w:ascii="Arial" w:hAnsi="Arial" w:cs="Arial"/>
        </w:rPr>
      </w:pPr>
      <w:r w:rsidRPr="00B66203">
        <w:rPr>
          <w:rFonts w:ascii="Arial" w:hAnsi="Arial" w:cs="Arial"/>
        </w:rPr>
        <w:t xml:space="preserve">GET </w:t>
      </w:r>
      <w:proofErr w:type="spellStart"/>
      <w:r w:rsidRPr="00B66203">
        <w:rPr>
          <w:rFonts w:ascii="Arial" w:hAnsi="Arial" w:cs="Arial"/>
        </w:rPr>
        <w:t>url</w:t>
      </w:r>
      <w:proofErr w:type="spellEnd"/>
    </w:p>
    <w:p w:rsidR="00285D40" w:rsidRPr="00B66203" w:rsidRDefault="00CB6076" w:rsidP="00285D40">
      <w:pPr>
        <w:ind w:left="1440"/>
        <w:rPr>
          <w:rFonts w:ascii="Arial" w:hAnsi="Arial" w:cs="Arial"/>
          <w:color w:val="505050"/>
          <w:sz w:val="18"/>
          <w:szCs w:val="18"/>
          <w:shd w:val="clear" w:color="auto" w:fill="FFFFFF"/>
        </w:rPr>
      </w:pPr>
      <w:hyperlink r:id="rId20" w:history="1">
        <w:r w:rsidR="00285D40" w:rsidRPr="00B66203">
          <w:rPr>
            <w:rStyle w:val="Hyperlink"/>
            <w:rFonts w:ascii="Arial" w:hAnsi="Arial" w:cs="Arial"/>
            <w:sz w:val="18"/>
            <w:szCs w:val="18"/>
            <w:shd w:val="clear" w:color="auto" w:fill="FFFFFF"/>
          </w:rPr>
          <w:t>https://eu-api.watsoncommerce.ibm.com/inventory/42dd13f4/v1/configuration/distributionGroups</w:t>
        </w:r>
      </w:hyperlink>
    </w:p>
    <w:p w:rsidR="00285D40" w:rsidRPr="00B66203" w:rsidRDefault="00285D40" w:rsidP="00285D40">
      <w:pPr>
        <w:ind w:left="1440"/>
        <w:rPr>
          <w:rFonts w:ascii="Arial" w:hAnsi="Arial" w:cs="Arial"/>
        </w:rPr>
      </w:pPr>
    </w:p>
    <w:p w:rsidR="00AE4565" w:rsidRPr="00B66203" w:rsidRDefault="00AE4565" w:rsidP="00AE4565">
      <w:pPr>
        <w:pStyle w:val="Heading4"/>
        <w:tabs>
          <w:tab w:val="clear" w:pos="3024"/>
          <w:tab w:val="num" w:pos="540"/>
        </w:tabs>
        <w:ind w:left="540" w:firstLine="0"/>
      </w:pPr>
      <w:r w:rsidRPr="00B66203">
        <w:t>Get Distribution Group Details</w:t>
      </w:r>
      <w:r w:rsidR="00353B04" w:rsidRPr="00B66203">
        <w:t xml:space="preserve"> (DG_WE_RTAM)</w:t>
      </w:r>
    </w:p>
    <w:p w:rsidR="00285D40" w:rsidRPr="00B66203" w:rsidRDefault="00353B04" w:rsidP="00285D40">
      <w:pPr>
        <w:ind w:left="1440"/>
        <w:rPr>
          <w:rFonts w:ascii="Arial" w:hAnsi="Arial" w:cs="Arial"/>
        </w:rPr>
      </w:pPr>
      <w:r w:rsidRPr="00B66203">
        <w:rPr>
          <w:rFonts w:ascii="Arial" w:hAnsi="Arial" w:cs="Arial"/>
        </w:rPr>
        <w:t xml:space="preserve">GET </w:t>
      </w:r>
      <w:proofErr w:type="spellStart"/>
      <w:r w:rsidRPr="00B66203">
        <w:rPr>
          <w:rFonts w:ascii="Arial" w:hAnsi="Arial" w:cs="Arial"/>
        </w:rPr>
        <w:t>url</w:t>
      </w:r>
      <w:proofErr w:type="spellEnd"/>
      <w:r w:rsidR="00285D40" w:rsidRPr="00B66203">
        <w:rPr>
          <w:rFonts w:ascii="Arial" w:hAnsi="Arial" w:cs="Arial"/>
        </w:rPr>
        <w:t xml:space="preserve"> </w:t>
      </w:r>
    </w:p>
    <w:p w:rsidR="00285D40" w:rsidRPr="00B66203" w:rsidRDefault="00CB6076" w:rsidP="00285D40">
      <w:pPr>
        <w:ind w:left="1440"/>
        <w:rPr>
          <w:rFonts w:ascii="Arial" w:hAnsi="Arial" w:cs="Arial"/>
          <w:color w:val="505050"/>
          <w:sz w:val="18"/>
          <w:szCs w:val="18"/>
          <w:shd w:val="clear" w:color="auto" w:fill="FFFFFF"/>
        </w:rPr>
      </w:pPr>
      <w:hyperlink r:id="rId21" w:history="1">
        <w:r w:rsidR="00285D40" w:rsidRPr="00B66203">
          <w:rPr>
            <w:rStyle w:val="Hyperlink"/>
            <w:rFonts w:ascii="Arial" w:hAnsi="Arial" w:cs="Arial"/>
            <w:sz w:val="18"/>
            <w:szCs w:val="18"/>
            <w:shd w:val="clear" w:color="auto" w:fill="FFFFFF"/>
          </w:rPr>
          <w:t>https://eu-api.watsoncommerce.ibm.com/inventory/42dd13f4/v1/configuration/distributionGroups/DG_WE_RTAM</w:t>
        </w:r>
      </w:hyperlink>
    </w:p>
    <w:p w:rsidR="00285D40" w:rsidRPr="00B66203" w:rsidRDefault="00285D40" w:rsidP="00285D40">
      <w:pPr>
        <w:rPr>
          <w:rFonts w:ascii="Arial" w:hAnsi="Arial" w:cs="Arial"/>
        </w:rPr>
      </w:pPr>
    </w:p>
    <w:p w:rsidR="00615E83" w:rsidRPr="00B66203" w:rsidRDefault="00285D40" w:rsidP="00615E83">
      <w:pPr>
        <w:pStyle w:val="Heading4"/>
        <w:tabs>
          <w:tab w:val="clear" w:pos="3024"/>
          <w:tab w:val="num" w:pos="540"/>
        </w:tabs>
        <w:ind w:left="540" w:firstLine="0"/>
      </w:pPr>
      <w:r w:rsidRPr="00B66203">
        <w:t xml:space="preserve">Get </w:t>
      </w:r>
      <w:proofErr w:type="spellStart"/>
      <w:r w:rsidRPr="00B66203">
        <w:t>Shipnodes</w:t>
      </w:r>
      <w:proofErr w:type="spellEnd"/>
      <w:r w:rsidR="00353B04" w:rsidRPr="00B66203">
        <w:t xml:space="preserve"> (</w:t>
      </w:r>
      <w:proofErr w:type="spellStart"/>
      <w:r w:rsidR="00880AA1" w:rsidRPr="00B66203">
        <w:t>shipnodes</w:t>
      </w:r>
      <w:proofErr w:type="spellEnd"/>
      <w:r w:rsidR="00880AA1" w:rsidRPr="00B66203">
        <w:t xml:space="preserve"> of DG_WE_RTAM)</w:t>
      </w:r>
    </w:p>
    <w:p w:rsidR="00285D40" w:rsidRPr="00B66203" w:rsidRDefault="00285D40" w:rsidP="00285D40">
      <w:pPr>
        <w:ind w:left="1440"/>
        <w:rPr>
          <w:rFonts w:ascii="Arial" w:hAnsi="Arial" w:cs="Arial"/>
        </w:rPr>
      </w:pPr>
      <w:r w:rsidRPr="00B66203">
        <w:rPr>
          <w:rFonts w:ascii="Arial" w:hAnsi="Arial" w:cs="Arial"/>
        </w:rPr>
        <w:t xml:space="preserve">GET </w:t>
      </w:r>
      <w:proofErr w:type="spellStart"/>
      <w:r w:rsidRPr="00B66203">
        <w:rPr>
          <w:rFonts w:ascii="Arial" w:hAnsi="Arial" w:cs="Arial"/>
        </w:rPr>
        <w:t>url</w:t>
      </w:r>
      <w:proofErr w:type="spellEnd"/>
    </w:p>
    <w:p w:rsidR="00285D40" w:rsidRPr="00B66203" w:rsidRDefault="00CB6076" w:rsidP="00285D40">
      <w:pPr>
        <w:ind w:left="1440"/>
        <w:rPr>
          <w:rFonts w:ascii="Arial" w:hAnsi="Arial" w:cs="Arial"/>
          <w:color w:val="505050"/>
          <w:sz w:val="18"/>
          <w:szCs w:val="18"/>
          <w:shd w:val="clear" w:color="auto" w:fill="FFFFFF"/>
        </w:rPr>
      </w:pPr>
      <w:hyperlink r:id="rId22" w:history="1">
        <w:r w:rsidR="00285D40" w:rsidRPr="00B66203">
          <w:rPr>
            <w:rStyle w:val="Hyperlink"/>
            <w:rFonts w:ascii="Arial" w:hAnsi="Arial" w:cs="Arial"/>
            <w:sz w:val="18"/>
            <w:szCs w:val="18"/>
            <w:shd w:val="clear" w:color="auto" w:fill="FFFFFF"/>
          </w:rPr>
          <w:t>https://eu-api.watsoncommerce.ibm.com/inventory/42dd13f4/v1/configuration/shipNodes</w:t>
        </w:r>
      </w:hyperlink>
    </w:p>
    <w:p w:rsidR="00285D40" w:rsidRPr="00B66203" w:rsidRDefault="00285D40" w:rsidP="00285D40">
      <w:pPr>
        <w:rPr>
          <w:rFonts w:ascii="Arial" w:hAnsi="Arial" w:cs="Arial"/>
        </w:rPr>
      </w:pPr>
    </w:p>
    <w:p w:rsidR="00615E83" w:rsidRPr="00B66203" w:rsidRDefault="00285D40" w:rsidP="00615E83">
      <w:pPr>
        <w:pStyle w:val="Heading4"/>
        <w:tabs>
          <w:tab w:val="clear" w:pos="3024"/>
          <w:tab w:val="num" w:pos="540"/>
        </w:tabs>
        <w:ind w:left="540" w:firstLine="0"/>
      </w:pPr>
      <w:r w:rsidRPr="00B66203">
        <w:t>Get Supplies</w:t>
      </w:r>
    </w:p>
    <w:p w:rsidR="00833B04" w:rsidRPr="00B66203" w:rsidRDefault="00833B04" w:rsidP="00833B04">
      <w:pPr>
        <w:ind w:left="1440"/>
        <w:rPr>
          <w:rFonts w:ascii="Arial" w:hAnsi="Arial" w:cs="Arial"/>
        </w:rPr>
      </w:pPr>
      <w:r w:rsidRPr="00B66203">
        <w:rPr>
          <w:rFonts w:ascii="Arial" w:hAnsi="Arial" w:cs="Arial"/>
        </w:rPr>
        <w:t>Add the required attributes under params tab. (</w:t>
      </w:r>
      <w:proofErr w:type="spellStart"/>
      <w:r w:rsidRPr="00B66203">
        <w:rPr>
          <w:rFonts w:ascii="Arial" w:hAnsi="Arial" w:cs="Arial"/>
        </w:rPr>
        <w:t>ItemId</w:t>
      </w:r>
      <w:proofErr w:type="spellEnd"/>
      <w:r w:rsidRPr="00B66203">
        <w:rPr>
          <w:rFonts w:ascii="Arial" w:hAnsi="Arial" w:cs="Arial"/>
        </w:rPr>
        <w:t xml:space="preserve">, </w:t>
      </w:r>
      <w:proofErr w:type="spellStart"/>
      <w:r w:rsidRPr="00B66203">
        <w:rPr>
          <w:rFonts w:ascii="Arial" w:hAnsi="Arial" w:cs="Arial"/>
          <w:shd w:val="clear" w:color="auto" w:fill="FFFFFF"/>
        </w:rPr>
        <w:t>unitOfMeasure</w:t>
      </w:r>
      <w:proofErr w:type="spellEnd"/>
      <w:r w:rsidRPr="00B66203">
        <w:rPr>
          <w:rFonts w:ascii="Arial" w:hAnsi="Arial" w:cs="Arial"/>
          <w:shd w:val="clear" w:color="auto" w:fill="FFFFFF"/>
        </w:rPr>
        <w:t xml:space="preserve">, </w:t>
      </w:r>
      <w:proofErr w:type="spellStart"/>
      <w:r w:rsidRPr="00B66203">
        <w:rPr>
          <w:rFonts w:ascii="Arial" w:hAnsi="Arial" w:cs="Arial"/>
          <w:shd w:val="clear" w:color="auto" w:fill="FFFFFF"/>
        </w:rPr>
        <w:t>productClass</w:t>
      </w:r>
      <w:proofErr w:type="spellEnd"/>
      <w:r w:rsidRPr="00B66203">
        <w:rPr>
          <w:rFonts w:ascii="Arial" w:hAnsi="Arial" w:cs="Arial"/>
          <w:shd w:val="clear" w:color="auto" w:fill="FFFFFF"/>
        </w:rPr>
        <w:t xml:space="preserve"> and </w:t>
      </w:r>
      <w:proofErr w:type="spellStart"/>
      <w:r w:rsidRPr="00B66203">
        <w:rPr>
          <w:rFonts w:ascii="Arial" w:hAnsi="Arial" w:cs="Arial"/>
          <w:shd w:val="clear" w:color="auto" w:fill="FFFFFF"/>
        </w:rPr>
        <w:t>shipNode</w:t>
      </w:r>
      <w:proofErr w:type="spellEnd"/>
      <w:r w:rsidRPr="00B66203">
        <w:rPr>
          <w:rFonts w:ascii="Arial" w:hAnsi="Arial" w:cs="Arial"/>
          <w:shd w:val="clear" w:color="auto" w:fill="FFFFFF"/>
        </w:rPr>
        <w:t xml:space="preserve">). The attributes will get added to the </w:t>
      </w:r>
      <w:proofErr w:type="spellStart"/>
      <w:r w:rsidRPr="00B66203">
        <w:rPr>
          <w:rFonts w:ascii="Arial" w:hAnsi="Arial" w:cs="Arial"/>
          <w:shd w:val="clear" w:color="auto" w:fill="FFFFFF"/>
        </w:rPr>
        <w:t>url</w:t>
      </w:r>
      <w:proofErr w:type="spellEnd"/>
      <w:r w:rsidRPr="00B66203">
        <w:rPr>
          <w:rFonts w:ascii="Arial" w:hAnsi="Arial" w:cs="Arial"/>
          <w:shd w:val="clear" w:color="auto" w:fill="FFFFFF"/>
        </w:rPr>
        <w:t>.</w:t>
      </w:r>
    </w:p>
    <w:p w:rsidR="00285D40" w:rsidRPr="00B66203" w:rsidRDefault="00285D40" w:rsidP="00833B04">
      <w:pPr>
        <w:ind w:left="1440"/>
        <w:rPr>
          <w:rFonts w:ascii="Arial" w:hAnsi="Arial" w:cs="Arial"/>
        </w:rPr>
      </w:pPr>
      <w:r w:rsidRPr="00B66203">
        <w:rPr>
          <w:rFonts w:ascii="Arial" w:hAnsi="Arial" w:cs="Arial"/>
        </w:rPr>
        <w:t xml:space="preserve">GET </w:t>
      </w:r>
      <w:proofErr w:type="spellStart"/>
      <w:r w:rsidRPr="00B66203">
        <w:rPr>
          <w:rFonts w:ascii="Arial" w:hAnsi="Arial" w:cs="Arial"/>
        </w:rPr>
        <w:t>url</w:t>
      </w:r>
      <w:proofErr w:type="spellEnd"/>
    </w:p>
    <w:p w:rsidR="00285D40" w:rsidRPr="00B66203" w:rsidRDefault="00CB6076" w:rsidP="00833B04">
      <w:pPr>
        <w:ind w:left="1440"/>
        <w:rPr>
          <w:rFonts w:ascii="Arial" w:hAnsi="Arial" w:cs="Arial"/>
          <w:color w:val="505050"/>
          <w:shd w:val="clear" w:color="auto" w:fill="FFFFFF"/>
        </w:rPr>
      </w:pPr>
      <w:hyperlink r:id="rId23" w:history="1">
        <w:r w:rsidR="00833B04" w:rsidRPr="00B66203">
          <w:rPr>
            <w:rStyle w:val="Hyperlink"/>
            <w:rFonts w:ascii="Arial" w:hAnsi="Arial" w:cs="Arial"/>
            <w:shd w:val="clear" w:color="auto" w:fill="FFFFFF"/>
          </w:rPr>
          <w:t>https://eu-api.watsoncommerce.ibm.com/inventory/42dd13f4/v1/supplies?itemId=DH5823_310&amp;unitOfMeasure=PIECE&amp;productClass=NEW&amp;shipNode=0625</w:t>
        </w:r>
      </w:hyperlink>
    </w:p>
    <w:p w:rsidR="00833B04" w:rsidRPr="00B66203" w:rsidRDefault="00833B04" w:rsidP="00833B04">
      <w:pPr>
        <w:ind w:left="1440"/>
        <w:rPr>
          <w:rFonts w:ascii="Arial" w:hAnsi="Arial" w:cs="Arial"/>
          <w:b/>
          <w:shd w:val="clear" w:color="auto" w:fill="FFFFFF"/>
        </w:rPr>
      </w:pPr>
      <w:r w:rsidRPr="00B66203">
        <w:rPr>
          <w:rFonts w:ascii="Arial" w:hAnsi="Arial" w:cs="Arial"/>
          <w:b/>
          <w:shd w:val="clear" w:color="auto" w:fill="FFFFFF"/>
        </w:rPr>
        <w:t>Output</w:t>
      </w:r>
    </w:p>
    <w:p w:rsidR="00833B04" w:rsidRPr="00B66203" w:rsidRDefault="00833B04" w:rsidP="00833B04">
      <w:pPr>
        <w:ind w:left="1440"/>
        <w:rPr>
          <w:rFonts w:ascii="Arial" w:hAnsi="Arial" w:cs="Arial"/>
          <w:sz w:val="18"/>
          <w:szCs w:val="18"/>
        </w:rPr>
      </w:pPr>
      <w:r w:rsidRPr="00B66203">
        <w:rPr>
          <w:rFonts w:ascii="Arial" w:hAnsi="Arial" w:cs="Arial"/>
          <w:sz w:val="18"/>
          <w:szCs w:val="18"/>
        </w:rPr>
        <w:t>[</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itemId</w:t>
      </w:r>
      <w:proofErr w:type="spellEnd"/>
      <w:r w:rsidRPr="00B66203">
        <w:rPr>
          <w:rFonts w:ascii="Arial" w:hAnsi="Arial" w:cs="Arial"/>
          <w:sz w:val="18"/>
          <w:szCs w:val="18"/>
        </w:rPr>
        <w:t>": "DH5823_310",</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unitOfMeasure</w:t>
      </w:r>
      <w:proofErr w:type="spellEnd"/>
      <w:r w:rsidRPr="00B66203">
        <w:rPr>
          <w:rFonts w:ascii="Arial" w:hAnsi="Arial" w:cs="Arial"/>
          <w:sz w:val="18"/>
          <w:szCs w:val="18"/>
        </w:rPr>
        <w:t>": "PIECE",</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productClass</w:t>
      </w:r>
      <w:proofErr w:type="spellEnd"/>
      <w:r w:rsidRPr="00B66203">
        <w:rPr>
          <w:rFonts w:ascii="Arial" w:hAnsi="Arial" w:cs="Arial"/>
          <w:sz w:val="18"/>
          <w:szCs w:val="18"/>
        </w:rPr>
        <w:t>": "NEW",</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organizationCode</w:t>
      </w:r>
      <w:proofErr w:type="spellEnd"/>
      <w:r w:rsidRPr="00B66203">
        <w:rPr>
          <w:rFonts w:ascii="Arial" w:hAnsi="Arial" w:cs="Arial"/>
          <w:sz w:val="18"/>
          <w:szCs w:val="18"/>
        </w:rPr>
        <w:t>": "42dd13f4",</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tagNumber</w:t>
      </w:r>
      <w:proofErr w:type="spellEnd"/>
      <w:r w:rsidRPr="00B66203">
        <w:rPr>
          <w:rFonts w:ascii="Arial" w:hAnsi="Arial" w:cs="Arial"/>
          <w:sz w:val="18"/>
          <w:szCs w:val="18"/>
        </w:rPr>
        <w:t>": "|||",</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shipNode</w:t>
      </w:r>
      <w:proofErr w:type="spellEnd"/>
      <w:r w:rsidRPr="00B66203">
        <w:rPr>
          <w:rFonts w:ascii="Arial" w:hAnsi="Arial" w:cs="Arial"/>
          <w:sz w:val="18"/>
          <w:szCs w:val="18"/>
        </w:rPr>
        <w:t>": "0625",</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"type": "ONHAND",</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segmentType</w:t>
      </w:r>
      <w:proofErr w:type="spellEnd"/>
      <w:r w:rsidRPr="00B66203">
        <w:rPr>
          <w:rFonts w:ascii="Arial" w:hAnsi="Arial" w:cs="Arial"/>
          <w:sz w:val="18"/>
          <w:szCs w:val="18"/>
        </w:rPr>
        <w:t>": "MTO",</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"quantity": 27,</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"eta": "1900-01-01T00:00:00.000Z",</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shipByDate</w:t>
      </w:r>
      <w:proofErr w:type="spellEnd"/>
      <w:r w:rsidRPr="00B66203">
        <w:rPr>
          <w:rFonts w:ascii="Arial" w:hAnsi="Arial" w:cs="Arial"/>
          <w:sz w:val="18"/>
          <w:szCs w:val="18"/>
        </w:rPr>
        <w:t>": "2500-01-01T00:00:00.000Z"</w:t>
      </w:r>
    </w:p>
    <w:p w:rsidR="00833B04" w:rsidRPr="00B66203" w:rsidRDefault="00833B04" w:rsidP="00833B04">
      <w:pPr>
        <w:ind w:left="1440"/>
        <w:rPr>
          <w:rFonts w:ascii="Arial" w:hAnsi="Arial" w:cs="Arial"/>
          <w:sz w:val="18"/>
          <w:szCs w:val="18"/>
        </w:rPr>
      </w:pPr>
      <w:r w:rsidRPr="00B66203">
        <w:rPr>
          <w:rFonts w:ascii="Arial" w:hAnsi="Arial" w:cs="Arial"/>
          <w:sz w:val="18"/>
          <w:szCs w:val="18"/>
        </w:rPr>
        <w:t xml:space="preserve">    }</w:t>
      </w:r>
    </w:p>
    <w:p w:rsidR="00833B04" w:rsidRPr="00B66203" w:rsidRDefault="00833B04" w:rsidP="00833B04">
      <w:pPr>
        <w:ind w:left="1440"/>
        <w:rPr>
          <w:rFonts w:ascii="Arial" w:hAnsi="Arial" w:cs="Arial"/>
          <w:sz w:val="18"/>
          <w:szCs w:val="18"/>
        </w:rPr>
      </w:pPr>
      <w:r w:rsidRPr="00B66203">
        <w:rPr>
          <w:rFonts w:ascii="Arial" w:hAnsi="Arial" w:cs="Arial"/>
          <w:sz w:val="18"/>
          <w:szCs w:val="18"/>
        </w:rPr>
        <w:t>]</w:t>
      </w:r>
    </w:p>
    <w:p w:rsidR="00615E83" w:rsidRPr="00B66203" w:rsidRDefault="008255DB" w:rsidP="00615E83">
      <w:pPr>
        <w:pStyle w:val="Heading4"/>
        <w:tabs>
          <w:tab w:val="clear" w:pos="3024"/>
          <w:tab w:val="num" w:pos="540"/>
        </w:tabs>
        <w:ind w:left="540" w:firstLine="0"/>
      </w:pPr>
      <w:r w:rsidRPr="00B66203">
        <w:t>Get Demand</w:t>
      </w:r>
    </w:p>
    <w:p w:rsidR="008255DB" w:rsidRPr="00B66203" w:rsidRDefault="008255DB" w:rsidP="008255DB">
      <w:pPr>
        <w:ind w:left="1440"/>
        <w:rPr>
          <w:rFonts w:ascii="Arial" w:hAnsi="Arial" w:cs="Arial"/>
        </w:rPr>
      </w:pPr>
      <w:r w:rsidRPr="00B66203">
        <w:rPr>
          <w:rFonts w:ascii="Arial" w:hAnsi="Arial" w:cs="Arial"/>
        </w:rPr>
        <w:t>Add the required attrib</w:t>
      </w:r>
      <w:r w:rsidR="005B2BEB" w:rsidRPr="00B66203">
        <w:rPr>
          <w:rFonts w:ascii="Arial" w:hAnsi="Arial" w:cs="Arial"/>
        </w:rPr>
        <w:t>utes under P</w:t>
      </w:r>
      <w:r w:rsidRPr="00B66203">
        <w:rPr>
          <w:rFonts w:ascii="Arial" w:hAnsi="Arial" w:cs="Arial"/>
        </w:rPr>
        <w:t>arams tab. (</w:t>
      </w:r>
      <w:proofErr w:type="spellStart"/>
      <w:r w:rsidRPr="00B66203">
        <w:rPr>
          <w:rFonts w:ascii="Arial" w:hAnsi="Arial" w:cs="Arial"/>
        </w:rPr>
        <w:t>ItemId</w:t>
      </w:r>
      <w:proofErr w:type="spellEnd"/>
      <w:r w:rsidRPr="00B66203">
        <w:rPr>
          <w:rFonts w:ascii="Arial" w:hAnsi="Arial" w:cs="Arial"/>
        </w:rPr>
        <w:t xml:space="preserve">, </w:t>
      </w:r>
      <w:proofErr w:type="spellStart"/>
      <w:r w:rsidRPr="00B66203">
        <w:rPr>
          <w:rFonts w:ascii="Arial" w:hAnsi="Arial" w:cs="Arial"/>
          <w:shd w:val="clear" w:color="auto" w:fill="FFFFFF"/>
        </w:rPr>
        <w:t>unitOfMeasure</w:t>
      </w:r>
      <w:proofErr w:type="spellEnd"/>
      <w:r w:rsidRPr="00B66203">
        <w:rPr>
          <w:rFonts w:ascii="Arial" w:hAnsi="Arial" w:cs="Arial"/>
          <w:shd w:val="clear" w:color="auto" w:fill="FFFFFF"/>
        </w:rPr>
        <w:t xml:space="preserve">, </w:t>
      </w:r>
      <w:proofErr w:type="spellStart"/>
      <w:r w:rsidRPr="00B66203">
        <w:rPr>
          <w:rFonts w:ascii="Arial" w:hAnsi="Arial" w:cs="Arial"/>
          <w:shd w:val="clear" w:color="auto" w:fill="FFFFFF"/>
        </w:rPr>
        <w:t>productClass</w:t>
      </w:r>
      <w:proofErr w:type="spellEnd"/>
      <w:r w:rsidRPr="00B66203">
        <w:rPr>
          <w:rFonts w:ascii="Arial" w:hAnsi="Arial" w:cs="Arial"/>
          <w:shd w:val="clear" w:color="auto" w:fill="FFFFFF"/>
        </w:rPr>
        <w:t xml:space="preserve"> and </w:t>
      </w:r>
      <w:proofErr w:type="spellStart"/>
      <w:r w:rsidRPr="00B66203">
        <w:rPr>
          <w:rFonts w:ascii="Arial" w:hAnsi="Arial" w:cs="Arial"/>
          <w:shd w:val="clear" w:color="auto" w:fill="FFFFFF"/>
        </w:rPr>
        <w:t>shipNode</w:t>
      </w:r>
      <w:proofErr w:type="spellEnd"/>
      <w:r w:rsidRPr="00B66203">
        <w:rPr>
          <w:rFonts w:ascii="Arial" w:hAnsi="Arial" w:cs="Arial"/>
          <w:shd w:val="clear" w:color="auto" w:fill="FFFFFF"/>
        </w:rPr>
        <w:t xml:space="preserve">). The attributes will get added to the </w:t>
      </w:r>
      <w:proofErr w:type="spellStart"/>
      <w:r w:rsidRPr="00B66203">
        <w:rPr>
          <w:rFonts w:ascii="Arial" w:hAnsi="Arial" w:cs="Arial"/>
          <w:shd w:val="clear" w:color="auto" w:fill="FFFFFF"/>
        </w:rPr>
        <w:t>url</w:t>
      </w:r>
      <w:proofErr w:type="spellEnd"/>
      <w:r w:rsidRPr="00B66203">
        <w:rPr>
          <w:rFonts w:ascii="Arial" w:hAnsi="Arial" w:cs="Arial"/>
          <w:shd w:val="clear" w:color="auto" w:fill="FFFFFF"/>
        </w:rPr>
        <w:t>.</w:t>
      </w:r>
    </w:p>
    <w:p w:rsidR="008255DB" w:rsidRPr="00B66203" w:rsidRDefault="008255DB" w:rsidP="008255DB">
      <w:pPr>
        <w:ind w:left="1440"/>
        <w:rPr>
          <w:rFonts w:ascii="Arial" w:hAnsi="Arial" w:cs="Arial"/>
        </w:rPr>
      </w:pPr>
      <w:r w:rsidRPr="00B66203">
        <w:rPr>
          <w:rFonts w:ascii="Arial" w:hAnsi="Arial" w:cs="Arial"/>
        </w:rPr>
        <w:t xml:space="preserve">GET </w:t>
      </w:r>
      <w:proofErr w:type="spellStart"/>
      <w:r w:rsidRPr="00B66203">
        <w:rPr>
          <w:rFonts w:ascii="Arial" w:hAnsi="Arial" w:cs="Arial"/>
        </w:rPr>
        <w:t>url</w:t>
      </w:r>
      <w:proofErr w:type="spellEnd"/>
    </w:p>
    <w:p w:rsidR="008255DB" w:rsidRPr="00B66203" w:rsidRDefault="00CB6076" w:rsidP="008255DB">
      <w:pPr>
        <w:ind w:left="1440"/>
        <w:rPr>
          <w:rFonts w:ascii="Arial" w:hAnsi="Arial" w:cs="Arial"/>
          <w:color w:val="505050"/>
          <w:shd w:val="clear" w:color="auto" w:fill="FFFFFF"/>
        </w:rPr>
      </w:pPr>
      <w:hyperlink r:id="rId24" w:history="1">
        <w:r w:rsidR="008255DB" w:rsidRPr="00B66203">
          <w:rPr>
            <w:rStyle w:val="Hyperlink"/>
            <w:rFonts w:ascii="Arial" w:hAnsi="Arial" w:cs="Arial"/>
            <w:shd w:val="clear" w:color="auto" w:fill="FFFFFF"/>
          </w:rPr>
          <w:t>https://eu-api.watsoncommerce.ibm.com/inventory/42dd13f4/v1/demands?shipNode=0625&amp;itemId=DH5823_310&amp;unitOfMeasure=PIECE&amp;productClass=NEW</w:t>
        </w:r>
      </w:hyperlink>
    </w:p>
    <w:p w:rsidR="008255DB" w:rsidRPr="00B66203" w:rsidRDefault="008255DB" w:rsidP="008255DB">
      <w:pPr>
        <w:ind w:left="1440"/>
        <w:rPr>
          <w:rFonts w:ascii="Arial" w:hAnsi="Arial" w:cs="Arial"/>
          <w:b/>
          <w:shd w:val="clear" w:color="auto" w:fill="FFFFFF"/>
        </w:rPr>
      </w:pPr>
      <w:r w:rsidRPr="00B66203">
        <w:rPr>
          <w:rFonts w:ascii="Arial" w:hAnsi="Arial" w:cs="Arial"/>
          <w:b/>
          <w:shd w:val="clear" w:color="auto" w:fill="FFFFFF"/>
        </w:rPr>
        <w:t>Output</w:t>
      </w:r>
    </w:p>
    <w:p w:rsidR="008255DB" w:rsidRPr="00B66203" w:rsidRDefault="008255DB" w:rsidP="008255DB">
      <w:pPr>
        <w:ind w:left="1440"/>
        <w:rPr>
          <w:rFonts w:ascii="Arial" w:hAnsi="Arial" w:cs="Arial"/>
          <w:sz w:val="18"/>
          <w:szCs w:val="18"/>
        </w:rPr>
      </w:pPr>
      <w:r w:rsidRPr="00B66203">
        <w:rPr>
          <w:rFonts w:ascii="Arial" w:hAnsi="Arial" w:cs="Arial"/>
          <w:sz w:val="18"/>
          <w:szCs w:val="18"/>
        </w:rPr>
        <w:t>[</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itemId</w:t>
      </w:r>
      <w:proofErr w:type="spellEnd"/>
      <w:r w:rsidRPr="00B66203">
        <w:rPr>
          <w:rFonts w:ascii="Arial" w:hAnsi="Arial" w:cs="Arial"/>
          <w:sz w:val="18"/>
          <w:szCs w:val="18"/>
        </w:rPr>
        <w:t>": "DH5823_310",</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unitOfMeasure</w:t>
      </w:r>
      <w:proofErr w:type="spellEnd"/>
      <w:r w:rsidRPr="00B66203">
        <w:rPr>
          <w:rFonts w:ascii="Arial" w:hAnsi="Arial" w:cs="Arial"/>
          <w:sz w:val="18"/>
          <w:szCs w:val="18"/>
        </w:rPr>
        <w:t>": "PIECE",</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productClass</w:t>
      </w:r>
      <w:proofErr w:type="spellEnd"/>
      <w:r w:rsidRPr="00B66203">
        <w:rPr>
          <w:rFonts w:ascii="Arial" w:hAnsi="Arial" w:cs="Arial"/>
          <w:sz w:val="18"/>
          <w:szCs w:val="18"/>
        </w:rPr>
        <w:t>": "NEW",</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organizationCode</w:t>
      </w:r>
      <w:proofErr w:type="spellEnd"/>
      <w:r w:rsidRPr="00B66203">
        <w:rPr>
          <w:rFonts w:ascii="Arial" w:hAnsi="Arial" w:cs="Arial"/>
          <w:sz w:val="18"/>
          <w:szCs w:val="18"/>
        </w:rPr>
        <w:t>": "42dd13f4",</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tagNumber</w:t>
      </w:r>
      <w:proofErr w:type="spellEnd"/>
      <w:r w:rsidRPr="00B66203">
        <w:rPr>
          <w:rFonts w:ascii="Arial" w:hAnsi="Arial" w:cs="Arial"/>
          <w:sz w:val="18"/>
          <w:szCs w:val="18"/>
        </w:rPr>
        <w:t>": "|||",</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"type": "OPEN_ORDER",</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shipNode</w:t>
      </w:r>
      <w:proofErr w:type="spellEnd"/>
      <w:r w:rsidRPr="00B66203">
        <w:rPr>
          <w:rFonts w:ascii="Arial" w:hAnsi="Arial" w:cs="Arial"/>
          <w:sz w:val="18"/>
          <w:szCs w:val="18"/>
        </w:rPr>
        <w:t>": "0625",</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"quantity": 4,</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segmentType</w:t>
      </w:r>
      <w:proofErr w:type="spellEnd"/>
      <w:r w:rsidRPr="00B66203">
        <w:rPr>
          <w:rFonts w:ascii="Arial" w:hAnsi="Arial" w:cs="Arial"/>
          <w:sz w:val="18"/>
          <w:szCs w:val="18"/>
        </w:rPr>
        <w:t>": "MTO",</w:t>
      </w:r>
    </w:p>
    <w:p w:rsidR="008255DB" w:rsidRPr="00B66203" w:rsidRDefault="008255DB" w:rsidP="008255DB">
      <w:pPr>
        <w:ind w:left="1440"/>
        <w:rPr>
          <w:rFonts w:ascii="Arial" w:hAnsi="Arial" w:cs="Arial"/>
          <w:sz w:val="18"/>
          <w:szCs w:val="18"/>
        </w:rPr>
      </w:pPr>
      <w:r w:rsidRPr="00B66203">
        <w:rPr>
          <w:rFonts w:ascii="Arial" w:hAnsi="Arial" w:cs="Arial"/>
          <w:sz w:val="18"/>
          <w:szCs w:val="18"/>
        </w:rPr>
        <w:lastRenderedPageBreak/>
        <w:t xml:space="preserve">        "</w:t>
      </w:r>
      <w:proofErr w:type="spellStart"/>
      <w:r w:rsidRPr="00B66203">
        <w:rPr>
          <w:rFonts w:ascii="Arial" w:hAnsi="Arial" w:cs="Arial"/>
          <w:sz w:val="18"/>
          <w:szCs w:val="18"/>
        </w:rPr>
        <w:t>shipDate</w:t>
      </w:r>
      <w:proofErr w:type="spellEnd"/>
      <w:r w:rsidRPr="00B66203">
        <w:rPr>
          <w:rFonts w:ascii="Arial" w:hAnsi="Arial" w:cs="Arial"/>
          <w:sz w:val="18"/>
          <w:szCs w:val="18"/>
        </w:rPr>
        <w:t>": "2019-01-25T00:00:00.000Z",</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cancelDate</w:t>
      </w:r>
      <w:proofErr w:type="spellEnd"/>
      <w:r w:rsidRPr="00B66203">
        <w:rPr>
          <w:rFonts w:ascii="Arial" w:hAnsi="Arial" w:cs="Arial"/>
          <w:sz w:val="18"/>
          <w:szCs w:val="18"/>
        </w:rPr>
        <w:t>": "2500-01-01T00:00:00.000Z",</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minShipByDate</w:t>
      </w:r>
      <w:proofErr w:type="spellEnd"/>
      <w:r w:rsidRPr="00B66203">
        <w:rPr>
          <w:rFonts w:ascii="Arial" w:hAnsi="Arial" w:cs="Arial"/>
          <w:sz w:val="18"/>
          <w:szCs w:val="18"/>
        </w:rPr>
        <w:t>": "1900-01-01T00:00:00.000Z"</w:t>
      </w:r>
    </w:p>
    <w:p w:rsidR="008255DB" w:rsidRPr="00B66203" w:rsidRDefault="008255DB" w:rsidP="008255DB">
      <w:pPr>
        <w:ind w:left="1440"/>
        <w:rPr>
          <w:rFonts w:ascii="Arial" w:hAnsi="Arial" w:cs="Arial"/>
          <w:sz w:val="18"/>
          <w:szCs w:val="18"/>
        </w:rPr>
      </w:pPr>
      <w:r w:rsidRPr="00B66203">
        <w:rPr>
          <w:rFonts w:ascii="Arial" w:hAnsi="Arial" w:cs="Arial"/>
          <w:sz w:val="18"/>
          <w:szCs w:val="18"/>
        </w:rPr>
        <w:t xml:space="preserve">    }</w:t>
      </w:r>
    </w:p>
    <w:p w:rsidR="008255DB" w:rsidRPr="00B66203" w:rsidRDefault="008255DB" w:rsidP="008255DB">
      <w:pPr>
        <w:ind w:left="1440"/>
        <w:rPr>
          <w:rFonts w:ascii="Arial" w:hAnsi="Arial" w:cs="Arial"/>
          <w:sz w:val="18"/>
          <w:szCs w:val="18"/>
        </w:rPr>
      </w:pPr>
      <w:r w:rsidRPr="00B66203">
        <w:rPr>
          <w:rFonts w:ascii="Arial" w:hAnsi="Arial" w:cs="Arial"/>
          <w:sz w:val="18"/>
          <w:szCs w:val="18"/>
        </w:rPr>
        <w:t>]</w:t>
      </w:r>
    </w:p>
    <w:p w:rsidR="00214A99" w:rsidRPr="00B66203" w:rsidRDefault="00214A99" w:rsidP="00615E83">
      <w:pPr>
        <w:pStyle w:val="Heading4"/>
        <w:tabs>
          <w:tab w:val="clear" w:pos="3024"/>
          <w:tab w:val="num" w:pos="540"/>
        </w:tabs>
        <w:ind w:left="540" w:firstLine="0"/>
      </w:pPr>
      <w:r w:rsidRPr="00B66203">
        <w:t>Get Node Availability</w:t>
      </w:r>
    </w:p>
    <w:p w:rsidR="00214A99" w:rsidRPr="00B66203" w:rsidRDefault="00214A99" w:rsidP="00214A99">
      <w:pPr>
        <w:ind w:left="1440"/>
        <w:rPr>
          <w:rFonts w:ascii="Arial" w:hAnsi="Arial" w:cs="Arial"/>
        </w:rPr>
      </w:pPr>
      <w:r w:rsidRPr="00B66203">
        <w:rPr>
          <w:rFonts w:ascii="Arial" w:hAnsi="Arial" w:cs="Arial"/>
        </w:rPr>
        <w:t xml:space="preserve">POST </w:t>
      </w:r>
      <w:proofErr w:type="spellStart"/>
      <w:r w:rsidRPr="00B66203">
        <w:rPr>
          <w:rFonts w:ascii="Arial" w:hAnsi="Arial" w:cs="Arial"/>
        </w:rPr>
        <w:t>url</w:t>
      </w:r>
      <w:proofErr w:type="spellEnd"/>
    </w:p>
    <w:p w:rsidR="00214A99" w:rsidRPr="00B66203" w:rsidRDefault="00CB6076" w:rsidP="00214A99">
      <w:pPr>
        <w:ind w:left="1440"/>
        <w:rPr>
          <w:rFonts w:ascii="Arial" w:hAnsi="Arial" w:cs="Arial"/>
          <w:color w:val="505050"/>
          <w:shd w:val="clear" w:color="auto" w:fill="FFFFFF"/>
        </w:rPr>
      </w:pPr>
      <w:hyperlink r:id="rId25" w:history="1">
        <w:r w:rsidR="00214A99" w:rsidRPr="00B66203">
          <w:rPr>
            <w:rStyle w:val="Hyperlink"/>
            <w:rFonts w:ascii="Arial" w:hAnsi="Arial" w:cs="Arial"/>
            <w:shd w:val="clear" w:color="auto" w:fill="FFFFFF"/>
          </w:rPr>
          <w:t>https://eu-api.watsoncommerce.ibm.com/inventory/42dd13f4/v1/availability/node</w:t>
        </w:r>
      </w:hyperlink>
    </w:p>
    <w:p w:rsidR="00214A99" w:rsidRPr="00B66203" w:rsidRDefault="00214A99" w:rsidP="00214A99">
      <w:pPr>
        <w:ind w:left="1440"/>
        <w:rPr>
          <w:rFonts w:ascii="Arial" w:hAnsi="Arial" w:cs="Arial"/>
          <w:b/>
          <w:shd w:val="clear" w:color="auto" w:fill="FFFFFF"/>
        </w:rPr>
      </w:pPr>
      <w:r w:rsidRPr="00B66203">
        <w:rPr>
          <w:rFonts w:ascii="Arial" w:hAnsi="Arial" w:cs="Arial"/>
          <w:b/>
          <w:shd w:val="clear" w:color="auto" w:fill="FFFFFF"/>
        </w:rPr>
        <w:t>Input JSON (Body)</w:t>
      </w:r>
    </w:p>
    <w:p w:rsidR="00214A99" w:rsidRPr="00B66203" w:rsidRDefault="00214A99" w:rsidP="00214A99">
      <w:pPr>
        <w:ind w:left="1440"/>
        <w:rPr>
          <w:rFonts w:ascii="Arial" w:hAnsi="Arial" w:cs="Arial"/>
          <w:sz w:val="18"/>
          <w:szCs w:val="18"/>
        </w:rPr>
      </w:pPr>
      <w:r w:rsidRPr="00B66203">
        <w:rPr>
          <w:rFonts w:ascii="Arial" w:hAnsi="Arial" w:cs="Arial"/>
          <w:sz w:val="18"/>
          <w:szCs w:val="18"/>
        </w:rPr>
        <w:t>{</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"lines":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deliveryMethod</w:t>
      </w:r>
      <w:proofErr w:type="spellEnd"/>
      <w:r w:rsidRPr="00B66203">
        <w:rPr>
          <w:rFonts w:ascii="Arial" w:hAnsi="Arial" w:cs="Arial"/>
          <w:sz w:val="18"/>
          <w:szCs w:val="18"/>
        </w:rPr>
        <w:t>": "SHP",</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itemId</w:t>
      </w:r>
      <w:proofErr w:type="spellEnd"/>
      <w:r w:rsidRPr="00B66203">
        <w:rPr>
          <w:rFonts w:ascii="Arial" w:hAnsi="Arial" w:cs="Arial"/>
          <w:sz w:val="18"/>
          <w:szCs w:val="18"/>
        </w:rPr>
        <w:t>": "DH5823_310",</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lineId</w:t>
      </w:r>
      <w:proofErr w:type="spellEnd"/>
      <w:r w:rsidRPr="00B66203">
        <w:rPr>
          <w:rFonts w:ascii="Arial" w:hAnsi="Arial" w:cs="Arial"/>
          <w:sz w:val="18"/>
          <w:szCs w:val="18"/>
        </w:rPr>
        <w:t>": "1",</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productClass</w:t>
      </w:r>
      <w:proofErr w:type="spellEnd"/>
      <w:r w:rsidRPr="00B66203">
        <w:rPr>
          <w:rFonts w:ascii="Arial" w:hAnsi="Arial" w:cs="Arial"/>
          <w:sz w:val="18"/>
          <w:szCs w:val="18"/>
        </w:rPr>
        <w:t>": "NEW",</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shipNodes</w:t>
      </w:r>
      <w:proofErr w:type="spellEnd"/>
      <w:r w:rsidRPr="00B66203">
        <w:rPr>
          <w:rFonts w:ascii="Arial" w:hAnsi="Arial" w:cs="Arial"/>
          <w:sz w:val="18"/>
          <w:szCs w:val="18"/>
        </w:rPr>
        <w:t>": ["0625"],</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unitOfMeasure</w:t>
      </w:r>
      <w:proofErr w:type="spellEnd"/>
      <w:r w:rsidRPr="00B66203">
        <w:rPr>
          <w:rFonts w:ascii="Arial" w:hAnsi="Arial" w:cs="Arial"/>
          <w:sz w:val="18"/>
          <w:szCs w:val="18"/>
        </w:rPr>
        <w:t>": "PIECE"</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"segment":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segmentType</w:t>
      </w:r>
      <w:proofErr w:type="spellEnd"/>
      <w:r w:rsidRPr="00B66203">
        <w:rPr>
          <w:rFonts w:ascii="Arial" w:hAnsi="Arial" w:cs="Arial"/>
          <w:sz w:val="18"/>
          <w:szCs w:val="18"/>
        </w:rPr>
        <w:t>": "MTO"</w:t>
      </w:r>
    </w:p>
    <w:p w:rsidR="00214A99" w:rsidRPr="00B66203" w:rsidRDefault="00214A99" w:rsidP="00214A99">
      <w:pPr>
        <w:ind w:left="1440"/>
        <w:rPr>
          <w:rFonts w:ascii="Arial" w:hAnsi="Arial" w:cs="Arial"/>
          <w:sz w:val="18"/>
          <w:szCs w:val="18"/>
        </w:rPr>
      </w:pPr>
      <w:r w:rsidRPr="00B66203">
        <w:rPr>
          <w:rFonts w:ascii="Arial" w:hAnsi="Arial" w:cs="Arial"/>
          <w:sz w:val="18"/>
          <w:szCs w:val="18"/>
        </w:rPr>
        <w:t>}</w:t>
      </w:r>
    </w:p>
    <w:p w:rsidR="00214A99" w:rsidRPr="00B66203" w:rsidRDefault="00214A99" w:rsidP="00214A99">
      <w:pPr>
        <w:ind w:left="1440"/>
        <w:rPr>
          <w:rFonts w:ascii="Arial" w:hAnsi="Arial" w:cs="Arial"/>
          <w:b/>
        </w:rPr>
      </w:pPr>
      <w:r w:rsidRPr="00B66203">
        <w:rPr>
          <w:rFonts w:ascii="Arial" w:hAnsi="Arial" w:cs="Arial"/>
          <w:b/>
        </w:rPr>
        <w:t>Output</w:t>
      </w:r>
    </w:p>
    <w:p w:rsidR="00214A99" w:rsidRPr="00B66203" w:rsidRDefault="00214A99" w:rsidP="00214A99">
      <w:pPr>
        <w:ind w:left="1440"/>
        <w:rPr>
          <w:rFonts w:ascii="Arial" w:hAnsi="Arial" w:cs="Arial"/>
          <w:sz w:val="18"/>
          <w:szCs w:val="18"/>
        </w:rPr>
      </w:pPr>
      <w:r w:rsidRPr="00B66203">
        <w:rPr>
          <w:rFonts w:ascii="Arial" w:hAnsi="Arial" w:cs="Arial"/>
          <w:sz w:val="18"/>
          <w:szCs w:val="18"/>
        </w:rPr>
        <w:t>{</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"lines":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lineId</w:t>
      </w:r>
      <w:proofErr w:type="spellEnd"/>
      <w:r w:rsidRPr="00B66203">
        <w:rPr>
          <w:rFonts w:ascii="Arial" w:hAnsi="Arial" w:cs="Arial"/>
          <w:sz w:val="18"/>
          <w:szCs w:val="18"/>
        </w:rPr>
        <w:t>": "1",</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shipNodeAvailability</w:t>
      </w:r>
      <w:proofErr w:type="spellEnd"/>
      <w:r w:rsidRPr="00B66203">
        <w:rPr>
          <w:rFonts w:ascii="Arial" w:hAnsi="Arial" w:cs="Arial"/>
          <w:sz w:val="18"/>
          <w:szCs w:val="18"/>
        </w:rPr>
        <w:t>":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totalAvailableQuantity</w:t>
      </w:r>
      <w:proofErr w:type="spellEnd"/>
      <w:r w:rsidRPr="00B66203">
        <w:rPr>
          <w:rFonts w:ascii="Arial" w:hAnsi="Arial" w:cs="Arial"/>
          <w:sz w:val="18"/>
          <w:szCs w:val="18"/>
        </w:rPr>
        <w:t>": 23,</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onhandAvailableQuantity</w:t>
      </w:r>
      <w:proofErr w:type="spellEnd"/>
      <w:r w:rsidRPr="00B66203">
        <w:rPr>
          <w:rFonts w:ascii="Arial" w:hAnsi="Arial" w:cs="Arial"/>
          <w:sz w:val="18"/>
          <w:szCs w:val="18"/>
        </w:rPr>
        <w:t>": 23,</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onhandEarliestShipTs</w:t>
      </w:r>
      <w:proofErr w:type="spellEnd"/>
      <w:r w:rsidRPr="00B66203">
        <w:rPr>
          <w:rFonts w:ascii="Arial" w:hAnsi="Arial" w:cs="Arial"/>
          <w:sz w:val="18"/>
          <w:szCs w:val="18"/>
        </w:rPr>
        <w:t>": "2019-01-25T10:28:31.799Z",</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onhandLatestShipTs</w:t>
      </w:r>
      <w:proofErr w:type="spellEnd"/>
      <w:r w:rsidRPr="00B66203">
        <w:rPr>
          <w:rFonts w:ascii="Arial" w:hAnsi="Arial" w:cs="Arial"/>
          <w:sz w:val="18"/>
          <w:szCs w:val="18"/>
        </w:rPr>
        <w:t>": "2019-01-25T10:28:31.799Z",</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futureAvailableQuantity</w:t>
      </w:r>
      <w:proofErr w:type="spellEnd"/>
      <w:r w:rsidRPr="00B66203">
        <w:rPr>
          <w:rFonts w:ascii="Arial" w:hAnsi="Arial" w:cs="Arial"/>
          <w:sz w:val="18"/>
          <w:szCs w:val="18"/>
        </w:rPr>
        <w:t>": 0,</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futureEarliestShipTs</w:t>
      </w:r>
      <w:proofErr w:type="spellEnd"/>
      <w:r w:rsidRPr="00B66203">
        <w:rPr>
          <w:rFonts w:ascii="Arial" w:hAnsi="Arial" w:cs="Arial"/>
          <w:sz w:val="18"/>
          <w:szCs w:val="18"/>
        </w:rPr>
        <w:t>": "2500-01-01T00:00:00.000Z",</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futureLatestShipTs</w:t>
      </w:r>
      <w:proofErr w:type="spellEnd"/>
      <w:r w:rsidRPr="00B66203">
        <w:rPr>
          <w:rFonts w:ascii="Arial" w:hAnsi="Arial" w:cs="Arial"/>
          <w:sz w:val="18"/>
          <w:szCs w:val="18"/>
        </w:rPr>
        <w:t>": "2500-01-01T00:00:00.000Z",</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earliestShipTs</w:t>
      </w:r>
      <w:proofErr w:type="spellEnd"/>
      <w:r w:rsidRPr="00B66203">
        <w:rPr>
          <w:rFonts w:ascii="Arial" w:hAnsi="Arial" w:cs="Arial"/>
          <w:sz w:val="18"/>
          <w:szCs w:val="18"/>
        </w:rPr>
        <w:t>": "2019-01-25T10:28:31.799Z",</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shipNode</w:t>
      </w:r>
      <w:proofErr w:type="spellEnd"/>
      <w:r w:rsidRPr="00B66203">
        <w:rPr>
          <w:rFonts w:ascii="Arial" w:hAnsi="Arial" w:cs="Arial"/>
          <w:sz w:val="18"/>
          <w:szCs w:val="18"/>
        </w:rPr>
        <w:t>": "0625",</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latestShipTs</w:t>
      </w:r>
      <w:proofErr w:type="spellEnd"/>
      <w:r w:rsidRPr="00B66203">
        <w:rPr>
          <w:rFonts w:ascii="Arial" w:hAnsi="Arial" w:cs="Arial"/>
          <w:sz w:val="18"/>
          <w:szCs w:val="18"/>
        </w:rPr>
        <w:t>": "2019-01-25T10:28:31.799Z"</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 xml:space="preserve">    ]</w:t>
      </w:r>
    </w:p>
    <w:p w:rsidR="00214A99" w:rsidRPr="00B66203" w:rsidRDefault="00214A99" w:rsidP="00214A99">
      <w:pPr>
        <w:ind w:left="1440"/>
        <w:rPr>
          <w:rFonts w:ascii="Arial" w:hAnsi="Arial" w:cs="Arial"/>
          <w:sz w:val="18"/>
          <w:szCs w:val="18"/>
        </w:rPr>
      </w:pPr>
      <w:r w:rsidRPr="00B66203">
        <w:rPr>
          <w:rFonts w:ascii="Arial" w:hAnsi="Arial" w:cs="Arial"/>
          <w:sz w:val="18"/>
          <w:szCs w:val="18"/>
        </w:rPr>
        <w:t>}</w:t>
      </w:r>
    </w:p>
    <w:p w:rsidR="00FA40D8" w:rsidRPr="00B66203" w:rsidRDefault="00D30BC0" w:rsidP="00FA40D8">
      <w:pPr>
        <w:pStyle w:val="Heading4"/>
        <w:tabs>
          <w:tab w:val="clear" w:pos="3024"/>
          <w:tab w:val="num" w:pos="540"/>
        </w:tabs>
        <w:ind w:left="540" w:firstLine="0"/>
      </w:pPr>
      <w:r>
        <w:t>Create Reservation</w:t>
      </w:r>
    </w:p>
    <w:p w:rsidR="00FA40D8" w:rsidRPr="00B66203" w:rsidRDefault="00FA40D8" w:rsidP="00FA40D8">
      <w:pPr>
        <w:ind w:left="1440"/>
        <w:rPr>
          <w:rFonts w:ascii="Arial" w:hAnsi="Arial" w:cs="Arial"/>
        </w:rPr>
      </w:pPr>
      <w:r w:rsidRPr="00B66203">
        <w:rPr>
          <w:rFonts w:ascii="Arial" w:hAnsi="Arial" w:cs="Arial"/>
        </w:rPr>
        <w:t xml:space="preserve">POST </w:t>
      </w:r>
      <w:proofErr w:type="spellStart"/>
      <w:r w:rsidRPr="00B66203">
        <w:rPr>
          <w:rFonts w:ascii="Arial" w:hAnsi="Arial" w:cs="Arial"/>
        </w:rPr>
        <w:t>url</w:t>
      </w:r>
      <w:proofErr w:type="spellEnd"/>
    </w:p>
    <w:p w:rsidR="00FA40D8" w:rsidRPr="00B66203" w:rsidRDefault="00CB6076" w:rsidP="00FA40D8">
      <w:pPr>
        <w:ind w:left="1440"/>
        <w:rPr>
          <w:rFonts w:ascii="Arial" w:hAnsi="Arial" w:cs="Arial"/>
          <w:color w:val="505050"/>
          <w:shd w:val="clear" w:color="auto" w:fill="FFFFFF"/>
        </w:rPr>
      </w:pPr>
      <w:hyperlink r:id="rId26" w:history="1">
        <w:r w:rsidR="00D30BC0" w:rsidRPr="00230F5E">
          <w:rPr>
            <w:rStyle w:val="Hyperlink"/>
            <w:rFonts w:ascii="Arial" w:hAnsi="Arial" w:cs="Arial"/>
            <w:shd w:val="clear" w:color="auto" w:fill="FFFFFF"/>
          </w:rPr>
          <w:t>https://eu-api.watsoncommerce.ibm.com/inventory/42dd13f4/v1/reservations</w:t>
        </w:r>
      </w:hyperlink>
    </w:p>
    <w:p w:rsidR="00FA40D8" w:rsidRPr="00B66203" w:rsidRDefault="00FA40D8" w:rsidP="00FA40D8">
      <w:pPr>
        <w:ind w:left="1440"/>
        <w:rPr>
          <w:rFonts w:ascii="Arial" w:hAnsi="Arial" w:cs="Arial"/>
          <w:b/>
          <w:shd w:val="clear" w:color="auto" w:fill="FFFFFF"/>
        </w:rPr>
      </w:pPr>
      <w:r w:rsidRPr="00B66203">
        <w:rPr>
          <w:rFonts w:ascii="Arial" w:hAnsi="Arial" w:cs="Arial"/>
          <w:b/>
          <w:shd w:val="clear" w:color="auto" w:fill="FFFFFF"/>
        </w:rPr>
        <w:t>Input JSON (Body)</w:t>
      </w:r>
    </w:p>
    <w:p w:rsidR="00D30BC0" w:rsidRPr="00D30BC0" w:rsidRDefault="00D30BC0" w:rsidP="00D30BC0">
      <w:pPr>
        <w:ind w:left="1440"/>
        <w:rPr>
          <w:rFonts w:ascii="Arial" w:hAnsi="Arial" w:cs="Arial"/>
          <w:sz w:val="18"/>
          <w:szCs w:val="18"/>
        </w:rPr>
      </w:pPr>
      <w:r w:rsidRPr="00D30BC0">
        <w:rPr>
          <w:rFonts w:ascii="Arial" w:hAnsi="Arial" w:cs="Arial"/>
          <w:sz w:val="18"/>
          <w:szCs w:val="18"/>
        </w:rPr>
        <w:t>{</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"lines":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deliveryMethod</w:t>
      </w:r>
      <w:proofErr w:type="spellEnd"/>
      <w:r w:rsidRPr="00D30BC0">
        <w:rPr>
          <w:rFonts w:ascii="Arial" w:hAnsi="Arial" w:cs="Arial"/>
          <w:sz w:val="18"/>
          <w:szCs w:val="18"/>
        </w:rPr>
        <w:t>": "PICK",</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distributionGroup</w:t>
      </w:r>
      <w:proofErr w:type="spellEnd"/>
      <w:r w:rsidRPr="00D30BC0">
        <w:rPr>
          <w:rFonts w:ascii="Arial" w:hAnsi="Arial" w:cs="Arial"/>
          <w:sz w:val="18"/>
          <w:szCs w:val="18"/>
        </w:rPr>
        <w:t>": "DG_WE_RTAM",</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itemId</w:t>
      </w:r>
      <w:proofErr w:type="spellEnd"/>
      <w:r w:rsidRPr="00D30BC0">
        <w:rPr>
          <w:rFonts w:ascii="Arial" w:hAnsi="Arial" w:cs="Arial"/>
          <w:sz w:val="18"/>
          <w:szCs w:val="18"/>
        </w:rPr>
        <w:t>": "CN4807_520",</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lineId</w:t>
      </w:r>
      <w:proofErr w:type="spellEnd"/>
      <w:r w:rsidRPr="00D30BC0">
        <w:rPr>
          <w:rFonts w:ascii="Arial" w:hAnsi="Arial" w:cs="Arial"/>
          <w:sz w:val="18"/>
          <w:szCs w:val="18"/>
        </w:rPr>
        <w:t>": "1",</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productClass</w:t>
      </w:r>
      <w:proofErr w:type="spellEnd"/>
      <w:r w:rsidRPr="00D30BC0">
        <w:rPr>
          <w:rFonts w:ascii="Arial" w:hAnsi="Arial" w:cs="Arial"/>
          <w:sz w:val="18"/>
          <w:szCs w:val="18"/>
        </w:rPr>
        <w:t>": "NEW",</w:t>
      </w:r>
    </w:p>
    <w:p w:rsidR="00D30BC0" w:rsidRPr="00D30BC0" w:rsidRDefault="00D30BC0" w:rsidP="00D30BC0">
      <w:pPr>
        <w:ind w:left="1440"/>
        <w:rPr>
          <w:rFonts w:ascii="Arial" w:hAnsi="Arial" w:cs="Arial"/>
          <w:sz w:val="18"/>
          <w:szCs w:val="18"/>
        </w:rPr>
      </w:pPr>
      <w:r w:rsidRPr="00D30BC0">
        <w:rPr>
          <w:rFonts w:ascii="Arial" w:hAnsi="Arial" w:cs="Arial"/>
          <w:sz w:val="18"/>
          <w:szCs w:val="18"/>
        </w:rPr>
        <w:lastRenderedPageBreak/>
        <w:t xml:space="preserve">    "quantity": 2.0,</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shipNode</w:t>
      </w:r>
      <w:proofErr w:type="spellEnd"/>
      <w:r w:rsidRPr="00D30BC0">
        <w:rPr>
          <w:rFonts w:ascii="Arial" w:hAnsi="Arial" w:cs="Arial"/>
          <w:sz w:val="18"/>
          <w:szCs w:val="18"/>
        </w:rPr>
        <w:t>": "0625",</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unitOfMeasure</w:t>
      </w:r>
      <w:proofErr w:type="spellEnd"/>
      <w:r w:rsidRPr="00D30BC0">
        <w:rPr>
          <w:rFonts w:ascii="Arial" w:hAnsi="Arial" w:cs="Arial"/>
          <w:sz w:val="18"/>
          <w:szCs w:val="18"/>
        </w:rPr>
        <w:t>": "PIECE"</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"reference":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"segment":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segmentType</w:t>
      </w:r>
      <w:proofErr w:type="spellEnd"/>
      <w:r w:rsidRPr="00D30BC0">
        <w:rPr>
          <w:rFonts w:ascii="Arial" w:hAnsi="Arial" w:cs="Arial"/>
          <w:sz w:val="18"/>
          <w:szCs w:val="18"/>
        </w:rPr>
        <w:t>":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timeToExpire</w:t>
      </w:r>
      <w:proofErr w:type="spellEnd"/>
      <w:r w:rsidRPr="00D30BC0">
        <w:rPr>
          <w:rFonts w:ascii="Arial" w:hAnsi="Arial" w:cs="Arial"/>
          <w:sz w:val="18"/>
          <w:szCs w:val="18"/>
        </w:rPr>
        <w:t>": 15</w:t>
      </w:r>
    </w:p>
    <w:p w:rsidR="00FA40D8" w:rsidRPr="00B66203" w:rsidRDefault="00D30BC0" w:rsidP="00D30BC0">
      <w:pPr>
        <w:ind w:left="1440"/>
        <w:rPr>
          <w:rFonts w:ascii="Arial" w:hAnsi="Arial" w:cs="Arial"/>
          <w:sz w:val="18"/>
          <w:szCs w:val="18"/>
        </w:rPr>
      </w:pPr>
      <w:r w:rsidRPr="00D30BC0">
        <w:rPr>
          <w:rFonts w:ascii="Arial" w:hAnsi="Arial" w:cs="Arial"/>
          <w:sz w:val="18"/>
          <w:szCs w:val="18"/>
        </w:rPr>
        <w:t>}</w:t>
      </w:r>
    </w:p>
    <w:p w:rsidR="00FA40D8" w:rsidRPr="00B66203" w:rsidRDefault="00FA40D8" w:rsidP="00FA40D8">
      <w:pPr>
        <w:ind w:left="1440"/>
        <w:rPr>
          <w:rFonts w:ascii="Arial" w:hAnsi="Arial" w:cs="Arial"/>
          <w:b/>
        </w:rPr>
      </w:pPr>
      <w:r w:rsidRPr="00B66203">
        <w:rPr>
          <w:rFonts w:ascii="Arial" w:hAnsi="Arial" w:cs="Arial"/>
          <w:b/>
        </w:rPr>
        <w:t>Output</w:t>
      </w:r>
    </w:p>
    <w:p w:rsidR="00D30BC0" w:rsidRPr="00D30BC0" w:rsidRDefault="00D30BC0" w:rsidP="00D30BC0">
      <w:pPr>
        <w:ind w:left="1440"/>
        <w:rPr>
          <w:rFonts w:ascii="Arial" w:hAnsi="Arial" w:cs="Arial"/>
          <w:sz w:val="18"/>
          <w:szCs w:val="18"/>
        </w:rPr>
      </w:pPr>
      <w:r w:rsidRPr="00D30BC0">
        <w:rPr>
          <w:rFonts w:ascii="Arial" w:hAnsi="Arial" w:cs="Arial"/>
          <w:sz w:val="18"/>
          <w:szCs w:val="18"/>
        </w:rPr>
        <w:t>{</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"lines":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lineId</w:t>
      </w:r>
      <w:proofErr w:type="spellEnd"/>
      <w:r w:rsidRPr="00D30BC0">
        <w:rPr>
          <w:rFonts w:ascii="Arial" w:hAnsi="Arial" w:cs="Arial"/>
          <w:sz w:val="18"/>
          <w:szCs w:val="18"/>
        </w:rPr>
        <w:t>": "1",</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reservedQuantity</w:t>
      </w:r>
      <w:proofErr w:type="spellEnd"/>
      <w:r w:rsidRPr="00D30BC0">
        <w:rPr>
          <w:rFonts w:ascii="Arial" w:hAnsi="Arial" w:cs="Arial"/>
          <w:sz w:val="18"/>
          <w:szCs w:val="18"/>
        </w:rPr>
        <w:t>": 2,</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reservationId</w:t>
      </w:r>
      <w:proofErr w:type="spellEnd"/>
      <w:r w:rsidRPr="00D30BC0">
        <w:rPr>
          <w:rFonts w:ascii="Arial" w:hAnsi="Arial" w:cs="Arial"/>
          <w:sz w:val="18"/>
          <w:szCs w:val="18"/>
        </w:rPr>
        <w:t>": "2a9f4271-2fe7-44c3-86b7-c67b9b45b57b"</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FA40D8" w:rsidRPr="00B66203" w:rsidRDefault="00D30BC0" w:rsidP="00D30BC0">
      <w:pPr>
        <w:ind w:left="1440"/>
        <w:rPr>
          <w:rFonts w:ascii="Arial" w:hAnsi="Arial" w:cs="Arial"/>
          <w:sz w:val="18"/>
          <w:szCs w:val="18"/>
        </w:rPr>
      </w:pPr>
      <w:r w:rsidRPr="00D30BC0">
        <w:rPr>
          <w:rFonts w:ascii="Arial" w:hAnsi="Arial" w:cs="Arial"/>
          <w:sz w:val="18"/>
          <w:szCs w:val="18"/>
        </w:rPr>
        <w:t>}</w:t>
      </w:r>
    </w:p>
    <w:p w:rsidR="00D30BC0" w:rsidRPr="00B66203" w:rsidRDefault="00D30BC0" w:rsidP="00D30BC0">
      <w:pPr>
        <w:pStyle w:val="Heading4"/>
        <w:tabs>
          <w:tab w:val="clear" w:pos="3024"/>
          <w:tab w:val="num" w:pos="540"/>
        </w:tabs>
        <w:ind w:left="540" w:firstLine="0"/>
      </w:pPr>
      <w:r w:rsidRPr="00B66203">
        <w:t xml:space="preserve">Get </w:t>
      </w:r>
      <w:r>
        <w:t>Reservations</w:t>
      </w:r>
    </w:p>
    <w:p w:rsidR="00D30BC0" w:rsidRPr="00B66203" w:rsidRDefault="00D30BC0" w:rsidP="00D30BC0">
      <w:pPr>
        <w:ind w:left="1440"/>
        <w:rPr>
          <w:rFonts w:ascii="Arial" w:hAnsi="Arial" w:cs="Arial"/>
        </w:rPr>
      </w:pPr>
      <w:r w:rsidRPr="00B66203">
        <w:rPr>
          <w:rFonts w:ascii="Arial" w:hAnsi="Arial" w:cs="Arial"/>
        </w:rPr>
        <w:t xml:space="preserve">POST </w:t>
      </w:r>
      <w:proofErr w:type="spellStart"/>
      <w:r w:rsidRPr="00B66203">
        <w:rPr>
          <w:rFonts w:ascii="Arial" w:hAnsi="Arial" w:cs="Arial"/>
        </w:rPr>
        <w:t>url</w:t>
      </w:r>
      <w:proofErr w:type="spellEnd"/>
    </w:p>
    <w:p w:rsidR="00D30BC0" w:rsidRPr="00B66203" w:rsidRDefault="00CB6076" w:rsidP="00D30BC0">
      <w:pPr>
        <w:ind w:left="1440"/>
        <w:rPr>
          <w:rFonts w:ascii="Arial" w:hAnsi="Arial" w:cs="Arial"/>
          <w:color w:val="505050"/>
          <w:shd w:val="clear" w:color="auto" w:fill="FFFFFF"/>
        </w:rPr>
      </w:pPr>
      <w:hyperlink r:id="rId27" w:history="1">
        <w:r w:rsidR="00D30BC0" w:rsidRPr="00230F5E">
          <w:rPr>
            <w:rStyle w:val="Hyperlink"/>
            <w:rFonts w:ascii="Arial" w:hAnsi="Arial" w:cs="Arial"/>
            <w:shd w:val="clear" w:color="auto" w:fill="FFFFFF"/>
          </w:rPr>
          <w:t>https://eu-api.watsoncommerce.ibm.com/inventory/42dd13f4/v1/</w:t>
        </w:r>
      </w:hyperlink>
      <w:r w:rsidR="00D30BC0">
        <w:rPr>
          <w:rStyle w:val="Hyperlink"/>
          <w:rFonts w:ascii="Arial" w:hAnsi="Arial" w:cs="Arial"/>
          <w:shd w:val="clear" w:color="auto" w:fill="FFFFFF"/>
        </w:rPr>
        <w:t>reservations</w:t>
      </w:r>
    </w:p>
    <w:p w:rsidR="00D30BC0" w:rsidRPr="00B66203" w:rsidRDefault="00D30BC0" w:rsidP="00D30BC0">
      <w:pPr>
        <w:ind w:left="1440"/>
        <w:rPr>
          <w:rFonts w:ascii="Arial" w:hAnsi="Arial" w:cs="Arial"/>
          <w:b/>
          <w:shd w:val="clear" w:color="auto" w:fill="FFFFFF"/>
        </w:rPr>
      </w:pPr>
      <w:r w:rsidRPr="00B66203">
        <w:rPr>
          <w:rFonts w:ascii="Arial" w:hAnsi="Arial" w:cs="Arial"/>
          <w:b/>
          <w:shd w:val="clear" w:color="auto" w:fill="FFFFFF"/>
        </w:rPr>
        <w:t>Input JSON (Body)</w:t>
      </w:r>
    </w:p>
    <w:p w:rsidR="00D30BC0" w:rsidRPr="00D30BC0" w:rsidRDefault="00D30BC0" w:rsidP="00D30BC0">
      <w:pPr>
        <w:ind w:left="1440"/>
        <w:rPr>
          <w:rFonts w:ascii="Arial" w:hAnsi="Arial" w:cs="Arial"/>
          <w:sz w:val="18"/>
          <w:szCs w:val="18"/>
        </w:rPr>
      </w:pPr>
      <w:r w:rsidRPr="00D30BC0">
        <w:rPr>
          <w:rFonts w:ascii="Arial" w:hAnsi="Arial" w:cs="Arial"/>
          <w:sz w:val="18"/>
          <w:szCs w:val="18"/>
        </w:rPr>
        <w:t>{</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"lines":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lineId</w:t>
      </w:r>
      <w:proofErr w:type="spellEnd"/>
      <w:r w:rsidRPr="00D30BC0">
        <w:rPr>
          <w:rFonts w:ascii="Arial" w:hAnsi="Arial" w:cs="Arial"/>
          <w:sz w:val="18"/>
          <w:szCs w:val="18"/>
        </w:rPr>
        <w:t>": "1",</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reservedQuantity</w:t>
      </w:r>
      <w:proofErr w:type="spellEnd"/>
      <w:r w:rsidRPr="00D30BC0">
        <w:rPr>
          <w:rFonts w:ascii="Arial" w:hAnsi="Arial" w:cs="Arial"/>
          <w:sz w:val="18"/>
          <w:szCs w:val="18"/>
        </w:rPr>
        <w:t>": 2,</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reservationId</w:t>
      </w:r>
      <w:proofErr w:type="spellEnd"/>
      <w:r w:rsidRPr="00D30BC0">
        <w:rPr>
          <w:rFonts w:ascii="Arial" w:hAnsi="Arial" w:cs="Arial"/>
          <w:sz w:val="18"/>
          <w:szCs w:val="18"/>
        </w:rPr>
        <w:t>": "2a9f4271-2fe7-44c3-86b7-c67b9b45b57b"</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Default="00D30BC0" w:rsidP="00D30BC0">
      <w:pPr>
        <w:ind w:left="1440"/>
        <w:rPr>
          <w:rFonts w:ascii="Arial" w:hAnsi="Arial" w:cs="Arial"/>
          <w:sz w:val="18"/>
          <w:szCs w:val="18"/>
        </w:rPr>
      </w:pPr>
      <w:r w:rsidRPr="00D30BC0">
        <w:rPr>
          <w:rFonts w:ascii="Arial" w:hAnsi="Arial" w:cs="Arial"/>
          <w:sz w:val="18"/>
          <w:szCs w:val="18"/>
        </w:rPr>
        <w:t>}</w:t>
      </w:r>
    </w:p>
    <w:p w:rsidR="00D30BC0" w:rsidRPr="00B66203" w:rsidRDefault="00D30BC0" w:rsidP="00D30BC0">
      <w:pPr>
        <w:ind w:left="1440"/>
        <w:rPr>
          <w:rFonts w:ascii="Arial" w:hAnsi="Arial" w:cs="Arial"/>
          <w:b/>
        </w:rPr>
      </w:pPr>
      <w:r w:rsidRPr="00B66203">
        <w:rPr>
          <w:rFonts w:ascii="Arial" w:hAnsi="Arial" w:cs="Arial"/>
          <w:b/>
        </w:rPr>
        <w:t>Output</w:t>
      </w:r>
    </w:p>
    <w:p w:rsidR="00D30BC0" w:rsidRPr="00D30BC0" w:rsidRDefault="00D30BC0" w:rsidP="00D30BC0">
      <w:pPr>
        <w:ind w:left="1440"/>
        <w:rPr>
          <w:rFonts w:ascii="Arial" w:hAnsi="Arial" w:cs="Arial"/>
          <w:sz w:val="18"/>
          <w:szCs w:val="18"/>
        </w:rPr>
      </w:pPr>
      <w:r w:rsidRPr="00B66203">
        <w:rPr>
          <w:rFonts w:ascii="Arial" w:hAnsi="Arial" w:cs="Arial"/>
          <w:sz w:val="18"/>
          <w:szCs w:val="18"/>
        </w:rPr>
        <w:t xml:space="preserve"> </w:t>
      </w:r>
      <w:r w:rsidRPr="00D30BC0">
        <w:rPr>
          <w:rFonts w:ascii="Arial" w:hAnsi="Arial" w:cs="Arial"/>
          <w:sz w:val="18"/>
          <w:szCs w:val="18"/>
        </w:rPr>
        <w:t>[</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"id": "2a9f4271-2fe7-44c3-86b7-c67b9b45b57b",</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"reference": "REF1",</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"status": 0,</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itemId</w:t>
      </w:r>
      <w:proofErr w:type="spellEnd"/>
      <w:r w:rsidRPr="00D30BC0">
        <w:rPr>
          <w:rFonts w:ascii="Arial" w:hAnsi="Arial" w:cs="Arial"/>
          <w:sz w:val="18"/>
          <w:szCs w:val="18"/>
        </w:rPr>
        <w:t>": "CN4807_520",</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unitOfMeasure</w:t>
      </w:r>
      <w:proofErr w:type="spellEnd"/>
      <w:r w:rsidRPr="00D30BC0">
        <w:rPr>
          <w:rFonts w:ascii="Arial" w:hAnsi="Arial" w:cs="Arial"/>
          <w:sz w:val="18"/>
          <w:szCs w:val="18"/>
        </w:rPr>
        <w:t>": "PIECE",</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productClass</w:t>
      </w:r>
      <w:proofErr w:type="spellEnd"/>
      <w:r w:rsidRPr="00D30BC0">
        <w:rPr>
          <w:rFonts w:ascii="Arial" w:hAnsi="Arial" w:cs="Arial"/>
          <w:sz w:val="18"/>
          <w:szCs w:val="18"/>
        </w:rPr>
        <w:t>": "NEW",</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segmentType</w:t>
      </w:r>
      <w:proofErr w:type="spellEnd"/>
      <w:r w:rsidRPr="00D30BC0">
        <w:rPr>
          <w:rFonts w:ascii="Arial" w:hAnsi="Arial" w:cs="Arial"/>
          <w:sz w:val="18"/>
          <w:szCs w:val="18"/>
        </w:rPr>
        <w:t>": "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"segment": " ",</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reservationTs</w:t>
      </w:r>
      <w:proofErr w:type="spellEnd"/>
      <w:r w:rsidRPr="00D30BC0">
        <w:rPr>
          <w:rFonts w:ascii="Arial" w:hAnsi="Arial" w:cs="Arial"/>
          <w:sz w:val="18"/>
          <w:szCs w:val="18"/>
        </w:rPr>
        <w:t>": "2019-02-04T06:48:00.000+0000",</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expirationTs</w:t>
      </w:r>
      <w:proofErr w:type="spellEnd"/>
      <w:r w:rsidRPr="00D30BC0">
        <w:rPr>
          <w:rFonts w:ascii="Arial" w:hAnsi="Arial" w:cs="Arial"/>
          <w:sz w:val="18"/>
          <w:szCs w:val="18"/>
        </w:rPr>
        <w:t>": "2019-02-04T07:04:00.000+0000",</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reservedQuantity</w:t>
      </w:r>
      <w:proofErr w:type="spellEnd"/>
      <w:r w:rsidRPr="00D30BC0">
        <w:rPr>
          <w:rFonts w:ascii="Arial" w:hAnsi="Arial" w:cs="Arial"/>
          <w:sz w:val="18"/>
          <w:szCs w:val="18"/>
        </w:rPr>
        <w:t>": 2,</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roofErr w:type="spellStart"/>
      <w:r w:rsidRPr="00D30BC0">
        <w:rPr>
          <w:rFonts w:ascii="Arial" w:hAnsi="Arial" w:cs="Arial"/>
          <w:sz w:val="18"/>
          <w:szCs w:val="18"/>
        </w:rPr>
        <w:t>shipNode</w:t>
      </w:r>
      <w:proofErr w:type="spellEnd"/>
      <w:r w:rsidRPr="00D30BC0">
        <w:rPr>
          <w:rFonts w:ascii="Arial" w:hAnsi="Arial" w:cs="Arial"/>
          <w:sz w:val="18"/>
          <w:szCs w:val="18"/>
        </w:rPr>
        <w:t>": "0625"</w:t>
      </w:r>
    </w:p>
    <w:p w:rsidR="00D30BC0" w:rsidRPr="00D30BC0" w:rsidRDefault="00D30BC0" w:rsidP="00D30BC0">
      <w:pPr>
        <w:ind w:left="1440"/>
        <w:rPr>
          <w:rFonts w:ascii="Arial" w:hAnsi="Arial" w:cs="Arial"/>
          <w:sz w:val="18"/>
          <w:szCs w:val="18"/>
        </w:rPr>
      </w:pPr>
      <w:r w:rsidRPr="00D30BC0">
        <w:rPr>
          <w:rFonts w:ascii="Arial" w:hAnsi="Arial" w:cs="Arial"/>
          <w:sz w:val="18"/>
          <w:szCs w:val="18"/>
        </w:rPr>
        <w:t xml:space="preserve">    }</w:t>
      </w:r>
    </w:p>
    <w:p w:rsidR="00D30BC0" w:rsidRPr="00B66203" w:rsidRDefault="00D30BC0" w:rsidP="00D30BC0">
      <w:pPr>
        <w:ind w:left="1440"/>
        <w:rPr>
          <w:rFonts w:ascii="Arial" w:hAnsi="Arial" w:cs="Arial"/>
          <w:sz w:val="18"/>
          <w:szCs w:val="18"/>
        </w:rPr>
      </w:pPr>
      <w:r w:rsidRPr="00D30BC0">
        <w:rPr>
          <w:rFonts w:ascii="Arial" w:hAnsi="Arial" w:cs="Arial"/>
          <w:sz w:val="18"/>
          <w:szCs w:val="18"/>
        </w:rPr>
        <w:t>]</w:t>
      </w:r>
    </w:p>
    <w:p w:rsidR="00615E83" w:rsidRPr="00B66203" w:rsidRDefault="00615E83" w:rsidP="00D30BC0">
      <w:pPr>
        <w:pStyle w:val="Heading4"/>
        <w:numPr>
          <w:ilvl w:val="0"/>
          <w:numId w:val="0"/>
        </w:numPr>
        <w:ind w:left="3024" w:hanging="864"/>
      </w:pPr>
    </w:p>
    <w:p w:rsidR="00615E83" w:rsidRPr="00B66203" w:rsidRDefault="00615E83" w:rsidP="00615E83">
      <w:pPr>
        <w:rPr>
          <w:rFonts w:ascii="Arial" w:hAnsi="Arial" w:cs="Arial"/>
        </w:rPr>
      </w:pPr>
    </w:p>
    <w:p w:rsidR="00D369D0" w:rsidRPr="00B66203" w:rsidRDefault="007F5313" w:rsidP="00AE435B">
      <w:pPr>
        <w:pStyle w:val="Heading3"/>
        <w:tabs>
          <w:tab w:val="clear" w:pos="2970"/>
          <w:tab w:val="num" w:pos="990"/>
        </w:tabs>
        <w:ind w:left="990"/>
      </w:pPr>
      <w:bookmarkStart w:id="53" w:name="_Toc4605525"/>
      <w:r w:rsidRPr="00B66203">
        <w:t>APIs T</w:t>
      </w:r>
      <w:r w:rsidR="002C1906" w:rsidRPr="00B66203">
        <w:t>ested from OMS to Inventory Visibility</w:t>
      </w:r>
      <w:bookmarkEnd w:id="53"/>
    </w:p>
    <w:p w:rsidR="00401140" w:rsidRPr="00B66203" w:rsidRDefault="00401140" w:rsidP="00401140">
      <w:pPr>
        <w:rPr>
          <w:rFonts w:ascii="Arial" w:hAnsi="Arial" w:cs="Arial"/>
        </w:rPr>
      </w:pPr>
    </w:p>
    <w:p w:rsidR="002432F8" w:rsidRPr="00B66203" w:rsidRDefault="002432F8" w:rsidP="002432F8">
      <w:pPr>
        <w:pStyle w:val="Heading4"/>
        <w:tabs>
          <w:tab w:val="clear" w:pos="3024"/>
          <w:tab w:val="num" w:pos="540"/>
        </w:tabs>
        <w:ind w:left="540" w:firstLine="0"/>
      </w:pPr>
      <w:r w:rsidRPr="00B66203">
        <w:lastRenderedPageBreak/>
        <w:t>Supply Sync</w:t>
      </w:r>
    </w:p>
    <w:p w:rsidR="002432F8" w:rsidRDefault="002432F8" w:rsidP="002432F8">
      <w:pPr>
        <w:ind w:left="1440"/>
        <w:rPr>
          <w:rFonts w:ascii="Arial" w:hAnsi="Arial" w:cs="Arial"/>
        </w:rPr>
      </w:pPr>
      <w:r w:rsidRPr="00B66203">
        <w:rPr>
          <w:rFonts w:ascii="Arial" w:hAnsi="Arial" w:cs="Arial"/>
        </w:rPr>
        <w:t xml:space="preserve">Run the </w:t>
      </w:r>
      <w:r w:rsidR="00232460" w:rsidRPr="00B66203">
        <w:rPr>
          <w:rFonts w:ascii="Arial" w:hAnsi="Arial" w:cs="Arial"/>
        </w:rPr>
        <w:t xml:space="preserve">Inventory Snapshot agent </w:t>
      </w:r>
      <w:r w:rsidR="00FA40D8">
        <w:rPr>
          <w:rFonts w:ascii="Arial" w:hAnsi="Arial" w:cs="Arial"/>
        </w:rPr>
        <w:t>f</w:t>
      </w:r>
      <w:r w:rsidR="00232460" w:rsidRPr="00B66203">
        <w:rPr>
          <w:rFonts w:ascii="Arial" w:hAnsi="Arial" w:cs="Arial"/>
        </w:rPr>
        <w:t xml:space="preserve">or supply criteria </w:t>
      </w:r>
      <w:r w:rsidRPr="00B66203">
        <w:rPr>
          <w:rFonts w:ascii="Arial" w:hAnsi="Arial" w:cs="Arial"/>
        </w:rPr>
        <w:t xml:space="preserve">INV_SUPPLY_SYNC </w:t>
      </w:r>
      <w:r w:rsidR="00232460" w:rsidRPr="00B66203">
        <w:rPr>
          <w:rFonts w:ascii="Arial" w:hAnsi="Arial" w:cs="Arial"/>
        </w:rPr>
        <w:t xml:space="preserve">to sync the supplies from OMS to Inventory Visibility. The sync will happen only when sync’s </w:t>
      </w:r>
      <w:proofErr w:type="spellStart"/>
      <w:r w:rsidR="00232460" w:rsidRPr="00B66203">
        <w:rPr>
          <w:rFonts w:ascii="Arial" w:hAnsi="Arial" w:cs="Arial"/>
        </w:rPr>
        <w:t>sourceTs</w:t>
      </w:r>
      <w:proofErr w:type="spellEnd"/>
      <w:r w:rsidR="00232460" w:rsidRPr="00B66203">
        <w:rPr>
          <w:rFonts w:ascii="Arial" w:hAnsi="Arial" w:cs="Arial"/>
        </w:rPr>
        <w:t xml:space="preserve"> is greater than (or equals to) the last modified timestamp of the existing supply.</w:t>
      </w:r>
    </w:p>
    <w:p w:rsidR="008C5B7D" w:rsidRPr="008C5B7D" w:rsidRDefault="008C5B7D" w:rsidP="002432F8">
      <w:pPr>
        <w:ind w:left="1440"/>
        <w:rPr>
          <w:rFonts w:ascii="Arial" w:hAnsi="Arial" w:cs="Arial"/>
          <w:b/>
        </w:rPr>
      </w:pPr>
      <w:r w:rsidRPr="008C5B7D">
        <w:rPr>
          <w:rFonts w:ascii="Arial" w:hAnsi="Arial" w:cs="Arial"/>
          <w:b/>
        </w:rPr>
        <w:t>Input</w:t>
      </w:r>
    </w:p>
    <w:p w:rsidR="008C5B7D" w:rsidRDefault="008C5B7D" w:rsidP="002432F8">
      <w:pPr>
        <w:ind w:left="1440"/>
        <w:rPr>
          <w:rFonts w:ascii="Arial" w:hAnsi="Arial" w:cs="Arial"/>
        </w:rPr>
      </w:pPr>
      <w:r>
        <w:rPr>
          <w:rFonts w:ascii="Arial" w:hAnsi="Arial" w:cs="Arial"/>
        </w:rPr>
        <w:t xml:space="preserve">Agent will pick up the records from </w:t>
      </w:r>
      <w:proofErr w:type="spellStart"/>
      <w:r>
        <w:rPr>
          <w:rFonts w:ascii="Arial" w:hAnsi="Arial" w:cs="Arial"/>
        </w:rPr>
        <w:t>yfs_inventory_supply</w:t>
      </w:r>
      <w:proofErr w:type="spellEnd"/>
      <w:r>
        <w:rPr>
          <w:rFonts w:ascii="Arial" w:hAnsi="Arial" w:cs="Arial"/>
        </w:rPr>
        <w:t xml:space="preserve"> table.</w:t>
      </w:r>
    </w:p>
    <w:p w:rsidR="008C5B7D" w:rsidRPr="008C5B7D" w:rsidRDefault="008C5B7D" w:rsidP="002432F8">
      <w:pPr>
        <w:ind w:left="1440"/>
        <w:rPr>
          <w:rFonts w:ascii="Arial" w:hAnsi="Arial" w:cs="Arial"/>
          <w:b/>
        </w:rPr>
      </w:pPr>
      <w:r w:rsidRPr="008C5B7D">
        <w:rPr>
          <w:rFonts w:ascii="Arial" w:hAnsi="Arial" w:cs="Arial"/>
          <w:b/>
        </w:rPr>
        <w:t>Output</w:t>
      </w:r>
    </w:p>
    <w:p w:rsidR="00401140" w:rsidRDefault="008C5B7D" w:rsidP="002432F8">
      <w:pPr>
        <w:ind w:left="1440"/>
        <w:rPr>
          <w:rFonts w:ascii="Arial" w:hAnsi="Arial" w:cs="Arial"/>
        </w:rPr>
      </w:pPr>
      <w:r>
        <w:rPr>
          <w:rFonts w:ascii="Arial" w:hAnsi="Arial" w:cs="Arial"/>
        </w:rPr>
        <w:t>Use the postman app to verify by calling get supplies API.</w:t>
      </w:r>
    </w:p>
    <w:p w:rsidR="0079318B" w:rsidRPr="00B66203" w:rsidRDefault="0079318B" w:rsidP="002432F8">
      <w:pPr>
        <w:ind w:left="1440"/>
        <w:rPr>
          <w:rFonts w:ascii="Arial" w:hAnsi="Arial" w:cs="Arial"/>
        </w:rPr>
      </w:pPr>
    </w:p>
    <w:p w:rsidR="002432F8" w:rsidRPr="00B66203" w:rsidRDefault="002432F8" w:rsidP="00D635C6">
      <w:pPr>
        <w:pStyle w:val="Heading4"/>
        <w:tabs>
          <w:tab w:val="clear" w:pos="3024"/>
          <w:tab w:val="num" w:pos="540"/>
        </w:tabs>
        <w:ind w:left="540" w:firstLine="0"/>
      </w:pPr>
      <w:r w:rsidRPr="00B66203">
        <w:t>Demand Sync</w:t>
      </w:r>
    </w:p>
    <w:p w:rsidR="00232460" w:rsidRPr="00B66203" w:rsidRDefault="00232460" w:rsidP="00232460">
      <w:pPr>
        <w:ind w:left="1440"/>
        <w:rPr>
          <w:rFonts w:ascii="Arial" w:hAnsi="Arial" w:cs="Arial"/>
        </w:rPr>
      </w:pPr>
      <w:r w:rsidRPr="00B66203">
        <w:rPr>
          <w:rFonts w:ascii="Arial" w:hAnsi="Arial" w:cs="Arial"/>
        </w:rPr>
        <w:t xml:space="preserve">Run the Inventory Snapshot agent for </w:t>
      </w:r>
      <w:r w:rsidR="00A06A42" w:rsidRPr="00B66203">
        <w:rPr>
          <w:rFonts w:ascii="Arial" w:hAnsi="Arial" w:cs="Arial"/>
        </w:rPr>
        <w:t>demand</w:t>
      </w:r>
      <w:r w:rsidRPr="00B66203">
        <w:rPr>
          <w:rFonts w:ascii="Arial" w:hAnsi="Arial" w:cs="Arial"/>
        </w:rPr>
        <w:t xml:space="preserve"> criteria INV_DEMAND_SYNC to sync the demands from OMS to Inventory Visibility. The sync will happen only when sync’s </w:t>
      </w:r>
      <w:proofErr w:type="spellStart"/>
      <w:r w:rsidRPr="00B66203">
        <w:rPr>
          <w:rFonts w:ascii="Arial" w:hAnsi="Arial" w:cs="Arial"/>
        </w:rPr>
        <w:t>sourceTs</w:t>
      </w:r>
      <w:proofErr w:type="spellEnd"/>
      <w:r w:rsidRPr="00B66203">
        <w:rPr>
          <w:rFonts w:ascii="Arial" w:hAnsi="Arial" w:cs="Arial"/>
        </w:rPr>
        <w:t xml:space="preserve"> is greater than (or equals to) the last modified timestamp of the existing demand.</w:t>
      </w:r>
    </w:p>
    <w:p w:rsidR="008C5B7D" w:rsidRPr="008C5B7D" w:rsidRDefault="008C5B7D" w:rsidP="008C5B7D">
      <w:pPr>
        <w:ind w:left="1440"/>
        <w:rPr>
          <w:rFonts w:ascii="Arial" w:hAnsi="Arial" w:cs="Arial"/>
          <w:b/>
        </w:rPr>
      </w:pPr>
      <w:r w:rsidRPr="008C5B7D">
        <w:rPr>
          <w:rFonts w:ascii="Arial" w:hAnsi="Arial" w:cs="Arial"/>
          <w:b/>
        </w:rPr>
        <w:t>Input</w:t>
      </w:r>
    </w:p>
    <w:p w:rsidR="008C5B7D" w:rsidRDefault="008C5B7D" w:rsidP="008C5B7D">
      <w:pPr>
        <w:ind w:left="1440"/>
        <w:rPr>
          <w:rFonts w:ascii="Arial" w:hAnsi="Arial" w:cs="Arial"/>
        </w:rPr>
      </w:pPr>
      <w:r>
        <w:rPr>
          <w:rFonts w:ascii="Arial" w:hAnsi="Arial" w:cs="Arial"/>
        </w:rPr>
        <w:t xml:space="preserve">Agent will pick up the records from </w:t>
      </w:r>
      <w:proofErr w:type="spellStart"/>
      <w:r>
        <w:rPr>
          <w:rFonts w:ascii="Arial" w:hAnsi="Arial" w:cs="Arial"/>
        </w:rPr>
        <w:t>yfs_inventory_demand</w:t>
      </w:r>
      <w:proofErr w:type="spellEnd"/>
      <w:r>
        <w:rPr>
          <w:rFonts w:ascii="Arial" w:hAnsi="Arial" w:cs="Arial"/>
        </w:rPr>
        <w:t xml:space="preserve"> table.</w:t>
      </w:r>
    </w:p>
    <w:p w:rsidR="008C5B7D" w:rsidRPr="008C5B7D" w:rsidRDefault="008C5B7D" w:rsidP="008C5B7D">
      <w:pPr>
        <w:ind w:left="1440"/>
        <w:rPr>
          <w:rFonts w:ascii="Arial" w:hAnsi="Arial" w:cs="Arial"/>
          <w:b/>
        </w:rPr>
      </w:pPr>
      <w:r w:rsidRPr="008C5B7D">
        <w:rPr>
          <w:rFonts w:ascii="Arial" w:hAnsi="Arial" w:cs="Arial"/>
          <w:b/>
        </w:rPr>
        <w:t>Output</w:t>
      </w:r>
    </w:p>
    <w:p w:rsidR="008C5B7D" w:rsidRPr="00B66203" w:rsidRDefault="008C5B7D" w:rsidP="008C5B7D">
      <w:pPr>
        <w:ind w:left="1440"/>
        <w:rPr>
          <w:rFonts w:ascii="Arial" w:hAnsi="Arial" w:cs="Arial"/>
        </w:rPr>
      </w:pPr>
      <w:r>
        <w:rPr>
          <w:rFonts w:ascii="Arial" w:hAnsi="Arial" w:cs="Arial"/>
        </w:rPr>
        <w:t>Use the postman app to verify by calling get demand API.</w:t>
      </w:r>
    </w:p>
    <w:p w:rsidR="00232460" w:rsidRPr="00B66203" w:rsidRDefault="00232460" w:rsidP="00232460">
      <w:pPr>
        <w:rPr>
          <w:rFonts w:ascii="Arial" w:hAnsi="Arial" w:cs="Arial"/>
        </w:rPr>
      </w:pPr>
    </w:p>
    <w:p w:rsidR="002432F8" w:rsidRPr="00B66203" w:rsidRDefault="002432F8" w:rsidP="00D635C6">
      <w:pPr>
        <w:pStyle w:val="Heading4"/>
        <w:tabs>
          <w:tab w:val="clear" w:pos="3024"/>
          <w:tab w:val="num" w:pos="540"/>
        </w:tabs>
        <w:ind w:left="540" w:firstLine="0"/>
      </w:pPr>
      <w:r w:rsidRPr="00B66203">
        <w:t>Adjust Supply</w:t>
      </w:r>
    </w:p>
    <w:p w:rsidR="00401140" w:rsidRPr="00B66203" w:rsidRDefault="00401140" w:rsidP="00401140">
      <w:pPr>
        <w:ind w:left="1440"/>
        <w:rPr>
          <w:rFonts w:ascii="Arial" w:hAnsi="Arial" w:cs="Arial"/>
        </w:rPr>
      </w:pPr>
      <w:r w:rsidRPr="00B66203">
        <w:rPr>
          <w:rFonts w:ascii="Arial" w:hAnsi="Arial" w:cs="Arial"/>
        </w:rPr>
        <w:t xml:space="preserve">Adjust supply for </w:t>
      </w:r>
      <w:r w:rsidR="00615E83" w:rsidRPr="00B66203">
        <w:rPr>
          <w:rFonts w:ascii="Arial" w:hAnsi="Arial" w:cs="Arial"/>
        </w:rPr>
        <w:t xml:space="preserve">an item </w:t>
      </w:r>
      <w:r w:rsidR="00994BBB" w:rsidRPr="00B66203">
        <w:rPr>
          <w:rFonts w:ascii="Arial" w:hAnsi="Arial" w:cs="Arial"/>
        </w:rPr>
        <w:t xml:space="preserve">belonging to </w:t>
      </w:r>
      <w:proofErr w:type="spellStart"/>
      <w:r w:rsidR="00994BBB" w:rsidRPr="00B66203">
        <w:rPr>
          <w:rFonts w:ascii="Arial" w:hAnsi="Arial" w:cs="Arial"/>
        </w:rPr>
        <w:t>adidas_WE</w:t>
      </w:r>
      <w:proofErr w:type="spellEnd"/>
      <w:r w:rsidR="00994BBB" w:rsidRPr="00B66203">
        <w:rPr>
          <w:rFonts w:ascii="Arial" w:hAnsi="Arial" w:cs="Arial"/>
        </w:rPr>
        <w:t xml:space="preserve"> inventory org </w:t>
      </w:r>
      <w:r w:rsidR="00615E83" w:rsidRPr="00B66203">
        <w:rPr>
          <w:rFonts w:ascii="Arial" w:hAnsi="Arial" w:cs="Arial"/>
        </w:rPr>
        <w:t xml:space="preserve">from the Sterling console, the supply message will be sent to the queue. Run the </w:t>
      </w:r>
      <w:proofErr w:type="spellStart"/>
      <w:r w:rsidR="00994BBB" w:rsidRPr="00B66203">
        <w:rPr>
          <w:rFonts w:ascii="Arial" w:hAnsi="Arial" w:cs="Arial"/>
        </w:rPr>
        <w:t>a</w:t>
      </w:r>
      <w:r w:rsidR="00615E83" w:rsidRPr="00B66203">
        <w:rPr>
          <w:rFonts w:ascii="Arial" w:hAnsi="Arial" w:cs="Arial"/>
        </w:rPr>
        <w:t>didas_WE_IS</w:t>
      </w:r>
      <w:proofErr w:type="spellEnd"/>
      <w:r w:rsidR="00615E83" w:rsidRPr="00B66203">
        <w:rPr>
          <w:rFonts w:ascii="Arial" w:hAnsi="Arial" w:cs="Arial"/>
        </w:rPr>
        <w:t xml:space="preserve"> integration server to send the supply adjust message to Inventory Visibility.</w:t>
      </w:r>
    </w:p>
    <w:p w:rsidR="00615E83" w:rsidRPr="00B66203" w:rsidRDefault="00615E83" w:rsidP="00401140">
      <w:pPr>
        <w:ind w:left="1440"/>
        <w:rPr>
          <w:rFonts w:ascii="Arial" w:hAnsi="Arial" w:cs="Arial"/>
          <w:b/>
        </w:rPr>
      </w:pPr>
      <w:r w:rsidRPr="00B66203">
        <w:rPr>
          <w:rFonts w:ascii="Arial" w:hAnsi="Arial" w:cs="Arial"/>
          <w:b/>
        </w:rPr>
        <w:t>Input XML</w:t>
      </w:r>
    </w:p>
    <w:p w:rsidR="000F42E5" w:rsidRPr="00B66203" w:rsidRDefault="00615E83" w:rsidP="000F42E5">
      <w:pPr>
        <w:rPr>
          <w:rFonts w:ascii="Arial" w:hAnsi="Arial" w:cs="Arial"/>
          <w:sz w:val="18"/>
          <w:szCs w:val="18"/>
        </w:rPr>
      </w:pPr>
      <w:r w:rsidRPr="00B66203">
        <w:rPr>
          <w:rFonts w:ascii="Arial" w:hAnsi="Arial" w:cs="Arial"/>
        </w:rPr>
        <w:tab/>
      </w:r>
      <w:r w:rsidRPr="00B66203">
        <w:rPr>
          <w:rFonts w:ascii="Arial" w:hAnsi="Arial" w:cs="Arial"/>
        </w:rPr>
        <w:tab/>
      </w:r>
      <w:r w:rsidR="000F42E5" w:rsidRPr="00B66203">
        <w:rPr>
          <w:rFonts w:ascii="Arial" w:hAnsi="Arial" w:cs="Arial"/>
          <w:sz w:val="18"/>
          <w:szCs w:val="18"/>
        </w:rPr>
        <w:t>&lt;Supplies&gt;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&lt;Supply </w:t>
      </w:r>
      <w:proofErr w:type="spellStart"/>
      <w:r w:rsidRPr="00B66203">
        <w:rPr>
          <w:rFonts w:ascii="Arial" w:hAnsi="Arial" w:cs="Arial"/>
          <w:sz w:val="18"/>
          <w:szCs w:val="18"/>
        </w:rPr>
        <w:t>AccountNo</w:t>
      </w:r>
      <w:proofErr w:type="spellEnd"/>
      <w:r w:rsidRPr="00B66203">
        <w:rPr>
          <w:rFonts w:ascii="Arial" w:hAnsi="Arial" w:cs="Arial"/>
          <w:sz w:val="18"/>
          <w:szCs w:val="18"/>
        </w:rPr>
        <w:t xml:space="preserve">="" </w:t>
      </w:r>
      <w:proofErr w:type="spellStart"/>
      <w:r w:rsidRPr="00B66203">
        <w:rPr>
          <w:rFonts w:ascii="Arial" w:hAnsi="Arial" w:cs="Arial"/>
          <w:sz w:val="18"/>
          <w:szCs w:val="18"/>
        </w:rPr>
        <w:t>AdjustmentType</w:t>
      </w:r>
      <w:proofErr w:type="spellEnd"/>
      <w:r w:rsidRPr="00B66203">
        <w:rPr>
          <w:rFonts w:ascii="Arial" w:hAnsi="Arial" w:cs="Arial"/>
          <w:sz w:val="18"/>
          <w:szCs w:val="18"/>
        </w:rPr>
        <w:t>="ADJUSTMENT"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BuyerOrganizationCode</w:t>
      </w:r>
      <w:proofErr w:type="spellEnd"/>
      <w:r w:rsidRPr="00B66203">
        <w:rPr>
          <w:rFonts w:ascii="Arial" w:hAnsi="Arial" w:cs="Arial"/>
          <w:sz w:val="18"/>
          <w:szCs w:val="18"/>
        </w:rPr>
        <w:t xml:space="preserve">="" </w:t>
      </w:r>
      <w:proofErr w:type="spellStart"/>
      <w:r w:rsidRPr="00B66203">
        <w:rPr>
          <w:rFonts w:ascii="Arial" w:hAnsi="Arial" w:cs="Arial"/>
          <w:sz w:val="18"/>
          <w:szCs w:val="18"/>
        </w:rPr>
        <w:t>ConfirmShipment</w:t>
      </w:r>
      <w:proofErr w:type="spellEnd"/>
      <w:r w:rsidRPr="00B66203">
        <w:rPr>
          <w:rFonts w:ascii="Arial" w:hAnsi="Arial" w:cs="Arial"/>
          <w:sz w:val="18"/>
          <w:szCs w:val="18"/>
        </w:rPr>
        <w:t xml:space="preserve">="N" </w:t>
      </w:r>
      <w:proofErr w:type="spellStart"/>
      <w:r w:rsidRPr="00B66203">
        <w:rPr>
          <w:rFonts w:ascii="Arial" w:hAnsi="Arial" w:cs="Arial"/>
          <w:sz w:val="18"/>
          <w:szCs w:val="18"/>
        </w:rPr>
        <w:t>DocumentType</w:t>
      </w:r>
      <w:proofErr w:type="spellEnd"/>
      <w:r w:rsidRPr="00B66203">
        <w:rPr>
          <w:rFonts w:ascii="Arial" w:hAnsi="Arial" w:cs="Arial"/>
          <w:sz w:val="18"/>
          <w:szCs w:val="18"/>
        </w:rPr>
        <w: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EnterpriseCode</w:t>
      </w:r>
      <w:proofErr w:type="spellEnd"/>
      <w:r w:rsidRPr="00B66203">
        <w:rPr>
          <w:rFonts w:ascii="Arial" w:hAnsi="Arial" w:cs="Arial"/>
          <w:sz w:val="18"/>
          <w:szCs w:val="18"/>
        </w:rPr>
        <w:t xml:space="preserve">="" </w:t>
      </w:r>
      <w:proofErr w:type="spellStart"/>
      <w:r w:rsidRPr="00B66203">
        <w:rPr>
          <w:rFonts w:ascii="Arial" w:hAnsi="Arial" w:cs="Arial"/>
          <w:sz w:val="18"/>
          <w:szCs w:val="18"/>
        </w:rPr>
        <w:t>InventoryItemKey</w:t>
      </w:r>
      <w:proofErr w:type="spellEnd"/>
      <w:r w:rsidRPr="00B66203">
        <w:rPr>
          <w:rFonts w:ascii="Arial" w:hAnsi="Arial" w:cs="Arial"/>
          <w:sz w:val="18"/>
          <w:szCs w:val="18"/>
        </w:rPr>
        <w:t>="301812062137412516922"</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InventoryOrganizationCode</w:t>
      </w:r>
      <w:proofErr w:type="spellEnd"/>
      <w:r w:rsidRPr="00B66203">
        <w:rPr>
          <w:rFonts w:ascii="Arial" w:hAnsi="Arial" w:cs="Arial"/>
          <w:sz w:val="18"/>
          <w:szCs w:val="18"/>
        </w:rPr>
        <w:t>="</w:t>
      </w:r>
      <w:proofErr w:type="spellStart"/>
      <w:r w:rsidRPr="00B66203">
        <w:rPr>
          <w:rFonts w:ascii="Arial" w:hAnsi="Arial" w:cs="Arial"/>
          <w:sz w:val="18"/>
          <w:szCs w:val="18"/>
        </w:rPr>
        <w:t>adidas_WE</w:t>
      </w:r>
      <w:proofErr w:type="spellEnd"/>
      <w:r w:rsidRPr="00B66203">
        <w:rPr>
          <w:rFonts w:ascii="Arial" w:hAnsi="Arial" w:cs="Arial"/>
          <w:sz w:val="18"/>
          <w:szCs w:val="18"/>
        </w:rPr>
        <w:t xml:space="preserve">" </w:t>
      </w:r>
      <w:proofErr w:type="spellStart"/>
      <w:r w:rsidRPr="00B66203">
        <w:rPr>
          <w:rFonts w:ascii="Arial" w:hAnsi="Arial" w:cs="Arial"/>
          <w:sz w:val="18"/>
          <w:szCs w:val="18"/>
        </w:rPr>
        <w:t>ItemID</w:t>
      </w:r>
      <w:proofErr w:type="spellEnd"/>
      <w:r w:rsidRPr="00B66203">
        <w:rPr>
          <w:rFonts w:ascii="Arial" w:hAnsi="Arial" w:cs="Arial"/>
          <w:sz w:val="18"/>
          <w:szCs w:val="18"/>
        </w:rPr>
        <w:t>="DH5823_310"</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OrderHeaderKey</w:t>
      </w:r>
      <w:proofErr w:type="spellEnd"/>
      <w:r w:rsidRPr="00B66203">
        <w:rPr>
          <w:rFonts w:ascii="Arial" w:hAnsi="Arial" w:cs="Arial"/>
          <w:sz w:val="18"/>
          <w:szCs w:val="18"/>
        </w:rPr>
        <w:t xml:space="preserve">="" </w:t>
      </w:r>
      <w:proofErr w:type="spellStart"/>
      <w:r w:rsidRPr="00B66203">
        <w:rPr>
          <w:rFonts w:ascii="Arial" w:hAnsi="Arial" w:cs="Arial"/>
          <w:sz w:val="18"/>
          <w:szCs w:val="18"/>
        </w:rPr>
        <w:t>OrderLineKey</w:t>
      </w:r>
      <w:proofErr w:type="spellEnd"/>
      <w:r w:rsidRPr="00B66203">
        <w:rPr>
          <w:rFonts w:ascii="Arial" w:hAnsi="Arial" w:cs="Arial"/>
          <w:sz w:val="18"/>
          <w:szCs w:val="18"/>
        </w:rPr>
        <w:t xml:space="preserve">="" </w:t>
      </w:r>
      <w:proofErr w:type="spellStart"/>
      <w:r w:rsidRPr="00B66203">
        <w:rPr>
          <w:rFonts w:ascii="Arial" w:hAnsi="Arial" w:cs="Arial"/>
          <w:sz w:val="18"/>
          <w:szCs w:val="18"/>
        </w:rPr>
        <w:t>OrderNo</w:t>
      </w:r>
      <w:proofErr w:type="spellEnd"/>
      <w:r w:rsidRPr="00B66203">
        <w:rPr>
          <w:rFonts w:ascii="Arial" w:hAnsi="Arial" w:cs="Arial"/>
          <w:sz w:val="18"/>
          <w:szCs w:val="18"/>
        </w:rPr>
        <w:t xml:space="preserve">="" </w:t>
      </w:r>
      <w:proofErr w:type="spellStart"/>
      <w:r w:rsidRPr="00B66203">
        <w:rPr>
          <w:rFonts w:ascii="Arial" w:hAnsi="Arial" w:cs="Arial"/>
          <w:sz w:val="18"/>
          <w:szCs w:val="18"/>
        </w:rPr>
        <w:t>OwnerKey</w:t>
      </w:r>
      <w:proofErr w:type="spellEnd"/>
      <w:r w:rsidRPr="00B66203">
        <w:rPr>
          <w:rFonts w:ascii="Arial" w:hAnsi="Arial" w:cs="Arial"/>
          <w:sz w:val="18"/>
          <w:szCs w:val="18"/>
        </w:rPr>
        <w: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PrimeLineNo</w:t>
      </w:r>
      <w:proofErr w:type="spellEnd"/>
      <w:r w:rsidRPr="00B66203">
        <w:rPr>
          <w:rFonts w:ascii="Arial" w:hAnsi="Arial" w:cs="Arial"/>
          <w:sz w:val="18"/>
          <w:szCs w:val="18"/>
        </w:rPr>
        <w:t xml:space="preserve">="" </w:t>
      </w:r>
      <w:proofErr w:type="spellStart"/>
      <w:r w:rsidRPr="00B66203">
        <w:rPr>
          <w:rFonts w:ascii="Arial" w:hAnsi="Arial" w:cs="Arial"/>
          <w:sz w:val="18"/>
          <w:szCs w:val="18"/>
        </w:rPr>
        <w:t>ProductClass</w:t>
      </w:r>
      <w:proofErr w:type="spellEnd"/>
      <w:r w:rsidRPr="00B66203">
        <w:rPr>
          <w:rFonts w:ascii="Arial" w:hAnsi="Arial" w:cs="Arial"/>
          <w:sz w:val="18"/>
          <w:szCs w:val="18"/>
        </w:rPr>
        <w:t xml:space="preserve">="NEW" Quantity="2.00" </w:t>
      </w:r>
      <w:proofErr w:type="spellStart"/>
      <w:r w:rsidRPr="00B66203">
        <w:rPr>
          <w:rFonts w:ascii="Arial" w:hAnsi="Arial" w:cs="Arial"/>
          <w:sz w:val="18"/>
          <w:szCs w:val="18"/>
        </w:rPr>
        <w:t>ReasonCode</w:t>
      </w:r>
      <w:proofErr w:type="spellEnd"/>
      <w:r w:rsidRPr="00B66203">
        <w:rPr>
          <w:rFonts w:ascii="Arial" w:hAnsi="Arial" w:cs="Arial"/>
          <w:sz w:val="18"/>
          <w:szCs w:val="18"/>
        </w:rPr>
        <w: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ReasonText</w:t>
      </w:r>
      <w:proofErr w:type="spellEnd"/>
      <w:r w:rsidRPr="00B66203">
        <w:rPr>
          <w:rFonts w:ascii="Arial" w:hAnsi="Arial" w:cs="Arial"/>
          <w:sz w:val="18"/>
          <w:szCs w:val="18"/>
        </w:rPr>
        <w:t>="" Reference_1="" Reference_2="" Reference_3=""</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Reference_4="" Reference_5="" Segment="" </w:t>
      </w:r>
      <w:proofErr w:type="spellStart"/>
      <w:r w:rsidRPr="00B66203">
        <w:rPr>
          <w:rFonts w:ascii="Arial" w:hAnsi="Arial" w:cs="Arial"/>
          <w:sz w:val="18"/>
          <w:szCs w:val="18"/>
        </w:rPr>
        <w:t>SegmentType</w:t>
      </w:r>
      <w:proofErr w:type="spellEnd"/>
      <w:r w:rsidRPr="00B66203">
        <w:rPr>
          <w:rFonts w:ascii="Arial" w:hAnsi="Arial" w:cs="Arial"/>
          <w:sz w:val="18"/>
          <w:szCs w:val="18"/>
        </w:rPr>
        <w:t>="MTO"</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SellerOrganizationCode</w:t>
      </w:r>
      <w:proofErr w:type="spellEnd"/>
      <w:r w:rsidRPr="00B66203">
        <w:rPr>
          <w:rFonts w:ascii="Arial" w:hAnsi="Arial" w:cs="Arial"/>
          <w:sz w:val="18"/>
          <w:szCs w:val="18"/>
        </w:rPr>
        <w:t xml:space="preserve">="" </w:t>
      </w:r>
      <w:proofErr w:type="spellStart"/>
      <w:r w:rsidRPr="00B66203">
        <w:rPr>
          <w:rFonts w:ascii="Arial" w:hAnsi="Arial" w:cs="Arial"/>
          <w:sz w:val="18"/>
          <w:szCs w:val="18"/>
        </w:rPr>
        <w:t>SequenceNo</w:t>
      </w:r>
      <w:proofErr w:type="spellEnd"/>
      <w:r w:rsidRPr="00B66203">
        <w:rPr>
          <w:rFonts w:ascii="Arial" w:hAnsi="Arial" w:cs="Arial"/>
          <w:sz w:val="18"/>
          <w:szCs w:val="18"/>
        </w:rPr>
        <w:t xml:space="preserve">="0" </w:t>
      </w:r>
      <w:proofErr w:type="spellStart"/>
      <w:r w:rsidRPr="00B66203">
        <w:rPr>
          <w:rFonts w:ascii="Arial" w:hAnsi="Arial" w:cs="Arial"/>
          <w:sz w:val="18"/>
          <w:szCs w:val="18"/>
        </w:rPr>
        <w:t>ShipNode</w:t>
      </w:r>
      <w:proofErr w:type="spellEnd"/>
      <w:r w:rsidRPr="00B66203">
        <w:rPr>
          <w:rFonts w:ascii="Arial" w:hAnsi="Arial" w:cs="Arial"/>
          <w:sz w:val="18"/>
          <w:szCs w:val="18"/>
        </w:rPr>
        <w:t>="0625"</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SourceTs</w:t>
      </w:r>
      <w:proofErr w:type="spellEnd"/>
      <w:r w:rsidRPr="00B66203">
        <w:rPr>
          <w:rFonts w:ascii="Arial" w:hAnsi="Arial" w:cs="Arial"/>
          <w:sz w:val="18"/>
          <w:szCs w:val="18"/>
        </w:rPr>
        <w:t xml:space="preserve">="2019-01-22T14:48:14+00:00" </w:t>
      </w:r>
      <w:proofErr w:type="spellStart"/>
      <w:r w:rsidRPr="00B66203">
        <w:rPr>
          <w:rFonts w:ascii="Arial" w:hAnsi="Arial" w:cs="Arial"/>
          <w:sz w:val="18"/>
          <w:szCs w:val="18"/>
        </w:rPr>
        <w:t>SubLineNo</w:t>
      </w:r>
      <w:proofErr w:type="spellEnd"/>
      <w:r w:rsidRPr="00B66203">
        <w:rPr>
          <w:rFonts w:ascii="Arial" w:hAnsi="Arial" w:cs="Arial"/>
          <w:sz w:val="18"/>
          <w:szCs w:val="18"/>
        </w:rPr>
        <w: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SupplyReference</w:t>
      </w:r>
      <w:proofErr w:type="spellEnd"/>
      <w:r w:rsidRPr="00B66203">
        <w:rPr>
          <w:rFonts w:ascii="Arial" w:hAnsi="Arial" w:cs="Arial"/>
          <w:sz w:val="18"/>
          <w:szCs w:val="18"/>
        </w:rPr>
        <w:t xml:space="preserve">="" </w:t>
      </w:r>
      <w:proofErr w:type="spellStart"/>
      <w:r w:rsidRPr="00B66203">
        <w:rPr>
          <w:rFonts w:ascii="Arial" w:hAnsi="Arial" w:cs="Arial"/>
          <w:sz w:val="18"/>
          <w:szCs w:val="18"/>
        </w:rPr>
        <w:t>SupplyReferenceType</w:t>
      </w:r>
      <w:proofErr w:type="spellEnd"/>
      <w:r w:rsidRPr="00B66203">
        <w:rPr>
          <w:rFonts w:ascii="Arial" w:hAnsi="Arial" w:cs="Arial"/>
          <w:sz w:val="18"/>
          <w:szCs w:val="18"/>
        </w:rPr>
        <w:t xml:space="preserve">="" </w:t>
      </w:r>
      <w:proofErr w:type="spellStart"/>
      <w:r w:rsidRPr="00B66203">
        <w:rPr>
          <w:rFonts w:ascii="Arial" w:hAnsi="Arial" w:cs="Arial"/>
          <w:sz w:val="18"/>
          <w:szCs w:val="18"/>
        </w:rPr>
        <w:t>SupplyType</w:t>
      </w:r>
      <w:proofErr w:type="spellEnd"/>
      <w:r w:rsidRPr="00B66203">
        <w:rPr>
          <w:rFonts w:ascii="Arial" w:hAnsi="Arial" w:cs="Arial"/>
          <w:sz w:val="18"/>
          <w:szCs w:val="18"/>
        </w:rPr>
        <w:t xml:space="preserve">="ONHAND" </w:t>
      </w:r>
      <w:proofErr w:type="spellStart"/>
      <w:r w:rsidRPr="00B66203">
        <w:rPr>
          <w:rFonts w:ascii="Arial" w:hAnsi="Arial" w:cs="Arial"/>
          <w:sz w:val="18"/>
          <w:szCs w:val="18"/>
        </w:rPr>
        <w:t>UnitOfMeasure</w:t>
      </w:r>
      <w:proofErr w:type="spellEnd"/>
      <w:r w:rsidRPr="00B66203">
        <w:rPr>
          <w:rFonts w:ascii="Arial" w:hAnsi="Arial" w:cs="Arial"/>
          <w:sz w:val="18"/>
          <w:szCs w:val="18"/>
        </w:rPr>
        <w:t>="PIECE"/&gt;</w:t>
      </w:r>
    </w:p>
    <w:p w:rsidR="00401140" w:rsidRPr="00B66203" w:rsidRDefault="000F42E5" w:rsidP="000F42E5">
      <w:pPr>
        <w:ind w:left="1440"/>
        <w:rPr>
          <w:rFonts w:ascii="Arial" w:hAnsi="Arial" w:cs="Arial"/>
          <w:sz w:val="18"/>
          <w:szCs w:val="18"/>
        </w:rPr>
      </w:pPr>
      <w:r w:rsidRPr="00B66203">
        <w:rPr>
          <w:rFonts w:ascii="Arial" w:hAnsi="Arial" w:cs="Arial"/>
          <w:sz w:val="18"/>
          <w:szCs w:val="18"/>
        </w:rPr>
        <w:t>&lt;/Supplies&gt;</w:t>
      </w:r>
    </w:p>
    <w:p w:rsidR="008C5B7D" w:rsidRPr="008C5B7D" w:rsidRDefault="008C5B7D" w:rsidP="008C5B7D">
      <w:pPr>
        <w:ind w:left="1440"/>
        <w:rPr>
          <w:rFonts w:ascii="Arial" w:hAnsi="Arial" w:cs="Arial"/>
          <w:b/>
        </w:rPr>
      </w:pPr>
      <w:r w:rsidRPr="008C5B7D">
        <w:rPr>
          <w:rFonts w:ascii="Arial" w:hAnsi="Arial" w:cs="Arial"/>
          <w:b/>
        </w:rPr>
        <w:t>Output</w:t>
      </w:r>
    </w:p>
    <w:p w:rsidR="008C5B7D" w:rsidRPr="00B66203" w:rsidRDefault="008C5B7D" w:rsidP="008C5B7D">
      <w:pPr>
        <w:ind w:left="1440"/>
        <w:rPr>
          <w:rFonts w:ascii="Arial" w:hAnsi="Arial" w:cs="Arial"/>
        </w:rPr>
      </w:pPr>
      <w:r>
        <w:rPr>
          <w:rFonts w:ascii="Arial" w:hAnsi="Arial" w:cs="Arial"/>
        </w:rPr>
        <w:t>Use the postman app to verify by calling get supplies API.</w:t>
      </w:r>
    </w:p>
    <w:p w:rsidR="00615E83" w:rsidRPr="00B66203" w:rsidRDefault="00615E83" w:rsidP="00615E83">
      <w:pPr>
        <w:ind w:left="1440"/>
        <w:rPr>
          <w:rFonts w:ascii="Arial" w:hAnsi="Arial" w:cs="Arial"/>
          <w:b/>
        </w:rPr>
      </w:pPr>
    </w:p>
    <w:p w:rsidR="00D635C6" w:rsidRPr="00B66203" w:rsidRDefault="002432F8" w:rsidP="00D635C6">
      <w:pPr>
        <w:pStyle w:val="Heading4"/>
        <w:tabs>
          <w:tab w:val="clear" w:pos="3024"/>
          <w:tab w:val="num" w:pos="540"/>
        </w:tabs>
        <w:ind w:left="540" w:firstLine="0"/>
      </w:pPr>
      <w:r w:rsidRPr="00B66203">
        <w:t>Adjust Demand</w:t>
      </w:r>
    </w:p>
    <w:p w:rsidR="00994BBB" w:rsidRPr="00B66203" w:rsidRDefault="00994BBB" w:rsidP="00994BBB">
      <w:pPr>
        <w:ind w:left="1440"/>
        <w:rPr>
          <w:rFonts w:ascii="Arial" w:hAnsi="Arial" w:cs="Arial"/>
        </w:rPr>
      </w:pPr>
      <w:r w:rsidRPr="00B66203">
        <w:rPr>
          <w:rFonts w:ascii="Arial" w:hAnsi="Arial" w:cs="Arial"/>
        </w:rPr>
        <w:t xml:space="preserve">Create a demand for </w:t>
      </w:r>
      <w:proofErr w:type="spellStart"/>
      <w:r w:rsidRPr="00B66203">
        <w:rPr>
          <w:rFonts w:ascii="Arial" w:hAnsi="Arial" w:cs="Arial"/>
        </w:rPr>
        <w:t>adidas_WE</w:t>
      </w:r>
      <w:proofErr w:type="spellEnd"/>
      <w:r w:rsidRPr="00B66203">
        <w:rPr>
          <w:rFonts w:ascii="Arial" w:hAnsi="Arial" w:cs="Arial"/>
        </w:rPr>
        <w:t xml:space="preserve"> </w:t>
      </w:r>
      <w:proofErr w:type="spellStart"/>
      <w:r w:rsidRPr="00B66203">
        <w:rPr>
          <w:rFonts w:ascii="Arial" w:hAnsi="Arial" w:cs="Arial"/>
        </w:rPr>
        <w:t>invemtory</w:t>
      </w:r>
      <w:proofErr w:type="spellEnd"/>
      <w:r w:rsidRPr="00B66203">
        <w:rPr>
          <w:rFonts w:ascii="Arial" w:hAnsi="Arial" w:cs="Arial"/>
        </w:rPr>
        <w:t xml:space="preserve"> org, the demand messages will be sent to the queue. Run the </w:t>
      </w:r>
      <w:proofErr w:type="spellStart"/>
      <w:r w:rsidRPr="00B66203">
        <w:rPr>
          <w:rFonts w:ascii="Arial" w:hAnsi="Arial" w:cs="Arial"/>
        </w:rPr>
        <w:t>adidas_WE_ID</w:t>
      </w:r>
      <w:proofErr w:type="spellEnd"/>
      <w:r w:rsidRPr="00B66203">
        <w:rPr>
          <w:rFonts w:ascii="Arial" w:hAnsi="Arial" w:cs="Arial"/>
        </w:rPr>
        <w:t xml:space="preserve"> integration server to send the </w:t>
      </w:r>
      <w:r w:rsidR="000F42E5" w:rsidRPr="00B66203">
        <w:rPr>
          <w:rFonts w:ascii="Arial" w:hAnsi="Arial" w:cs="Arial"/>
        </w:rPr>
        <w:t>demand</w:t>
      </w:r>
      <w:r w:rsidRPr="00B66203">
        <w:rPr>
          <w:rFonts w:ascii="Arial" w:hAnsi="Arial" w:cs="Arial"/>
        </w:rPr>
        <w:t xml:space="preserve"> adjust message to Inventory Visibility.</w:t>
      </w:r>
    </w:p>
    <w:p w:rsidR="000F42E5" w:rsidRPr="00B66203" w:rsidRDefault="000F42E5" w:rsidP="000F42E5">
      <w:pPr>
        <w:ind w:left="1440"/>
        <w:rPr>
          <w:rFonts w:ascii="Arial" w:hAnsi="Arial" w:cs="Arial"/>
          <w:b/>
        </w:rPr>
      </w:pPr>
      <w:r w:rsidRPr="00B66203">
        <w:rPr>
          <w:rFonts w:ascii="Arial" w:hAnsi="Arial" w:cs="Arial"/>
          <w:b/>
        </w:rPr>
        <w:t>Input XML</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&lt;Demand </w:t>
      </w:r>
      <w:proofErr w:type="spellStart"/>
      <w:r w:rsidRPr="00B66203">
        <w:rPr>
          <w:rFonts w:ascii="Arial" w:hAnsi="Arial" w:cs="Arial"/>
          <w:sz w:val="18"/>
          <w:szCs w:val="18"/>
        </w:rPr>
        <w:t>BuyerOrganizationCode</w:t>
      </w:r>
      <w:proofErr w:type="spellEnd"/>
      <w:r w:rsidRPr="00B66203">
        <w:rPr>
          <w:rFonts w:ascii="Arial" w:hAnsi="Arial" w:cs="Arial"/>
          <w:sz w:val="18"/>
          <w:szCs w:val="18"/>
        </w:rPr>
        <w:t xml:space="preserve">="" </w:t>
      </w:r>
      <w:proofErr w:type="spellStart"/>
      <w:r w:rsidRPr="00B66203">
        <w:rPr>
          <w:rFonts w:ascii="Arial" w:hAnsi="Arial" w:cs="Arial"/>
          <w:sz w:val="18"/>
          <w:szCs w:val="18"/>
        </w:rPr>
        <w:t>ConfirmShipment</w:t>
      </w:r>
      <w:proofErr w:type="spellEnd"/>
      <w:r w:rsidRPr="00B66203">
        <w:rPr>
          <w:rFonts w:ascii="Arial" w:hAnsi="Arial" w:cs="Arial"/>
          <w:sz w:val="18"/>
          <w:szCs w:val="18"/>
        </w:rPr>
        <w:t>="N"</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DemandCancelDate</w:t>
      </w:r>
      <w:proofErr w:type="spellEnd"/>
      <w:r w:rsidRPr="00B66203">
        <w:rPr>
          <w:rFonts w:ascii="Arial" w:hAnsi="Arial" w:cs="Arial"/>
          <w:sz w:val="18"/>
          <w:szCs w:val="18"/>
        </w:rPr>
        <w:t xml:space="preserve">="2500-01-01" </w:t>
      </w:r>
      <w:proofErr w:type="spellStart"/>
      <w:r w:rsidRPr="00B66203">
        <w:rPr>
          <w:rFonts w:ascii="Arial" w:hAnsi="Arial" w:cs="Arial"/>
          <w:sz w:val="18"/>
          <w:szCs w:val="18"/>
        </w:rPr>
        <w:t>DemandReference</w:t>
      </w:r>
      <w:proofErr w:type="spellEnd"/>
      <w:r w:rsidRPr="00B66203">
        <w:rPr>
          <w:rFonts w:ascii="Arial" w:hAnsi="Arial" w:cs="Arial"/>
          <w:sz w:val="18"/>
          <w:szCs w:val="18"/>
        </w:rPr>
        <w: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DemandReferenceType</w:t>
      </w:r>
      <w:proofErr w:type="spellEnd"/>
      <w:r w:rsidRPr="00B66203">
        <w:rPr>
          <w:rFonts w:ascii="Arial" w:hAnsi="Arial" w:cs="Arial"/>
          <w:sz w:val="18"/>
          <w:szCs w:val="18"/>
        </w:rPr>
        <w:t xml:space="preserve">="" </w:t>
      </w:r>
      <w:proofErr w:type="spellStart"/>
      <w:r w:rsidRPr="00B66203">
        <w:rPr>
          <w:rFonts w:ascii="Arial" w:hAnsi="Arial" w:cs="Arial"/>
          <w:sz w:val="18"/>
          <w:szCs w:val="18"/>
        </w:rPr>
        <w:t>DemandShipDate</w:t>
      </w:r>
      <w:proofErr w:type="spellEnd"/>
      <w:r w:rsidRPr="00B66203">
        <w:rPr>
          <w:rFonts w:ascii="Arial" w:hAnsi="Arial" w:cs="Arial"/>
          <w:sz w:val="18"/>
          <w:szCs w:val="18"/>
        </w:rPr>
        <w:t>="2019-01-22"</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DemandType</w:t>
      </w:r>
      <w:proofErr w:type="spellEnd"/>
      <w:r w:rsidRPr="00B66203">
        <w:rPr>
          <w:rFonts w:ascii="Arial" w:hAnsi="Arial" w:cs="Arial"/>
          <w:sz w:val="18"/>
          <w:szCs w:val="18"/>
        </w:rPr>
        <w:t xml:space="preserve">="OPEN_ORDER" </w:t>
      </w:r>
      <w:proofErr w:type="spellStart"/>
      <w:r w:rsidRPr="00B66203">
        <w:rPr>
          <w:rFonts w:ascii="Arial" w:hAnsi="Arial" w:cs="Arial"/>
          <w:sz w:val="18"/>
          <w:szCs w:val="18"/>
        </w:rPr>
        <w:t>DocumentType</w:t>
      </w:r>
      <w:proofErr w:type="spellEnd"/>
      <w:r w:rsidRPr="00B66203">
        <w:rPr>
          <w:rFonts w:ascii="Arial" w:hAnsi="Arial" w:cs="Arial"/>
          <w:sz w:val="18"/>
          <w:szCs w:val="18"/>
        </w:rPr>
        <w:t>="0001"</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EnterpriseCode</w:t>
      </w:r>
      <w:proofErr w:type="spellEnd"/>
      <w:r w:rsidRPr="00B66203">
        <w:rPr>
          <w:rFonts w:ascii="Arial" w:hAnsi="Arial" w:cs="Arial"/>
          <w:sz w:val="18"/>
          <w:szCs w:val="18"/>
        </w:rPr>
        <w:t>="</w:t>
      </w:r>
      <w:proofErr w:type="spellStart"/>
      <w:r w:rsidRPr="00B66203">
        <w:rPr>
          <w:rFonts w:ascii="Arial" w:hAnsi="Arial" w:cs="Arial"/>
          <w:sz w:val="18"/>
          <w:szCs w:val="18"/>
        </w:rPr>
        <w:t>adidas_UK</w:t>
      </w:r>
      <w:proofErr w:type="spellEnd"/>
      <w:r w:rsidRPr="00B66203">
        <w:rPr>
          <w:rFonts w:ascii="Arial" w:hAnsi="Arial" w:cs="Arial"/>
          <w:sz w:val="18"/>
          <w:szCs w:val="18"/>
        </w:rPr>
        <w:t xml:space="preserve">" </w:t>
      </w:r>
      <w:proofErr w:type="spellStart"/>
      <w:r w:rsidRPr="00B66203">
        <w:rPr>
          <w:rFonts w:ascii="Arial" w:hAnsi="Arial" w:cs="Arial"/>
          <w:sz w:val="18"/>
          <w:szCs w:val="18"/>
        </w:rPr>
        <w:t>InventoryItemKey</w:t>
      </w:r>
      <w:proofErr w:type="spellEnd"/>
      <w:r w:rsidRPr="00B66203">
        <w:rPr>
          <w:rFonts w:ascii="Arial" w:hAnsi="Arial" w:cs="Arial"/>
          <w:sz w:val="18"/>
          <w:szCs w:val="18"/>
        </w:rPr>
        <w:t>="301812062137392516810"</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ItemID</w:t>
      </w:r>
      <w:proofErr w:type="spellEnd"/>
      <w:r w:rsidRPr="00B66203">
        <w:rPr>
          <w:rFonts w:ascii="Arial" w:hAnsi="Arial" w:cs="Arial"/>
          <w:sz w:val="18"/>
          <w:szCs w:val="18"/>
        </w:rPr>
        <w:t xml:space="preserve">="AP9871_630" </w:t>
      </w:r>
      <w:proofErr w:type="spellStart"/>
      <w:r w:rsidRPr="00B66203">
        <w:rPr>
          <w:rFonts w:ascii="Arial" w:hAnsi="Arial" w:cs="Arial"/>
          <w:sz w:val="18"/>
          <w:szCs w:val="18"/>
        </w:rPr>
        <w:t>OrderHeaderKey</w:t>
      </w:r>
      <w:proofErr w:type="spellEnd"/>
      <w:r w:rsidRPr="00B66203">
        <w:rPr>
          <w:rFonts w:ascii="Arial" w:hAnsi="Arial" w:cs="Arial"/>
          <w:sz w:val="18"/>
          <w:szCs w:val="18"/>
        </w:rPr>
        <w:t>="301901221512532537216"</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OrderLineKey</w:t>
      </w:r>
      <w:proofErr w:type="spellEnd"/>
      <w:r w:rsidRPr="00B66203">
        <w:rPr>
          <w:rFonts w:ascii="Arial" w:hAnsi="Arial" w:cs="Arial"/>
          <w:sz w:val="18"/>
          <w:szCs w:val="18"/>
        </w:rPr>
        <w:t xml:space="preserve">="301901221512542537217" </w:t>
      </w:r>
      <w:proofErr w:type="spellStart"/>
      <w:r w:rsidRPr="00B66203">
        <w:rPr>
          <w:rFonts w:ascii="Arial" w:hAnsi="Arial" w:cs="Arial"/>
          <w:sz w:val="18"/>
          <w:szCs w:val="18"/>
        </w:rPr>
        <w:t>OrderNo</w:t>
      </w:r>
      <w:proofErr w:type="spellEnd"/>
      <w:r w:rsidRPr="00B66203">
        <w:rPr>
          <w:rFonts w:ascii="Arial" w:hAnsi="Arial" w:cs="Arial"/>
          <w:sz w:val="18"/>
          <w:szCs w:val="18"/>
        </w:rPr>
        <w:t>="AUK705030531"</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OwnerKey</w:t>
      </w:r>
      <w:proofErr w:type="spellEnd"/>
      <w:r w:rsidRPr="00B66203">
        <w:rPr>
          <w:rFonts w:ascii="Arial" w:hAnsi="Arial" w:cs="Arial"/>
          <w:sz w:val="18"/>
          <w:szCs w:val="18"/>
        </w:rPr>
        <w:t>="</w:t>
      </w:r>
      <w:proofErr w:type="spellStart"/>
      <w:r w:rsidRPr="00B66203">
        <w:rPr>
          <w:rFonts w:ascii="Arial" w:hAnsi="Arial" w:cs="Arial"/>
          <w:sz w:val="18"/>
          <w:szCs w:val="18"/>
        </w:rPr>
        <w:t>adidas_UK</w:t>
      </w:r>
      <w:proofErr w:type="spellEnd"/>
      <w:r w:rsidRPr="00B66203">
        <w:rPr>
          <w:rFonts w:ascii="Arial" w:hAnsi="Arial" w:cs="Arial"/>
          <w:sz w:val="18"/>
          <w:szCs w:val="18"/>
        </w:rPr>
        <w:t xml:space="preserve">" </w:t>
      </w:r>
      <w:proofErr w:type="spellStart"/>
      <w:r w:rsidRPr="00B66203">
        <w:rPr>
          <w:rFonts w:ascii="Arial" w:hAnsi="Arial" w:cs="Arial"/>
          <w:sz w:val="18"/>
          <w:szCs w:val="18"/>
        </w:rPr>
        <w:t>PrimeLineNo</w:t>
      </w:r>
      <w:proofErr w:type="spellEnd"/>
      <w:r w:rsidRPr="00B66203">
        <w:rPr>
          <w:rFonts w:ascii="Arial" w:hAnsi="Arial" w:cs="Arial"/>
          <w:sz w:val="18"/>
          <w:szCs w:val="18"/>
        </w:rPr>
        <w:t xml:space="preserve">="1" </w:t>
      </w:r>
      <w:proofErr w:type="spellStart"/>
      <w:r w:rsidRPr="00B66203">
        <w:rPr>
          <w:rFonts w:ascii="Arial" w:hAnsi="Arial" w:cs="Arial"/>
          <w:sz w:val="18"/>
          <w:szCs w:val="18"/>
        </w:rPr>
        <w:t>ProductClass</w:t>
      </w:r>
      <w:proofErr w:type="spellEnd"/>
      <w:r w:rsidRPr="00B66203">
        <w:rPr>
          <w:rFonts w:ascii="Arial" w:hAnsi="Arial" w:cs="Arial"/>
          <w:sz w:val="18"/>
          <w:szCs w:val="18"/>
        </w:rPr>
        <w:t>="NEW"</w:t>
      </w:r>
    </w:p>
    <w:p w:rsidR="000F42E5" w:rsidRPr="00B66203" w:rsidRDefault="000F42E5" w:rsidP="000F42E5">
      <w:pPr>
        <w:ind w:left="1440"/>
        <w:rPr>
          <w:rFonts w:ascii="Arial" w:hAnsi="Arial" w:cs="Arial"/>
          <w:sz w:val="18"/>
          <w:szCs w:val="18"/>
        </w:rPr>
      </w:pPr>
      <w:r w:rsidRPr="00B66203">
        <w:rPr>
          <w:rFonts w:ascii="Arial" w:hAnsi="Arial" w:cs="Arial"/>
          <w:sz w:val="18"/>
          <w:szCs w:val="18"/>
        </w:rPr>
        <w:lastRenderedPageBreak/>
        <w:t xml:space="preserve">    Quantity="4.00" Segment="" </w:t>
      </w:r>
      <w:proofErr w:type="spellStart"/>
      <w:r w:rsidRPr="00B66203">
        <w:rPr>
          <w:rFonts w:ascii="Arial" w:hAnsi="Arial" w:cs="Arial"/>
          <w:sz w:val="18"/>
          <w:szCs w:val="18"/>
        </w:rPr>
        <w:t>SegmentType</w:t>
      </w:r>
      <w:proofErr w:type="spellEnd"/>
      <w:r w:rsidRPr="00B66203">
        <w:rPr>
          <w:rFonts w:ascii="Arial" w:hAnsi="Arial" w:cs="Arial"/>
          <w:sz w:val="18"/>
          <w:szCs w:val="18"/>
        </w:rPr>
        <w: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SellerOrganizationCode</w:t>
      </w:r>
      <w:proofErr w:type="spellEnd"/>
      <w:r w:rsidRPr="00B66203">
        <w:rPr>
          <w:rFonts w:ascii="Arial" w:hAnsi="Arial" w:cs="Arial"/>
          <w:sz w:val="18"/>
          <w:szCs w:val="18"/>
        </w:rPr>
        <w:t>="</w:t>
      </w:r>
      <w:proofErr w:type="spellStart"/>
      <w:r w:rsidRPr="00B66203">
        <w:rPr>
          <w:rFonts w:ascii="Arial" w:hAnsi="Arial" w:cs="Arial"/>
          <w:sz w:val="18"/>
          <w:szCs w:val="18"/>
        </w:rPr>
        <w:t>adidas_UK</w:t>
      </w:r>
      <w:proofErr w:type="spellEnd"/>
      <w:r w:rsidRPr="00B66203">
        <w:rPr>
          <w:rFonts w:ascii="Arial" w:hAnsi="Arial" w:cs="Arial"/>
          <w:sz w:val="18"/>
          <w:szCs w:val="18"/>
        </w:rPr>
        <w:t xml:space="preserve">" </w:t>
      </w:r>
      <w:proofErr w:type="spellStart"/>
      <w:r w:rsidRPr="00B66203">
        <w:rPr>
          <w:rFonts w:ascii="Arial" w:hAnsi="Arial" w:cs="Arial"/>
          <w:sz w:val="18"/>
          <w:szCs w:val="18"/>
        </w:rPr>
        <w:t>ShipNode</w:t>
      </w:r>
      <w:proofErr w:type="spellEnd"/>
      <w:r w:rsidRPr="00B66203">
        <w:rPr>
          <w:rFonts w:ascii="Arial" w:hAnsi="Arial" w:cs="Arial"/>
          <w:sz w:val="18"/>
          <w:szCs w:val="18"/>
        </w:rPr>
        <w:t>="0625"</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SourceTs</w:t>
      </w:r>
      <w:proofErr w:type="spellEnd"/>
      <w:r w:rsidRPr="00B66203">
        <w:rPr>
          <w:rFonts w:ascii="Arial" w:hAnsi="Arial" w:cs="Arial"/>
          <w:sz w:val="18"/>
          <w:szCs w:val="18"/>
        </w:rPr>
        <w:t xml:space="preserve">="2019-01-22T15:12:57+00:00" </w:t>
      </w:r>
      <w:proofErr w:type="spellStart"/>
      <w:r w:rsidRPr="00B66203">
        <w:rPr>
          <w:rFonts w:ascii="Arial" w:hAnsi="Arial" w:cs="Arial"/>
          <w:sz w:val="18"/>
          <w:szCs w:val="18"/>
        </w:rPr>
        <w:t>SubLineNo</w:t>
      </w:r>
      <w:proofErr w:type="spellEnd"/>
      <w:r w:rsidRPr="00B66203">
        <w:rPr>
          <w:rFonts w:ascii="Arial" w:hAnsi="Arial" w:cs="Arial"/>
          <w:sz w:val="18"/>
          <w:szCs w:val="18"/>
        </w:rPr>
        <w:t xml:space="preserve">="1" </w:t>
      </w:r>
      <w:proofErr w:type="spellStart"/>
      <w:r w:rsidRPr="00B66203">
        <w:rPr>
          <w:rFonts w:ascii="Arial" w:hAnsi="Arial" w:cs="Arial"/>
          <w:sz w:val="18"/>
          <w:szCs w:val="18"/>
        </w:rPr>
        <w:t>UnitOfMeasure</w:t>
      </w:r>
      <w:proofErr w:type="spellEnd"/>
      <w:r w:rsidRPr="00B66203">
        <w:rPr>
          <w:rFonts w:ascii="Arial" w:hAnsi="Arial" w:cs="Arial"/>
          <w:sz w:val="18"/>
          <w:szCs w:val="18"/>
        </w:rPr>
        <w:t>="PIECE"&gt;</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&lt;Tag </w:t>
      </w:r>
      <w:proofErr w:type="spellStart"/>
      <w:r w:rsidRPr="00B66203">
        <w:rPr>
          <w:rFonts w:ascii="Arial" w:hAnsi="Arial" w:cs="Arial"/>
          <w:sz w:val="18"/>
          <w:szCs w:val="18"/>
        </w:rPr>
        <w:t>BatchNo</w:t>
      </w:r>
      <w:proofErr w:type="spellEnd"/>
      <w:r w:rsidRPr="00B66203">
        <w:rPr>
          <w:rFonts w:ascii="Arial" w:hAnsi="Arial" w:cs="Arial"/>
          <w:sz w:val="18"/>
          <w:szCs w:val="18"/>
        </w:rPr>
        <w:t>="" LotAttribute1="" LotAttribute2="" LotAttribute3=""</w:t>
      </w:r>
    </w:p>
    <w:p w:rsidR="000F42E5" w:rsidRPr="00B66203" w:rsidRDefault="000F42E5" w:rsidP="000F42E5">
      <w:pPr>
        <w:ind w:left="1440"/>
        <w:rPr>
          <w:rFonts w:ascii="Arial" w:hAnsi="Arial" w:cs="Arial"/>
          <w:sz w:val="18"/>
          <w:szCs w:val="18"/>
        </w:rPr>
      </w:pPr>
      <w:r w:rsidRPr="00B66203">
        <w:rPr>
          <w:rFonts w:ascii="Arial" w:hAnsi="Arial" w:cs="Arial"/>
          <w:sz w:val="18"/>
          <w:szCs w:val="18"/>
        </w:rPr>
        <w:t xml:space="preserve">        </w:t>
      </w:r>
      <w:proofErr w:type="spellStart"/>
      <w:r w:rsidRPr="00B66203">
        <w:rPr>
          <w:rFonts w:ascii="Arial" w:hAnsi="Arial" w:cs="Arial"/>
          <w:sz w:val="18"/>
          <w:szCs w:val="18"/>
        </w:rPr>
        <w:t>LotKeyReference</w:t>
      </w:r>
      <w:proofErr w:type="spellEnd"/>
      <w:r w:rsidRPr="00B66203">
        <w:rPr>
          <w:rFonts w:ascii="Arial" w:hAnsi="Arial" w:cs="Arial"/>
          <w:sz w:val="18"/>
          <w:szCs w:val="18"/>
        </w:rPr>
        <w:t xml:space="preserve">="" </w:t>
      </w:r>
      <w:proofErr w:type="spellStart"/>
      <w:r w:rsidRPr="00B66203">
        <w:rPr>
          <w:rFonts w:ascii="Arial" w:hAnsi="Arial" w:cs="Arial"/>
          <w:sz w:val="18"/>
          <w:szCs w:val="18"/>
        </w:rPr>
        <w:t>LotNumber</w:t>
      </w:r>
      <w:proofErr w:type="spellEnd"/>
      <w:r w:rsidRPr="00B66203">
        <w:rPr>
          <w:rFonts w:ascii="Arial" w:hAnsi="Arial" w:cs="Arial"/>
          <w:sz w:val="18"/>
          <w:szCs w:val="18"/>
        </w:rPr>
        <w:t xml:space="preserve">="" </w:t>
      </w:r>
      <w:proofErr w:type="spellStart"/>
      <w:r w:rsidRPr="00B66203">
        <w:rPr>
          <w:rFonts w:ascii="Arial" w:hAnsi="Arial" w:cs="Arial"/>
          <w:sz w:val="18"/>
          <w:szCs w:val="18"/>
        </w:rPr>
        <w:t>RevisionNo</w:t>
      </w:r>
      <w:proofErr w:type="spellEnd"/>
      <w:r w:rsidRPr="00B66203">
        <w:rPr>
          <w:rFonts w:ascii="Arial" w:hAnsi="Arial" w:cs="Arial"/>
          <w:sz w:val="18"/>
          <w:szCs w:val="18"/>
        </w:rPr>
        <w:t>=""/&gt;</w:t>
      </w:r>
    </w:p>
    <w:p w:rsidR="002432F8" w:rsidRDefault="000F42E5" w:rsidP="000F42E5">
      <w:pPr>
        <w:ind w:left="1440"/>
        <w:rPr>
          <w:rFonts w:ascii="Arial" w:hAnsi="Arial" w:cs="Arial"/>
          <w:sz w:val="18"/>
          <w:szCs w:val="18"/>
        </w:rPr>
      </w:pPr>
      <w:r w:rsidRPr="00B66203">
        <w:rPr>
          <w:rFonts w:ascii="Arial" w:hAnsi="Arial" w:cs="Arial"/>
          <w:sz w:val="18"/>
          <w:szCs w:val="18"/>
        </w:rPr>
        <w:t>&lt;/Demand&gt;</w:t>
      </w:r>
    </w:p>
    <w:p w:rsidR="008C5B7D" w:rsidRPr="008C5B7D" w:rsidRDefault="008C5B7D" w:rsidP="008C5B7D">
      <w:pPr>
        <w:ind w:left="1440"/>
        <w:rPr>
          <w:rFonts w:ascii="Arial" w:hAnsi="Arial" w:cs="Arial"/>
          <w:b/>
        </w:rPr>
      </w:pPr>
      <w:r w:rsidRPr="008C5B7D">
        <w:rPr>
          <w:rFonts w:ascii="Arial" w:hAnsi="Arial" w:cs="Arial"/>
          <w:b/>
        </w:rPr>
        <w:t>Output</w:t>
      </w:r>
    </w:p>
    <w:p w:rsidR="008C5B7D" w:rsidRPr="00B66203" w:rsidRDefault="008C5B7D" w:rsidP="008C5B7D">
      <w:pPr>
        <w:ind w:left="1440"/>
        <w:rPr>
          <w:rFonts w:ascii="Arial" w:hAnsi="Arial" w:cs="Arial"/>
        </w:rPr>
      </w:pPr>
      <w:r>
        <w:rPr>
          <w:rFonts w:ascii="Arial" w:hAnsi="Arial" w:cs="Arial"/>
        </w:rPr>
        <w:t>Use the postman app to verify by calling get demand API.</w:t>
      </w:r>
    </w:p>
    <w:p w:rsidR="008C5B7D" w:rsidRPr="00B66203" w:rsidRDefault="008C5B7D" w:rsidP="000F42E5">
      <w:pPr>
        <w:ind w:left="1440"/>
        <w:rPr>
          <w:rFonts w:ascii="Arial" w:hAnsi="Arial" w:cs="Arial"/>
        </w:rPr>
      </w:pPr>
    </w:p>
    <w:p w:rsidR="00AE435B" w:rsidRPr="00B66203" w:rsidRDefault="00AE435B" w:rsidP="009E02BF">
      <w:pPr>
        <w:pStyle w:val="Heading3"/>
        <w:numPr>
          <w:ilvl w:val="0"/>
          <w:numId w:val="0"/>
        </w:numPr>
      </w:pPr>
    </w:p>
    <w:p w:rsidR="00F92937" w:rsidRPr="00B66203" w:rsidRDefault="009032BF" w:rsidP="00F92937">
      <w:pPr>
        <w:pStyle w:val="Heading2"/>
        <w:numPr>
          <w:ilvl w:val="1"/>
          <w:numId w:val="15"/>
        </w:numPr>
        <w:spacing w:before="120" w:after="0" w:line="360" w:lineRule="auto"/>
        <w:ind w:left="763" w:hanging="763"/>
      </w:pPr>
      <w:bookmarkStart w:id="54" w:name="_Toc4605526"/>
      <w:r>
        <w:t>Fetch inventory availability from IV</w:t>
      </w:r>
      <w:bookmarkEnd w:id="54"/>
      <w:r w:rsidR="00CB6076">
        <w:t xml:space="preserve"> using </w:t>
      </w:r>
      <w:proofErr w:type="spellStart"/>
      <w:r w:rsidR="00CB6076">
        <w:t>getAvailabilityCache</w:t>
      </w:r>
      <w:proofErr w:type="spellEnd"/>
      <w:r w:rsidR="00CB6076">
        <w:t xml:space="preserve"> API</w:t>
      </w:r>
    </w:p>
    <w:p w:rsidR="00AE435B" w:rsidRDefault="009032BF" w:rsidP="009032BF">
      <w:pPr>
        <w:ind w:left="720"/>
        <w:rPr>
          <w:rFonts w:ascii="Arial" w:hAnsi="Arial" w:cs="Arial"/>
        </w:rPr>
      </w:pPr>
      <w:r>
        <w:rPr>
          <w:rFonts w:ascii="Arial" w:hAnsi="Arial" w:cs="Arial"/>
        </w:rPr>
        <w:t>In order to fetch inventory availability from Inventory Visibility to Sterling Order Management, the following steps needs to be implemented.</w:t>
      </w:r>
    </w:p>
    <w:p w:rsidR="009032BF" w:rsidRDefault="009032BF" w:rsidP="009032BF">
      <w:pPr>
        <w:ind w:left="720"/>
        <w:jc w:val="left"/>
        <w:rPr>
          <w:rFonts w:ascii="Arial" w:hAnsi="Arial" w:cs="Arial"/>
        </w:rPr>
      </w:pPr>
    </w:p>
    <w:p w:rsidR="009032BF" w:rsidRDefault="009032BF" w:rsidP="00B804C7">
      <w:pPr>
        <w:ind w:left="720"/>
        <w:rPr>
          <w:rFonts w:ascii="Arial" w:hAnsi="Arial" w:cs="Arial"/>
        </w:rPr>
      </w:pPr>
      <w:r>
        <w:rPr>
          <w:rFonts w:ascii="Arial" w:hAnsi="Arial" w:cs="Arial"/>
        </w:rPr>
        <w:t xml:space="preserve">1. Modify </w:t>
      </w:r>
      <w:r w:rsidRPr="009032BF">
        <w:rPr>
          <w:rFonts w:ascii="Arial" w:hAnsi="Arial" w:cs="Arial"/>
        </w:rPr>
        <w:t xml:space="preserve">getAvailabilityCache.xml </w:t>
      </w:r>
      <w:r>
        <w:rPr>
          <w:rFonts w:ascii="Arial" w:hAnsi="Arial" w:cs="Arial"/>
        </w:rPr>
        <w:t xml:space="preserve">to include </w:t>
      </w:r>
      <w:r w:rsidRPr="009032BF">
        <w:rPr>
          <w:rFonts w:ascii="Arial" w:hAnsi="Arial" w:cs="Arial"/>
        </w:rPr>
        <w:t>&lt;</w:t>
      </w:r>
      <w:proofErr w:type="spellStart"/>
      <w:r w:rsidRPr="009032BF">
        <w:rPr>
          <w:rFonts w:ascii="Arial" w:hAnsi="Arial" w:cs="Arial"/>
        </w:rPr>
        <w:t>ShipNodeAvailabilities</w:t>
      </w:r>
      <w:proofErr w:type="spellEnd"/>
      <w:r w:rsidRPr="009032BF">
        <w:rPr>
          <w:rFonts w:ascii="Arial" w:hAnsi="Arial" w:cs="Arial"/>
        </w:rPr>
        <w:t>&gt;</w:t>
      </w:r>
      <w:r>
        <w:rPr>
          <w:rFonts w:ascii="Arial" w:hAnsi="Arial" w:cs="Arial"/>
        </w:rPr>
        <w:t xml:space="preserve"> element under the /</w:t>
      </w:r>
      <w:proofErr w:type="spellStart"/>
      <w:r>
        <w:rPr>
          <w:rFonts w:ascii="Arial" w:hAnsi="Arial" w:cs="Arial"/>
        </w:rPr>
        <w:t>Avalability</w:t>
      </w:r>
      <w:proofErr w:type="spellEnd"/>
      <w:r>
        <w:rPr>
          <w:rFonts w:ascii="Arial" w:hAnsi="Arial" w:cs="Arial"/>
        </w:rPr>
        <w:t xml:space="preserve">/Lines/Line element </w:t>
      </w:r>
      <w:r w:rsidRPr="009032BF">
        <w:rPr>
          <w:rFonts w:ascii="Arial" w:hAnsi="Arial" w:cs="Arial"/>
        </w:rPr>
        <w:t>in the</w:t>
      </w:r>
      <w:r>
        <w:rPr>
          <w:rFonts w:ascii="Arial" w:hAnsi="Arial" w:cs="Arial"/>
        </w:rPr>
        <w:t xml:space="preserve"> &lt;INSTALL_DIR&gt;/</w:t>
      </w:r>
      <w:r w:rsidRPr="009032BF">
        <w:rPr>
          <w:rFonts w:ascii="Arial" w:hAnsi="Arial" w:cs="Arial"/>
        </w:rPr>
        <w:t>extensions/global/template/</w:t>
      </w:r>
      <w:proofErr w:type="spellStart"/>
      <w:r w:rsidRPr="009032BF">
        <w:rPr>
          <w:rFonts w:ascii="Arial" w:hAnsi="Arial" w:cs="Arial"/>
        </w:rPr>
        <w:t>api</w:t>
      </w:r>
      <w:proofErr w:type="spellEnd"/>
      <w:r w:rsidRPr="009032BF">
        <w:rPr>
          <w:rFonts w:ascii="Arial" w:hAnsi="Arial" w:cs="Arial"/>
        </w:rPr>
        <w:t xml:space="preserve"> folder</w:t>
      </w:r>
    </w:p>
    <w:p w:rsidR="009032BF" w:rsidRPr="009032BF" w:rsidRDefault="009032BF" w:rsidP="00B804C7">
      <w:pPr>
        <w:ind w:left="720"/>
        <w:rPr>
          <w:rFonts w:ascii="Arial" w:hAnsi="Arial" w:cs="Arial"/>
        </w:rPr>
      </w:pPr>
      <w:r w:rsidRPr="009032BF">
        <w:rPr>
          <w:rFonts w:ascii="Arial" w:hAnsi="Arial" w:cs="Arial"/>
        </w:rPr>
        <w:t xml:space="preserve">&lt;Availability </w:t>
      </w:r>
      <w:proofErr w:type="spellStart"/>
      <w:r w:rsidRPr="009032BF">
        <w:rPr>
          <w:rFonts w:ascii="Arial" w:hAnsi="Arial" w:cs="Arial"/>
        </w:rPr>
        <w:t>CallingOrganizationCode</w:t>
      </w:r>
      <w:proofErr w:type="spellEnd"/>
      <w:r w:rsidRPr="009032BF">
        <w:rPr>
          <w:rFonts w:ascii="Arial" w:hAnsi="Arial" w:cs="Arial"/>
        </w:rPr>
        <w:t>="" &gt;</w:t>
      </w:r>
    </w:p>
    <w:p w:rsidR="009032BF" w:rsidRPr="009032BF" w:rsidRDefault="009032BF" w:rsidP="00B804C7">
      <w:pPr>
        <w:ind w:left="720"/>
        <w:rPr>
          <w:rFonts w:ascii="Arial" w:hAnsi="Arial" w:cs="Arial"/>
        </w:rPr>
      </w:pPr>
      <w:r w:rsidRPr="009032BF">
        <w:rPr>
          <w:rFonts w:ascii="Arial" w:hAnsi="Arial" w:cs="Arial"/>
        </w:rPr>
        <w:tab/>
        <w:t>&lt;Lines&gt;</w:t>
      </w:r>
    </w:p>
    <w:p w:rsidR="009032BF" w:rsidRPr="009032BF" w:rsidRDefault="009032BF" w:rsidP="00B804C7">
      <w:pPr>
        <w:ind w:left="720"/>
        <w:rPr>
          <w:rFonts w:ascii="Arial" w:hAnsi="Arial" w:cs="Arial"/>
        </w:rPr>
      </w:pPr>
      <w:r w:rsidRPr="009032BF">
        <w:rPr>
          <w:rFonts w:ascii="Arial" w:hAnsi="Arial" w:cs="Arial"/>
        </w:rPr>
        <w:tab/>
      </w:r>
      <w:r w:rsidRPr="009032BF">
        <w:rPr>
          <w:rFonts w:ascii="Arial" w:hAnsi="Arial" w:cs="Arial"/>
        </w:rPr>
        <w:tab/>
        <w:t xml:space="preserve">&lt;Line </w:t>
      </w:r>
      <w:proofErr w:type="spellStart"/>
      <w:r w:rsidRPr="009032BF">
        <w:rPr>
          <w:rFonts w:ascii="Arial" w:hAnsi="Arial" w:cs="Arial"/>
        </w:rPr>
        <w:t>LineID</w:t>
      </w:r>
      <w:proofErr w:type="spellEnd"/>
      <w:r w:rsidRPr="009032BF">
        <w:rPr>
          <w:rFonts w:ascii="Arial" w:hAnsi="Arial" w:cs="Arial"/>
        </w:rPr>
        <w:t xml:space="preserve">="" </w:t>
      </w:r>
      <w:proofErr w:type="spellStart"/>
      <w:r w:rsidRPr="009032BF">
        <w:rPr>
          <w:rFonts w:ascii="Arial" w:hAnsi="Arial" w:cs="Arial"/>
        </w:rPr>
        <w:t>ItemID</w:t>
      </w:r>
      <w:proofErr w:type="spellEnd"/>
      <w:r w:rsidRPr="009032BF">
        <w:rPr>
          <w:rFonts w:ascii="Arial" w:hAnsi="Arial" w:cs="Arial"/>
        </w:rPr>
        <w:t xml:space="preserve">="" </w:t>
      </w:r>
      <w:proofErr w:type="spellStart"/>
      <w:r w:rsidRPr="009032BF">
        <w:rPr>
          <w:rFonts w:ascii="Arial" w:hAnsi="Arial" w:cs="Arial"/>
        </w:rPr>
        <w:t>UnitOfMeasure</w:t>
      </w:r>
      <w:proofErr w:type="spellEnd"/>
      <w:r w:rsidRPr="009032BF">
        <w:rPr>
          <w:rFonts w:ascii="Arial" w:hAnsi="Arial" w:cs="Arial"/>
        </w:rPr>
        <w:t xml:space="preserve">="" </w:t>
      </w:r>
      <w:proofErr w:type="spellStart"/>
      <w:r w:rsidRPr="009032BF">
        <w:rPr>
          <w:rFonts w:ascii="Arial" w:hAnsi="Arial" w:cs="Arial"/>
        </w:rPr>
        <w:t>ProductClass</w:t>
      </w:r>
      <w:proofErr w:type="spellEnd"/>
      <w:r w:rsidRPr="009032BF">
        <w:rPr>
          <w:rFonts w:ascii="Arial" w:hAnsi="Arial" w:cs="Arial"/>
        </w:rPr>
        <w:t>="" &gt;</w:t>
      </w:r>
    </w:p>
    <w:p w:rsidR="009032BF" w:rsidRPr="009032BF" w:rsidRDefault="009032BF" w:rsidP="00B804C7">
      <w:pPr>
        <w:ind w:left="720"/>
        <w:rPr>
          <w:rFonts w:ascii="Arial" w:hAnsi="Arial" w:cs="Arial"/>
        </w:rPr>
      </w:pPr>
      <w:r w:rsidRPr="009032BF">
        <w:rPr>
          <w:rFonts w:ascii="Arial" w:hAnsi="Arial" w:cs="Arial"/>
        </w:rPr>
        <w:tab/>
      </w:r>
      <w:r w:rsidRPr="009032BF">
        <w:rPr>
          <w:rFonts w:ascii="Arial" w:hAnsi="Arial" w:cs="Arial"/>
        </w:rPr>
        <w:tab/>
      </w:r>
      <w:r w:rsidRPr="009032BF">
        <w:rPr>
          <w:rFonts w:ascii="Arial" w:hAnsi="Arial" w:cs="Arial"/>
        </w:rPr>
        <w:tab/>
        <w:t>&lt;</w:t>
      </w:r>
      <w:proofErr w:type="spellStart"/>
      <w:r w:rsidRPr="009032BF">
        <w:rPr>
          <w:rFonts w:ascii="Arial" w:hAnsi="Arial" w:cs="Arial"/>
        </w:rPr>
        <w:t>NetworkAvailabilities</w:t>
      </w:r>
      <w:proofErr w:type="spellEnd"/>
      <w:r w:rsidRPr="009032BF">
        <w:rPr>
          <w:rFonts w:ascii="Arial" w:hAnsi="Arial" w:cs="Arial"/>
        </w:rPr>
        <w:t>&gt;</w:t>
      </w:r>
    </w:p>
    <w:p w:rsidR="009032BF" w:rsidRPr="009032BF" w:rsidRDefault="009032BF" w:rsidP="00B804C7">
      <w:pPr>
        <w:ind w:left="720"/>
        <w:rPr>
          <w:rFonts w:ascii="Arial" w:hAnsi="Arial" w:cs="Arial"/>
        </w:rPr>
      </w:pPr>
      <w:r w:rsidRPr="009032BF">
        <w:rPr>
          <w:rFonts w:ascii="Arial" w:hAnsi="Arial" w:cs="Arial"/>
        </w:rPr>
        <w:tab/>
      </w:r>
      <w:r w:rsidRPr="009032BF">
        <w:rPr>
          <w:rFonts w:ascii="Arial" w:hAnsi="Arial" w:cs="Arial"/>
        </w:rPr>
        <w:tab/>
      </w:r>
      <w:r w:rsidRPr="009032BF">
        <w:rPr>
          <w:rFonts w:ascii="Arial" w:hAnsi="Arial" w:cs="Arial"/>
        </w:rPr>
        <w:tab/>
      </w:r>
      <w:r w:rsidRPr="009032BF">
        <w:rPr>
          <w:rFonts w:ascii="Arial" w:hAnsi="Arial" w:cs="Arial"/>
        </w:rPr>
        <w:tab/>
        <w:t>&lt;</w:t>
      </w:r>
      <w:proofErr w:type="spellStart"/>
      <w:r w:rsidRPr="009032BF">
        <w:rPr>
          <w:rFonts w:ascii="Arial" w:hAnsi="Arial" w:cs="Arial"/>
        </w:rPr>
        <w:t>NetworkAvailability</w:t>
      </w:r>
      <w:proofErr w:type="spellEnd"/>
      <w:r w:rsidRPr="009032BF">
        <w:rPr>
          <w:rFonts w:ascii="Arial" w:hAnsi="Arial" w:cs="Arial"/>
        </w:rPr>
        <w:t xml:space="preserve"> </w:t>
      </w:r>
      <w:proofErr w:type="spellStart"/>
      <w:r w:rsidRPr="009032BF">
        <w:rPr>
          <w:rFonts w:ascii="Arial" w:hAnsi="Arial" w:cs="Arial"/>
        </w:rPr>
        <w:t>OrganizationCode</w:t>
      </w:r>
      <w:proofErr w:type="spellEnd"/>
      <w:r w:rsidRPr="009032BF">
        <w:rPr>
          <w:rFonts w:ascii="Arial" w:hAnsi="Arial" w:cs="Arial"/>
        </w:rPr>
        <w:t xml:space="preserve">="" </w:t>
      </w:r>
      <w:proofErr w:type="spellStart"/>
      <w:r w:rsidRPr="009032BF">
        <w:rPr>
          <w:rFonts w:ascii="Arial" w:hAnsi="Arial" w:cs="Arial"/>
        </w:rPr>
        <w:t>DistributionRuleId</w:t>
      </w:r>
      <w:proofErr w:type="spellEnd"/>
      <w:r w:rsidRPr="009032BF">
        <w:rPr>
          <w:rFonts w:ascii="Arial" w:hAnsi="Arial" w:cs="Arial"/>
        </w:rPr>
        <w:t xml:space="preserve">="" </w:t>
      </w:r>
      <w:proofErr w:type="spellStart"/>
      <w:r w:rsidRPr="009032BF">
        <w:rPr>
          <w:rFonts w:ascii="Arial" w:hAnsi="Arial" w:cs="Arial"/>
        </w:rPr>
        <w:t>AlertLevel</w:t>
      </w:r>
      <w:proofErr w:type="spellEnd"/>
      <w:r w:rsidRPr="009032BF">
        <w:rPr>
          <w:rFonts w:ascii="Arial" w:hAnsi="Arial" w:cs="Arial"/>
        </w:rPr>
        <w:t xml:space="preserve">="" </w:t>
      </w:r>
      <w:proofErr w:type="spellStart"/>
      <w:r w:rsidRPr="009032BF">
        <w:rPr>
          <w:rFonts w:ascii="Arial" w:hAnsi="Arial" w:cs="Arial"/>
        </w:rPr>
        <w:t>AlertType</w:t>
      </w:r>
      <w:proofErr w:type="spellEnd"/>
      <w:r w:rsidRPr="009032BF">
        <w:rPr>
          <w:rFonts w:ascii="Arial" w:hAnsi="Arial" w:cs="Arial"/>
        </w:rPr>
        <w:t>="" /&gt;</w:t>
      </w:r>
    </w:p>
    <w:p w:rsidR="009032BF" w:rsidRPr="009032BF" w:rsidRDefault="009032BF" w:rsidP="00B804C7">
      <w:pPr>
        <w:ind w:left="720"/>
        <w:rPr>
          <w:rFonts w:ascii="Arial" w:hAnsi="Arial" w:cs="Arial"/>
        </w:rPr>
      </w:pPr>
      <w:r w:rsidRPr="009032BF">
        <w:rPr>
          <w:rFonts w:ascii="Arial" w:hAnsi="Arial" w:cs="Arial"/>
        </w:rPr>
        <w:tab/>
      </w:r>
      <w:r w:rsidRPr="009032BF">
        <w:rPr>
          <w:rFonts w:ascii="Arial" w:hAnsi="Arial" w:cs="Arial"/>
        </w:rPr>
        <w:tab/>
      </w:r>
      <w:r w:rsidRPr="009032BF">
        <w:rPr>
          <w:rFonts w:ascii="Arial" w:hAnsi="Arial" w:cs="Arial"/>
        </w:rPr>
        <w:tab/>
        <w:t>&lt;/</w:t>
      </w:r>
      <w:proofErr w:type="spellStart"/>
      <w:r w:rsidRPr="009032BF">
        <w:rPr>
          <w:rFonts w:ascii="Arial" w:hAnsi="Arial" w:cs="Arial"/>
        </w:rPr>
        <w:t>NetworkAvailabilities</w:t>
      </w:r>
      <w:proofErr w:type="spellEnd"/>
      <w:r w:rsidRPr="009032BF">
        <w:rPr>
          <w:rFonts w:ascii="Arial" w:hAnsi="Arial" w:cs="Arial"/>
        </w:rPr>
        <w:t>&gt;</w:t>
      </w:r>
    </w:p>
    <w:p w:rsidR="009032BF" w:rsidRPr="009032BF" w:rsidRDefault="009032BF" w:rsidP="00B804C7">
      <w:pPr>
        <w:ind w:left="720"/>
        <w:rPr>
          <w:rFonts w:ascii="Arial" w:hAnsi="Arial" w:cs="Arial"/>
          <w:highlight w:val="yellow"/>
        </w:rPr>
      </w:pPr>
      <w:r w:rsidRPr="009032BF">
        <w:rPr>
          <w:rFonts w:ascii="Arial" w:hAnsi="Arial" w:cs="Arial"/>
        </w:rPr>
        <w:tab/>
      </w:r>
      <w:r w:rsidRPr="009032BF">
        <w:rPr>
          <w:rFonts w:ascii="Arial" w:hAnsi="Arial" w:cs="Arial"/>
        </w:rPr>
        <w:tab/>
      </w:r>
      <w:r w:rsidRPr="009032BF">
        <w:rPr>
          <w:rFonts w:ascii="Arial" w:hAnsi="Arial" w:cs="Arial"/>
        </w:rPr>
        <w:tab/>
      </w:r>
      <w:r w:rsidRPr="009032BF">
        <w:rPr>
          <w:rFonts w:ascii="Arial" w:hAnsi="Arial" w:cs="Arial"/>
          <w:highlight w:val="yellow"/>
        </w:rPr>
        <w:t>&lt;</w:t>
      </w:r>
      <w:proofErr w:type="spellStart"/>
      <w:r w:rsidRPr="009032BF">
        <w:rPr>
          <w:rFonts w:ascii="Arial" w:hAnsi="Arial" w:cs="Arial"/>
          <w:highlight w:val="yellow"/>
        </w:rPr>
        <w:t>ShipNodeAvailabilities</w:t>
      </w:r>
      <w:proofErr w:type="spellEnd"/>
      <w:r w:rsidRPr="009032BF">
        <w:rPr>
          <w:rFonts w:ascii="Arial" w:hAnsi="Arial" w:cs="Arial"/>
          <w:highlight w:val="yellow"/>
        </w:rPr>
        <w:t>&gt;</w:t>
      </w:r>
    </w:p>
    <w:p w:rsidR="009032BF" w:rsidRPr="009032BF" w:rsidRDefault="009032BF" w:rsidP="00B804C7">
      <w:pPr>
        <w:ind w:left="720"/>
        <w:rPr>
          <w:rFonts w:ascii="Arial" w:hAnsi="Arial" w:cs="Arial"/>
          <w:highlight w:val="yellow"/>
        </w:rPr>
      </w:pPr>
      <w:r w:rsidRPr="009032BF">
        <w:rPr>
          <w:rFonts w:ascii="Arial" w:hAnsi="Arial" w:cs="Arial"/>
          <w:highlight w:val="yellow"/>
        </w:rPr>
        <w:t xml:space="preserve">                &lt;</w:t>
      </w:r>
      <w:proofErr w:type="spellStart"/>
      <w:r w:rsidRPr="009032BF">
        <w:rPr>
          <w:rFonts w:ascii="Arial" w:hAnsi="Arial" w:cs="Arial"/>
          <w:highlight w:val="yellow"/>
        </w:rPr>
        <w:t>ShipNodeAvailability</w:t>
      </w:r>
      <w:proofErr w:type="spellEnd"/>
      <w:r w:rsidRPr="009032BF">
        <w:rPr>
          <w:rFonts w:ascii="Arial" w:hAnsi="Arial" w:cs="Arial"/>
          <w:highlight w:val="yellow"/>
        </w:rPr>
        <w:t xml:space="preserve"> </w:t>
      </w:r>
      <w:proofErr w:type="spellStart"/>
      <w:r w:rsidRPr="009032BF">
        <w:rPr>
          <w:rFonts w:ascii="Arial" w:hAnsi="Arial" w:cs="Arial"/>
          <w:highlight w:val="yellow"/>
        </w:rPr>
        <w:t>AlertLevel</w:t>
      </w:r>
      <w:proofErr w:type="spellEnd"/>
      <w:r w:rsidRPr="009032BF">
        <w:rPr>
          <w:rFonts w:ascii="Arial" w:hAnsi="Arial" w:cs="Arial"/>
          <w:highlight w:val="yellow"/>
        </w:rPr>
        <w:t xml:space="preserve">="" </w:t>
      </w:r>
      <w:proofErr w:type="spellStart"/>
      <w:r w:rsidRPr="009032BF">
        <w:rPr>
          <w:rFonts w:ascii="Arial" w:hAnsi="Arial" w:cs="Arial"/>
          <w:highlight w:val="yellow"/>
        </w:rPr>
        <w:t>AlertType</w:t>
      </w:r>
      <w:proofErr w:type="spellEnd"/>
      <w:r w:rsidRPr="009032BF">
        <w:rPr>
          <w:rFonts w:ascii="Arial" w:hAnsi="Arial" w:cs="Arial"/>
          <w:highlight w:val="yellow"/>
        </w:rPr>
        <w:t xml:space="preserve">="" </w:t>
      </w:r>
      <w:proofErr w:type="spellStart"/>
      <w:r w:rsidRPr="009032BF">
        <w:rPr>
          <w:rFonts w:ascii="Arial" w:hAnsi="Arial" w:cs="Arial"/>
          <w:highlight w:val="yellow"/>
        </w:rPr>
        <w:t>AvailableDate</w:t>
      </w:r>
      <w:proofErr w:type="spellEnd"/>
      <w:r w:rsidRPr="009032BF">
        <w:rPr>
          <w:rFonts w:ascii="Arial" w:hAnsi="Arial" w:cs="Arial"/>
          <w:highlight w:val="yellow"/>
        </w:rPr>
        <w:t xml:space="preserve">="" </w:t>
      </w:r>
      <w:proofErr w:type="spellStart"/>
      <w:r w:rsidRPr="009032BF">
        <w:rPr>
          <w:rFonts w:ascii="Arial" w:hAnsi="Arial" w:cs="Arial"/>
          <w:highlight w:val="yellow"/>
        </w:rPr>
        <w:t>AvailableQuantity</w:t>
      </w:r>
      <w:proofErr w:type="spellEnd"/>
      <w:r w:rsidRPr="009032BF">
        <w:rPr>
          <w:rFonts w:ascii="Arial" w:hAnsi="Arial" w:cs="Arial"/>
          <w:highlight w:val="yellow"/>
        </w:rPr>
        <w:t xml:space="preserve">="" </w:t>
      </w:r>
      <w:proofErr w:type="spellStart"/>
      <w:r w:rsidRPr="009032BF">
        <w:rPr>
          <w:rFonts w:ascii="Arial" w:hAnsi="Arial" w:cs="Arial"/>
          <w:highlight w:val="yellow"/>
        </w:rPr>
        <w:t>DeliveryMethod</w:t>
      </w:r>
      <w:proofErr w:type="spellEnd"/>
      <w:r w:rsidRPr="009032BF">
        <w:rPr>
          <w:rFonts w:ascii="Arial" w:hAnsi="Arial" w:cs="Arial"/>
          <w:highlight w:val="yellow"/>
        </w:rPr>
        <w:t xml:space="preserve">="" Node="" </w:t>
      </w:r>
      <w:proofErr w:type="spellStart"/>
      <w:r w:rsidRPr="009032BF">
        <w:rPr>
          <w:rFonts w:ascii="Arial" w:hAnsi="Arial" w:cs="Arial"/>
          <w:highlight w:val="yellow"/>
        </w:rPr>
        <w:t>ShipNode</w:t>
      </w:r>
      <w:proofErr w:type="spellEnd"/>
      <w:r w:rsidRPr="009032BF">
        <w:rPr>
          <w:rFonts w:ascii="Arial" w:hAnsi="Arial" w:cs="Arial"/>
          <w:highlight w:val="yellow"/>
        </w:rPr>
        <w:t>=""/&gt;</w:t>
      </w:r>
    </w:p>
    <w:p w:rsidR="009032BF" w:rsidRPr="009032BF" w:rsidRDefault="009032BF" w:rsidP="00B804C7">
      <w:pPr>
        <w:ind w:left="720"/>
        <w:rPr>
          <w:rFonts w:ascii="Arial" w:hAnsi="Arial" w:cs="Arial"/>
        </w:rPr>
      </w:pPr>
      <w:r w:rsidRPr="009032BF">
        <w:rPr>
          <w:rFonts w:ascii="Arial" w:hAnsi="Arial" w:cs="Arial"/>
          <w:highlight w:val="yellow"/>
        </w:rPr>
        <w:t xml:space="preserve">            &lt;/</w:t>
      </w:r>
      <w:proofErr w:type="spellStart"/>
      <w:r w:rsidRPr="009032BF">
        <w:rPr>
          <w:rFonts w:ascii="Arial" w:hAnsi="Arial" w:cs="Arial"/>
          <w:highlight w:val="yellow"/>
        </w:rPr>
        <w:t>ShipNodeAvailabilities</w:t>
      </w:r>
      <w:proofErr w:type="spellEnd"/>
      <w:r w:rsidRPr="009032BF">
        <w:rPr>
          <w:rFonts w:ascii="Arial" w:hAnsi="Arial" w:cs="Arial"/>
          <w:highlight w:val="yellow"/>
        </w:rPr>
        <w:t>&gt;</w:t>
      </w:r>
    </w:p>
    <w:p w:rsidR="009032BF" w:rsidRPr="009032BF" w:rsidRDefault="009032BF" w:rsidP="00B804C7">
      <w:pPr>
        <w:ind w:left="720"/>
        <w:rPr>
          <w:rFonts w:ascii="Arial" w:hAnsi="Arial" w:cs="Arial"/>
        </w:rPr>
      </w:pPr>
      <w:r w:rsidRPr="009032BF">
        <w:rPr>
          <w:rFonts w:ascii="Arial" w:hAnsi="Arial" w:cs="Arial"/>
        </w:rPr>
        <w:tab/>
      </w:r>
      <w:r w:rsidRPr="009032BF">
        <w:rPr>
          <w:rFonts w:ascii="Arial" w:hAnsi="Arial" w:cs="Arial"/>
        </w:rPr>
        <w:tab/>
        <w:t>&lt;/Line&gt;</w:t>
      </w:r>
    </w:p>
    <w:p w:rsidR="009032BF" w:rsidRPr="009032BF" w:rsidRDefault="009032BF" w:rsidP="00B804C7">
      <w:pPr>
        <w:ind w:left="720"/>
        <w:rPr>
          <w:rFonts w:ascii="Arial" w:hAnsi="Arial" w:cs="Arial"/>
        </w:rPr>
      </w:pPr>
      <w:r w:rsidRPr="009032BF">
        <w:rPr>
          <w:rFonts w:ascii="Arial" w:hAnsi="Arial" w:cs="Arial"/>
        </w:rPr>
        <w:tab/>
        <w:t>&lt;/Lines&gt;</w:t>
      </w:r>
    </w:p>
    <w:p w:rsidR="009032BF" w:rsidRDefault="009032BF" w:rsidP="00B804C7">
      <w:pPr>
        <w:ind w:left="720"/>
        <w:rPr>
          <w:rFonts w:ascii="Arial" w:hAnsi="Arial" w:cs="Arial"/>
        </w:rPr>
      </w:pPr>
      <w:r w:rsidRPr="009032BF">
        <w:rPr>
          <w:rFonts w:ascii="Arial" w:hAnsi="Arial" w:cs="Arial"/>
        </w:rPr>
        <w:t>&lt;/Availability&gt;</w:t>
      </w:r>
    </w:p>
    <w:p w:rsidR="009032BF" w:rsidRPr="00B66203" w:rsidRDefault="009032BF" w:rsidP="00B804C7">
      <w:pPr>
        <w:pStyle w:val="Footer"/>
        <w:tabs>
          <w:tab w:val="clear" w:pos="4320"/>
          <w:tab w:val="clear" w:pos="8640"/>
        </w:tabs>
        <w:spacing w:line="240" w:lineRule="auto"/>
        <w:ind w:left="720"/>
        <w:rPr>
          <w:rFonts w:ascii="Arial" w:hAnsi="Arial" w:cs="Arial"/>
        </w:rPr>
      </w:pPr>
      <w:r w:rsidRPr="009032BF">
        <w:rPr>
          <w:rFonts w:ascii="Arial" w:hAnsi="Arial" w:cs="Arial"/>
        </w:rPr>
        <w:t xml:space="preserve">2. </w:t>
      </w:r>
      <w:r w:rsidRPr="00B66203">
        <w:rPr>
          <w:rFonts w:ascii="Arial" w:hAnsi="Arial" w:cs="Arial"/>
        </w:rPr>
        <w:t>Build the resources jar from the &lt;INSTALL_DIR&gt;/bin directory.</w:t>
      </w:r>
    </w:p>
    <w:p w:rsidR="009032BF" w:rsidRPr="00B66203" w:rsidRDefault="009032BF" w:rsidP="009032BF">
      <w:pPr>
        <w:pStyle w:val="Footer"/>
        <w:tabs>
          <w:tab w:val="clear" w:pos="4320"/>
          <w:tab w:val="clear" w:pos="8640"/>
        </w:tabs>
        <w:spacing w:line="240" w:lineRule="auto"/>
        <w:ind w:left="720"/>
        <w:jc w:val="left"/>
        <w:rPr>
          <w:rFonts w:ascii="Arial" w:hAnsi="Arial" w:cs="Arial"/>
          <w:sz w:val="18"/>
          <w:szCs w:val="18"/>
        </w:rPr>
      </w:pPr>
    </w:p>
    <w:p w:rsidR="009032BF" w:rsidRDefault="009032BF" w:rsidP="009032BF">
      <w:pPr>
        <w:pStyle w:val="Footer"/>
        <w:tabs>
          <w:tab w:val="clear" w:pos="4320"/>
          <w:tab w:val="clear" w:pos="8640"/>
        </w:tabs>
        <w:spacing w:line="240" w:lineRule="auto"/>
        <w:ind w:left="900"/>
        <w:jc w:val="left"/>
        <w:rPr>
          <w:rFonts w:ascii="Arial" w:hAnsi="Arial" w:cs="Arial"/>
          <w:sz w:val="18"/>
          <w:szCs w:val="18"/>
        </w:rPr>
      </w:pPr>
      <w:r w:rsidRPr="00B66203">
        <w:rPr>
          <w:rFonts w:ascii="Arial" w:hAnsi="Arial" w:cs="Arial"/>
          <w:sz w:val="18"/>
          <w:szCs w:val="18"/>
        </w:rPr>
        <w:t xml:space="preserve">./deployer.sh -t </w:t>
      </w:r>
      <w:proofErr w:type="spellStart"/>
      <w:r w:rsidRPr="00B66203">
        <w:rPr>
          <w:rFonts w:ascii="Arial" w:hAnsi="Arial" w:cs="Arial"/>
          <w:sz w:val="18"/>
          <w:szCs w:val="18"/>
        </w:rPr>
        <w:t>resourcejar</w:t>
      </w:r>
      <w:proofErr w:type="spellEnd"/>
    </w:p>
    <w:p w:rsidR="00B804C7" w:rsidRDefault="00B804C7" w:rsidP="009032BF">
      <w:pPr>
        <w:pStyle w:val="Footer"/>
        <w:tabs>
          <w:tab w:val="clear" w:pos="4320"/>
          <w:tab w:val="clear" w:pos="8640"/>
        </w:tabs>
        <w:spacing w:line="240" w:lineRule="auto"/>
        <w:ind w:left="900"/>
        <w:jc w:val="left"/>
        <w:rPr>
          <w:rFonts w:ascii="Arial" w:hAnsi="Arial" w:cs="Arial"/>
          <w:sz w:val="18"/>
          <w:szCs w:val="18"/>
        </w:rPr>
      </w:pPr>
    </w:p>
    <w:p w:rsidR="009032BF" w:rsidRPr="009032BF" w:rsidRDefault="009032BF" w:rsidP="009032BF">
      <w:pPr>
        <w:pStyle w:val="Footer"/>
        <w:tabs>
          <w:tab w:val="clear" w:pos="4320"/>
          <w:tab w:val="clear" w:pos="8640"/>
        </w:tabs>
        <w:spacing w:line="240" w:lineRule="auto"/>
        <w:ind w:firstLine="720"/>
        <w:jc w:val="left"/>
        <w:rPr>
          <w:rFonts w:ascii="Arial" w:hAnsi="Arial" w:cs="Arial"/>
          <w:sz w:val="18"/>
          <w:szCs w:val="18"/>
        </w:rPr>
      </w:pPr>
      <w:r>
        <w:rPr>
          <w:rFonts w:ascii="Arial" w:hAnsi="Arial" w:cs="Arial"/>
          <w:sz w:val="18"/>
          <w:szCs w:val="18"/>
        </w:rPr>
        <w:t xml:space="preserve">3. </w:t>
      </w:r>
      <w:r w:rsidRPr="00B66203">
        <w:rPr>
          <w:rFonts w:ascii="Arial" w:hAnsi="Arial" w:cs="Arial"/>
        </w:rPr>
        <w:t>Build EAR from the &lt;INSTALL_DIR&gt;/bin directory.</w:t>
      </w:r>
    </w:p>
    <w:p w:rsidR="009032BF" w:rsidRPr="00B66203" w:rsidRDefault="009032BF" w:rsidP="009032BF">
      <w:pPr>
        <w:pStyle w:val="Footer"/>
        <w:tabs>
          <w:tab w:val="clear" w:pos="4320"/>
          <w:tab w:val="clear" w:pos="8640"/>
        </w:tabs>
        <w:spacing w:line="240" w:lineRule="auto"/>
        <w:ind w:left="720"/>
        <w:jc w:val="left"/>
        <w:rPr>
          <w:rFonts w:ascii="Arial" w:hAnsi="Arial" w:cs="Arial"/>
          <w:sz w:val="18"/>
          <w:szCs w:val="18"/>
        </w:rPr>
      </w:pPr>
    </w:p>
    <w:p w:rsidR="009032BF" w:rsidRDefault="009032BF" w:rsidP="009032BF">
      <w:pPr>
        <w:pStyle w:val="ListParagraph"/>
        <w:rPr>
          <w:rFonts w:ascii="Arial" w:hAnsi="Arial" w:cs="Arial"/>
          <w:sz w:val="18"/>
          <w:szCs w:val="18"/>
        </w:rPr>
      </w:pPr>
      <w:r w:rsidRPr="000E4C36">
        <w:rPr>
          <w:rFonts w:ascii="Arial" w:hAnsi="Arial" w:cs="Arial"/>
          <w:sz w:val="18"/>
          <w:szCs w:val="18"/>
        </w:rPr>
        <w:t>./buildear.sh -</w:t>
      </w:r>
      <w:proofErr w:type="spellStart"/>
      <w:r w:rsidRPr="000E4C36">
        <w:rPr>
          <w:rFonts w:ascii="Arial" w:hAnsi="Arial" w:cs="Arial"/>
          <w:sz w:val="18"/>
          <w:szCs w:val="18"/>
        </w:rPr>
        <w:t>Dappserver</w:t>
      </w:r>
      <w:proofErr w:type="spellEnd"/>
      <w:r w:rsidRPr="000E4C36">
        <w:rPr>
          <w:rFonts w:ascii="Arial" w:hAnsi="Arial" w:cs="Arial"/>
          <w:sz w:val="18"/>
          <w:szCs w:val="18"/>
        </w:rPr>
        <w:t>=</w:t>
      </w:r>
      <w:proofErr w:type="spellStart"/>
      <w:r w:rsidRPr="000E4C36">
        <w:rPr>
          <w:rFonts w:ascii="Arial" w:hAnsi="Arial" w:cs="Arial"/>
          <w:sz w:val="18"/>
          <w:szCs w:val="18"/>
        </w:rPr>
        <w:t>websphere</w:t>
      </w:r>
      <w:proofErr w:type="spellEnd"/>
      <w:r w:rsidRPr="000E4C36">
        <w:rPr>
          <w:rFonts w:ascii="Arial" w:hAnsi="Arial" w:cs="Arial"/>
          <w:sz w:val="18"/>
          <w:szCs w:val="18"/>
        </w:rPr>
        <w:t xml:space="preserve"> -</w:t>
      </w:r>
      <w:proofErr w:type="spellStart"/>
      <w:r w:rsidRPr="000E4C36">
        <w:rPr>
          <w:rFonts w:ascii="Arial" w:hAnsi="Arial" w:cs="Arial"/>
          <w:sz w:val="18"/>
          <w:szCs w:val="18"/>
        </w:rPr>
        <w:t>Dwarfiles</w:t>
      </w:r>
      <w:proofErr w:type="spellEnd"/>
      <w:r w:rsidRPr="000E4C36">
        <w:rPr>
          <w:rFonts w:ascii="Arial" w:hAnsi="Arial" w:cs="Arial"/>
          <w:sz w:val="18"/>
          <w:szCs w:val="18"/>
        </w:rPr>
        <w:t>=</w:t>
      </w:r>
      <w:proofErr w:type="spellStart"/>
      <w:proofErr w:type="gramStart"/>
      <w:r w:rsidRPr="000E4C36">
        <w:rPr>
          <w:rFonts w:ascii="Arial" w:hAnsi="Arial" w:cs="Arial"/>
          <w:sz w:val="18"/>
          <w:szCs w:val="18"/>
        </w:rPr>
        <w:t>smcfs,sbc</w:t>
      </w:r>
      <w:proofErr w:type="gramEnd"/>
      <w:r w:rsidRPr="000E4C36">
        <w:rPr>
          <w:rFonts w:ascii="Arial" w:hAnsi="Arial" w:cs="Arial"/>
          <w:sz w:val="18"/>
          <w:szCs w:val="18"/>
        </w:rPr>
        <w:t>,wscdev,isccsdev,sma</w:t>
      </w:r>
      <w:proofErr w:type="spellEnd"/>
      <w:r w:rsidRPr="000E4C36">
        <w:rPr>
          <w:rFonts w:ascii="Arial" w:hAnsi="Arial" w:cs="Arial"/>
          <w:sz w:val="18"/>
          <w:szCs w:val="18"/>
        </w:rPr>
        <w:t xml:space="preserve"> -</w:t>
      </w:r>
      <w:proofErr w:type="spellStart"/>
      <w:r w:rsidRPr="000E4C36">
        <w:rPr>
          <w:rFonts w:ascii="Arial" w:hAnsi="Arial" w:cs="Arial"/>
          <w:sz w:val="18"/>
          <w:szCs w:val="18"/>
        </w:rPr>
        <w:t>Dearfile</w:t>
      </w:r>
      <w:proofErr w:type="spellEnd"/>
      <w:r w:rsidRPr="000E4C36">
        <w:rPr>
          <w:rFonts w:ascii="Arial" w:hAnsi="Arial" w:cs="Arial"/>
          <w:sz w:val="18"/>
          <w:szCs w:val="18"/>
        </w:rPr>
        <w:t>=</w:t>
      </w:r>
      <w:proofErr w:type="spellStart"/>
      <w:r w:rsidRPr="000E4C36">
        <w:rPr>
          <w:rFonts w:ascii="Arial" w:hAnsi="Arial" w:cs="Arial"/>
          <w:sz w:val="18"/>
          <w:szCs w:val="18"/>
        </w:rPr>
        <w:t>smcfs.ear</w:t>
      </w:r>
      <w:proofErr w:type="spellEnd"/>
      <w:r w:rsidRPr="000E4C36">
        <w:rPr>
          <w:rFonts w:ascii="Arial" w:hAnsi="Arial" w:cs="Arial"/>
          <w:sz w:val="18"/>
          <w:szCs w:val="18"/>
        </w:rPr>
        <w:t xml:space="preserve"> -</w:t>
      </w:r>
      <w:proofErr w:type="spellStart"/>
      <w:r w:rsidRPr="000E4C36">
        <w:rPr>
          <w:rFonts w:ascii="Arial" w:hAnsi="Arial" w:cs="Arial"/>
          <w:sz w:val="18"/>
          <w:szCs w:val="18"/>
        </w:rPr>
        <w:t>Duidevmode</w:t>
      </w:r>
      <w:proofErr w:type="spellEnd"/>
      <w:r w:rsidRPr="000E4C36">
        <w:rPr>
          <w:rFonts w:ascii="Arial" w:hAnsi="Arial" w:cs="Arial"/>
          <w:sz w:val="18"/>
          <w:szCs w:val="18"/>
        </w:rPr>
        <w:t>=true -</w:t>
      </w:r>
      <w:proofErr w:type="spellStart"/>
      <w:r w:rsidRPr="000E4C36">
        <w:rPr>
          <w:rFonts w:ascii="Arial" w:hAnsi="Arial" w:cs="Arial"/>
          <w:sz w:val="18"/>
          <w:szCs w:val="18"/>
        </w:rPr>
        <w:t>Dnowebservice</w:t>
      </w:r>
      <w:proofErr w:type="spellEnd"/>
      <w:r w:rsidRPr="000E4C36">
        <w:rPr>
          <w:rFonts w:ascii="Arial" w:hAnsi="Arial" w:cs="Arial"/>
          <w:sz w:val="18"/>
          <w:szCs w:val="18"/>
        </w:rPr>
        <w:t>=false -</w:t>
      </w:r>
      <w:proofErr w:type="spellStart"/>
      <w:r w:rsidRPr="000E4C36">
        <w:rPr>
          <w:rFonts w:ascii="Arial" w:hAnsi="Arial" w:cs="Arial"/>
          <w:sz w:val="18"/>
          <w:szCs w:val="18"/>
        </w:rPr>
        <w:t>Ddevmode</w:t>
      </w:r>
      <w:proofErr w:type="spellEnd"/>
      <w:r w:rsidRPr="000E4C36">
        <w:rPr>
          <w:rFonts w:ascii="Arial" w:hAnsi="Arial" w:cs="Arial"/>
          <w:sz w:val="18"/>
          <w:szCs w:val="18"/>
        </w:rPr>
        <w:t>=true -</w:t>
      </w:r>
      <w:proofErr w:type="spellStart"/>
      <w:r w:rsidRPr="000E4C36">
        <w:rPr>
          <w:rFonts w:ascii="Arial" w:hAnsi="Arial" w:cs="Arial"/>
          <w:sz w:val="18"/>
          <w:szCs w:val="18"/>
        </w:rPr>
        <w:t>Dnodocear</w:t>
      </w:r>
      <w:proofErr w:type="spellEnd"/>
      <w:r w:rsidRPr="000E4C36">
        <w:rPr>
          <w:rFonts w:ascii="Arial" w:hAnsi="Arial" w:cs="Arial"/>
          <w:sz w:val="18"/>
          <w:szCs w:val="18"/>
        </w:rPr>
        <w:t>=true -</w:t>
      </w:r>
      <w:proofErr w:type="spellStart"/>
      <w:r w:rsidRPr="000E4C36">
        <w:rPr>
          <w:rFonts w:ascii="Arial" w:hAnsi="Arial" w:cs="Arial"/>
          <w:sz w:val="18"/>
          <w:szCs w:val="18"/>
        </w:rPr>
        <w:t>Dsupportmultiwar</w:t>
      </w:r>
      <w:proofErr w:type="spellEnd"/>
      <w:r w:rsidRPr="000E4C36">
        <w:rPr>
          <w:rFonts w:ascii="Arial" w:hAnsi="Arial" w:cs="Arial"/>
          <w:sz w:val="18"/>
          <w:szCs w:val="18"/>
        </w:rPr>
        <w:t>=true create-ear</w:t>
      </w:r>
    </w:p>
    <w:p w:rsidR="00B804C7" w:rsidRDefault="00B804C7" w:rsidP="009032BF">
      <w:pPr>
        <w:pStyle w:val="ListParagraph"/>
        <w:rPr>
          <w:rFonts w:ascii="Arial" w:hAnsi="Arial" w:cs="Arial"/>
          <w:sz w:val="18"/>
          <w:szCs w:val="18"/>
        </w:rPr>
      </w:pPr>
    </w:p>
    <w:p w:rsidR="00B804C7" w:rsidRDefault="00B804C7" w:rsidP="009032BF">
      <w:pPr>
        <w:pStyle w:val="ListParagraph"/>
        <w:rPr>
          <w:rFonts w:ascii="Arial" w:hAnsi="Arial" w:cs="Arial"/>
          <w:sz w:val="18"/>
          <w:szCs w:val="18"/>
        </w:rPr>
      </w:pPr>
      <w:r>
        <w:rPr>
          <w:rFonts w:ascii="Arial" w:hAnsi="Arial" w:cs="Arial"/>
          <w:sz w:val="18"/>
          <w:szCs w:val="18"/>
        </w:rPr>
        <w:t xml:space="preserve">4. Load the Application Platform for </w:t>
      </w:r>
      <w:proofErr w:type="spellStart"/>
      <w:r>
        <w:rPr>
          <w:rFonts w:ascii="Arial" w:hAnsi="Arial" w:cs="Arial"/>
          <w:sz w:val="18"/>
          <w:szCs w:val="18"/>
        </w:rPr>
        <w:t>adidas_WE</w:t>
      </w:r>
      <w:proofErr w:type="spellEnd"/>
      <w:r>
        <w:rPr>
          <w:rFonts w:ascii="Arial" w:hAnsi="Arial" w:cs="Arial"/>
          <w:sz w:val="18"/>
          <w:szCs w:val="18"/>
        </w:rPr>
        <w:t xml:space="preserve"> and go to System Administration -&gt; User Exit Management. For the UE </w:t>
      </w:r>
      <w:proofErr w:type="spellStart"/>
      <w:proofErr w:type="gramStart"/>
      <w:r w:rsidRPr="00B804C7">
        <w:rPr>
          <w:rFonts w:ascii="Arial" w:hAnsi="Arial" w:cs="Arial"/>
          <w:sz w:val="18"/>
          <w:szCs w:val="18"/>
        </w:rPr>
        <w:t>com.yantra.yfs.japi</w:t>
      </w:r>
      <w:proofErr w:type="gramEnd"/>
      <w:r w:rsidRPr="00B804C7">
        <w:rPr>
          <w:rFonts w:ascii="Arial" w:hAnsi="Arial" w:cs="Arial"/>
          <w:sz w:val="18"/>
          <w:szCs w:val="18"/>
        </w:rPr>
        <w:t>.ue.OMPGetInventoryFromCacheUE</w:t>
      </w:r>
      <w:proofErr w:type="spellEnd"/>
      <w:r w:rsidR="00240F39">
        <w:rPr>
          <w:rFonts w:ascii="Arial" w:hAnsi="Arial" w:cs="Arial"/>
          <w:sz w:val="18"/>
          <w:szCs w:val="18"/>
        </w:rPr>
        <w:t>,</w:t>
      </w:r>
      <w:r>
        <w:rPr>
          <w:rFonts w:ascii="Arial" w:hAnsi="Arial" w:cs="Arial"/>
          <w:sz w:val="18"/>
          <w:szCs w:val="18"/>
        </w:rPr>
        <w:t xml:space="preserve"> add </w:t>
      </w:r>
      <w:proofErr w:type="spellStart"/>
      <w:r w:rsidRPr="00B804C7">
        <w:rPr>
          <w:rFonts w:ascii="Arial" w:hAnsi="Arial" w:cs="Arial"/>
          <w:sz w:val="18"/>
          <w:szCs w:val="18"/>
        </w:rPr>
        <w:t>com.ibm.iv.adapter.IVReadCachedAvailabilityUEImpl</w:t>
      </w:r>
      <w:proofErr w:type="spellEnd"/>
      <w:r>
        <w:rPr>
          <w:rFonts w:ascii="Arial" w:hAnsi="Arial" w:cs="Arial"/>
          <w:sz w:val="18"/>
          <w:szCs w:val="18"/>
        </w:rPr>
        <w:t xml:space="preserve"> as Java Class Name under User Exit Implementation List</w:t>
      </w:r>
    </w:p>
    <w:p w:rsidR="00B804C7" w:rsidRDefault="00B804C7" w:rsidP="009032BF">
      <w:pPr>
        <w:pStyle w:val="ListParagraph"/>
        <w:rPr>
          <w:rFonts w:ascii="Arial" w:hAnsi="Arial" w:cs="Arial"/>
          <w:sz w:val="18"/>
          <w:szCs w:val="18"/>
        </w:rPr>
      </w:pPr>
      <w:r>
        <w:rPr>
          <w:noProof/>
        </w:rPr>
        <w:drawing>
          <wp:inline distT="0" distB="0" distL="0" distR="0" wp14:anchorId="7ABE6370" wp14:editId="4CF8766F">
            <wp:extent cx="6229350" cy="1012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9350" cy="1012190"/>
                    </a:xfrm>
                    <a:prstGeom prst="rect">
                      <a:avLst/>
                    </a:prstGeom>
                  </pic:spPr>
                </pic:pic>
              </a:graphicData>
            </a:graphic>
          </wp:inline>
        </w:drawing>
      </w:r>
    </w:p>
    <w:p w:rsidR="00941B27" w:rsidRDefault="00941B27" w:rsidP="009032BF">
      <w:pPr>
        <w:pStyle w:val="ListParagraph"/>
        <w:rPr>
          <w:rFonts w:ascii="Arial" w:hAnsi="Arial" w:cs="Arial"/>
          <w:sz w:val="18"/>
          <w:szCs w:val="18"/>
        </w:rPr>
      </w:pPr>
    </w:p>
    <w:p w:rsidR="00941B27" w:rsidRDefault="00941B27" w:rsidP="009032BF">
      <w:pPr>
        <w:pStyle w:val="ListParagraph"/>
        <w:rPr>
          <w:rFonts w:ascii="Arial" w:hAnsi="Arial" w:cs="Arial"/>
          <w:sz w:val="18"/>
          <w:szCs w:val="18"/>
        </w:rPr>
      </w:pPr>
      <w:r>
        <w:rPr>
          <w:rFonts w:ascii="Arial" w:hAnsi="Arial" w:cs="Arial"/>
          <w:sz w:val="18"/>
          <w:szCs w:val="18"/>
        </w:rPr>
        <w:t>5. Under General (</w:t>
      </w:r>
      <w:proofErr w:type="spellStart"/>
      <w:r>
        <w:rPr>
          <w:rFonts w:ascii="Arial" w:hAnsi="Arial" w:cs="Arial"/>
          <w:sz w:val="18"/>
          <w:szCs w:val="18"/>
        </w:rPr>
        <w:t>adidas_WE</w:t>
      </w:r>
      <w:proofErr w:type="spellEnd"/>
      <w:r>
        <w:rPr>
          <w:rFonts w:ascii="Arial" w:hAnsi="Arial" w:cs="Arial"/>
          <w:sz w:val="18"/>
          <w:szCs w:val="18"/>
        </w:rPr>
        <w:t xml:space="preserve">) -&gt; Services. Modify the URL of </w:t>
      </w:r>
      <w:proofErr w:type="spellStart"/>
      <w:r>
        <w:rPr>
          <w:rFonts w:ascii="Arial" w:hAnsi="Arial" w:cs="Arial"/>
          <w:sz w:val="18"/>
          <w:szCs w:val="18"/>
        </w:rPr>
        <w:t>adidasWE_IVReadCachedAvalilability</w:t>
      </w:r>
      <w:proofErr w:type="spellEnd"/>
      <w:r>
        <w:rPr>
          <w:rFonts w:ascii="Arial" w:hAnsi="Arial" w:cs="Arial"/>
          <w:sz w:val="18"/>
          <w:szCs w:val="18"/>
        </w:rPr>
        <w:t xml:space="preserve"> service under Defaulting component -&gt; Custom Overrides</w:t>
      </w:r>
      <w:r w:rsidR="0051746D">
        <w:rPr>
          <w:rFonts w:ascii="Arial" w:hAnsi="Arial" w:cs="Arial"/>
          <w:sz w:val="18"/>
          <w:szCs w:val="18"/>
        </w:rPr>
        <w:t xml:space="preserve"> </w:t>
      </w:r>
      <w:r w:rsidR="00240F39">
        <w:rPr>
          <w:rFonts w:ascii="Arial" w:hAnsi="Arial" w:cs="Arial"/>
          <w:sz w:val="18"/>
          <w:szCs w:val="18"/>
        </w:rPr>
        <w:t>(both the defaulting components)</w:t>
      </w:r>
    </w:p>
    <w:p w:rsidR="0051746D" w:rsidRDefault="0051746D" w:rsidP="009032BF">
      <w:pPr>
        <w:pStyle w:val="ListParagraph"/>
        <w:rPr>
          <w:rFonts w:ascii="Arial" w:hAnsi="Arial" w:cs="Arial"/>
          <w:sz w:val="18"/>
          <w:szCs w:val="18"/>
        </w:rPr>
      </w:pPr>
      <w:r>
        <w:rPr>
          <w:rFonts w:ascii="Arial" w:hAnsi="Arial" w:cs="Arial"/>
          <w:sz w:val="18"/>
          <w:szCs w:val="18"/>
        </w:rPr>
        <w:lastRenderedPageBreak/>
        <w:t xml:space="preserve">Old Value: </w:t>
      </w:r>
      <w:r w:rsidRPr="0051746D">
        <w:rPr>
          <w:rFonts w:ascii="Arial" w:hAnsi="Arial" w:cs="Arial"/>
          <w:sz w:val="18"/>
          <w:szCs w:val="18"/>
        </w:rPr>
        <w:t>https://api.watsoncommerce.ibm.com/inventory/8cb7e26a/v1/availability/network/</w:t>
      </w:r>
    </w:p>
    <w:p w:rsidR="0051746D" w:rsidRDefault="0051746D" w:rsidP="009032BF">
      <w:pPr>
        <w:pStyle w:val="ListParagraph"/>
        <w:rPr>
          <w:rFonts w:ascii="Arial" w:hAnsi="Arial" w:cs="Arial"/>
          <w:sz w:val="18"/>
          <w:szCs w:val="18"/>
        </w:rPr>
      </w:pPr>
      <w:r>
        <w:rPr>
          <w:rFonts w:ascii="Arial" w:hAnsi="Arial" w:cs="Arial"/>
          <w:sz w:val="18"/>
          <w:szCs w:val="18"/>
        </w:rPr>
        <w:t xml:space="preserve">New Value: </w:t>
      </w:r>
      <w:r w:rsidRPr="0051746D">
        <w:rPr>
          <w:rFonts w:ascii="Arial" w:hAnsi="Arial" w:cs="Arial"/>
          <w:sz w:val="18"/>
          <w:szCs w:val="18"/>
        </w:rPr>
        <w:t>https://eu-api.watsoncommerce.ibm.com/inventory/8cb7e26a/v1/availability/network/</w:t>
      </w:r>
    </w:p>
    <w:p w:rsidR="0051746D" w:rsidRDefault="0051746D" w:rsidP="009032BF">
      <w:pPr>
        <w:pStyle w:val="ListParagraph"/>
        <w:rPr>
          <w:rFonts w:ascii="Arial" w:hAnsi="Arial" w:cs="Arial"/>
          <w:sz w:val="18"/>
          <w:szCs w:val="18"/>
        </w:rPr>
      </w:pPr>
      <w:r>
        <w:rPr>
          <w:noProof/>
        </w:rPr>
        <w:drawing>
          <wp:inline distT="0" distB="0" distL="0" distR="0" wp14:anchorId="1B959149" wp14:editId="708BC9BA">
            <wp:extent cx="3810000" cy="2619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2619375"/>
                    </a:xfrm>
                    <a:prstGeom prst="rect">
                      <a:avLst/>
                    </a:prstGeom>
                  </pic:spPr>
                </pic:pic>
              </a:graphicData>
            </a:graphic>
          </wp:inline>
        </w:drawing>
      </w:r>
    </w:p>
    <w:p w:rsidR="0051746D" w:rsidRDefault="0051746D" w:rsidP="009032BF">
      <w:pPr>
        <w:pStyle w:val="ListParagraph"/>
        <w:rPr>
          <w:rFonts w:ascii="Arial" w:hAnsi="Arial" w:cs="Arial"/>
          <w:sz w:val="18"/>
          <w:szCs w:val="18"/>
        </w:rPr>
      </w:pPr>
      <w:r>
        <w:rPr>
          <w:rFonts w:ascii="Arial" w:hAnsi="Arial" w:cs="Arial"/>
          <w:sz w:val="18"/>
          <w:szCs w:val="18"/>
        </w:rPr>
        <w:t xml:space="preserve">6. Login to WAS console. Go to Servers -&gt; Server Types -&gt; </w:t>
      </w:r>
      <w:proofErr w:type="spellStart"/>
      <w:r>
        <w:rPr>
          <w:rFonts w:ascii="Arial" w:hAnsi="Arial" w:cs="Arial"/>
          <w:sz w:val="18"/>
          <w:szCs w:val="18"/>
        </w:rPr>
        <w:t>Websphere</w:t>
      </w:r>
      <w:proofErr w:type="spellEnd"/>
      <w:r>
        <w:rPr>
          <w:rFonts w:ascii="Arial" w:hAnsi="Arial" w:cs="Arial"/>
          <w:sz w:val="18"/>
          <w:szCs w:val="18"/>
        </w:rPr>
        <w:t xml:space="preserve"> application servers -&gt; server1 -&gt; Server Infrastructure -&gt; </w:t>
      </w:r>
      <w:r w:rsidR="0001306A">
        <w:rPr>
          <w:rFonts w:ascii="Arial" w:hAnsi="Arial" w:cs="Arial"/>
          <w:sz w:val="18"/>
          <w:szCs w:val="18"/>
        </w:rPr>
        <w:t>Java and Process Management -&gt; Process Definition -&gt; Java Virtual Machine. Under Generic JVM arguments, pass the below values. Save and restart.</w:t>
      </w:r>
    </w:p>
    <w:p w:rsidR="0001306A" w:rsidRDefault="0001306A" w:rsidP="009032BF">
      <w:pPr>
        <w:pStyle w:val="ListParagraph"/>
        <w:rPr>
          <w:rFonts w:ascii="Arial" w:hAnsi="Arial" w:cs="Arial"/>
          <w:sz w:val="18"/>
          <w:szCs w:val="18"/>
        </w:rPr>
      </w:pPr>
      <w:r w:rsidRPr="0001306A">
        <w:rPr>
          <w:rFonts w:ascii="Arial" w:hAnsi="Arial" w:cs="Arial"/>
          <w:sz w:val="18"/>
          <w:szCs w:val="18"/>
        </w:rPr>
        <w:t>-</w:t>
      </w:r>
      <w:proofErr w:type="spellStart"/>
      <w:r w:rsidRPr="0001306A">
        <w:rPr>
          <w:rFonts w:ascii="Arial" w:hAnsi="Arial" w:cs="Arial"/>
          <w:sz w:val="18"/>
          <w:szCs w:val="18"/>
        </w:rPr>
        <w:t>Dvendor</w:t>
      </w:r>
      <w:proofErr w:type="spellEnd"/>
      <w:r w:rsidRPr="0001306A">
        <w:rPr>
          <w:rFonts w:ascii="Arial" w:hAnsi="Arial" w:cs="Arial"/>
          <w:sz w:val="18"/>
          <w:szCs w:val="18"/>
        </w:rPr>
        <w:t>=shell -</w:t>
      </w:r>
      <w:proofErr w:type="spellStart"/>
      <w:r w:rsidRPr="0001306A">
        <w:rPr>
          <w:rFonts w:ascii="Arial" w:hAnsi="Arial" w:cs="Arial"/>
          <w:sz w:val="18"/>
          <w:szCs w:val="18"/>
        </w:rPr>
        <w:t>DvendorFile</w:t>
      </w:r>
      <w:proofErr w:type="spellEnd"/>
      <w:r w:rsidRPr="0001306A">
        <w:rPr>
          <w:rFonts w:ascii="Arial" w:hAnsi="Arial" w:cs="Arial"/>
          <w:sz w:val="18"/>
          <w:szCs w:val="18"/>
        </w:rPr>
        <w:t>=/opt/IBM/properties/</w:t>
      </w:r>
      <w:proofErr w:type="spellStart"/>
      <w:r w:rsidRPr="0001306A">
        <w:rPr>
          <w:rFonts w:ascii="Arial" w:hAnsi="Arial" w:cs="Arial"/>
          <w:sz w:val="18"/>
          <w:szCs w:val="18"/>
        </w:rPr>
        <w:t>servers.properties</w:t>
      </w:r>
      <w:proofErr w:type="spellEnd"/>
      <w:r w:rsidRPr="0001306A">
        <w:rPr>
          <w:rFonts w:ascii="Arial" w:hAnsi="Arial" w:cs="Arial"/>
          <w:sz w:val="18"/>
          <w:szCs w:val="18"/>
        </w:rPr>
        <w:t xml:space="preserve"> </w:t>
      </w:r>
      <w:r w:rsidRPr="0001306A">
        <w:rPr>
          <w:rFonts w:ascii="Arial" w:hAnsi="Arial" w:cs="Arial"/>
          <w:sz w:val="18"/>
          <w:szCs w:val="18"/>
          <w:highlight w:val="yellow"/>
        </w:rPr>
        <w:t>-Dcom.ibm.jsse</w:t>
      </w:r>
      <w:proofErr w:type="gramStart"/>
      <w:r w:rsidRPr="0001306A">
        <w:rPr>
          <w:rFonts w:ascii="Arial" w:hAnsi="Arial" w:cs="Arial"/>
          <w:sz w:val="18"/>
          <w:szCs w:val="18"/>
          <w:highlight w:val="yellow"/>
        </w:rPr>
        <w:t>2.overrideDefaultTLS</w:t>
      </w:r>
      <w:proofErr w:type="gramEnd"/>
      <w:r w:rsidRPr="0001306A">
        <w:rPr>
          <w:rFonts w:ascii="Arial" w:hAnsi="Arial" w:cs="Arial"/>
          <w:sz w:val="18"/>
          <w:szCs w:val="18"/>
          <w:highlight w:val="yellow"/>
        </w:rPr>
        <w:t>=true -</w:t>
      </w:r>
      <w:proofErr w:type="spellStart"/>
      <w:r w:rsidRPr="0001306A">
        <w:rPr>
          <w:rFonts w:ascii="Arial" w:hAnsi="Arial" w:cs="Arial"/>
          <w:sz w:val="18"/>
          <w:szCs w:val="18"/>
          <w:highlight w:val="yellow"/>
        </w:rPr>
        <w:t>Dhttps.protocols</w:t>
      </w:r>
      <w:proofErr w:type="spellEnd"/>
      <w:r w:rsidRPr="0001306A">
        <w:rPr>
          <w:rFonts w:ascii="Arial" w:hAnsi="Arial" w:cs="Arial"/>
          <w:sz w:val="18"/>
          <w:szCs w:val="18"/>
          <w:highlight w:val="yellow"/>
        </w:rPr>
        <w:t>=TLSv1.2 -</w:t>
      </w:r>
      <w:proofErr w:type="spellStart"/>
      <w:r w:rsidRPr="0001306A">
        <w:rPr>
          <w:rFonts w:ascii="Arial" w:hAnsi="Arial" w:cs="Arial"/>
          <w:sz w:val="18"/>
          <w:szCs w:val="18"/>
          <w:highlight w:val="yellow"/>
        </w:rPr>
        <w:t>Djdk.tls.client.protocols</w:t>
      </w:r>
      <w:proofErr w:type="spellEnd"/>
      <w:r w:rsidRPr="0001306A">
        <w:rPr>
          <w:rFonts w:ascii="Arial" w:hAnsi="Arial" w:cs="Arial"/>
          <w:sz w:val="18"/>
          <w:szCs w:val="18"/>
          <w:highlight w:val="yellow"/>
        </w:rPr>
        <w:t>=TLSv1.2</w:t>
      </w:r>
    </w:p>
    <w:p w:rsidR="00941B27" w:rsidRDefault="00941B27" w:rsidP="009032BF">
      <w:pPr>
        <w:pStyle w:val="ListParagraph"/>
        <w:rPr>
          <w:rFonts w:ascii="Arial" w:hAnsi="Arial" w:cs="Arial"/>
          <w:sz w:val="18"/>
          <w:szCs w:val="18"/>
        </w:rPr>
      </w:pPr>
    </w:p>
    <w:p w:rsidR="00CB6076" w:rsidRPr="00B66203" w:rsidRDefault="00CB6076" w:rsidP="00CB6076">
      <w:pPr>
        <w:pStyle w:val="Heading3"/>
        <w:numPr>
          <w:ilvl w:val="0"/>
          <w:numId w:val="0"/>
        </w:numPr>
      </w:pPr>
    </w:p>
    <w:p w:rsidR="00CB6076" w:rsidRPr="00B66203" w:rsidRDefault="00CB6076" w:rsidP="00CB6076">
      <w:pPr>
        <w:pStyle w:val="Heading2"/>
        <w:numPr>
          <w:ilvl w:val="1"/>
          <w:numId w:val="15"/>
        </w:numPr>
        <w:spacing w:before="120" w:after="0" w:line="360" w:lineRule="auto"/>
        <w:ind w:left="763" w:hanging="763"/>
      </w:pPr>
      <w:r>
        <w:t xml:space="preserve">Fetch inventory availability from IV using </w:t>
      </w:r>
      <w:proofErr w:type="spellStart"/>
      <w:r w:rsidR="0090609F">
        <w:t>findInventory</w:t>
      </w:r>
      <w:proofErr w:type="spellEnd"/>
      <w:r>
        <w:t xml:space="preserve"> API</w:t>
      </w:r>
    </w:p>
    <w:p w:rsidR="00CB6076" w:rsidRDefault="00CB6076" w:rsidP="00CB6076">
      <w:pPr>
        <w:ind w:left="720"/>
        <w:rPr>
          <w:rFonts w:ascii="Arial" w:hAnsi="Arial" w:cs="Arial"/>
        </w:rPr>
      </w:pPr>
      <w:r>
        <w:rPr>
          <w:rFonts w:ascii="Arial" w:hAnsi="Arial" w:cs="Arial"/>
        </w:rPr>
        <w:t>In order to fetch inventory availability from Inventory Visibility to Sterling Order Management, the following steps needs to be implemented.</w:t>
      </w:r>
    </w:p>
    <w:p w:rsidR="00CB6076" w:rsidRDefault="00CB6076" w:rsidP="00CB6076">
      <w:pPr>
        <w:ind w:left="720"/>
        <w:jc w:val="left"/>
        <w:rPr>
          <w:rFonts w:ascii="Arial" w:hAnsi="Arial" w:cs="Arial"/>
        </w:rPr>
      </w:pPr>
    </w:p>
    <w:p w:rsidR="00CB6076" w:rsidRDefault="00CB6076" w:rsidP="0090609F">
      <w:pPr>
        <w:ind w:left="720"/>
        <w:rPr>
          <w:rFonts w:ascii="Arial" w:hAnsi="Arial" w:cs="Arial"/>
        </w:rPr>
      </w:pPr>
      <w:r>
        <w:rPr>
          <w:rFonts w:ascii="Arial" w:hAnsi="Arial" w:cs="Arial"/>
        </w:rPr>
        <w:t xml:space="preserve">1. </w:t>
      </w:r>
      <w:r w:rsidR="0090609F">
        <w:rPr>
          <w:rFonts w:ascii="Arial" w:hAnsi="Arial" w:cs="Arial"/>
        </w:rPr>
        <w:t xml:space="preserve">Go to Organization Details of </w:t>
      </w:r>
      <w:proofErr w:type="spellStart"/>
      <w:r w:rsidR="0090609F">
        <w:rPr>
          <w:rFonts w:ascii="Arial" w:hAnsi="Arial" w:cs="Arial"/>
        </w:rPr>
        <w:t>adidas_WE</w:t>
      </w:r>
      <w:proofErr w:type="spellEnd"/>
      <w:r w:rsidR="0090609F">
        <w:rPr>
          <w:rFonts w:ascii="Arial" w:hAnsi="Arial" w:cs="Arial"/>
        </w:rPr>
        <w:t xml:space="preserve"> [Application Platform &gt; Participant Modeling &gt; Participant Setup &gt; </w:t>
      </w:r>
      <w:proofErr w:type="spellStart"/>
      <w:r w:rsidR="0090609F">
        <w:rPr>
          <w:rFonts w:ascii="Arial" w:hAnsi="Arial" w:cs="Arial"/>
        </w:rPr>
        <w:t>adidas_WE</w:t>
      </w:r>
      <w:proofErr w:type="spellEnd"/>
      <w:r w:rsidR="0090609F">
        <w:rPr>
          <w:rFonts w:ascii="Arial" w:hAnsi="Arial" w:cs="Arial"/>
        </w:rPr>
        <w:t>]</w:t>
      </w:r>
    </w:p>
    <w:p w:rsidR="0090609F" w:rsidRDefault="0090609F" w:rsidP="0090609F">
      <w:pPr>
        <w:ind w:left="720"/>
        <w:rPr>
          <w:rFonts w:ascii="Arial" w:hAnsi="Arial" w:cs="Arial"/>
        </w:rPr>
      </w:pPr>
      <w:r>
        <w:rPr>
          <w:rFonts w:ascii="Arial" w:hAnsi="Arial" w:cs="Arial"/>
        </w:rPr>
        <w:t xml:space="preserve">2. Navigate to </w:t>
      </w:r>
      <w:proofErr w:type="spellStart"/>
      <w:r>
        <w:rPr>
          <w:rFonts w:ascii="Arial" w:hAnsi="Arial" w:cs="Arial"/>
        </w:rPr>
        <w:t>Roles&amp;Participation</w:t>
      </w:r>
      <w:proofErr w:type="spellEnd"/>
      <w:r>
        <w:rPr>
          <w:rFonts w:ascii="Arial" w:hAnsi="Arial" w:cs="Arial"/>
        </w:rPr>
        <w:t xml:space="preserve"> &gt; Advanced Attributes and check “Get External Inventory Real Time”</w:t>
      </w:r>
    </w:p>
    <w:p w:rsidR="0090609F" w:rsidRDefault="0090609F" w:rsidP="0090609F">
      <w:pPr>
        <w:ind w:left="720"/>
        <w:rPr>
          <w:rFonts w:ascii="Arial" w:hAnsi="Arial" w:cs="Arial"/>
        </w:rPr>
      </w:pPr>
      <w:r>
        <w:rPr>
          <w:noProof/>
        </w:rPr>
        <w:drawing>
          <wp:inline distT="0" distB="0" distL="0" distR="0" wp14:anchorId="394E5273" wp14:editId="4C040407">
            <wp:extent cx="6686550" cy="3041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86550" cy="3041650"/>
                    </a:xfrm>
                    <a:prstGeom prst="rect">
                      <a:avLst/>
                    </a:prstGeom>
                  </pic:spPr>
                </pic:pic>
              </a:graphicData>
            </a:graphic>
          </wp:inline>
        </w:drawing>
      </w:r>
    </w:p>
    <w:p w:rsidR="00A8628F" w:rsidRDefault="00A8628F" w:rsidP="0090609F">
      <w:pPr>
        <w:ind w:left="720"/>
        <w:rPr>
          <w:rFonts w:ascii="Arial" w:hAnsi="Arial" w:cs="Arial"/>
        </w:rPr>
      </w:pPr>
      <w:r>
        <w:rPr>
          <w:rFonts w:ascii="Arial" w:hAnsi="Arial" w:cs="Arial"/>
        </w:rPr>
        <w:lastRenderedPageBreak/>
        <w:t>3. Deploy the custom jar for UE implementation and custom XSLT</w:t>
      </w:r>
    </w:p>
    <w:p w:rsidR="00CB6076" w:rsidRDefault="00A8628F" w:rsidP="0090609F">
      <w:pPr>
        <w:pStyle w:val="Footer"/>
        <w:tabs>
          <w:tab w:val="clear" w:pos="4320"/>
          <w:tab w:val="clear" w:pos="8640"/>
        </w:tabs>
        <w:spacing w:line="240" w:lineRule="auto"/>
        <w:ind w:left="720"/>
        <w:jc w:val="left"/>
        <w:rPr>
          <w:rFonts w:ascii="Arial" w:hAnsi="Arial" w:cs="Arial"/>
        </w:rPr>
      </w:pPr>
      <w:r>
        <w:rPr>
          <w:rFonts w:ascii="Arial" w:hAnsi="Arial" w:cs="Arial"/>
        </w:rPr>
        <w:t>4</w:t>
      </w:r>
      <w:r w:rsidR="00CB6076" w:rsidRPr="009032BF">
        <w:rPr>
          <w:rFonts w:ascii="Arial" w:hAnsi="Arial" w:cs="Arial"/>
        </w:rPr>
        <w:t xml:space="preserve">. </w:t>
      </w:r>
      <w:r w:rsidR="0090609F" w:rsidRPr="0090609F">
        <w:rPr>
          <w:rFonts w:ascii="Arial" w:hAnsi="Arial" w:cs="Arial"/>
        </w:rPr>
        <w:t xml:space="preserve">Load the Application Platform for </w:t>
      </w:r>
      <w:proofErr w:type="spellStart"/>
      <w:r w:rsidR="0090609F" w:rsidRPr="0090609F">
        <w:rPr>
          <w:rFonts w:ascii="Arial" w:hAnsi="Arial" w:cs="Arial"/>
        </w:rPr>
        <w:t>adidas_WE</w:t>
      </w:r>
      <w:proofErr w:type="spellEnd"/>
      <w:r w:rsidR="0090609F" w:rsidRPr="0090609F">
        <w:rPr>
          <w:rFonts w:ascii="Arial" w:hAnsi="Arial" w:cs="Arial"/>
        </w:rPr>
        <w:t xml:space="preserve"> and go to System Administration -&gt; User Exit Management. For the UE </w:t>
      </w:r>
      <w:proofErr w:type="spellStart"/>
      <w:proofErr w:type="gramStart"/>
      <w:r w:rsidR="0090609F" w:rsidRPr="0090609F">
        <w:rPr>
          <w:rFonts w:ascii="Arial" w:hAnsi="Arial" w:cs="Arial"/>
        </w:rPr>
        <w:t>com.yantra.yfs.japi</w:t>
      </w:r>
      <w:proofErr w:type="gramEnd"/>
      <w:r w:rsidR="0090609F" w:rsidRPr="0090609F">
        <w:rPr>
          <w:rFonts w:ascii="Arial" w:hAnsi="Arial" w:cs="Arial"/>
        </w:rPr>
        <w:t>.ue.YFSGetExternalInventoryForItemListUE</w:t>
      </w:r>
      <w:proofErr w:type="spellEnd"/>
      <w:r w:rsidR="0090609F" w:rsidRPr="0090609F">
        <w:rPr>
          <w:rFonts w:ascii="Arial" w:hAnsi="Arial" w:cs="Arial"/>
        </w:rPr>
        <w:t xml:space="preserve">, add </w:t>
      </w:r>
      <w:proofErr w:type="spellStart"/>
      <w:r w:rsidR="0090609F" w:rsidRPr="0090609F">
        <w:rPr>
          <w:rFonts w:ascii="Arial" w:hAnsi="Arial" w:cs="Arial"/>
        </w:rPr>
        <w:t>com.ibm.iv.userexit.IVGetExternalInventoryForItemListUE</w:t>
      </w:r>
      <w:proofErr w:type="spellEnd"/>
      <w:r w:rsidR="0090609F">
        <w:rPr>
          <w:rFonts w:ascii="Arial" w:hAnsi="Arial" w:cs="Arial"/>
        </w:rPr>
        <w:t xml:space="preserve"> </w:t>
      </w:r>
      <w:r w:rsidR="0090609F" w:rsidRPr="0090609F">
        <w:rPr>
          <w:rFonts w:ascii="Arial" w:hAnsi="Arial" w:cs="Arial"/>
        </w:rPr>
        <w:t>as Java Class Name under User Exit Implementation List</w:t>
      </w:r>
    </w:p>
    <w:p w:rsidR="0090609F" w:rsidRDefault="0090609F" w:rsidP="0090609F">
      <w:pPr>
        <w:pStyle w:val="Footer"/>
        <w:tabs>
          <w:tab w:val="clear" w:pos="4320"/>
          <w:tab w:val="clear" w:pos="8640"/>
        </w:tabs>
        <w:spacing w:line="240" w:lineRule="auto"/>
        <w:ind w:left="720"/>
        <w:jc w:val="left"/>
        <w:rPr>
          <w:rFonts w:ascii="Arial" w:hAnsi="Arial" w:cs="Arial"/>
          <w:sz w:val="18"/>
          <w:szCs w:val="18"/>
        </w:rPr>
      </w:pPr>
      <w:r>
        <w:rPr>
          <w:noProof/>
        </w:rPr>
        <w:drawing>
          <wp:inline distT="0" distB="0" distL="0" distR="0" wp14:anchorId="01E9CB00" wp14:editId="7F4C1077">
            <wp:extent cx="6686550" cy="1139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86550" cy="1139825"/>
                    </a:xfrm>
                    <a:prstGeom prst="rect">
                      <a:avLst/>
                    </a:prstGeom>
                  </pic:spPr>
                </pic:pic>
              </a:graphicData>
            </a:graphic>
          </wp:inline>
        </w:drawing>
      </w:r>
    </w:p>
    <w:p w:rsidR="0090609F" w:rsidRDefault="0090609F" w:rsidP="0090609F">
      <w:pPr>
        <w:pStyle w:val="Footer"/>
        <w:tabs>
          <w:tab w:val="clear" w:pos="4320"/>
          <w:tab w:val="clear" w:pos="8640"/>
        </w:tabs>
        <w:spacing w:line="240" w:lineRule="auto"/>
        <w:ind w:left="720"/>
        <w:jc w:val="left"/>
        <w:rPr>
          <w:rFonts w:ascii="Arial" w:hAnsi="Arial" w:cs="Arial"/>
          <w:sz w:val="18"/>
          <w:szCs w:val="18"/>
        </w:rPr>
      </w:pPr>
    </w:p>
    <w:p w:rsidR="00CB6076" w:rsidRDefault="00A8628F" w:rsidP="00CB6076">
      <w:pPr>
        <w:pStyle w:val="Footer"/>
        <w:tabs>
          <w:tab w:val="clear" w:pos="4320"/>
          <w:tab w:val="clear" w:pos="8640"/>
        </w:tabs>
        <w:spacing w:line="240" w:lineRule="auto"/>
        <w:ind w:firstLine="720"/>
        <w:jc w:val="left"/>
        <w:rPr>
          <w:rFonts w:ascii="Arial" w:hAnsi="Arial" w:cs="Arial"/>
        </w:rPr>
      </w:pPr>
      <w:r>
        <w:rPr>
          <w:rFonts w:ascii="Arial" w:hAnsi="Arial" w:cs="Arial"/>
        </w:rPr>
        <w:t>5</w:t>
      </w:r>
      <w:r w:rsidR="00CB6076" w:rsidRPr="0090609F">
        <w:rPr>
          <w:rFonts w:ascii="Arial" w:hAnsi="Arial" w:cs="Arial"/>
        </w:rPr>
        <w:t xml:space="preserve">. </w:t>
      </w:r>
      <w:r w:rsidR="0090609F">
        <w:rPr>
          <w:rFonts w:ascii="Arial" w:hAnsi="Arial" w:cs="Arial"/>
        </w:rPr>
        <w:t xml:space="preserve">Under General (DEFAULT), create </w:t>
      </w:r>
      <w:proofErr w:type="spellStart"/>
      <w:r w:rsidR="0090609F" w:rsidRPr="0090609F">
        <w:rPr>
          <w:rFonts w:ascii="Arial" w:hAnsi="Arial" w:cs="Arial"/>
        </w:rPr>
        <w:t>IVGetNodeAvailability</w:t>
      </w:r>
      <w:proofErr w:type="spellEnd"/>
      <w:r w:rsidR="0090609F">
        <w:rPr>
          <w:rFonts w:ascii="Arial" w:hAnsi="Arial" w:cs="Arial"/>
        </w:rPr>
        <w:t xml:space="preserve"> synchronous service</w:t>
      </w:r>
    </w:p>
    <w:p w:rsidR="0090609F" w:rsidRPr="009032BF" w:rsidRDefault="0090609F" w:rsidP="00CB6076">
      <w:pPr>
        <w:pStyle w:val="Footer"/>
        <w:tabs>
          <w:tab w:val="clear" w:pos="4320"/>
          <w:tab w:val="clear" w:pos="8640"/>
        </w:tabs>
        <w:spacing w:line="240" w:lineRule="auto"/>
        <w:ind w:firstLine="720"/>
        <w:jc w:val="left"/>
        <w:rPr>
          <w:rFonts w:ascii="Arial" w:hAnsi="Arial" w:cs="Arial"/>
          <w:sz w:val="18"/>
          <w:szCs w:val="18"/>
        </w:rPr>
      </w:pPr>
      <w:r>
        <w:rPr>
          <w:noProof/>
        </w:rPr>
        <w:drawing>
          <wp:inline distT="0" distB="0" distL="0" distR="0" wp14:anchorId="7EF976E9" wp14:editId="7C07B2E7">
            <wp:extent cx="6686550" cy="4081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86550" cy="4081145"/>
                    </a:xfrm>
                    <a:prstGeom prst="rect">
                      <a:avLst/>
                    </a:prstGeom>
                  </pic:spPr>
                </pic:pic>
              </a:graphicData>
            </a:graphic>
          </wp:inline>
        </w:drawing>
      </w:r>
    </w:p>
    <w:p w:rsidR="00CB6076" w:rsidRPr="00B66203" w:rsidRDefault="00CB6076" w:rsidP="00CB6076">
      <w:pPr>
        <w:pStyle w:val="Footer"/>
        <w:tabs>
          <w:tab w:val="clear" w:pos="4320"/>
          <w:tab w:val="clear" w:pos="8640"/>
        </w:tabs>
        <w:spacing w:line="240" w:lineRule="auto"/>
        <w:ind w:left="720"/>
        <w:jc w:val="left"/>
        <w:rPr>
          <w:rFonts w:ascii="Arial" w:hAnsi="Arial" w:cs="Arial"/>
          <w:sz w:val="18"/>
          <w:szCs w:val="18"/>
        </w:rPr>
      </w:pPr>
    </w:p>
    <w:tbl>
      <w:tblPr>
        <w:tblStyle w:val="TableGrid"/>
        <w:tblW w:w="0" w:type="auto"/>
        <w:tblInd w:w="720" w:type="dxa"/>
        <w:tblLook w:val="04A0" w:firstRow="1" w:lastRow="0" w:firstColumn="1" w:lastColumn="0" w:noHBand="0" w:noVBand="1"/>
      </w:tblPr>
      <w:tblGrid>
        <w:gridCol w:w="2515"/>
        <w:gridCol w:w="7285"/>
      </w:tblGrid>
      <w:tr w:rsidR="0090609F" w:rsidTr="00704150">
        <w:tc>
          <w:tcPr>
            <w:tcW w:w="2515" w:type="dxa"/>
          </w:tcPr>
          <w:p w:rsidR="0090609F" w:rsidRPr="00704150" w:rsidRDefault="00704150" w:rsidP="00CB6076">
            <w:pPr>
              <w:pStyle w:val="ListParagraph"/>
              <w:ind w:left="0"/>
              <w:rPr>
                <w:rFonts w:ascii="Arial" w:hAnsi="Arial" w:cs="Arial"/>
                <w:b/>
                <w:sz w:val="18"/>
                <w:szCs w:val="18"/>
              </w:rPr>
            </w:pPr>
            <w:r w:rsidRPr="00704150">
              <w:rPr>
                <w:rFonts w:ascii="Arial" w:hAnsi="Arial" w:cs="Arial"/>
                <w:b/>
                <w:sz w:val="18"/>
                <w:szCs w:val="18"/>
              </w:rPr>
              <w:t>Service Property Name</w:t>
            </w:r>
          </w:p>
        </w:tc>
        <w:tc>
          <w:tcPr>
            <w:tcW w:w="7285" w:type="dxa"/>
          </w:tcPr>
          <w:p w:rsidR="0090609F" w:rsidRPr="00704150" w:rsidRDefault="00704150" w:rsidP="00CB6076">
            <w:pPr>
              <w:pStyle w:val="ListParagraph"/>
              <w:ind w:left="0"/>
              <w:rPr>
                <w:rFonts w:ascii="Arial" w:hAnsi="Arial" w:cs="Arial"/>
                <w:b/>
                <w:sz w:val="18"/>
                <w:szCs w:val="18"/>
              </w:rPr>
            </w:pPr>
            <w:r w:rsidRPr="00704150">
              <w:rPr>
                <w:rFonts w:ascii="Arial" w:hAnsi="Arial" w:cs="Arial"/>
                <w:b/>
                <w:sz w:val="18"/>
                <w:szCs w:val="18"/>
              </w:rPr>
              <w:t>Value</w:t>
            </w:r>
          </w:p>
        </w:tc>
      </w:tr>
      <w:tr w:rsidR="00704150" w:rsidTr="00704150">
        <w:tc>
          <w:tcPr>
            <w:tcW w:w="2515" w:type="dxa"/>
          </w:tcPr>
          <w:p w:rsidR="00704150" w:rsidRPr="00704150" w:rsidRDefault="00704150" w:rsidP="00704150">
            <w:pPr>
              <w:pStyle w:val="ListParagraph"/>
              <w:ind w:left="0"/>
              <w:rPr>
                <w:rFonts w:ascii="Arial" w:hAnsi="Arial" w:cs="Arial"/>
                <w:b/>
                <w:sz w:val="18"/>
                <w:szCs w:val="18"/>
              </w:rPr>
            </w:pPr>
            <w:r w:rsidRPr="00704150">
              <w:rPr>
                <w:rFonts w:ascii="Arial" w:hAnsi="Arial" w:cs="Arial"/>
                <w:b/>
                <w:sz w:val="18"/>
                <w:szCs w:val="18"/>
              </w:rPr>
              <w:t>XSL Name</w:t>
            </w:r>
          </w:p>
        </w:tc>
        <w:tc>
          <w:tcPr>
            <w:tcW w:w="7285" w:type="dxa"/>
          </w:tcPr>
          <w:p w:rsidR="00704150" w:rsidRDefault="00704150" w:rsidP="00704150">
            <w:pPr>
              <w:pStyle w:val="ListParagraph"/>
              <w:ind w:left="0"/>
              <w:rPr>
                <w:rFonts w:ascii="Arial" w:hAnsi="Arial" w:cs="Arial"/>
                <w:sz w:val="18"/>
                <w:szCs w:val="18"/>
              </w:rPr>
            </w:pPr>
            <w:r w:rsidRPr="0090609F">
              <w:rPr>
                <w:rFonts w:ascii="Arial" w:hAnsi="Arial" w:cs="Arial"/>
                <w:sz w:val="18"/>
                <w:szCs w:val="18"/>
              </w:rPr>
              <w:t>/global/template/</w:t>
            </w:r>
            <w:proofErr w:type="spellStart"/>
            <w:r w:rsidRPr="0090609F">
              <w:rPr>
                <w:rFonts w:ascii="Arial" w:hAnsi="Arial" w:cs="Arial"/>
                <w:sz w:val="18"/>
                <w:szCs w:val="18"/>
              </w:rPr>
              <w:t>xsl</w:t>
            </w:r>
            <w:proofErr w:type="spellEnd"/>
            <w:r w:rsidRPr="0090609F">
              <w:rPr>
                <w:rFonts w:ascii="Arial" w:hAnsi="Arial" w:cs="Arial"/>
                <w:sz w:val="18"/>
                <w:szCs w:val="18"/>
              </w:rPr>
              <w:t>/IVConvertGetExtInventoryInput.xsl</w:t>
            </w:r>
          </w:p>
        </w:tc>
      </w:tr>
      <w:tr w:rsidR="0090609F" w:rsidTr="00704150">
        <w:tc>
          <w:tcPr>
            <w:tcW w:w="2515" w:type="dxa"/>
          </w:tcPr>
          <w:p w:rsidR="0090609F" w:rsidRPr="00704150" w:rsidRDefault="0090609F" w:rsidP="00CB6076">
            <w:pPr>
              <w:pStyle w:val="ListParagraph"/>
              <w:ind w:left="0"/>
              <w:rPr>
                <w:rFonts w:ascii="Arial" w:hAnsi="Arial" w:cs="Arial"/>
                <w:b/>
                <w:sz w:val="18"/>
                <w:szCs w:val="18"/>
              </w:rPr>
            </w:pPr>
            <w:r w:rsidRPr="00704150">
              <w:rPr>
                <w:rFonts w:ascii="Arial" w:hAnsi="Arial" w:cs="Arial"/>
                <w:b/>
                <w:sz w:val="18"/>
                <w:szCs w:val="18"/>
              </w:rPr>
              <w:t>Defaulting</w:t>
            </w:r>
          </w:p>
        </w:tc>
        <w:tc>
          <w:tcPr>
            <w:tcW w:w="7285" w:type="dxa"/>
          </w:tcPr>
          <w:p w:rsidR="0090609F" w:rsidRDefault="008663A4" w:rsidP="00CB6076">
            <w:pPr>
              <w:pStyle w:val="ListParagraph"/>
              <w:ind w:left="0"/>
              <w:rPr>
                <w:rFonts w:ascii="Arial" w:hAnsi="Arial" w:cs="Arial"/>
                <w:sz w:val="18"/>
                <w:szCs w:val="18"/>
              </w:rPr>
            </w:pPr>
            <w:r>
              <w:rPr>
                <w:rFonts w:ascii="Arial" w:hAnsi="Arial" w:cs="Arial"/>
                <w:sz w:val="18"/>
                <w:szCs w:val="18"/>
              </w:rPr>
              <w:t>Customer Overrides</w:t>
            </w:r>
          </w:p>
        </w:tc>
      </w:tr>
      <w:tr w:rsidR="0090609F" w:rsidTr="00704150">
        <w:tc>
          <w:tcPr>
            <w:tcW w:w="2515" w:type="dxa"/>
          </w:tcPr>
          <w:p w:rsidR="0090609F" w:rsidRDefault="0090609F" w:rsidP="00CB6076">
            <w:pPr>
              <w:pStyle w:val="ListParagraph"/>
              <w:ind w:left="0"/>
              <w:rPr>
                <w:rFonts w:ascii="Arial" w:hAnsi="Arial" w:cs="Arial"/>
                <w:sz w:val="18"/>
                <w:szCs w:val="18"/>
              </w:rPr>
            </w:pPr>
            <w:r>
              <w:rPr>
                <w:rFonts w:ascii="Arial" w:hAnsi="Arial" w:cs="Arial"/>
                <w:sz w:val="18"/>
                <w:szCs w:val="18"/>
              </w:rPr>
              <w:t>Element Path</w:t>
            </w:r>
          </w:p>
        </w:tc>
        <w:tc>
          <w:tcPr>
            <w:tcW w:w="7285" w:type="dxa"/>
          </w:tcPr>
          <w:p w:rsidR="0090609F" w:rsidRDefault="0090609F" w:rsidP="00CB6076">
            <w:pPr>
              <w:pStyle w:val="ListParagraph"/>
              <w:ind w:left="0"/>
              <w:rPr>
                <w:rFonts w:ascii="Arial" w:hAnsi="Arial" w:cs="Arial"/>
                <w:sz w:val="18"/>
                <w:szCs w:val="18"/>
              </w:rPr>
            </w:pPr>
            <w:r w:rsidRPr="0090609F">
              <w:rPr>
                <w:rFonts w:ascii="Arial" w:hAnsi="Arial" w:cs="Arial"/>
                <w:sz w:val="18"/>
                <w:szCs w:val="18"/>
              </w:rPr>
              <w:t>/</w:t>
            </w:r>
            <w:proofErr w:type="spellStart"/>
            <w:r w:rsidRPr="0090609F">
              <w:rPr>
                <w:rFonts w:ascii="Arial" w:hAnsi="Arial" w:cs="Arial"/>
                <w:sz w:val="18"/>
                <w:szCs w:val="18"/>
              </w:rPr>
              <w:t>InventoryVisibilityAPI</w:t>
            </w:r>
            <w:proofErr w:type="spellEnd"/>
          </w:p>
        </w:tc>
      </w:tr>
      <w:tr w:rsidR="0090609F" w:rsidTr="00704150">
        <w:tc>
          <w:tcPr>
            <w:tcW w:w="2515" w:type="dxa"/>
          </w:tcPr>
          <w:p w:rsidR="0090609F" w:rsidRDefault="0090609F" w:rsidP="00CB6076">
            <w:pPr>
              <w:pStyle w:val="ListParagraph"/>
              <w:ind w:left="0"/>
              <w:rPr>
                <w:rFonts w:ascii="Arial" w:hAnsi="Arial" w:cs="Arial"/>
                <w:sz w:val="18"/>
                <w:szCs w:val="18"/>
              </w:rPr>
            </w:pPr>
            <w:r>
              <w:rPr>
                <w:rFonts w:ascii="Arial" w:hAnsi="Arial" w:cs="Arial"/>
                <w:sz w:val="18"/>
                <w:szCs w:val="18"/>
              </w:rPr>
              <w:t>Attribute</w:t>
            </w:r>
          </w:p>
        </w:tc>
        <w:tc>
          <w:tcPr>
            <w:tcW w:w="7285" w:type="dxa"/>
          </w:tcPr>
          <w:p w:rsidR="0090609F" w:rsidRDefault="0090609F" w:rsidP="00CB6076">
            <w:pPr>
              <w:pStyle w:val="ListParagraph"/>
              <w:ind w:left="0"/>
              <w:rPr>
                <w:rFonts w:ascii="Arial" w:hAnsi="Arial" w:cs="Arial"/>
                <w:sz w:val="18"/>
                <w:szCs w:val="18"/>
              </w:rPr>
            </w:pPr>
            <w:r>
              <w:rPr>
                <w:rFonts w:ascii="Arial" w:hAnsi="Arial" w:cs="Arial"/>
                <w:sz w:val="18"/>
                <w:szCs w:val="18"/>
              </w:rPr>
              <w:t>URL</w:t>
            </w:r>
          </w:p>
        </w:tc>
      </w:tr>
      <w:tr w:rsidR="0090609F" w:rsidTr="00704150">
        <w:tc>
          <w:tcPr>
            <w:tcW w:w="2515" w:type="dxa"/>
          </w:tcPr>
          <w:p w:rsidR="0090609F" w:rsidRDefault="0090609F" w:rsidP="00CB6076">
            <w:pPr>
              <w:pStyle w:val="ListParagraph"/>
              <w:ind w:left="0"/>
              <w:rPr>
                <w:rFonts w:ascii="Arial" w:hAnsi="Arial" w:cs="Arial"/>
                <w:sz w:val="18"/>
                <w:szCs w:val="18"/>
              </w:rPr>
            </w:pPr>
            <w:r>
              <w:rPr>
                <w:rFonts w:ascii="Arial" w:hAnsi="Arial" w:cs="Arial"/>
                <w:sz w:val="18"/>
                <w:szCs w:val="18"/>
              </w:rPr>
              <w:t>Value</w:t>
            </w:r>
          </w:p>
        </w:tc>
        <w:tc>
          <w:tcPr>
            <w:tcW w:w="7285" w:type="dxa"/>
          </w:tcPr>
          <w:p w:rsidR="0090609F" w:rsidRDefault="0090609F" w:rsidP="0090609F">
            <w:pPr>
              <w:pStyle w:val="ListParagraph"/>
              <w:ind w:left="0"/>
              <w:rPr>
                <w:rFonts w:ascii="Arial" w:hAnsi="Arial" w:cs="Arial"/>
                <w:sz w:val="18"/>
                <w:szCs w:val="18"/>
              </w:rPr>
            </w:pPr>
            <w:r w:rsidRPr="0090609F">
              <w:rPr>
                <w:rFonts w:ascii="Arial" w:hAnsi="Arial" w:cs="Arial"/>
                <w:sz w:val="18"/>
                <w:szCs w:val="18"/>
              </w:rPr>
              <w:t>https://eu-api.watsoncommerce.ibm.com/inventory/42dd13f4/v1/availability/node/</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Element Path</w:t>
            </w:r>
          </w:p>
        </w:tc>
        <w:tc>
          <w:tcPr>
            <w:tcW w:w="7285" w:type="dxa"/>
          </w:tcPr>
          <w:p w:rsidR="008663A4" w:rsidRDefault="008663A4" w:rsidP="008663A4">
            <w:pPr>
              <w:pStyle w:val="ListParagraph"/>
              <w:ind w:left="0"/>
              <w:rPr>
                <w:rFonts w:ascii="Arial" w:hAnsi="Arial" w:cs="Arial"/>
                <w:sz w:val="18"/>
                <w:szCs w:val="18"/>
              </w:rPr>
            </w:pPr>
            <w:r w:rsidRPr="0090609F">
              <w:rPr>
                <w:rFonts w:ascii="Arial" w:hAnsi="Arial" w:cs="Arial"/>
                <w:sz w:val="18"/>
                <w:szCs w:val="18"/>
              </w:rPr>
              <w:t>/</w:t>
            </w:r>
            <w:proofErr w:type="spellStart"/>
            <w:r w:rsidRPr="0090609F">
              <w:rPr>
                <w:rFonts w:ascii="Arial" w:hAnsi="Arial" w:cs="Arial"/>
                <w:sz w:val="18"/>
                <w:szCs w:val="18"/>
              </w:rPr>
              <w:t>InventoryVisibilityAPI</w:t>
            </w:r>
            <w:proofErr w:type="spellEnd"/>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Attribute</w:t>
            </w:r>
          </w:p>
        </w:tc>
        <w:tc>
          <w:tcPr>
            <w:tcW w:w="7285" w:type="dxa"/>
          </w:tcPr>
          <w:p w:rsidR="008663A4" w:rsidRDefault="008663A4" w:rsidP="008663A4">
            <w:pPr>
              <w:pStyle w:val="ListParagraph"/>
              <w:ind w:left="0"/>
              <w:rPr>
                <w:rFonts w:ascii="Arial" w:hAnsi="Arial" w:cs="Arial"/>
                <w:sz w:val="18"/>
                <w:szCs w:val="18"/>
              </w:rPr>
            </w:pPr>
            <w:r>
              <w:rPr>
                <w:rFonts w:ascii="Arial" w:hAnsi="Arial" w:cs="Arial"/>
                <w:sz w:val="18"/>
                <w:szCs w:val="18"/>
              </w:rPr>
              <w:t>HTTPMETHOD</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Value</w:t>
            </w:r>
          </w:p>
        </w:tc>
        <w:tc>
          <w:tcPr>
            <w:tcW w:w="7285" w:type="dxa"/>
          </w:tcPr>
          <w:p w:rsidR="008663A4" w:rsidRDefault="008663A4" w:rsidP="008663A4">
            <w:pPr>
              <w:pStyle w:val="ListParagraph"/>
              <w:ind w:left="0"/>
              <w:rPr>
                <w:rFonts w:ascii="Arial" w:hAnsi="Arial" w:cs="Arial"/>
                <w:sz w:val="18"/>
                <w:szCs w:val="18"/>
              </w:rPr>
            </w:pPr>
            <w:r>
              <w:rPr>
                <w:rFonts w:ascii="Arial" w:hAnsi="Arial" w:cs="Arial"/>
                <w:sz w:val="18"/>
                <w:szCs w:val="18"/>
              </w:rPr>
              <w:t>PUT</w:t>
            </w:r>
          </w:p>
        </w:tc>
      </w:tr>
      <w:tr w:rsidR="008663A4" w:rsidTr="00704150">
        <w:tc>
          <w:tcPr>
            <w:tcW w:w="2515" w:type="dxa"/>
          </w:tcPr>
          <w:p w:rsidR="008663A4" w:rsidRPr="00704150" w:rsidRDefault="008663A4" w:rsidP="008663A4">
            <w:pPr>
              <w:pStyle w:val="ListParagraph"/>
              <w:ind w:left="0"/>
              <w:rPr>
                <w:rFonts w:ascii="Arial" w:hAnsi="Arial" w:cs="Arial"/>
                <w:b/>
                <w:sz w:val="18"/>
                <w:szCs w:val="18"/>
              </w:rPr>
            </w:pPr>
            <w:r w:rsidRPr="00704150">
              <w:rPr>
                <w:rFonts w:ascii="Arial" w:hAnsi="Arial" w:cs="Arial"/>
                <w:b/>
                <w:sz w:val="18"/>
                <w:szCs w:val="18"/>
              </w:rPr>
              <w:t>API</w:t>
            </w:r>
          </w:p>
        </w:tc>
        <w:tc>
          <w:tcPr>
            <w:tcW w:w="7285" w:type="dxa"/>
          </w:tcPr>
          <w:p w:rsidR="008663A4" w:rsidRDefault="008663A4" w:rsidP="008663A4">
            <w:pPr>
              <w:pStyle w:val="ListParagraph"/>
              <w:ind w:left="0"/>
              <w:rPr>
                <w:rFonts w:ascii="Arial" w:hAnsi="Arial" w:cs="Arial"/>
                <w:sz w:val="18"/>
                <w:szCs w:val="18"/>
              </w:rPr>
            </w:pPr>
            <w:r>
              <w:rPr>
                <w:rFonts w:ascii="Arial" w:hAnsi="Arial" w:cs="Arial"/>
                <w:sz w:val="18"/>
                <w:szCs w:val="18"/>
              </w:rPr>
              <w:t>Extended API</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API Name</w:t>
            </w:r>
          </w:p>
        </w:tc>
        <w:tc>
          <w:tcPr>
            <w:tcW w:w="7285" w:type="dxa"/>
          </w:tcPr>
          <w:p w:rsidR="008663A4" w:rsidRDefault="008663A4" w:rsidP="008663A4">
            <w:pPr>
              <w:pStyle w:val="ListParagraph"/>
              <w:ind w:left="0"/>
              <w:rPr>
                <w:rFonts w:ascii="Arial" w:hAnsi="Arial" w:cs="Arial"/>
                <w:sz w:val="18"/>
                <w:szCs w:val="18"/>
              </w:rPr>
            </w:pPr>
            <w:proofErr w:type="spellStart"/>
            <w:r w:rsidRPr="008663A4">
              <w:rPr>
                <w:rFonts w:ascii="Arial" w:hAnsi="Arial" w:cs="Arial"/>
                <w:sz w:val="18"/>
                <w:szCs w:val="18"/>
              </w:rPr>
              <w:t>RemoteApplicationOAuth</w:t>
            </w:r>
            <w:proofErr w:type="spellEnd"/>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Class Name</w:t>
            </w:r>
          </w:p>
        </w:tc>
        <w:tc>
          <w:tcPr>
            <w:tcW w:w="7285" w:type="dxa"/>
          </w:tcPr>
          <w:p w:rsidR="008663A4" w:rsidRDefault="008663A4" w:rsidP="008663A4">
            <w:pPr>
              <w:pStyle w:val="ListParagraph"/>
              <w:ind w:left="0"/>
              <w:rPr>
                <w:rFonts w:ascii="Arial" w:hAnsi="Arial" w:cs="Arial"/>
                <w:sz w:val="18"/>
                <w:szCs w:val="18"/>
              </w:rPr>
            </w:pPr>
            <w:proofErr w:type="spellStart"/>
            <w:r w:rsidRPr="008663A4">
              <w:rPr>
                <w:rFonts w:ascii="Arial" w:hAnsi="Arial" w:cs="Arial"/>
                <w:sz w:val="18"/>
                <w:szCs w:val="18"/>
              </w:rPr>
              <w:t>com.ibm.</w:t>
            </w:r>
            <w:proofErr w:type="gramStart"/>
            <w:r w:rsidRPr="008663A4">
              <w:rPr>
                <w:rFonts w:ascii="Arial" w:hAnsi="Arial" w:cs="Arial"/>
                <w:sz w:val="18"/>
                <w:szCs w:val="18"/>
              </w:rPr>
              <w:t>iv.adapter</w:t>
            </w:r>
            <w:proofErr w:type="gramEnd"/>
            <w:r w:rsidRPr="008663A4">
              <w:rPr>
                <w:rFonts w:ascii="Arial" w:hAnsi="Arial" w:cs="Arial"/>
                <w:sz w:val="18"/>
                <w:szCs w:val="18"/>
              </w:rPr>
              <w:t>.RemoteApplicationOAuth</w:t>
            </w:r>
            <w:proofErr w:type="spellEnd"/>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Method Name</w:t>
            </w:r>
          </w:p>
        </w:tc>
        <w:tc>
          <w:tcPr>
            <w:tcW w:w="7285" w:type="dxa"/>
          </w:tcPr>
          <w:p w:rsidR="008663A4" w:rsidRDefault="008663A4" w:rsidP="008663A4">
            <w:pPr>
              <w:pStyle w:val="ListParagraph"/>
              <w:ind w:left="0"/>
              <w:rPr>
                <w:rFonts w:ascii="Arial" w:hAnsi="Arial" w:cs="Arial"/>
                <w:sz w:val="18"/>
                <w:szCs w:val="18"/>
              </w:rPr>
            </w:pPr>
            <w:r w:rsidRPr="008663A4">
              <w:rPr>
                <w:rFonts w:ascii="Arial" w:hAnsi="Arial" w:cs="Arial"/>
                <w:sz w:val="18"/>
                <w:szCs w:val="18"/>
              </w:rPr>
              <w:t>invoke</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Arguments</w:t>
            </w:r>
          </w:p>
        </w:tc>
        <w:tc>
          <w:tcPr>
            <w:tcW w:w="7285" w:type="dxa"/>
          </w:tcPr>
          <w:p w:rsidR="008663A4" w:rsidRDefault="008663A4" w:rsidP="008663A4">
            <w:pPr>
              <w:pStyle w:val="ListParagraph"/>
              <w:ind w:left="0"/>
              <w:rPr>
                <w:rFonts w:ascii="Arial" w:hAnsi="Arial" w:cs="Arial"/>
                <w:sz w:val="18"/>
                <w:szCs w:val="18"/>
              </w:rPr>
            </w:pP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lastRenderedPageBreak/>
              <w:t>Argument Name</w:t>
            </w:r>
          </w:p>
        </w:tc>
        <w:tc>
          <w:tcPr>
            <w:tcW w:w="7285" w:type="dxa"/>
          </w:tcPr>
          <w:p w:rsidR="008663A4" w:rsidRDefault="008663A4" w:rsidP="008663A4">
            <w:pPr>
              <w:pStyle w:val="ListParagraph"/>
              <w:ind w:left="0"/>
              <w:rPr>
                <w:rFonts w:ascii="Arial" w:hAnsi="Arial" w:cs="Arial"/>
                <w:sz w:val="18"/>
                <w:szCs w:val="18"/>
              </w:rPr>
            </w:pPr>
            <w:r w:rsidRPr="008663A4">
              <w:rPr>
                <w:rFonts w:ascii="Arial" w:hAnsi="Arial" w:cs="Arial"/>
                <w:sz w:val="18"/>
                <w:szCs w:val="18"/>
              </w:rPr>
              <w:t>IV_CLIENT_ID</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Argument Value</w:t>
            </w:r>
          </w:p>
        </w:tc>
        <w:tc>
          <w:tcPr>
            <w:tcW w:w="7285" w:type="dxa"/>
          </w:tcPr>
          <w:p w:rsidR="008663A4" w:rsidRDefault="008663A4" w:rsidP="008663A4">
            <w:pPr>
              <w:pStyle w:val="ListParagraph"/>
              <w:ind w:left="0"/>
              <w:rPr>
                <w:rFonts w:ascii="Arial" w:hAnsi="Arial" w:cs="Arial"/>
                <w:sz w:val="18"/>
                <w:szCs w:val="18"/>
              </w:rPr>
            </w:pPr>
            <w:r w:rsidRPr="008663A4">
              <w:rPr>
                <w:rFonts w:ascii="Arial" w:hAnsi="Arial" w:cs="Arial"/>
                <w:sz w:val="18"/>
                <w:szCs w:val="18"/>
              </w:rPr>
              <w:t>3inIXacADHofzdkxzQ5s4CSfpJuqaigG</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Argument Name</w:t>
            </w:r>
          </w:p>
        </w:tc>
        <w:tc>
          <w:tcPr>
            <w:tcW w:w="7285" w:type="dxa"/>
          </w:tcPr>
          <w:p w:rsidR="008663A4" w:rsidRDefault="008663A4" w:rsidP="008663A4">
            <w:pPr>
              <w:pStyle w:val="ListParagraph"/>
              <w:ind w:left="0"/>
              <w:rPr>
                <w:rFonts w:ascii="Arial" w:hAnsi="Arial" w:cs="Arial"/>
                <w:sz w:val="18"/>
                <w:szCs w:val="18"/>
              </w:rPr>
            </w:pPr>
            <w:r w:rsidRPr="008663A4">
              <w:rPr>
                <w:rFonts w:ascii="Arial" w:hAnsi="Arial" w:cs="Arial"/>
                <w:sz w:val="18"/>
                <w:szCs w:val="18"/>
              </w:rPr>
              <w:t>IV_SECRET</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Argument Value</w:t>
            </w:r>
          </w:p>
        </w:tc>
        <w:tc>
          <w:tcPr>
            <w:tcW w:w="7285" w:type="dxa"/>
          </w:tcPr>
          <w:p w:rsidR="008663A4" w:rsidRDefault="008663A4" w:rsidP="008663A4">
            <w:pPr>
              <w:pStyle w:val="ListParagraph"/>
              <w:ind w:left="0"/>
              <w:rPr>
                <w:rFonts w:ascii="Arial" w:hAnsi="Arial" w:cs="Arial"/>
                <w:sz w:val="18"/>
                <w:szCs w:val="18"/>
              </w:rPr>
            </w:pPr>
            <w:r w:rsidRPr="008663A4">
              <w:rPr>
                <w:rFonts w:ascii="Arial" w:hAnsi="Arial" w:cs="Arial"/>
                <w:sz w:val="18"/>
                <w:szCs w:val="18"/>
              </w:rPr>
              <w:t>Cx2IeYRQahT1V4q6lkluZ1Ad8cxjRApS</w:t>
            </w:r>
          </w:p>
        </w:tc>
      </w:tr>
      <w:tr w:rsidR="008663A4" w:rsidTr="00704150">
        <w:tc>
          <w:tcPr>
            <w:tcW w:w="2515" w:type="dxa"/>
          </w:tcPr>
          <w:p w:rsidR="008663A4" w:rsidRPr="00704150" w:rsidRDefault="008663A4" w:rsidP="008663A4">
            <w:pPr>
              <w:pStyle w:val="ListParagraph"/>
              <w:ind w:left="0"/>
              <w:rPr>
                <w:rFonts w:ascii="Arial" w:hAnsi="Arial" w:cs="Arial"/>
                <w:b/>
                <w:sz w:val="18"/>
                <w:szCs w:val="18"/>
              </w:rPr>
            </w:pPr>
            <w:r w:rsidRPr="00704150">
              <w:rPr>
                <w:rFonts w:ascii="Arial" w:hAnsi="Arial" w:cs="Arial"/>
                <w:b/>
                <w:sz w:val="18"/>
                <w:szCs w:val="18"/>
              </w:rPr>
              <w:t>API</w:t>
            </w:r>
          </w:p>
        </w:tc>
        <w:tc>
          <w:tcPr>
            <w:tcW w:w="7285" w:type="dxa"/>
          </w:tcPr>
          <w:p w:rsidR="008663A4" w:rsidRDefault="008663A4" w:rsidP="008663A4">
            <w:pPr>
              <w:pStyle w:val="ListParagraph"/>
              <w:ind w:left="0"/>
              <w:rPr>
                <w:rFonts w:ascii="Arial" w:hAnsi="Arial" w:cs="Arial"/>
                <w:sz w:val="18"/>
                <w:szCs w:val="18"/>
              </w:rPr>
            </w:pPr>
            <w:r>
              <w:rPr>
                <w:rFonts w:ascii="Arial" w:hAnsi="Arial" w:cs="Arial"/>
                <w:sz w:val="18"/>
                <w:szCs w:val="18"/>
              </w:rPr>
              <w:t>Extended API</w:t>
            </w:r>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API Name</w:t>
            </w:r>
          </w:p>
        </w:tc>
        <w:tc>
          <w:tcPr>
            <w:tcW w:w="7285" w:type="dxa"/>
          </w:tcPr>
          <w:p w:rsidR="008663A4" w:rsidRDefault="008663A4" w:rsidP="008663A4">
            <w:pPr>
              <w:pStyle w:val="ListParagraph"/>
              <w:ind w:left="0"/>
              <w:rPr>
                <w:rFonts w:ascii="Arial" w:hAnsi="Arial" w:cs="Arial"/>
                <w:sz w:val="18"/>
                <w:szCs w:val="18"/>
              </w:rPr>
            </w:pPr>
            <w:proofErr w:type="spellStart"/>
            <w:r w:rsidRPr="008663A4">
              <w:rPr>
                <w:rFonts w:ascii="Arial" w:hAnsi="Arial" w:cs="Arial"/>
                <w:sz w:val="18"/>
                <w:szCs w:val="18"/>
              </w:rPr>
              <w:t>RemoteAPI</w:t>
            </w:r>
            <w:proofErr w:type="spellEnd"/>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Class Name</w:t>
            </w:r>
          </w:p>
        </w:tc>
        <w:tc>
          <w:tcPr>
            <w:tcW w:w="7285" w:type="dxa"/>
          </w:tcPr>
          <w:p w:rsidR="008663A4" w:rsidRDefault="008663A4" w:rsidP="008663A4">
            <w:pPr>
              <w:pStyle w:val="ListParagraph"/>
              <w:ind w:left="0"/>
              <w:rPr>
                <w:rFonts w:ascii="Arial" w:hAnsi="Arial" w:cs="Arial"/>
                <w:sz w:val="18"/>
                <w:szCs w:val="18"/>
              </w:rPr>
            </w:pPr>
            <w:proofErr w:type="spellStart"/>
            <w:r w:rsidRPr="008663A4">
              <w:rPr>
                <w:rFonts w:ascii="Arial" w:hAnsi="Arial" w:cs="Arial"/>
                <w:sz w:val="18"/>
                <w:szCs w:val="18"/>
              </w:rPr>
              <w:t>com.ibm.</w:t>
            </w:r>
            <w:proofErr w:type="gramStart"/>
            <w:r w:rsidRPr="008663A4">
              <w:rPr>
                <w:rFonts w:ascii="Arial" w:hAnsi="Arial" w:cs="Arial"/>
                <w:sz w:val="18"/>
                <w:szCs w:val="18"/>
              </w:rPr>
              <w:t>iv.adapter</w:t>
            </w:r>
            <w:proofErr w:type="gramEnd"/>
            <w:r w:rsidRPr="008663A4">
              <w:rPr>
                <w:rFonts w:ascii="Arial" w:hAnsi="Arial" w:cs="Arial"/>
                <w:sz w:val="18"/>
                <w:szCs w:val="18"/>
              </w:rPr>
              <w:t>.RemoteAPI</w:t>
            </w:r>
            <w:proofErr w:type="spellEnd"/>
          </w:p>
        </w:tc>
      </w:tr>
      <w:tr w:rsidR="008663A4" w:rsidTr="00704150">
        <w:tc>
          <w:tcPr>
            <w:tcW w:w="2515" w:type="dxa"/>
          </w:tcPr>
          <w:p w:rsidR="008663A4" w:rsidRDefault="008663A4" w:rsidP="008663A4">
            <w:pPr>
              <w:pStyle w:val="ListParagraph"/>
              <w:ind w:left="0"/>
              <w:rPr>
                <w:rFonts w:ascii="Arial" w:hAnsi="Arial" w:cs="Arial"/>
                <w:sz w:val="18"/>
                <w:szCs w:val="18"/>
              </w:rPr>
            </w:pPr>
            <w:r>
              <w:rPr>
                <w:rFonts w:ascii="Arial" w:hAnsi="Arial" w:cs="Arial"/>
                <w:sz w:val="18"/>
                <w:szCs w:val="18"/>
              </w:rPr>
              <w:t>Method Name</w:t>
            </w:r>
          </w:p>
        </w:tc>
        <w:tc>
          <w:tcPr>
            <w:tcW w:w="7285" w:type="dxa"/>
          </w:tcPr>
          <w:p w:rsidR="008663A4" w:rsidRDefault="008663A4" w:rsidP="008663A4">
            <w:pPr>
              <w:pStyle w:val="ListParagraph"/>
              <w:ind w:left="0"/>
              <w:rPr>
                <w:rFonts w:ascii="Arial" w:hAnsi="Arial" w:cs="Arial"/>
                <w:sz w:val="18"/>
                <w:szCs w:val="18"/>
              </w:rPr>
            </w:pPr>
            <w:r w:rsidRPr="008663A4">
              <w:rPr>
                <w:rFonts w:ascii="Arial" w:hAnsi="Arial" w:cs="Arial"/>
                <w:sz w:val="18"/>
                <w:szCs w:val="18"/>
              </w:rPr>
              <w:t>invoke</w:t>
            </w:r>
          </w:p>
        </w:tc>
      </w:tr>
    </w:tbl>
    <w:p w:rsidR="00CB6076" w:rsidRDefault="00CB6076" w:rsidP="00CB6076">
      <w:pPr>
        <w:pStyle w:val="ListParagraph"/>
        <w:rPr>
          <w:rFonts w:ascii="Arial" w:hAnsi="Arial" w:cs="Arial"/>
          <w:sz w:val="18"/>
          <w:szCs w:val="18"/>
        </w:rPr>
      </w:pPr>
    </w:p>
    <w:p w:rsidR="00DC7146" w:rsidRPr="00B66203" w:rsidRDefault="00DC7146" w:rsidP="00DC7146">
      <w:pPr>
        <w:rPr>
          <w:rFonts w:ascii="Arial" w:hAnsi="Arial" w:cs="Arial"/>
        </w:rPr>
      </w:pPr>
    </w:p>
    <w:p w:rsidR="00DC7146" w:rsidRPr="00B66203" w:rsidRDefault="00DC7146" w:rsidP="00DC7146">
      <w:pPr>
        <w:pStyle w:val="Heading2"/>
        <w:numPr>
          <w:ilvl w:val="1"/>
          <w:numId w:val="15"/>
        </w:numPr>
        <w:spacing w:before="120" w:after="0" w:line="360" w:lineRule="auto"/>
        <w:ind w:left="763" w:hanging="763"/>
      </w:pPr>
      <w:bookmarkStart w:id="55" w:name="_Toc4605527"/>
      <w:r w:rsidRPr="00B66203">
        <w:t>Issues Encountered</w:t>
      </w:r>
      <w:bookmarkEnd w:id="55"/>
    </w:p>
    <w:p w:rsidR="009032BF" w:rsidRPr="009032BF" w:rsidRDefault="009032BF" w:rsidP="009032BF">
      <w:pPr>
        <w:pStyle w:val="ListParagraph"/>
        <w:keepNext/>
        <w:numPr>
          <w:ilvl w:val="1"/>
          <w:numId w:val="20"/>
        </w:numPr>
        <w:spacing w:before="240" w:after="120"/>
        <w:contextualSpacing w:val="0"/>
        <w:outlineLvl w:val="1"/>
        <w:rPr>
          <w:rFonts w:ascii="Arial" w:eastAsia="Calibri" w:hAnsi="Arial" w:cs="Arial"/>
          <w:b/>
          <w:vanish/>
          <w:sz w:val="24"/>
        </w:rPr>
      </w:pPr>
      <w:bookmarkStart w:id="56" w:name="_Toc536700752"/>
      <w:bookmarkStart w:id="57" w:name="_Toc536701278"/>
      <w:bookmarkStart w:id="58" w:name="_Toc535891"/>
      <w:bookmarkStart w:id="59" w:name="_Toc4581768"/>
      <w:bookmarkStart w:id="60" w:name="_Toc4605528"/>
      <w:bookmarkEnd w:id="56"/>
      <w:bookmarkEnd w:id="57"/>
      <w:bookmarkEnd w:id="58"/>
      <w:bookmarkEnd w:id="59"/>
      <w:bookmarkEnd w:id="60"/>
    </w:p>
    <w:p w:rsidR="009032BF" w:rsidRPr="009032BF" w:rsidRDefault="009032BF" w:rsidP="009032BF">
      <w:pPr>
        <w:pStyle w:val="ListParagraph"/>
        <w:keepNext/>
        <w:numPr>
          <w:ilvl w:val="1"/>
          <w:numId w:val="20"/>
        </w:numPr>
        <w:spacing w:before="240" w:after="120"/>
        <w:contextualSpacing w:val="0"/>
        <w:outlineLvl w:val="1"/>
        <w:rPr>
          <w:rFonts w:ascii="Arial" w:eastAsia="Calibri" w:hAnsi="Arial" w:cs="Arial"/>
          <w:b/>
          <w:vanish/>
          <w:sz w:val="24"/>
        </w:rPr>
      </w:pPr>
      <w:bookmarkStart w:id="61" w:name="_Toc4605529"/>
      <w:bookmarkEnd w:id="61"/>
    </w:p>
    <w:p w:rsidR="00D277B3" w:rsidRPr="00B66203" w:rsidRDefault="00D277B3" w:rsidP="009032BF">
      <w:pPr>
        <w:pStyle w:val="Heading3"/>
        <w:tabs>
          <w:tab w:val="num" w:pos="-433"/>
        </w:tabs>
        <w:ind w:left="990"/>
      </w:pPr>
      <w:bookmarkStart w:id="62" w:name="_Toc4605530"/>
      <w:r w:rsidRPr="00B66203">
        <w:t>Java TLS</w:t>
      </w:r>
      <w:r w:rsidR="007F5313" w:rsidRPr="00B66203">
        <w:t xml:space="preserve"> V</w:t>
      </w:r>
      <w:r w:rsidRPr="00B66203">
        <w:t>ersion</w:t>
      </w:r>
      <w:bookmarkEnd w:id="62"/>
    </w:p>
    <w:p w:rsidR="009D232E" w:rsidRPr="00B66203" w:rsidRDefault="009D232E" w:rsidP="00064105">
      <w:pPr>
        <w:ind w:left="990"/>
        <w:rPr>
          <w:rFonts w:ascii="Arial" w:hAnsi="Arial" w:cs="Arial"/>
          <w:b/>
          <w:u w:val="single"/>
        </w:rPr>
      </w:pPr>
      <w:r w:rsidRPr="00B66203">
        <w:rPr>
          <w:rFonts w:ascii="Arial" w:hAnsi="Arial" w:cs="Arial"/>
          <w:b/>
          <w:u w:val="single"/>
        </w:rPr>
        <w:t>Description</w:t>
      </w:r>
    </w:p>
    <w:p w:rsidR="00D277B3" w:rsidRPr="00B66203" w:rsidRDefault="00D277B3" w:rsidP="00064105">
      <w:pPr>
        <w:ind w:left="990"/>
        <w:rPr>
          <w:rFonts w:ascii="Arial" w:hAnsi="Arial" w:cs="Arial"/>
        </w:rPr>
      </w:pPr>
      <w:r w:rsidRPr="00B66203">
        <w:rPr>
          <w:rFonts w:ascii="Arial" w:hAnsi="Arial" w:cs="Arial"/>
        </w:rPr>
        <w:t xml:space="preserve">The inventory visibility calls from OMS were failing due to </w:t>
      </w:r>
      <w:r w:rsidR="009D232E" w:rsidRPr="00B66203">
        <w:rPr>
          <w:rFonts w:ascii="Arial" w:hAnsi="Arial" w:cs="Arial"/>
        </w:rPr>
        <w:t xml:space="preserve">TLS protocol version error. Inventory visibility expects the TLS version to be TLSv1.2 whereas the default TLS version for IBM java is TLSv1. </w:t>
      </w:r>
    </w:p>
    <w:p w:rsidR="00D277B3" w:rsidRPr="00B66203" w:rsidRDefault="00D277B3" w:rsidP="00E42A23">
      <w:pPr>
        <w:ind w:left="1440"/>
        <w:rPr>
          <w:rFonts w:ascii="Arial" w:hAnsi="Arial" w:cs="Arial"/>
          <w:sz w:val="18"/>
          <w:szCs w:val="18"/>
        </w:rPr>
      </w:pPr>
      <w:r w:rsidRPr="00B66203">
        <w:rPr>
          <w:rFonts w:ascii="Arial" w:hAnsi="Arial" w:cs="Arial"/>
          <w:sz w:val="18"/>
          <w:szCs w:val="18"/>
        </w:rPr>
        <w:t xml:space="preserve">Caused by: </w:t>
      </w:r>
      <w:proofErr w:type="spellStart"/>
      <w:proofErr w:type="gramStart"/>
      <w:r w:rsidRPr="00B66203">
        <w:rPr>
          <w:rFonts w:ascii="Arial" w:hAnsi="Arial" w:cs="Arial"/>
          <w:sz w:val="18"/>
          <w:szCs w:val="18"/>
        </w:rPr>
        <w:t>javax.net.ssl.SSLException</w:t>
      </w:r>
      <w:proofErr w:type="spellEnd"/>
      <w:proofErr w:type="gramEnd"/>
      <w:r w:rsidRPr="00B66203">
        <w:rPr>
          <w:rFonts w:ascii="Arial" w:hAnsi="Arial" w:cs="Arial"/>
          <w:sz w:val="18"/>
          <w:szCs w:val="18"/>
        </w:rPr>
        <w:t xml:space="preserve">: Received fatal alert: </w:t>
      </w:r>
      <w:proofErr w:type="spellStart"/>
      <w:r w:rsidRPr="00B66203">
        <w:rPr>
          <w:rFonts w:ascii="Arial" w:hAnsi="Arial" w:cs="Arial"/>
          <w:sz w:val="18"/>
          <w:szCs w:val="18"/>
        </w:rPr>
        <w:t>protocol_version</w:t>
      </w:r>
      <w:proofErr w:type="spellEnd"/>
    </w:p>
    <w:p w:rsidR="00D277B3" w:rsidRPr="00B66203" w:rsidRDefault="00D277B3" w:rsidP="00E42A23">
      <w:pPr>
        <w:ind w:left="1440"/>
        <w:rPr>
          <w:rFonts w:ascii="Arial" w:hAnsi="Arial" w:cs="Arial"/>
          <w:sz w:val="18"/>
          <w:szCs w:val="18"/>
        </w:rPr>
      </w:pPr>
      <w:r w:rsidRPr="00B66203">
        <w:rPr>
          <w:rFonts w:ascii="Arial" w:hAnsi="Arial" w:cs="Arial"/>
          <w:sz w:val="18"/>
          <w:szCs w:val="18"/>
        </w:rPr>
        <w:tab/>
        <w:t xml:space="preserve">at </w:t>
      </w:r>
      <w:proofErr w:type="gramStart"/>
      <w:r w:rsidRPr="00B66203">
        <w:rPr>
          <w:rFonts w:ascii="Arial" w:hAnsi="Arial" w:cs="Arial"/>
          <w:sz w:val="18"/>
          <w:szCs w:val="18"/>
        </w:rPr>
        <w:t>com.ibm.jsse2.j</w:t>
      </w:r>
      <w:proofErr w:type="gramEnd"/>
      <w:r w:rsidRPr="00B66203">
        <w:rPr>
          <w:rFonts w:ascii="Arial" w:hAnsi="Arial" w:cs="Arial"/>
          <w:sz w:val="18"/>
          <w:szCs w:val="18"/>
        </w:rPr>
        <w:t>.a(j.java:29)</w:t>
      </w:r>
    </w:p>
    <w:p w:rsidR="00D277B3" w:rsidRPr="00B66203" w:rsidRDefault="00D277B3" w:rsidP="00E42A23">
      <w:pPr>
        <w:ind w:left="1440"/>
        <w:rPr>
          <w:rFonts w:ascii="Arial" w:hAnsi="Arial" w:cs="Arial"/>
        </w:rPr>
      </w:pPr>
      <w:r w:rsidRPr="00B66203">
        <w:rPr>
          <w:rFonts w:ascii="Arial" w:hAnsi="Arial" w:cs="Arial"/>
          <w:sz w:val="18"/>
          <w:szCs w:val="18"/>
        </w:rPr>
        <w:tab/>
        <w:t xml:space="preserve">at </w:t>
      </w:r>
      <w:proofErr w:type="gramStart"/>
      <w:r w:rsidRPr="00B66203">
        <w:rPr>
          <w:rFonts w:ascii="Arial" w:hAnsi="Arial" w:cs="Arial"/>
          <w:sz w:val="18"/>
          <w:szCs w:val="18"/>
        </w:rPr>
        <w:t>com.ibm.jsse2.j</w:t>
      </w:r>
      <w:proofErr w:type="gramEnd"/>
      <w:r w:rsidRPr="00B66203">
        <w:rPr>
          <w:rFonts w:ascii="Arial" w:hAnsi="Arial" w:cs="Arial"/>
          <w:sz w:val="18"/>
          <w:szCs w:val="18"/>
        </w:rPr>
        <w:t>.a(j.java:21)</w:t>
      </w:r>
    </w:p>
    <w:p w:rsidR="009D232E" w:rsidRPr="00B66203" w:rsidRDefault="009D232E" w:rsidP="00064105">
      <w:pPr>
        <w:ind w:left="990"/>
        <w:rPr>
          <w:rFonts w:ascii="Arial" w:hAnsi="Arial" w:cs="Arial"/>
          <w:b/>
          <w:u w:val="single"/>
        </w:rPr>
      </w:pPr>
      <w:r w:rsidRPr="00B66203">
        <w:rPr>
          <w:rFonts w:ascii="Arial" w:hAnsi="Arial" w:cs="Arial"/>
          <w:b/>
          <w:u w:val="single"/>
        </w:rPr>
        <w:t>Resolution</w:t>
      </w:r>
    </w:p>
    <w:p w:rsidR="009D232E" w:rsidRPr="00B66203" w:rsidRDefault="009D232E" w:rsidP="00064105">
      <w:pPr>
        <w:ind w:left="990"/>
        <w:rPr>
          <w:rFonts w:ascii="Arial" w:hAnsi="Arial" w:cs="Arial"/>
        </w:rPr>
      </w:pPr>
      <w:r w:rsidRPr="00B66203">
        <w:rPr>
          <w:rFonts w:ascii="Arial" w:hAnsi="Arial" w:cs="Arial"/>
        </w:rPr>
        <w:t>Add the below java properties in the startup scripts of agent and integration server. If any synchronous calls are made, add the same in the java arguments of WebSphere Application Server console.</w:t>
      </w:r>
    </w:p>
    <w:p w:rsidR="007F5313" w:rsidRPr="00B66203" w:rsidRDefault="007F5313" w:rsidP="00E42A23">
      <w:pPr>
        <w:ind w:left="1440"/>
        <w:rPr>
          <w:rFonts w:ascii="Arial" w:hAnsi="Arial" w:cs="Arial"/>
          <w:sz w:val="18"/>
          <w:szCs w:val="18"/>
        </w:rPr>
      </w:pPr>
      <w:r w:rsidRPr="00B66203">
        <w:rPr>
          <w:rFonts w:ascii="Arial" w:hAnsi="Arial" w:cs="Arial"/>
          <w:sz w:val="18"/>
          <w:szCs w:val="18"/>
        </w:rPr>
        <w:t>-Dcom.ibm.jsse</w:t>
      </w:r>
      <w:proofErr w:type="gramStart"/>
      <w:r w:rsidRPr="00B66203">
        <w:rPr>
          <w:rFonts w:ascii="Arial" w:hAnsi="Arial" w:cs="Arial"/>
          <w:sz w:val="18"/>
          <w:szCs w:val="18"/>
        </w:rPr>
        <w:t>2.overrideDefaultTLS</w:t>
      </w:r>
      <w:proofErr w:type="gramEnd"/>
      <w:r w:rsidRPr="00B66203">
        <w:rPr>
          <w:rFonts w:ascii="Arial" w:hAnsi="Arial" w:cs="Arial"/>
          <w:sz w:val="18"/>
          <w:szCs w:val="18"/>
        </w:rPr>
        <w:t xml:space="preserve">=true </w:t>
      </w:r>
    </w:p>
    <w:p w:rsidR="007F5313" w:rsidRPr="00B66203" w:rsidRDefault="007F5313" w:rsidP="00E42A23">
      <w:pPr>
        <w:ind w:left="1440"/>
        <w:rPr>
          <w:rFonts w:ascii="Arial" w:hAnsi="Arial" w:cs="Arial"/>
          <w:sz w:val="18"/>
          <w:szCs w:val="18"/>
        </w:rPr>
      </w:pPr>
      <w:r w:rsidRPr="00B66203">
        <w:rPr>
          <w:rFonts w:ascii="Arial" w:hAnsi="Arial" w:cs="Arial"/>
          <w:sz w:val="18"/>
          <w:szCs w:val="18"/>
        </w:rPr>
        <w:t>-</w:t>
      </w:r>
      <w:proofErr w:type="spellStart"/>
      <w:r w:rsidRPr="00B66203">
        <w:rPr>
          <w:rFonts w:ascii="Arial" w:hAnsi="Arial" w:cs="Arial"/>
          <w:sz w:val="18"/>
          <w:szCs w:val="18"/>
        </w:rPr>
        <w:t>Dhttps.protocols</w:t>
      </w:r>
      <w:proofErr w:type="spellEnd"/>
      <w:r w:rsidRPr="00B66203">
        <w:rPr>
          <w:rFonts w:ascii="Arial" w:hAnsi="Arial" w:cs="Arial"/>
          <w:sz w:val="18"/>
          <w:szCs w:val="18"/>
        </w:rPr>
        <w:t xml:space="preserve">=TLSv1.2 </w:t>
      </w:r>
    </w:p>
    <w:p w:rsidR="009D232E" w:rsidRPr="00B66203" w:rsidRDefault="007F5313" w:rsidP="00E42A23">
      <w:pPr>
        <w:ind w:left="1440"/>
        <w:rPr>
          <w:rFonts w:ascii="Arial" w:hAnsi="Arial" w:cs="Arial"/>
          <w:sz w:val="18"/>
          <w:szCs w:val="18"/>
        </w:rPr>
      </w:pPr>
      <w:proofErr w:type="gramStart"/>
      <w:r w:rsidRPr="00B66203">
        <w:rPr>
          <w:rFonts w:ascii="Arial" w:hAnsi="Arial" w:cs="Arial"/>
          <w:sz w:val="18"/>
          <w:szCs w:val="18"/>
        </w:rPr>
        <w:t>-</w:t>
      </w:r>
      <w:proofErr w:type="spellStart"/>
      <w:r w:rsidRPr="00B66203">
        <w:rPr>
          <w:rFonts w:ascii="Arial" w:hAnsi="Arial" w:cs="Arial"/>
          <w:sz w:val="18"/>
          <w:szCs w:val="18"/>
        </w:rPr>
        <w:t>Djdk.tls.client.protocols</w:t>
      </w:r>
      <w:proofErr w:type="spellEnd"/>
      <w:proofErr w:type="gramEnd"/>
      <w:r w:rsidRPr="00B66203">
        <w:rPr>
          <w:rFonts w:ascii="Arial" w:hAnsi="Arial" w:cs="Arial"/>
          <w:sz w:val="18"/>
          <w:szCs w:val="18"/>
        </w:rPr>
        <w:t>=TLSv1.2</w:t>
      </w:r>
    </w:p>
    <w:p w:rsidR="009D232E" w:rsidRPr="00B66203" w:rsidRDefault="009D232E" w:rsidP="00D277B3">
      <w:pPr>
        <w:rPr>
          <w:rFonts w:ascii="Arial" w:hAnsi="Arial" w:cs="Arial"/>
        </w:rPr>
      </w:pPr>
    </w:p>
    <w:p w:rsidR="00D277B3" w:rsidRPr="00B66203" w:rsidRDefault="007F5313" w:rsidP="00D277B3">
      <w:pPr>
        <w:pStyle w:val="Heading3"/>
        <w:tabs>
          <w:tab w:val="clear" w:pos="2970"/>
          <w:tab w:val="num" w:pos="990"/>
        </w:tabs>
        <w:ind w:left="990"/>
      </w:pPr>
      <w:bookmarkStart w:id="63" w:name="_Toc4605531"/>
      <w:r w:rsidRPr="00B66203">
        <w:t>Java Version</w:t>
      </w:r>
      <w:bookmarkEnd w:id="63"/>
    </w:p>
    <w:p w:rsidR="007F5313" w:rsidRPr="00B66203" w:rsidRDefault="007F5313" w:rsidP="00064105">
      <w:pPr>
        <w:ind w:left="990"/>
        <w:rPr>
          <w:rFonts w:ascii="Arial" w:hAnsi="Arial" w:cs="Arial"/>
          <w:b/>
          <w:u w:val="single"/>
        </w:rPr>
      </w:pPr>
      <w:r w:rsidRPr="00B66203">
        <w:rPr>
          <w:rFonts w:ascii="Arial" w:hAnsi="Arial" w:cs="Arial"/>
          <w:b/>
          <w:u w:val="single"/>
        </w:rPr>
        <w:t>Description</w:t>
      </w:r>
    </w:p>
    <w:p w:rsidR="007F5313" w:rsidRPr="00B66203" w:rsidRDefault="007F5313" w:rsidP="00064105">
      <w:pPr>
        <w:ind w:left="990"/>
        <w:rPr>
          <w:rFonts w:ascii="Arial" w:hAnsi="Arial" w:cs="Arial"/>
        </w:rPr>
      </w:pPr>
      <w:r w:rsidRPr="00B66203">
        <w:rPr>
          <w:rFonts w:ascii="Arial" w:hAnsi="Arial" w:cs="Arial"/>
        </w:rPr>
        <w:t xml:space="preserve">The inventory visibility calls from OMS were failing due to TLS protocol version error. Inventory visibility expects the TLS version to be TLSv1.2 whereas the default TLS version for IBM java is TLSv1. Adidas had IBM java version 7.0.4.1. Even if the TLS properties were enabled, they were not picked up by this java version. </w:t>
      </w:r>
    </w:p>
    <w:p w:rsidR="007F5313" w:rsidRPr="00B66203" w:rsidRDefault="007F5313" w:rsidP="00E42A23">
      <w:pPr>
        <w:ind w:left="1440"/>
        <w:rPr>
          <w:rFonts w:ascii="Arial" w:hAnsi="Arial" w:cs="Arial"/>
          <w:sz w:val="18"/>
          <w:szCs w:val="18"/>
        </w:rPr>
      </w:pPr>
      <w:r w:rsidRPr="00B66203">
        <w:rPr>
          <w:rFonts w:ascii="Arial" w:hAnsi="Arial" w:cs="Arial"/>
          <w:sz w:val="18"/>
          <w:szCs w:val="18"/>
        </w:rPr>
        <w:t xml:space="preserve">Caused by: </w:t>
      </w:r>
      <w:proofErr w:type="spellStart"/>
      <w:proofErr w:type="gramStart"/>
      <w:r w:rsidRPr="00B66203">
        <w:rPr>
          <w:rFonts w:ascii="Arial" w:hAnsi="Arial" w:cs="Arial"/>
          <w:sz w:val="18"/>
          <w:szCs w:val="18"/>
        </w:rPr>
        <w:t>javax.net.ssl.SSLException</w:t>
      </w:r>
      <w:proofErr w:type="spellEnd"/>
      <w:proofErr w:type="gramEnd"/>
      <w:r w:rsidRPr="00B66203">
        <w:rPr>
          <w:rFonts w:ascii="Arial" w:hAnsi="Arial" w:cs="Arial"/>
          <w:sz w:val="18"/>
          <w:szCs w:val="18"/>
        </w:rPr>
        <w:t xml:space="preserve">: Received fatal alert: </w:t>
      </w:r>
      <w:proofErr w:type="spellStart"/>
      <w:r w:rsidRPr="00B66203">
        <w:rPr>
          <w:rFonts w:ascii="Arial" w:hAnsi="Arial" w:cs="Arial"/>
          <w:sz w:val="18"/>
          <w:szCs w:val="18"/>
        </w:rPr>
        <w:t>protocol_version</w:t>
      </w:r>
      <w:proofErr w:type="spellEnd"/>
    </w:p>
    <w:p w:rsidR="007F5313" w:rsidRPr="00B66203" w:rsidRDefault="007F5313" w:rsidP="00E42A23">
      <w:pPr>
        <w:ind w:left="1440"/>
        <w:rPr>
          <w:rFonts w:ascii="Arial" w:hAnsi="Arial" w:cs="Arial"/>
          <w:sz w:val="18"/>
          <w:szCs w:val="18"/>
        </w:rPr>
      </w:pPr>
      <w:r w:rsidRPr="00B66203">
        <w:rPr>
          <w:rFonts w:ascii="Arial" w:hAnsi="Arial" w:cs="Arial"/>
          <w:sz w:val="18"/>
          <w:szCs w:val="18"/>
        </w:rPr>
        <w:tab/>
        <w:t xml:space="preserve">at </w:t>
      </w:r>
      <w:proofErr w:type="gramStart"/>
      <w:r w:rsidRPr="00B66203">
        <w:rPr>
          <w:rFonts w:ascii="Arial" w:hAnsi="Arial" w:cs="Arial"/>
          <w:sz w:val="18"/>
          <w:szCs w:val="18"/>
        </w:rPr>
        <w:t>com.ibm.jsse2.j</w:t>
      </w:r>
      <w:proofErr w:type="gramEnd"/>
      <w:r w:rsidRPr="00B66203">
        <w:rPr>
          <w:rFonts w:ascii="Arial" w:hAnsi="Arial" w:cs="Arial"/>
          <w:sz w:val="18"/>
          <w:szCs w:val="18"/>
        </w:rPr>
        <w:t>.a(j.java:29)</w:t>
      </w:r>
    </w:p>
    <w:p w:rsidR="007F5313" w:rsidRPr="00B66203" w:rsidRDefault="007F5313" w:rsidP="00E42A23">
      <w:pPr>
        <w:ind w:left="1440"/>
        <w:rPr>
          <w:rFonts w:ascii="Arial" w:hAnsi="Arial" w:cs="Arial"/>
          <w:sz w:val="18"/>
          <w:szCs w:val="18"/>
        </w:rPr>
      </w:pPr>
      <w:r w:rsidRPr="00B66203">
        <w:rPr>
          <w:rFonts w:ascii="Arial" w:hAnsi="Arial" w:cs="Arial"/>
          <w:sz w:val="18"/>
          <w:szCs w:val="18"/>
        </w:rPr>
        <w:tab/>
        <w:t xml:space="preserve">at </w:t>
      </w:r>
      <w:proofErr w:type="gramStart"/>
      <w:r w:rsidRPr="00B66203">
        <w:rPr>
          <w:rFonts w:ascii="Arial" w:hAnsi="Arial" w:cs="Arial"/>
          <w:sz w:val="18"/>
          <w:szCs w:val="18"/>
        </w:rPr>
        <w:t>com.ibm.jsse2.j</w:t>
      </w:r>
      <w:proofErr w:type="gramEnd"/>
      <w:r w:rsidRPr="00B66203">
        <w:rPr>
          <w:rFonts w:ascii="Arial" w:hAnsi="Arial" w:cs="Arial"/>
          <w:sz w:val="18"/>
          <w:szCs w:val="18"/>
        </w:rPr>
        <w:t>.a(j.java:21)</w:t>
      </w:r>
    </w:p>
    <w:p w:rsidR="007F5313" w:rsidRPr="00B66203" w:rsidRDefault="007F5313" w:rsidP="00064105">
      <w:pPr>
        <w:ind w:left="990"/>
        <w:rPr>
          <w:rFonts w:ascii="Arial" w:hAnsi="Arial" w:cs="Arial"/>
          <w:b/>
          <w:u w:val="single"/>
        </w:rPr>
      </w:pPr>
      <w:r w:rsidRPr="00B66203">
        <w:rPr>
          <w:rFonts w:ascii="Arial" w:hAnsi="Arial" w:cs="Arial"/>
          <w:b/>
          <w:u w:val="single"/>
        </w:rPr>
        <w:t>Resolution</w:t>
      </w:r>
    </w:p>
    <w:p w:rsidR="007F5313" w:rsidRPr="00B66203" w:rsidRDefault="007F5313" w:rsidP="00064105">
      <w:pPr>
        <w:ind w:left="990"/>
        <w:rPr>
          <w:rFonts w:ascii="Arial" w:hAnsi="Arial" w:cs="Arial"/>
        </w:rPr>
      </w:pPr>
      <w:r w:rsidRPr="00B66203">
        <w:rPr>
          <w:rFonts w:ascii="Arial" w:hAnsi="Arial" w:cs="Arial"/>
        </w:rPr>
        <w:t xml:space="preserve">A support case </w:t>
      </w:r>
      <w:r w:rsidR="00A576DC" w:rsidRPr="00B66203">
        <w:rPr>
          <w:rFonts w:ascii="Arial" w:hAnsi="Arial" w:cs="Arial"/>
        </w:rPr>
        <w:t xml:space="preserve">(TS001790006) </w:t>
      </w:r>
      <w:r w:rsidRPr="00B66203">
        <w:rPr>
          <w:rFonts w:ascii="Arial" w:hAnsi="Arial" w:cs="Arial"/>
        </w:rPr>
        <w:t xml:space="preserve">was raised and it was suggested that a minimum IBM java version should be 7.0.9.10 for OMS. </w:t>
      </w:r>
      <w:r w:rsidR="00B63EC3">
        <w:rPr>
          <w:rFonts w:ascii="Arial" w:hAnsi="Arial" w:cs="Arial"/>
        </w:rPr>
        <w:t xml:space="preserve">An updated IBM java version 7.0.10.35 that was available was used. </w:t>
      </w:r>
      <w:r w:rsidRPr="00B66203">
        <w:rPr>
          <w:rFonts w:ascii="Arial" w:hAnsi="Arial" w:cs="Arial"/>
        </w:rPr>
        <w:t xml:space="preserve">The TLS properties were picked up by </w:t>
      </w:r>
      <w:r w:rsidR="00A576DC" w:rsidRPr="00B66203">
        <w:rPr>
          <w:rFonts w:ascii="Arial" w:hAnsi="Arial" w:cs="Arial"/>
        </w:rPr>
        <w:t xml:space="preserve">the </w:t>
      </w:r>
      <w:r w:rsidRPr="00B66203">
        <w:rPr>
          <w:rFonts w:ascii="Arial" w:hAnsi="Arial" w:cs="Arial"/>
        </w:rPr>
        <w:t>new java version.</w:t>
      </w:r>
    </w:p>
    <w:p w:rsidR="007F5313" w:rsidRPr="00B66203" w:rsidRDefault="007F5313" w:rsidP="007F5313">
      <w:pPr>
        <w:rPr>
          <w:rFonts w:ascii="Arial" w:hAnsi="Arial" w:cs="Arial"/>
        </w:rPr>
      </w:pPr>
    </w:p>
    <w:p w:rsidR="009C03D1" w:rsidRPr="00B66203" w:rsidRDefault="009C03D1" w:rsidP="00D277B3">
      <w:pPr>
        <w:pStyle w:val="Heading3"/>
        <w:tabs>
          <w:tab w:val="clear" w:pos="2970"/>
          <w:tab w:val="num" w:pos="990"/>
        </w:tabs>
        <w:ind w:left="990"/>
      </w:pPr>
      <w:bookmarkStart w:id="64" w:name="_Toc4605532"/>
      <w:r w:rsidRPr="00B66203">
        <w:t>Inventory Visibility 500 response error</w:t>
      </w:r>
      <w:bookmarkEnd w:id="64"/>
    </w:p>
    <w:p w:rsidR="009C03D1" w:rsidRPr="00B66203" w:rsidRDefault="009C03D1" w:rsidP="00064105">
      <w:pPr>
        <w:ind w:left="990"/>
        <w:rPr>
          <w:rFonts w:ascii="Arial" w:hAnsi="Arial" w:cs="Arial"/>
          <w:b/>
          <w:u w:val="single"/>
        </w:rPr>
      </w:pPr>
      <w:r w:rsidRPr="00B66203">
        <w:rPr>
          <w:rFonts w:ascii="Arial" w:hAnsi="Arial" w:cs="Arial"/>
          <w:b/>
          <w:u w:val="single"/>
        </w:rPr>
        <w:t>Description</w:t>
      </w:r>
    </w:p>
    <w:p w:rsidR="009C03D1" w:rsidRPr="00B66203" w:rsidRDefault="009C03D1" w:rsidP="00064105">
      <w:pPr>
        <w:ind w:left="990"/>
        <w:rPr>
          <w:rFonts w:ascii="Arial" w:hAnsi="Arial" w:cs="Arial"/>
        </w:rPr>
      </w:pPr>
      <w:r w:rsidRPr="00B66203">
        <w:rPr>
          <w:rFonts w:ascii="Arial" w:hAnsi="Arial" w:cs="Arial"/>
        </w:rPr>
        <w:t xml:space="preserve">When demand adjust </w:t>
      </w:r>
      <w:proofErr w:type="gramStart"/>
      <w:r w:rsidRPr="00B66203">
        <w:rPr>
          <w:rFonts w:ascii="Arial" w:hAnsi="Arial" w:cs="Arial"/>
        </w:rPr>
        <w:t>API</w:t>
      </w:r>
      <w:proofErr w:type="gramEnd"/>
      <w:r w:rsidRPr="00B66203">
        <w:rPr>
          <w:rFonts w:ascii="Arial" w:hAnsi="Arial" w:cs="Arial"/>
        </w:rPr>
        <w:t xml:space="preserve"> calls were made from OMS to inventory visibility, the inventory visibility had a 500 response error. </w:t>
      </w:r>
    </w:p>
    <w:p w:rsidR="009C03D1" w:rsidRPr="00B66203" w:rsidRDefault="009C03D1" w:rsidP="00064105">
      <w:pPr>
        <w:ind w:left="990"/>
        <w:rPr>
          <w:rFonts w:ascii="Arial" w:hAnsi="Arial" w:cs="Arial"/>
          <w:b/>
          <w:u w:val="single"/>
        </w:rPr>
      </w:pPr>
      <w:r w:rsidRPr="00B66203">
        <w:rPr>
          <w:rFonts w:ascii="Arial" w:hAnsi="Arial" w:cs="Arial"/>
          <w:b/>
          <w:u w:val="single"/>
        </w:rPr>
        <w:t>Resolution</w:t>
      </w:r>
    </w:p>
    <w:p w:rsidR="009C03D1" w:rsidRPr="00B66203" w:rsidRDefault="009C03D1" w:rsidP="00064105">
      <w:pPr>
        <w:ind w:left="990"/>
        <w:rPr>
          <w:rFonts w:ascii="Arial" w:hAnsi="Arial" w:cs="Arial"/>
        </w:rPr>
      </w:pPr>
      <w:r w:rsidRPr="00B66203">
        <w:rPr>
          <w:rFonts w:ascii="Arial" w:hAnsi="Arial" w:cs="Arial"/>
        </w:rPr>
        <w:t>On analysis it was found that the template was not getting picked up. B</w:t>
      </w:r>
      <w:r w:rsidR="00C95494">
        <w:rPr>
          <w:rFonts w:ascii="Arial" w:hAnsi="Arial" w:cs="Arial"/>
        </w:rPr>
        <w:t>y building the OMS resource jar</w:t>
      </w:r>
      <w:r w:rsidRPr="00B66203">
        <w:rPr>
          <w:rFonts w:ascii="Arial" w:hAnsi="Arial" w:cs="Arial"/>
        </w:rPr>
        <w:t xml:space="preserve">, the issue was resolved.  </w:t>
      </w:r>
    </w:p>
    <w:p w:rsidR="009C03D1" w:rsidRPr="00B66203" w:rsidRDefault="009C03D1" w:rsidP="00D277B3">
      <w:pPr>
        <w:pStyle w:val="Heading3"/>
        <w:tabs>
          <w:tab w:val="clear" w:pos="2970"/>
          <w:tab w:val="num" w:pos="990"/>
        </w:tabs>
        <w:ind w:left="990"/>
      </w:pPr>
      <w:bookmarkStart w:id="65" w:name="_Toc4605533"/>
      <w:r w:rsidRPr="00B66203">
        <w:t>OMS Deployment issue with new java version</w:t>
      </w:r>
      <w:bookmarkEnd w:id="65"/>
    </w:p>
    <w:p w:rsidR="009C03D1" w:rsidRPr="00B66203" w:rsidRDefault="009C03D1" w:rsidP="00064105">
      <w:pPr>
        <w:ind w:left="990"/>
        <w:rPr>
          <w:rFonts w:ascii="Arial" w:hAnsi="Arial" w:cs="Arial"/>
          <w:b/>
          <w:u w:val="single"/>
        </w:rPr>
      </w:pPr>
      <w:r w:rsidRPr="00B66203">
        <w:rPr>
          <w:rFonts w:ascii="Arial" w:hAnsi="Arial" w:cs="Arial"/>
          <w:b/>
          <w:u w:val="single"/>
        </w:rPr>
        <w:t>Description</w:t>
      </w:r>
    </w:p>
    <w:p w:rsidR="009C03D1" w:rsidRPr="00B66203" w:rsidRDefault="00AA5D66" w:rsidP="00064105">
      <w:pPr>
        <w:ind w:left="990"/>
        <w:rPr>
          <w:rFonts w:ascii="Arial" w:hAnsi="Arial" w:cs="Arial"/>
        </w:rPr>
      </w:pPr>
      <w:r>
        <w:rPr>
          <w:rFonts w:ascii="Arial" w:hAnsi="Arial" w:cs="Arial"/>
        </w:rPr>
        <w:lastRenderedPageBreak/>
        <w:t>To enable the java TLS properties, a new IBM java version 7.0.10.35 was used for OMS. After the resource and EAR build (with</w:t>
      </w:r>
      <w:r w:rsidR="00EB2E45">
        <w:rPr>
          <w:rFonts w:ascii="Arial" w:hAnsi="Arial" w:cs="Arial"/>
        </w:rPr>
        <w:t xml:space="preserve"> webservice/</w:t>
      </w:r>
      <w:proofErr w:type="spellStart"/>
      <w:r w:rsidR="00EB2E45">
        <w:rPr>
          <w:rFonts w:ascii="Arial" w:hAnsi="Arial" w:cs="Arial"/>
        </w:rPr>
        <w:t>ejb</w:t>
      </w:r>
      <w:proofErr w:type="spellEnd"/>
      <w:r w:rsidR="00EB2E45">
        <w:rPr>
          <w:rFonts w:ascii="Arial" w:hAnsi="Arial" w:cs="Arial"/>
        </w:rPr>
        <w:t>)</w:t>
      </w:r>
      <w:r>
        <w:rPr>
          <w:rFonts w:ascii="Arial" w:hAnsi="Arial" w:cs="Arial"/>
        </w:rPr>
        <w:t>, the application deployment failed.</w:t>
      </w:r>
    </w:p>
    <w:p w:rsidR="00064105" w:rsidRDefault="00064105" w:rsidP="00064105">
      <w:pPr>
        <w:ind w:left="990"/>
        <w:rPr>
          <w:rFonts w:ascii="Arial" w:hAnsi="Arial" w:cs="Arial"/>
          <w:b/>
          <w:u w:val="single"/>
        </w:rPr>
      </w:pPr>
      <w:r w:rsidRPr="00B66203">
        <w:rPr>
          <w:rFonts w:ascii="Arial" w:hAnsi="Arial" w:cs="Arial"/>
          <w:b/>
          <w:u w:val="single"/>
        </w:rPr>
        <w:t>Resolution</w:t>
      </w:r>
    </w:p>
    <w:p w:rsidR="00AA5D66" w:rsidRPr="00AA5D66" w:rsidRDefault="00AA5D66" w:rsidP="00064105">
      <w:pPr>
        <w:ind w:left="990"/>
        <w:rPr>
          <w:rFonts w:ascii="Arial" w:hAnsi="Arial" w:cs="Arial"/>
        </w:rPr>
      </w:pPr>
      <w:r>
        <w:rPr>
          <w:rFonts w:ascii="Arial" w:hAnsi="Arial" w:cs="Arial"/>
        </w:rPr>
        <w:t xml:space="preserve">On analysis it was found that the WebSphere Application Server java version 7.0.9.60 was a lower version than that of OMS 7.0.10.35. By upgrading the WAS java to </w:t>
      </w:r>
      <w:proofErr w:type="spellStart"/>
      <w:r>
        <w:rPr>
          <w:rFonts w:ascii="Arial" w:hAnsi="Arial" w:cs="Arial"/>
        </w:rPr>
        <w:t>jdk</w:t>
      </w:r>
      <w:proofErr w:type="spellEnd"/>
      <w:r>
        <w:rPr>
          <w:rFonts w:ascii="Arial" w:hAnsi="Arial" w:cs="Arial"/>
        </w:rPr>
        <w:t xml:space="preserve"> 8, the deployment issue was resolved.</w:t>
      </w:r>
    </w:p>
    <w:p w:rsidR="00064105" w:rsidRPr="00B66203" w:rsidRDefault="00064105" w:rsidP="009C03D1">
      <w:pPr>
        <w:rPr>
          <w:rFonts w:ascii="Arial" w:hAnsi="Arial" w:cs="Arial"/>
        </w:rPr>
      </w:pPr>
    </w:p>
    <w:p w:rsidR="00D277B3" w:rsidRPr="00B66203" w:rsidRDefault="009C03D1" w:rsidP="00D277B3">
      <w:pPr>
        <w:pStyle w:val="Heading3"/>
        <w:tabs>
          <w:tab w:val="clear" w:pos="2970"/>
          <w:tab w:val="num" w:pos="990"/>
        </w:tabs>
        <w:ind w:left="990"/>
      </w:pPr>
      <w:r w:rsidRPr="00B66203">
        <w:t xml:space="preserve"> </w:t>
      </w:r>
      <w:bookmarkStart w:id="66" w:name="_Toc4605534"/>
      <w:r w:rsidR="008D08C1">
        <w:t xml:space="preserve">Enabling </w:t>
      </w:r>
      <w:r w:rsidR="00180889">
        <w:t xml:space="preserve">Enterprise Specific </w:t>
      </w:r>
      <w:r w:rsidR="0066264F">
        <w:t>IV actions</w:t>
      </w:r>
      <w:bookmarkEnd w:id="66"/>
      <w:r w:rsidR="0066264F">
        <w:t xml:space="preserve"> </w:t>
      </w:r>
    </w:p>
    <w:p w:rsidR="00180889" w:rsidRPr="00B66203" w:rsidRDefault="00180889" w:rsidP="00180889">
      <w:pPr>
        <w:ind w:left="990"/>
        <w:rPr>
          <w:rFonts w:ascii="Arial" w:hAnsi="Arial" w:cs="Arial"/>
          <w:b/>
          <w:u w:val="single"/>
        </w:rPr>
      </w:pPr>
      <w:r w:rsidRPr="00B66203">
        <w:rPr>
          <w:rFonts w:ascii="Arial" w:hAnsi="Arial" w:cs="Arial"/>
          <w:b/>
          <w:u w:val="single"/>
        </w:rPr>
        <w:t>Description</w:t>
      </w:r>
    </w:p>
    <w:p w:rsidR="00180889" w:rsidRPr="00B66203" w:rsidRDefault="0011485C" w:rsidP="00180889">
      <w:pPr>
        <w:ind w:left="990"/>
        <w:rPr>
          <w:rFonts w:ascii="Arial" w:hAnsi="Arial" w:cs="Arial"/>
        </w:rPr>
      </w:pPr>
      <w:r>
        <w:rPr>
          <w:rFonts w:ascii="Arial" w:hAnsi="Arial" w:cs="Arial"/>
        </w:rPr>
        <w:t>The IV actions are enabled at DEFAULT level since the actions are not invoked at IV onboarded enterprise level.</w:t>
      </w:r>
    </w:p>
    <w:p w:rsidR="00180889" w:rsidRDefault="00180889" w:rsidP="00180889">
      <w:pPr>
        <w:ind w:left="990"/>
        <w:rPr>
          <w:rFonts w:ascii="Arial" w:hAnsi="Arial" w:cs="Arial"/>
          <w:b/>
          <w:u w:val="single"/>
        </w:rPr>
      </w:pPr>
      <w:r w:rsidRPr="00B66203">
        <w:rPr>
          <w:rFonts w:ascii="Arial" w:hAnsi="Arial" w:cs="Arial"/>
          <w:b/>
          <w:u w:val="single"/>
        </w:rPr>
        <w:t>Resolution</w:t>
      </w:r>
    </w:p>
    <w:p w:rsidR="00180889" w:rsidRPr="00AA5D66" w:rsidRDefault="00180889" w:rsidP="000C352F">
      <w:pPr>
        <w:ind w:left="990"/>
        <w:rPr>
          <w:rFonts w:ascii="Arial" w:hAnsi="Arial" w:cs="Arial"/>
        </w:rPr>
      </w:pPr>
      <w:r>
        <w:rPr>
          <w:rFonts w:ascii="Arial" w:hAnsi="Arial" w:cs="Arial"/>
        </w:rPr>
        <w:t>O</w:t>
      </w:r>
      <w:r w:rsidR="0011485C">
        <w:rPr>
          <w:rFonts w:ascii="Arial" w:hAnsi="Arial" w:cs="Arial"/>
        </w:rPr>
        <w:t>pen Issue</w:t>
      </w:r>
      <w:r w:rsidR="008C0756">
        <w:rPr>
          <w:rFonts w:ascii="Arial" w:hAnsi="Arial" w:cs="Arial"/>
        </w:rPr>
        <w:t xml:space="preserve"> – </w:t>
      </w:r>
      <w:r w:rsidR="001351F9">
        <w:rPr>
          <w:rFonts w:ascii="Arial" w:hAnsi="Arial" w:cs="Arial"/>
        </w:rPr>
        <w:t>Enhancement Request raised with Product team</w:t>
      </w:r>
      <w:r w:rsidR="000C352F">
        <w:rPr>
          <w:rFonts w:ascii="Arial" w:hAnsi="Arial" w:cs="Arial"/>
        </w:rPr>
        <w:t xml:space="preserve"> (Case No: </w:t>
      </w:r>
      <w:r w:rsidR="000C352F" w:rsidRPr="000C352F">
        <w:rPr>
          <w:rFonts w:ascii="Arial" w:hAnsi="Arial" w:cs="Arial"/>
        </w:rPr>
        <w:t>TS001860296</w:t>
      </w:r>
      <w:r w:rsidR="000C352F">
        <w:rPr>
          <w:rFonts w:ascii="Arial" w:hAnsi="Arial" w:cs="Arial"/>
        </w:rPr>
        <w:t>)</w:t>
      </w:r>
    </w:p>
    <w:p w:rsidR="00D277B3" w:rsidRPr="00B66203" w:rsidRDefault="00D277B3" w:rsidP="00D277B3">
      <w:pPr>
        <w:rPr>
          <w:rFonts w:ascii="Arial" w:hAnsi="Arial" w:cs="Arial"/>
        </w:rPr>
      </w:pPr>
    </w:p>
    <w:p w:rsidR="000C352F" w:rsidRPr="00B66203" w:rsidRDefault="000C352F" w:rsidP="000C352F">
      <w:pPr>
        <w:pStyle w:val="Heading3"/>
        <w:tabs>
          <w:tab w:val="clear" w:pos="2970"/>
          <w:tab w:val="num" w:pos="990"/>
        </w:tabs>
        <w:ind w:left="990"/>
      </w:pPr>
      <w:bookmarkStart w:id="67" w:name="_Toc4605535"/>
      <w:r>
        <w:t>Custom Supply and Demand Type</w:t>
      </w:r>
      <w:bookmarkEnd w:id="67"/>
    </w:p>
    <w:p w:rsidR="000C352F" w:rsidRPr="00B66203" w:rsidRDefault="000C352F" w:rsidP="000C352F">
      <w:pPr>
        <w:ind w:left="990"/>
        <w:rPr>
          <w:rFonts w:ascii="Arial" w:hAnsi="Arial" w:cs="Arial"/>
          <w:b/>
          <w:u w:val="single"/>
        </w:rPr>
      </w:pPr>
      <w:r w:rsidRPr="00B66203">
        <w:rPr>
          <w:rFonts w:ascii="Arial" w:hAnsi="Arial" w:cs="Arial"/>
          <w:b/>
          <w:u w:val="single"/>
        </w:rPr>
        <w:t>Description</w:t>
      </w:r>
    </w:p>
    <w:p w:rsidR="000C352F" w:rsidRPr="00B66203" w:rsidRDefault="000C352F" w:rsidP="000C352F">
      <w:pPr>
        <w:ind w:left="990"/>
        <w:rPr>
          <w:rFonts w:ascii="Arial" w:hAnsi="Arial" w:cs="Arial"/>
        </w:rPr>
      </w:pPr>
      <w:r>
        <w:rPr>
          <w:rFonts w:ascii="Arial" w:hAnsi="Arial" w:cs="Arial"/>
        </w:rPr>
        <w:t>The IV Get Node Availability call doesn’t accommodate custom supply and demand type while calculating the availability picture</w:t>
      </w:r>
    </w:p>
    <w:p w:rsidR="000C352F" w:rsidRDefault="000C352F" w:rsidP="000C352F">
      <w:pPr>
        <w:ind w:left="990"/>
        <w:rPr>
          <w:rFonts w:ascii="Arial" w:hAnsi="Arial" w:cs="Arial"/>
          <w:b/>
          <w:u w:val="single"/>
        </w:rPr>
      </w:pPr>
      <w:r w:rsidRPr="00B66203">
        <w:rPr>
          <w:rFonts w:ascii="Arial" w:hAnsi="Arial" w:cs="Arial"/>
          <w:b/>
          <w:u w:val="single"/>
        </w:rPr>
        <w:t>Resolution</w:t>
      </w:r>
    </w:p>
    <w:p w:rsidR="000C352F" w:rsidRDefault="000C352F" w:rsidP="000C352F">
      <w:pPr>
        <w:ind w:left="990"/>
        <w:rPr>
          <w:rFonts w:ascii="Arial" w:hAnsi="Arial" w:cs="Arial"/>
        </w:rPr>
      </w:pPr>
      <w:r>
        <w:rPr>
          <w:rFonts w:ascii="Arial" w:hAnsi="Arial" w:cs="Arial"/>
        </w:rPr>
        <w:t xml:space="preserve">Open Issue – </w:t>
      </w:r>
      <w:r w:rsidR="001351F9">
        <w:rPr>
          <w:rFonts w:ascii="Arial" w:hAnsi="Arial" w:cs="Arial"/>
        </w:rPr>
        <w:t>Enhancement Request raised with Product team</w:t>
      </w:r>
      <w:r>
        <w:rPr>
          <w:rFonts w:ascii="Arial" w:hAnsi="Arial" w:cs="Arial"/>
        </w:rPr>
        <w:t xml:space="preserve"> (Case No: </w:t>
      </w:r>
      <w:r w:rsidRPr="000C352F">
        <w:rPr>
          <w:rFonts w:ascii="Arial" w:hAnsi="Arial" w:cs="Arial"/>
        </w:rPr>
        <w:t>TS001926144</w:t>
      </w:r>
      <w:r>
        <w:rPr>
          <w:rFonts w:ascii="Arial" w:hAnsi="Arial" w:cs="Arial"/>
        </w:rPr>
        <w:t>)</w:t>
      </w:r>
    </w:p>
    <w:p w:rsidR="001351F9" w:rsidRDefault="001351F9" w:rsidP="000C352F">
      <w:pPr>
        <w:ind w:left="990"/>
        <w:rPr>
          <w:rFonts w:ascii="Arial" w:hAnsi="Arial" w:cs="Arial"/>
        </w:rPr>
      </w:pPr>
    </w:p>
    <w:p w:rsidR="001351F9" w:rsidRPr="00B66203" w:rsidRDefault="001351F9" w:rsidP="001351F9">
      <w:pPr>
        <w:pStyle w:val="Heading3"/>
        <w:tabs>
          <w:tab w:val="clear" w:pos="2970"/>
          <w:tab w:val="num" w:pos="990"/>
        </w:tabs>
        <w:ind w:left="990"/>
      </w:pPr>
      <w:bookmarkStart w:id="68" w:name="_Toc4605536"/>
      <w:r>
        <w:t>Supply change in OM, not reflected in IV</w:t>
      </w:r>
      <w:bookmarkEnd w:id="68"/>
    </w:p>
    <w:p w:rsidR="001351F9" w:rsidRPr="00B66203" w:rsidRDefault="001351F9" w:rsidP="001351F9">
      <w:pPr>
        <w:ind w:left="990"/>
        <w:rPr>
          <w:rFonts w:ascii="Arial" w:hAnsi="Arial" w:cs="Arial"/>
          <w:b/>
          <w:u w:val="single"/>
        </w:rPr>
      </w:pPr>
      <w:r w:rsidRPr="00B66203">
        <w:rPr>
          <w:rFonts w:ascii="Arial" w:hAnsi="Arial" w:cs="Arial"/>
          <w:b/>
          <w:u w:val="single"/>
        </w:rPr>
        <w:t>Description</w:t>
      </w:r>
    </w:p>
    <w:p w:rsidR="001351F9" w:rsidRPr="00B66203" w:rsidRDefault="001351F9" w:rsidP="001351F9">
      <w:pPr>
        <w:ind w:left="990"/>
        <w:rPr>
          <w:rFonts w:ascii="Arial" w:hAnsi="Arial" w:cs="Arial"/>
        </w:rPr>
      </w:pPr>
      <w:r>
        <w:rPr>
          <w:rFonts w:ascii="Arial" w:hAnsi="Arial" w:cs="Arial"/>
        </w:rPr>
        <w:t>When inventory was adjusted in OM, the changed supply picture was not reflected when IV API was invoked</w:t>
      </w:r>
    </w:p>
    <w:p w:rsidR="001351F9" w:rsidRDefault="001351F9" w:rsidP="001351F9">
      <w:pPr>
        <w:ind w:left="990"/>
        <w:rPr>
          <w:rFonts w:ascii="Arial" w:hAnsi="Arial" w:cs="Arial"/>
          <w:b/>
          <w:u w:val="single"/>
        </w:rPr>
      </w:pPr>
      <w:r w:rsidRPr="00B66203">
        <w:rPr>
          <w:rFonts w:ascii="Arial" w:hAnsi="Arial" w:cs="Arial"/>
          <w:b/>
          <w:u w:val="single"/>
        </w:rPr>
        <w:t>Resolution</w:t>
      </w:r>
    </w:p>
    <w:p w:rsidR="001351F9" w:rsidRPr="00AA5D66" w:rsidRDefault="001351F9" w:rsidP="001351F9">
      <w:pPr>
        <w:ind w:left="990"/>
        <w:rPr>
          <w:rFonts w:ascii="Arial" w:hAnsi="Arial" w:cs="Arial"/>
        </w:rPr>
      </w:pPr>
      <w:r>
        <w:rPr>
          <w:rFonts w:ascii="Arial" w:hAnsi="Arial" w:cs="Arial"/>
        </w:rPr>
        <w:t xml:space="preserve">On analysis, it was found that there were two instances of Supply integration server running, due to which there was Authorization contention issue. Integration servers were killed, </w:t>
      </w:r>
      <w:proofErr w:type="spellStart"/>
      <w:r>
        <w:rPr>
          <w:rFonts w:ascii="Arial" w:hAnsi="Arial" w:cs="Arial"/>
        </w:rPr>
        <w:t>yfs_heartbeat</w:t>
      </w:r>
      <w:proofErr w:type="spellEnd"/>
      <w:r>
        <w:rPr>
          <w:rFonts w:ascii="Arial" w:hAnsi="Arial" w:cs="Arial"/>
        </w:rPr>
        <w:t xml:space="preserve"> table was refreshed and then the integration server was started again. The supply change was </w:t>
      </w:r>
      <w:proofErr w:type="gramStart"/>
      <w:r>
        <w:rPr>
          <w:rFonts w:ascii="Arial" w:hAnsi="Arial" w:cs="Arial"/>
        </w:rPr>
        <w:t>retested</w:t>
      </w:r>
      <w:proofErr w:type="gramEnd"/>
      <w:r>
        <w:rPr>
          <w:rFonts w:ascii="Arial" w:hAnsi="Arial" w:cs="Arial"/>
        </w:rPr>
        <w:t xml:space="preserve"> and the issue was resolved.</w:t>
      </w:r>
    </w:p>
    <w:p w:rsidR="001351F9" w:rsidRDefault="001351F9" w:rsidP="000C352F">
      <w:pPr>
        <w:ind w:left="990"/>
        <w:rPr>
          <w:rFonts w:ascii="Arial" w:hAnsi="Arial" w:cs="Arial"/>
        </w:rPr>
      </w:pPr>
    </w:p>
    <w:p w:rsidR="001351F9" w:rsidRPr="00B66203" w:rsidRDefault="001351F9" w:rsidP="001351F9">
      <w:pPr>
        <w:pStyle w:val="Heading3"/>
        <w:tabs>
          <w:tab w:val="clear" w:pos="2970"/>
          <w:tab w:val="num" w:pos="990"/>
        </w:tabs>
        <w:ind w:left="990"/>
      </w:pPr>
      <w:bookmarkStart w:id="69" w:name="_Toc4605537"/>
      <w:r>
        <w:t>Fetch Inventory Availability from IV</w:t>
      </w:r>
      <w:bookmarkEnd w:id="69"/>
      <w:r>
        <w:t xml:space="preserve"> </w:t>
      </w:r>
    </w:p>
    <w:p w:rsidR="001351F9" w:rsidRPr="00B66203" w:rsidRDefault="001351F9" w:rsidP="001351F9">
      <w:pPr>
        <w:ind w:left="990"/>
        <w:rPr>
          <w:rFonts w:ascii="Arial" w:hAnsi="Arial" w:cs="Arial"/>
          <w:b/>
          <w:u w:val="single"/>
        </w:rPr>
      </w:pPr>
      <w:r w:rsidRPr="00B66203">
        <w:rPr>
          <w:rFonts w:ascii="Arial" w:hAnsi="Arial" w:cs="Arial"/>
          <w:b/>
          <w:u w:val="single"/>
        </w:rPr>
        <w:t>Description</w:t>
      </w:r>
    </w:p>
    <w:p w:rsidR="003B16A1" w:rsidRDefault="003B16A1" w:rsidP="001351F9">
      <w:pPr>
        <w:ind w:left="990"/>
        <w:rPr>
          <w:rFonts w:ascii="Arial" w:hAnsi="Arial" w:cs="Arial"/>
        </w:rPr>
      </w:pPr>
      <w:r w:rsidRPr="003B16A1">
        <w:rPr>
          <w:rFonts w:ascii="Arial" w:hAnsi="Arial" w:cs="Arial"/>
        </w:rPr>
        <w:t xml:space="preserve">When we try to fetch inventory availability using </w:t>
      </w:r>
      <w:proofErr w:type="spellStart"/>
      <w:r w:rsidRPr="003B16A1">
        <w:rPr>
          <w:rFonts w:ascii="Arial" w:hAnsi="Arial" w:cs="Arial"/>
        </w:rPr>
        <w:t>getAvailabilityCache</w:t>
      </w:r>
      <w:proofErr w:type="spellEnd"/>
      <w:r w:rsidRPr="003B16A1">
        <w:rPr>
          <w:rFonts w:ascii="Arial" w:hAnsi="Arial" w:cs="Arial"/>
        </w:rPr>
        <w:t xml:space="preserve"> API from API tester, the </w:t>
      </w:r>
      <w:proofErr w:type="spellStart"/>
      <w:r w:rsidRPr="003B16A1">
        <w:rPr>
          <w:rFonts w:ascii="Arial" w:hAnsi="Arial" w:cs="Arial"/>
        </w:rPr>
        <w:t>IVReadCachedAvailabilityService</w:t>
      </w:r>
      <w:proofErr w:type="spellEnd"/>
      <w:r w:rsidRPr="003B16A1">
        <w:rPr>
          <w:rFonts w:ascii="Arial" w:hAnsi="Arial" w:cs="Arial"/>
        </w:rPr>
        <w:t xml:space="preserve"> </w:t>
      </w:r>
      <w:r>
        <w:rPr>
          <w:rFonts w:ascii="Arial" w:hAnsi="Arial" w:cs="Arial"/>
        </w:rPr>
        <w:t>fails</w:t>
      </w:r>
      <w:r w:rsidRPr="003B16A1">
        <w:rPr>
          <w:rFonts w:ascii="Arial" w:hAnsi="Arial" w:cs="Arial"/>
        </w:rPr>
        <w:t xml:space="preserve"> with 404 error.</w:t>
      </w:r>
    </w:p>
    <w:p w:rsidR="001351F9" w:rsidRDefault="001351F9" w:rsidP="001351F9">
      <w:pPr>
        <w:ind w:left="990"/>
        <w:rPr>
          <w:rFonts w:ascii="Arial" w:hAnsi="Arial" w:cs="Arial"/>
          <w:b/>
          <w:u w:val="single"/>
        </w:rPr>
      </w:pPr>
      <w:r w:rsidRPr="00B66203">
        <w:rPr>
          <w:rFonts w:ascii="Arial" w:hAnsi="Arial" w:cs="Arial"/>
          <w:b/>
          <w:u w:val="single"/>
        </w:rPr>
        <w:t>Resolution</w:t>
      </w:r>
    </w:p>
    <w:p w:rsidR="001351F9" w:rsidRPr="00AA5D66" w:rsidRDefault="003B16A1" w:rsidP="001351F9">
      <w:pPr>
        <w:ind w:left="990"/>
        <w:rPr>
          <w:rFonts w:ascii="Arial" w:hAnsi="Arial" w:cs="Arial"/>
        </w:rPr>
      </w:pPr>
      <w:r>
        <w:rPr>
          <w:rFonts w:ascii="Arial" w:hAnsi="Arial" w:cs="Arial"/>
        </w:rPr>
        <w:t xml:space="preserve">Modify the URL in </w:t>
      </w:r>
      <w:proofErr w:type="spellStart"/>
      <w:r w:rsidRPr="003B16A1">
        <w:rPr>
          <w:rFonts w:ascii="Arial" w:hAnsi="Arial" w:cs="Arial"/>
        </w:rPr>
        <w:t>IVReadCachedAvailabilityService</w:t>
      </w:r>
      <w:proofErr w:type="spellEnd"/>
      <w:r>
        <w:rPr>
          <w:rFonts w:ascii="Arial" w:hAnsi="Arial" w:cs="Arial"/>
        </w:rPr>
        <w:t xml:space="preserve"> to point to </w:t>
      </w:r>
      <w:proofErr w:type="spellStart"/>
      <w:r>
        <w:rPr>
          <w:rFonts w:ascii="Arial" w:hAnsi="Arial" w:cs="Arial"/>
        </w:rPr>
        <w:t>eu-</w:t>
      </w:r>
      <w:proofErr w:type="gramStart"/>
      <w:r>
        <w:rPr>
          <w:rFonts w:ascii="Arial" w:hAnsi="Arial" w:cs="Arial"/>
        </w:rPr>
        <w:t>api.watsoncommerce</w:t>
      </w:r>
      <w:proofErr w:type="spellEnd"/>
      <w:proofErr w:type="gramEnd"/>
      <w:r>
        <w:rPr>
          <w:rFonts w:ascii="Arial" w:hAnsi="Arial" w:cs="Arial"/>
        </w:rPr>
        <w:t xml:space="preserve"> instead of </w:t>
      </w:r>
      <w:proofErr w:type="spellStart"/>
      <w:r>
        <w:rPr>
          <w:rFonts w:ascii="Arial" w:hAnsi="Arial" w:cs="Arial"/>
        </w:rPr>
        <w:t>api.watsoncommerce</w:t>
      </w:r>
      <w:proofErr w:type="spellEnd"/>
    </w:p>
    <w:p w:rsidR="001351F9" w:rsidRPr="00AA5D66" w:rsidRDefault="001351F9" w:rsidP="000C352F">
      <w:pPr>
        <w:ind w:left="990"/>
        <w:rPr>
          <w:rFonts w:ascii="Arial" w:hAnsi="Arial" w:cs="Arial"/>
        </w:rPr>
      </w:pPr>
    </w:p>
    <w:p w:rsidR="00767310" w:rsidRPr="00B66203" w:rsidRDefault="00767310" w:rsidP="00767310">
      <w:pPr>
        <w:pStyle w:val="Heading3"/>
        <w:tabs>
          <w:tab w:val="clear" w:pos="2970"/>
          <w:tab w:val="num" w:pos="990"/>
        </w:tabs>
        <w:ind w:left="990"/>
      </w:pPr>
      <w:r>
        <w:t xml:space="preserve">Fetch </w:t>
      </w:r>
      <w:r>
        <w:t>Network</w:t>
      </w:r>
      <w:r>
        <w:t xml:space="preserve"> Availability </w:t>
      </w:r>
      <w:r>
        <w:t xml:space="preserve">in </w:t>
      </w:r>
      <w:proofErr w:type="spellStart"/>
      <w:r>
        <w:t>getAvailabilityCache</w:t>
      </w:r>
      <w:proofErr w:type="spellEnd"/>
      <w:r>
        <w:t xml:space="preserve"> </w:t>
      </w:r>
      <w:r>
        <w:t xml:space="preserve">from IV </w:t>
      </w:r>
    </w:p>
    <w:p w:rsidR="00767310" w:rsidRPr="00B66203" w:rsidRDefault="00767310" w:rsidP="00767310">
      <w:pPr>
        <w:ind w:left="990"/>
        <w:rPr>
          <w:rFonts w:ascii="Arial" w:hAnsi="Arial" w:cs="Arial"/>
          <w:b/>
          <w:u w:val="single"/>
        </w:rPr>
      </w:pPr>
      <w:r w:rsidRPr="00B66203">
        <w:rPr>
          <w:rFonts w:ascii="Arial" w:hAnsi="Arial" w:cs="Arial"/>
          <w:b/>
          <w:u w:val="single"/>
        </w:rPr>
        <w:t>Description</w:t>
      </w:r>
    </w:p>
    <w:p w:rsidR="00767310" w:rsidRDefault="00767310" w:rsidP="00767310">
      <w:pPr>
        <w:ind w:left="990"/>
        <w:rPr>
          <w:rFonts w:ascii="Arial" w:hAnsi="Arial" w:cs="Arial"/>
        </w:rPr>
      </w:pPr>
      <w:r w:rsidRPr="00767310">
        <w:rPr>
          <w:rFonts w:ascii="Arial" w:hAnsi="Arial" w:cs="Arial"/>
        </w:rPr>
        <w:t xml:space="preserve">For </w:t>
      </w:r>
      <w:proofErr w:type="spellStart"/>
      <w:r w:rsidRPr="00767310">
        <w:rPr>
          <w:rFonts w:ascii="Arial" w:hAnsi="Arial" w:cs="Arial"/>
        </w:rPr>
        <w:t>getAvailabilityCache</w:t>
      </w:r>
      <w:proofErr w:type="spellEnd"/>
      <w:r w:rsidRPr="00767310">
        <w:rPr>
          <w:rFonts w:ascii="Arial" w:hAnsi="Arial" w:cs="Arial"/>
        </w:rPr>
        <w:t xml:space="preserve"> API call, the network availability call is not being invoked </w:t>
      </w:r>
      <w:proofErr w:type="spellStart"/>
      <w:r w:rsidRPr="00767310">
        <w:rPr>
          <w:rFonts w:ascii="Arial" w:hAnsi="Arial" w:cs="Arial"/>
        </w:rPr>
        <w:t>eventhough</w:t>
      </w:r>
      <w:proofErr w:type="spellEnd"/>
      <w:r w:rsidRPr="00767310">
        <w:rPr>
          <w:rFonts w:ascii="Arial" w:hAnsi="Arial" w:cs="Arial"/>
        </w:rPr>
        <w:t xml:space="preserve"> DG is present. Inventory segmentation is not considered while invoking node availability call, whereas direct REST API call takes segment and segment type as valid input.</w:t>
      </w:r>
    </w:p>
    <w:p w:rsidR="00767310" w:rsidRDefault="00767310" w:rsidP="00767310">
      <w:pPr>
        <w:ind w:left="990"/>
        <w:rPr>
          <w:rFonts w:ascii="Arial" w:hAnsi="Arial" w:cs="Arial"/>
          <w:b/>
          <w:u w:val="single"/>
        </w:rPr>
      </w:pPr>
      <w:r w:rsidRPr="00B66203">
        <w:rPr>
          <w:rFonts w:ascii="Arial" w:hAnsi="Arial" w:cs="Arial"/>
          <w:b/>
          <w:u w:val="single"/>
        </w:rPr>
        <w:t>Res</w:t>
      </w:r>
      <w:r>
        <w:rPr>
          <w:rFonts w:ascii="Arial" w:hAnsi="Arial" w:cs="Arial"/>
          <w:b/>
          <w:u w:val="single"/>
        </w:rPr>
        <w:t>ponse</w:t>
      </w:r>
      <w:r w:rsidR="004E5ABA">
        <w:rPr>
          <w:rFonts w:ascii="Arial" w:hAnsi="Arial" w:cs="Arial"/>
          <w:b/>
          <w:u w:val="single"/>
        </w:rPr>
        <w:t xml:space="preserve"> </w:t>
      </w:r>
      <w:r w:rsidR="004E5ABA" w:rsidRPr="00CF5E76">
        <w:rPr>
          <w:rFonts w:ascii="Arial" w:hAnsi="Arial" w:cs="Arial"/>
        </w:rPr>
        <w:t>(</w:t>
      </w:r>
      <w:r w:rsidR="004E5ABA" w:rsidRPr="00CF5E76">
        <w:rPr>
          <w:rFonts w:ascii="Arial" w:hAnsi="Arial" w:cs="Arial"/>
          <w:b/>
          <w:bCs/>
        </w:rPr>
        <w:t>TS002071775</w:t>
      </w:r>
      <w:r w:rsidR="004E5ABA" w:rsidRPr="00CF5E76">
        <w:rPr>
          <w:rFonts w:ascii="Arial" w:hAnsi="Arial" w:cs="Arial"/>
          <w:b/>
          <w:bCs/>
        </w:rPr>
        <w:t>)</w:t>
      </w:r>
    </w:p>
    <w:p w:rsidR="006264BF" w:rsidRDefault="00767310" w:rsidP="00767310">
      <w:pPr>
        <w:ind w:left="990"/>
        <w:rPr>
          <w:rFonts w:ascii="Arial" w:hAnsi="Arial" w:cs="Arial"/>
        </w:rPr>
      </w:pPr>
      <w:r>
        <w:rPr>
          <w:rFonts w:ascii="Arial" w:hAnsi="Arial" w:cs="Arial"/>
        </w:rPr>
        <w:t>T</w:t>
      </w:r>
      <w:r w:rsidRPr="00767310">
        <w:rPr>
          <w:rFonts w:ascii="Arial" w:hAnsi="Arial" w:cs="Arial"/>
        </w:rPr>
        <w:t xml:space="preserve">hese are limitations in Phase 1. Phase 2 would have all these included. And </w:t>
      </w:r>
      <w:proofErr w:type="gramStart"/>
      <w:r w:rsidRPr="00767310">
        <w:rPr>
          <w:rFonts w:ascii="Arial" w:hAnsi="Arial" w:cs="Arial"/>
        </w:rPr>
        <w:t>also</w:t>
      </w:r>
      <w:proofErr w:type="gramEnd"/>
      <w:r w:rsidRPr="00767310">
        <w:rPr>
          <w:rFonts w:ascii="Arial" w:hAnsi="Arial" w:cs="Arial"/>
        </w:rPr>
        <w:t xml:space="preserve"> </w:t>
      </w:r>
      <w:proofErr w:type="spellStart"/>
      <w:r w:rsidRPr="00767310">
        <w:rPr>
          <w:rFonts w:ascii="Arial" w:hAnsi="Arial" w:cs="Arial"/>
        </w:rPr>
        <w:t>getInventoryAvailability</w:t>
      </w:r>
      <w:proofErr w:type="spellEnd"/>
      <w:r w:rsidRPr="00767310">
        <w:rPr>
          <w:rFonts w:ascii="Arial" w:hAnsi="Arial" w:cs="Arial"/>
        </w:rPr>
        <w:t xml:space="preserve"> and </w:t>
      </w:r>
      <w:proofErr w:type="spellStart"/>
      <w:r w:rsidRPr="00767310">
        <w:rPr>
          <w:rFonts w:ascii="Arial" w:hAnsi="Arial" w:cs="Arial"/>
        </w:rPr>
        <w:t>findInventory</w:t>
      </w:r>
      <w:proofErr w:type="spellEnd"/>
      <w:r w:rsidRPr="00767310">
        <w:rPr>
          <w:rFonts w:ascii="Arial" w:hAnsi="Arial" w:cs="Arial"/>
        </w:rPr>
        <w:t xml:space="preserve"> calls would be included in Phase 2 to fetch inventory from IV.</w:t>
      </w:r>
    </w:p>
    <w:p w:rsidR="004E5ABA" w:rsidRDefault="004E5ABA" w:rsidP="00767310">
      <w:pPr>
        <w:ind w:left="990"/>
        <w:rPr>
          <w:rFonts w:ascii="Arial" w:hAnsi="Arial" w:cs="Arial"/>
        </w:rPr>
      </w:pPr>
    </w:p>
    <w:p w:rsidR="00767310" w:rsidRPr="00B66203" w:rsidRDefault="00767310" w:rsidP="00767310">
      <w:pPr>
        <w:pStyle w:val="Heading3"/>
        <w:tabs>
          <w:tab w:val="clear" w:pos="2970"/>
          <w:tab w:val="num" w:pos="990"/>
        </w:tabs>
        <w:ind w:left="990"/>
      </w:pPr>
      <w:r>
        <w:lastRenderedPageBreak/>
        <w:t xml:space="preserve">Fetch Inventory Availability </w:t>
      </w:r>
      <w:r w:rsidR="004E5ABA">
        <w:t xml:space="preserve">using </w:t>
      </w:r>
      <w:proofErr w:type="spellStart"/>
      <w:r w:rsidR="004E5ABA" w:rsidRPr="004E5ABA">
        <w:t>getItemListForOrdering</w:t>
      </w:r>
      <w:proofErr w:type="spellEnd"/>
      <w:r w:rsidR="004E5ABA" w:rsidRPr="004E5ABA">
        <w:t xml:space="preserve"> and </w:t>
      </w:r>
      <w:proofErr w:type="spellStart"/>
      <w:r w:rsidR="004E5ABA" w:rsidRPr="004E5ABA">
        <w:t>getCompleteItemList</w:t>
      </w:r>
      <w:proofErr w:type="spellEnd"/>
      <w:r w:rsidR="004E5ABA" w:rsidRPr="004E5ABA">
        <w:t xml:space="preserve"> APIs</w:t>
      </w:r>
      <w:r w:rsidR="004E5ABA">
        <w:t xml:space="preserve"> f</w:t>
      </w:r>
      <w:r>
        <w:t xml:space="preserve">rom IV </w:t>
      </w:r>
    </w:p>
    <w:p w:rsidR="00767310" w:rsidRPr="00B66203" w:rsidRDefault="00767310" w:rsidP="00767310">
      <w:pPr>
        <w:ind w:left="990"/>
        <w:rPr>
          <w:rFonts w:ascii="Arial" w:hAnsi="Arial" w:cs="Arial"/>
          <w:b/>
          <w:u w:val="single"/>
        </w:rPr>
      </w:pPr>
      <w:r w:rsidRPr="00B66203">
        <w:rPr>
          <w:rFonts w:ascii="Arial" w:hAnsi="Arial" w:cs="Arial"/>
          <w:b/>
          <w:u w:val="single"/>
        </w:rPr>
        <w:t>Description</w:t>
      </w:r>
    </w:p>
    <w:p w:rsidR="00767310" w:rsidRDefault="004E5ABA" w:rsidP="00767310">
      <w:pPr>
        <w:ind w:left="990"/>
        <w:rPr>
          <w:rFonts w:ascii="Arial" w:hAnsi="Arial" w:cs="Arial"/>
        </w:rPr>
      </w:pPr>
      <w:proofErr w:type="spellStart"/>
      <w:r w:rsidRPr="004E5ABA">
        <w:rPr>
          <w:rFonts w:ascii="Arial" w:hAnsi="Arial" w:cs="Arial"/>
        </w:rPr>
        <w:t>getItemListForOrdering</w:t>
      </w:r>
      <w:proofErr w:type="spellEnd"/>
      <w:r w:rsidRPr="004E5ABA">
        <w:rPr>
          <w:rFonts w:ascii="Arial" w:hAnsi="Arial" w:cs="Arial"/>
        </w:rPr>
        <w:t xml:space="preserve"> and </w:t>
      </w:r>
      <w:proofErr w:type="spellStart"/>
      <w:r w:rsidRPr="004E5ABA">
        <w:rPr>
          <w:rFonts w:ascii="Arial" w:hAnsi="Arial" w:cs="Arial"/>
        </w:rPr>
        <w:t>getCompleteItemList</w:t>
      </w:r>
      <w:proofErr w:type="spellEnd"/>
      <w:r w:rsidRPr="004E5ABA">
        <w:rPr>
          <w:rFonts w:ascii="Arial" w:hAnsi="Arial" w:cs="Arial"/>
        </w:rPr>
        <w:t xml:space="preserve"> APIs doesn't invoke IV as mentioned in the product documentation</w:t>
      </w:r>
      <w:r w:rsidR="00767310" w:rsidRPr="003B16A1">
        <w:rPr>
          <w:rFonts w:ascii="Arial" w:hAnsi="Arial" w:cs="Arial"/>
        </w:rPr>
        <w:t>.</w:t>
      </w:r>
    </w:p>
    <w:p w:rsidR="00767310" w:rsidRDefault="00767310" w:rsidP="00767310">
      <w:pPr>
        <w:ind w:left="990"/>
        <w:rPr>
          <w:rFonts w:ascii="Arial" w:hAnsi="Arial" w:cs="Arial"/>
          <w:b/>
          <w:u w:val="single"/>
        </w:rPr>
      </w:pPr>
      <w:r w:rsidRPr="00B66203">
        <w:rPr>
          <w:rFonts w:ascii="Arial" w:hAnsi="Arial" w:cs="Arial"/>
          <w:b/>
          <w:u w:val="single"/>
        </w:rPr>
        <w:t>Res</w:t>
      </w:r>
      <w:r w:rsidR="004E5ABA">
        <w:rPr>
          <w:rFonts w:ascii="Arial" w:hAnsi="Arial" w:cs="Arial"/>
          <w:b/>
          <w:u w:val="single"/>
        </w:rPr>
        <w:t xml:space="preserve">ponse </w:t>
      </w:r>
      <w:r w:rsidR="004E5ABA" w:rsidRPr="00CF5E76">
        <w:rPr>
          <w:rFonts w:ascii="Arial" w:hAnsi="Arial" w:cs="Arial"/>
        </w:rPr>
        <w:t>(</w:t>
      </w:r>
      <w:r w:rsidR="004E5ABA" w:rsidRPr="00CF5E76">
        <w:rPr>
          <w:rFonts w:ascii="Arial" w:hAnsi="Arial" w:cs="Arial"/>
          <w:b/>
          <w:bCs/>
        </w:rPr>
        <w:t>TS002076298</w:t>
      </w:r>
      <w:r w:rsidR="004E5ABA" w:rsidRPr="00CF5E76">
        <w:rPr>
          <w:rFonts w:ascii="Arial" w:hAnsi="Arial" w:cs="Arial"/>
          <w:b/>
          <w:bCs/>
        </w:rPr>
        <w:t>)</w:t>
      </w:r>
    </w:p>
    <w:p w:rsidR="00767310" w:rsidRPr="00B66203" w:rsidRDefault="004E5ABA" w:rsidP="004E5ABA">
      <w:pPr>
        <w:ind w:left="270" w:firstLine="720"/>
        <w:rPr>
          <w:rFonts w:ascii="Arial" w:hAnsi="Arial" w:cs="Arial"/>
        </w:rPr>
      </w:pPr>
      <w:r w:rsidRPr="004E5ABA">
        <w:rPr>
          <w:rFonts w:ascii="Arial" w:hAnsi="Arial" w:cs="Arial"/>
        </w:rPr>
        <w:t>Product support team is working on this case</w:t>
      </w:r>
    </w:p>
    <w:p w:rsidR="00DC7146" w:rsidRPr="00B66203" w:rsidRDefault="00DC7146" w:rsidP="00DC7146">
      <w:pPr>
        <w:rPr>
          <w:rFonts w:ascii="Arial" w:hAnsi="Arial" w:cs="Arial"/>
        </w:rPr>
      </w:pPr>
    </w:p>
    <w:p w:rsidR="00DC7146" w:rsidRPr="00B66203" w:rsidRDefault="00401140" w:rsidP="00DC7146">
      <w:pPr>
        <w:pStyle w:val="Heading1"/>
        <w:numPr>
          <w:ilvl w:val="0"/>
          <w:numId w:val="15"/>
        </w:numPr>
      </w:pPr>
      <w:bookmarkStart w:id="70" w:name="_Toc4605538"/>
      <w:r w:rsidRPr="00B66203">
        <w:t>Conclusion</w:t>
      </w:r>
      <w:bookmarkEnd w:id="70"/>
    </w:p>
    <w:p w:rsidR="00DC7146" w:rsidRPr="00B66203" w:rsidRDefault="00C428EB" w:rsidP="00DC7146">
      <w:pPr>
        <w:rPr>
          <w:rFonts w:ascii="Arial" w:hAnsi="Arial" w:cs="Arial"/>
        </w:rPr>
      </w:pPr>
      <w:r>
        <w:rPr>
          <w:rFonts w:ascii="Arial" w:hAnsi="Arial" w:cs="Arial"/>
        </w:rPr>
        <w:t>The integration between OMSv9.5 and IBM’s Inventory Visibility Service was completed successfully. It was proved that the supply and demand updates were being sent from OMS to Inventory Visibility. Supply/Demand verification and availability checks from Inventory Visibility were performed successfully through the provided APIs.</w:t>
      </w:r>
    </w:p>
    <w:sectPr w:rsidR="00DC7146" w:rsidRPr="00B66203" w:rsidSect="000B6ECD">
      <w:headerReference w:type="even" r:id="rId33"/>
      <w:headerReference w:type="default" r:id="rId34"/>
      <w:footerReference w:type="default" r:id="rId35"/>
      <w:headerReference w:type="first" r:id="rId36"/>
      <w:pgSz w:w="12240" w:h="15840" w:code="1"/>
      <w:pgMar w:top="270" w:right="810" w:bottom="990" w:left="900" w:header="27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889" w:rsidRDefault="004A4889" w:rsidP="006E220C">
      <w:r>
        <w:separator/>
      </w:r>
    </w:p>
  </w:endnote>
  <w:endnote w:type="continuationSeparator" w:id="0">
    <w:p w:rsidR="004A4889" w:rsidRDefault="004A4889" w:rsidP="006E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076" w:rsidRPr="00080A18" w:rsidRDefault="00CB6076" w:rsidP="00AD45BD">
    <w:pPr>
      <w:pStyle w:val="Header"/>
      <w:pBdr>
        <w:bottom w:val="single" w:sz="6" w:space="1" w:color="auto"/>
      </w:pBdr>
      <w:tabs>
        <w:tab w:val="clear" w:pos="8640"/>
        <w:tab w:val="right" w:pos="9360"/>
      </w:tabs>
      <w:jc w:val="both"/>
      <w:rPr>
        <w:rFonts w:ascii="Arial" w:hAnsi="Arial"/>
        <w:sz w:val="8"/>
        <w:szCs w:val="8"/>
      </w:rPr>
    </w:pPr>
  </w:p>
  <w:p w:rsidR="00CB6076" w:rsidRDefault="00CB6076" w:rsidP="00AD45BD">
    <w:pPr>
      <w:pStyle w:val="Header"/>
      <w:tabs>
        <w:tab w:val="clear" w:pos="8640"/>
        <w:tab w:val="right" w:pos="9360"/>
      </w:tabs>
      <w:jc w:val="both"/>
      <w:rPr>
        <w:sz w:val="16"/>
        <w:szCs w:val="16"/>
      </w:rPr>
    </w:pPr>
  </w:p>
  <w:p w:rsidR="00CB6076" w:rsidRPr="00FF1AF4" w:rsidRDefault="00CB6076" w:rsidP="0095104E">
    <w:pPr>
      <w:jc w:val="left"/>
      <w:rPr>
        <w:rFonts w:ascii="Arial" w:hAnsi="Arial" w:cs="Arial"/>
      </w:rPr>
    </w:pPr>
    <w:r>
      <w:rPr>
        <w:rFonts w:ascii="Arial" w:hAnsi="Arial" w:cs="Arial"/>
        <w:noProof/>
      </w:rPr>
      <w:fldChar w:fldCharType="begin"/>
    </w:r>
    <w:r>
      <w:rPr>
        <w:rFonts w:ascii="Arial" w:hAnsi="Arial" w:cs="Arial"/>
        <w:noProof/>
      </w:rPr>
      <w:instrText xml:space="preserve"> FILENAME  \* FirstCap  \* MERGEFORMAT </w:instrText>
    </w:r>
    <w:r>
      <w:rPr>
        <w:rFonts w:ascii="Arial" w:hAnsi="Arial" w:cs="Arial"/>
        <w:noProof/>
      </w:rPr>
      <w:fldChar w:fldCharType="separate"/>
    </w:r>
    <w:r>
      <w:rPr>
        <w:rFonts w:ascii="Arial" w:hAnsi="Arial" w:cs="Arial"/>
        <w:noProof/>
      </w:rPr>
      <w:t>Proof of Concept</w:t>
    </w:r>
    <w:r w:rsidRPr="002D7551">
      <w:rPr>
        <w:rFonts w:ascii="Arial" w:hAnsi="Arial" w:cs="Arial"/>
        <w:noProof/>
      </w:rPr>
      <w:t xml:space="preserve"> Report_</w:t>
    </w:r>
    <w:r>
      <w:rPr>
        <w:rFonts w:ascii="Arial" w:hAnsi="Arial" w:cs="Arial"/>
        <w:noProof/>
      </w:rPr>
      <w:t>ADIDAS</w:t>
    </w:r>
    <w:r w:rsidRPr="002D7551">
      <w:rPr>
        <w:rFonts w:ascii="Arial" w:hAnsi="Arial" w:cs="Arial"/>
        <w:noProof/>
      </w:rPr>
      <w:t>_</w:t>
    </w:r>
    <w:r>
      <w:rPr>
        <w:rFonts w:ascii="Arial" w:hAnsi="Arial" w:cs="Arial"/>
        <w:noProof/>
      </w:rPr>
      <w:t>OMS95_IV_Integration</w:t>
    </w:r>
    <w:r>
      <w:rPr>
        <w:noProof/>
      </w:rPr>
      <w:t>.docx</w:t>
    </w:r>
    <w:r>
      <w:rPr>
        <w:noProof/>
      </w:rPr>
      <w:fldChar w:fldCharType="end"/>
    </w:r>
  </w:p>
  <w:p w:rsidR="00CB6076" w:rsidRDefault="00CB6076" w:rsidP="006D5883">
    <w:pPr>
      <w:pStyle w:val="Header"/>
      <w:tabs>
        <w:tab w:val="clear" w:pos="4320"/>
        <w:tab w:val="clear" w:pos="8640"/>
        <w:tab w:val="right" w:pos="10350"/>
      </w:tabs>
      <w:jc w:val="both"/>
      <w:rPr>
        <w:rFonts w:ascii="Verdana" w:hAnsi="Verdana" w:cs="Times New Roman"/>
        <w:szCs w:val="20"/>
      </w:rPr>
    </w:pPr>
    <w:r w:rsidRPr="00A73DC2">
      <w:rPr>
        <w:rFonts w:ascii="Arial" w:hAnsi="Arial"/>
        <w:sz w:val="18"/>
        <w:szCs w:val="18"/>
      </w:rPr>
      <w:tab/>
    </w:r>
    <w:sdt>
      <w:sdtPr>
        <w:rPr>
          <w:rFonts w:ascii="Arial" w:hAnsi="Arial"/>
          <w:sz w:val="18"/>
          <w:szCs w:val="18"/>
        </w:rPr>
        <w:id w:val="995222661"/>
        <w:docPartObj>
          <w:docPartGallery w:val="Page Numbers (Top of Page)"/>
          <w:docPartUnique/>
        </w:docPartObj>
      </w:sdtPr>
      <w:sdtEndPr>
        <w:rPr>
          <w:rFonts w:ascii="AvantGarde" w:hAnsi="AvantGarde"/>
          <w:sz w:val="20"/>
          <w:szCs w:val="48"/>
        </w:rPr>
      </w:sdtEndPr>
      <w:sdtContent>
        <w:r w:rsidRPr="00A73DC2">
          <w:rPr>
            <w:rFonts w:ascii="Arial" w:hAnsi="Arial"/>
            <w:sz w:val="18"/>
            <w:szCs w:val="18"/>
          </w:rPr>
          <w:t xml:space="preserve">Page </w:t>
        </w:r>
        <w:r w:rsidRPr="00A73DC2">
          <w:rPr>
            <w:rFonts w:ascii="Arial" w:hAnsi="Arial"/>
            <w:b/>
            <w:sz w:val="18"/>
            <w:szCs w:val="18"/>
          </w:rPr>
          <w:fldChar w:fldCharType="begin"/>
        </w:r>
        <w:r w:rsidRPr="00A73DC2">
          <w:rPr>
            <w:rFonts w:ascii="Arial" w:hAnsi="Arial"/>
            <w:b/>
            <w:sz w:val="18"/>
            <w:szCs w:val="18"/>
          </w:rPr>
          <w:instrText xml:space="preserve"> PAGE </w:instrText>
        </w:r>
        <w:r w:rsidRPr="00A73DC2">
          <w:rPr>
            <w:rFonts w:ascii="Arial" w:hAnsi="Arial"/>
            <w:b/>
            <w:sz w:val="18"/>
            <w:szCs w:val="18"/>
          </w:rPr>
          <w:fldChar w:fldCharType="separate"/>
        </w:r>
        <w:r>
          <w:rPr>
            <w:rFonts w:ascii="Arial" w:hAnsi="Arial"/>
            <w:b/>
            <w:noProof/>
            <w:sz w:val="18"/>
            <w:szCs w:val="18"/>
          </w:rPr>
          <w:t>7</w:t>
        </w:r>
        <w:r w:rsidRPr="00A73DC2">
          <w:rPr>
            <w:rFonts w:ascii="Arial" w:hAnsi="Arial"/>
            <w:b/>
            <w:sz w:val="18"/>
            <w:szCs w:val="18"/>
          </w:rPr>
          <w:fldChar w:fldCharType="end"/>
        </w:r>
        <w:r w:rsidRPr="00A73DC2">
          <w:rPr>
            <w:rFonts w:ascii="Arial" w:hAnsi="Arial"/>
            <w:sz w:val="18"/>
            <w:szCs w:val="18"/>
          </w:rPr>
          <w:t xml:space="preserve"> of </w:t>
        </w:r>
        <w:r w:rsidRPr="00A73DC2">
          <w:rPr>
            <w:rFonts w:ascii="Arial" w:hAnsi="Arial"/>
            <w:b/>
            <w:sz w:val="18"/>
            <w:szCs w:val="18"/>
          </w:rPr>
          <w:fldChar w:fldCharType="begin"/>
        </w:r>
        <w:r w:rsidRPr="00A73DC2">
          <w:rPr>
            <w:rFonts w:ascii="Arial" w:hAnsi="Arial"/>
            <w:b/>
            <w:sz w:val="18"/>
            <w:szCs w:val="18"/>
          </w:rPr>
          <w:instrText xml:space="preserve"> NUMPAGES  </w:instrText>
        </w:r>
        <w:r w:rsidRPr="00A73DC2">
          <w:rPr>
            <w:rFonts w:ascii="Arial" w:hAnsi="Arial"/>
            <w:b/>
            <w:sz w:val="18"/>
            <w:szCs w:val="18"/>
          </w:rPr>
          <w:fldChar w:fldCharType="separate"/>
        </w:r>
        <w:r>
          <w:rPr>
            <w:rFonts w:ascii="Arial" w:hAnsi="Arial"/>
            <w:b/>
            <w:noProof/>
            <w:sz w:val="18"/>
            <w:szCs w:val="18"/>
          </w:rPr>
          <w:t>13</w:t>
        </w:r>
        <w:r w:rsidRPr="00A73DC2">
          <w:rPr>
            <w:rFonts w:ascii="Arial" w:hAnsi="Arial"/>
            <w:b/>
            <w:sz w:val="18"/>
            <w:szCs w:val="18"/>
          </w:rPr>
          <w:fldChar w:fldCharType="end"/>
        </w:r>
      </w:sdtContent>
    </w:sdt>
  </w:p>
  <w:p w:rsidR="00CB6076" w:rsidRPr="0043690E" w:rsidRDefault="00CB6076" w:rsidP="00D32F7B">
    <w:pPr>
      <w:pStyle w:val="Footer"/>
      <w:tabs>
        <w:tab w:val="clear" w:pos="8640"/>
        <w:tab w:val="right" w:pos="945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889" w:rsidRDefault="004A4889" w:rsidP="006E220C">
      <w:r>
        <w:separator/>
      </w:r>
    </w:p>
  </w:footnote>
  <w:footnote w:type="continuationSeparator" w:id="0">
    <w:p w:rsidR="004A4889" w:rsidRDefault="004A4889" w:rsidP="006E2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076" w:rsidRDefault="00CB6076" w:rsidP="006E2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076" w:rsidRDefault="00CB6076" w:rsidP="006D5883">
    <w:pPr>
      <w:pStyle w:val="Header"/>
      <w:pBdr>
        <w:bottom w:val="single" w:sz="6" w:space="1" w:color="auto"/>
      </w:pBdr>
      <w:tabs>
        <w:tab w:val="clear" w:pos="4320"/>
        <w:tab w:val="clear" w:pos="8640"/>
        <w:tab w:val="right" w:pos="10440"/>
      </w:tabs>
      <w:jc w:val="left"/>
    </w:pPr>
    <w:r>
      <w:tab/>
    </w:r>
    <w:r w:rsidRPr="008F7061">
      <w:rPr>
        <w:noProof/>
      </w:rPr>
      <w:drawing>
        <wp:inline distT="0" distB="0" distL="0" distR="0" wp14:anchorId="23121FC4" wp14:editId="09595D07">
          <wp:extent cx="588963" cy="236537"/>
          <wp:effectExtent l="19050" t="0" r="1587" b="0"/>
          <wp:docPr id="1" name="Picture 1" descr="R120_G137_B251-200"/>
          <wp:cNvGraphicFramePr/>
          <a:graphic xmlns:a="http://schemas.openxmlformats.org/drawingml/2006/main">
            <a:graphicData uri="http://schemas.openxmlformats.org/drawingml/2006/picture">
              <pic:pic xmlns:pic="http://schemas.openxmlformats.org/drawingml/2006/picture">
                <pic:nvPicPr>
                  <pic:cNvPr id="7" name="Picture 6" descr="R120_G137_B251-200"/>
                  <pic:cNvPicPr>
                    <a:picLocks noChangeAspect="1" noChangeArrowheads="1"/>
                  </pic:cNvPicPr>
                </pic:nvPicPr>
                <pic:blipFill>
                  <a:blip r:embed="rId1" cstate="print"/>
                  <a:srcRect/>
                  <a:stretch>
                    <a:fillRect/>
                  </a:stretch>
                </pic:blipFill>
                <pic:spPr bwMode="auto">
                  <a:xfrm>
                    <a:off x="0" y="0"/>
                    <a:ext cx="588963" cy="236537"/>
                  </a:xfrm>
                  <a:prstGeom prst="rect">
                    <a:avLst/>
                  </a:prstGeom>
                  <a:noFill/>
                  <a:ln w="9525">
                    <a:noFill/>
                    <a:miter lim="800000"/>
                    <a:headEnd/>
                    <a:tailEnd/>
                  </a:ln>
                </pic:spPr>
              </pic:pic>
            </a:graphicData>
          </a:graphic>
        </wp:inline>
      </w:drawing>
    </w:r>
  </w:p>
  <w:p w:rsidR="00CB6076" w:rsidRPr="003428AE" w:rsidRDefault="00CB6076" w:rsidP="00E143BA">
    <w:pPr>
      <w:pStyle w:val="Header"/>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076" w:rsidRDefault="00CB6076" w:rsidP="006E2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B18"/>
    <w:multiLevelType w:val="hybridMultilevel"/>
    <w:tmpl w:val="58B212CE"/>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1" w15:restartNumberingAfterBreak="0">
    <w:nsid w:val="01D867EA"/>
    <w:multiLevelType w:val="hybridMultilevel"/>
    <w:tmpl w:val="317A66A4"/>
    <w:lvl w:ilvl="0" w:tplc="19A895BE">
      <w:start w:val="1"/>
      <w:numFmt w:val="bullet"/>
      <w:pStyle w:val="scibullettext"/>
      <w:lvlText w:val=""/>
      <w:lvlJc w:val="left"/>
      <w:pPr>
        <w:tabs>
          <w:tab w:val="num" w:pos="2520"/>
        </w:tabs>
        <w:ind w:left="2520" w:hanging="360"/>
      </w:pPr>
      <w:rPr>
        <w:rFonts w:ascii="Wingdings 3" w:hAnsi="Wingdings 3" w:hint="default"/>
        <w:b w:val="0"/>
        <w:i w:val="0"/>
        <w:color w:val="6699CC"/>
        <w:w w:val="80"/>
        <w:position w:val="-8"/>
        <w:sz w:val="42"/>
      </w:rPr>
    </w:lvl>
    <w:lvl w:ilvl="1" w:tplc="BA8E8DBC">
      <w:start w:val="1"/>
      <w:numFmt w:val="bullet"/>
      <w:lvlText w:val=""/>
      <w:lvlJc w:val="left"/>
      <w:pPr>
        <w:tabs>
          <w:tab w:val="num" w:pos="3960"/>
        </w:tabs>
        <w:ind w:left="3888" w:hanging="288"/>
      </w:pPr>
      <w:rPr>
        <w:rFonts w:ascii="Wingdings 3" w:hAnsi="Wingdings 3" w:hint="default"/>
      </w:rPr>
    </w:lvl>
    <w:lvl w:ilvl="2" w:tplc="04090005">
      <w:start w:val="1"/>
      <w:numFmt w:val="bullet"/>
      <w:lvlText w:val=""/>
      <w:lvlJc w:val="left"/>
      <w:pPr>
        <w:tabs>
          <w:tab w:val="num" w:pos="4680"/>
        </w:tabs>
        <w:ind w:left="4680" w:hanging="360"/>
      </w:pPr>
      <w:rPr>
        <w:rFonts w:ascii="Wingdings" w:hAnsi="Wingdings" w:hint="default"/>
      </w:rPr>
    </w:lvl>
    <w:lvl w:ilvl="3" w:tplc="7A8CDECC">
      <w:start w:val="1"/>
      <w:numFmt w:val="bullet"/>
      <w:lvlText w:val=""/>
      <w:lvlJc w:val="left"/>
      <w:pPr>
        <w:tabs>
          <w:tab w:val="num" w:pos="3240"/>
        </w:tabs>
        <w:ind w:left="3240" w:hanging="360"/>
      </w:pPr>
      <w:rPr>
        <w:rFonts w:ascii="Wingdings 3" w:hAnsi="Wingdings 3" w:hint="default"/>
        <w:b/>
        <w:i w:val="0"/>
        <w:color w:val="auto"/>
        <w:sz w:val="24"/>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038D6FC9"/>
    <w:multiLevelType w:val="hybridMultilevel"/>
    <w:tmpl w:val="9C0C194C"/>
    <w:lvl w:ilvl="0" w:tplc="694AD3C6">
      <w:start w:val="1"/>
      <w:numFmt w:val="bullet"/>
      <w:pStyle w:val="sciBulletIndentAppendice"/>
      <w:lvlText w:val=""/>
      <w:lvlJc w:val="left"/>
      <w:pPr>
        <w:tabs>
          <w:tab w:val="num" w:pos="2880"/>
        </w:tabs>
        <w:ind w:left="2880" w:hanging="360"/>
      </w:pPr>
      <w:rPr>
        <w:rFonts w:ascii="Wingdings 3" w:hAnsi="Wingdings 3"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641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12320"/>
    <w:multiLevelType w:val="singleLevel"/>
    <w:tmpl w:val="52445628"/>
    <w:lvl w:ilvl="0">
      <w:start w:val="1"/>
      <w:numFmt w:val="bullet"/>
      <w:pStyle w:val="BulletedList"/>
      <w:lvlText w:val=""/>
      <w:lvlJc w:val="left"/>
      <w:pPr>
        <w:tabs>
          <w:tab w:val="num" w:pos="360"/>
        </w:tabs>
        <w:ind w:left="360" w:hanging="360"/>
      </w:pPr>
      <w:rPr>
        <w:rFonts w:ascii="Symbol" w:hAnsi="Symbol" w:hint="default"/>
      </w:rPr>
    </w:lvl>
  </w:abstractNum>
  <w:abstractNum w:abstractNumId="5" w15:restartNumberingAfterBreak="0">
    <w:nsid w:val="07D34EB1"/>
    <w:multiLevelType w:val="hybridMultilevel"/>
    <w:tmpl w:val="5E40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80BA8"/>
    <w:multiLevelType w:val="hybridMultilevel"/>
    <w:tmpl w:val="7442762E"/>
    <w:lvl w:ilvl="0" w:tplc="09A8DAE0">
      <w:start w:val="1"/>
      <w:numFmt w:val="decimal"/>
      <w:lvlText w:val="%1."/>
      <w:lvlJc w:val="left"/>
      <w:pPr>
        <w:tabs>
          <w:tab w:val="num" w:pos="360"/>
        </w:tabs>
        <w:ind w:left="360" w:hanging="360"/>
      </w:pPr>
    </w:lvl>
    <w:lvl w:ilvl="1" w:tplc="75B06226">
      <w:start w:val="1"/>
      <w:numFmt w:val="bullet"/>
      <w:lvlText w:val="o"/>
      <w:lvlJc w:val="left"/>
      <w:pPr>
        <w:tabs>
          <w:tab w:val="num" w:pos="1440"/>
        </w:tabs>
        <w:ind w:left="1440" w:hanging="360"/>
      </w:pPr>
      <w:rPr>
        <w:rFonts w:ascii="Courier New" w:hAnsi="Courier New" w:cs="Courier New" w:hint="default"/>
      </w:rPr>
    </w:lvl>
    <w:lvl w:ilvl="2" w:tplc="A45E3610">
      <w:start w:val="1"/>
      <w:numFmt w:val="bullet"/>
      <w:pStyle w:val="Bullet1"/>
      <w:lvlText w:val=""/>
      <w:lvlJc w:val="left"/>
      <w:pPr>
        <w:tabs>
          <w:tab w:val="num" w:pos="2160"/>
        </w:tabs>
        <w:ind w:left="2160" w:hanging="360"/>
      </w:pPr>
      <w:rPr>
        <w:rFonts w:ascii="Symbol" w:hAnsi="Symbol" w:hint="default"/>
      </w:rPr>
    </w:lvl>
    <w:lvl w:ilvl="3" w:tplc="822EC090" w:tentative="1">
      <w:start w:val="1"/>
      <w:numFmt w:val="bullet"/>
      <w:lvlText w:val=""/>
      <w:lvlJc w:val="left"/>
      <w:pPr>
        <w:tabs>
          <w:tab w:val="num" w:pos="2880"/>
        </w:tabs>
        <w:ind w:left="2880" w:hanging="360"/>
      </w:pPr>
      <w:rPr>
        <w:rFonts w:ascii="Symbol" w:hAnsi="Symbol" w:hint="default"/>
      </w:rPr>
    </w:lvl>
    <w:lvl w:ilvl="4" w:tplc="DF5A1796" w:tentative="1">
      <w:start w:val="1"/>
      <w:numFmt w:val="bullet"/>
      <w:lvlText w:val="o"/>
      <w:lvlJc w:val="left"/>
      <w:pPr>
        <w:tabs>
          <w:tab w:val="num" w:pos="3600"/>
        </w:tabs>
        <w:ind w:left="3600" w:hanging="360"/>
      </w:pPr>
      <w:rPr>
        <w:rFonts w:ascii="Courier New" w:hAnsi="Courier New" w:cs="Courier New" w:hint="default"/>
      </w:rPr>
    </w:lvl>
    <w:lvl w:ilvl="5" w:tplc="3340891A" w:tentative="1">
      <w:start w:val="1"/>
      <w:numFmt w:val="bullet"/>
      <w:lvlText w:val=""/>
      <w:lvlJc w:val="left"/>
      <w:pPr>
        <w:tabs>
          <w:tab w:val="num" w:pos="4320"/>
        </w:tabs>
        <w:ind w:left="4320" w:hanging="360"/>
      </w:pPr>
      <w:rPr>
        <w:rFonts w:ascii="Wingdings" w:hAnsi="Wingdings" w:hint="default"/>
      </w:rPr>
    </w:lvl>
    <w:lvl w:ilvl="6" w:tplc="2F1A4596" w:tentative="1">
      <w:start w:val="1"/>
      <w:numFmt w:val="bullet"/>
      <w:lvlText w:val=""/>
      <w:lvlJc w:val="left"/>
      <w:pPr>
        <w:tabs>
          <w:tab w:val="num" w:pos="5040"/>
        </w:tabs>
        <w:ind w:left="5040" w:hanging="360"/>
      </w:pPr>
      <w:rPr>
        <w:rFonts w:ascii="Symbol" w:hAnsi="Symbol" w:hint="default"/>
      </w:rPr>
    </w:lvl>
    <w:lvl w:ilvl="7" w:tplc="F82EA9B0" w:tentative="1">
      <w:start w:val="1"/>
      <w:numFmt w:val="bullet"/>
      <w:lvlText w:val="o"/>
      <w:lvlJc w:val="left"/>
      <w:pPr>
        <w:tabs>
          <w:tab w:val="num" w:pos="5760"/>
        </w:tabs>
        <w:ind w:left="5760" w:hanging="360"/>
      </w:pPr>
      <w:rPr>
        <w:rFonts w:ascii="Courier New" w:hAnsi="Courier New" w:cs="Courier New" w:hint="default"/>
      </w:rPr>
    </w:lvl>
    <w:lvl w:ilvl="8" w:tplc="7A56AE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546F17"/>
    <w:multiLevelType w:val="hybridMultilevel"/>
    <w:tmpl w:val="2EE2F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15FCC"/>
    <w:multiLevelType w:val="hybridMultilevel"/>
    <w:tmpl w:val="A16E827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0FE56870"/>
    <w:multiLevelType w:val="hybridMultilevel"/>
    <w:tmpl w:val="5BAEA4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10B823CC"/>
    <w:multiLevelType w:val="hybridMultilevel"/>
    <w:tmpl w:val="000ACB70"/>
    <w:lvl w:ilvl="0" w:tplc="0409000F">
      <w:start w:val="1"/>
      <w:numFmt w:val="bullet"/>
      <w:lvlText w:val=""/>
      <w:lvlJc w:val="left"/>
      <w:pPr>
        <w:tabs>
          <w:tab w:val="num" w:pos="2520"/>
        </w:tabs>
        <w:ind w:left="2520" w:hanging="360"/>
      </w:pPr>
      <w:rPr>
        <w:rFonts w:ascii="Wingdings 3" w:hAnsi="Wingdings 3" w:hint="default"/>
        <w:b/>
        <w:i w:val="0"/>
        <w:color w:val="auto"/>
        <w:sz w:val="24"/>
      </w:rPr>
    </w:lvl>
    <w:lvl w:ilvl="1" w:tplc="04090019">
      <w:start w:val="1"/>
      <w:numFmt w:val="bullet"/>
      <w:pStyle w:val="scibullettext2"/>
      <w:lvlText w:val=""/>
      <w:lvlJc w:val="left"/>
      <w:pPr>
        <w:tabs>
          <w:tab w:val="num" w:pos="3960"/>
        </w:tabs>
        <w:ind w:left="3888" w:hanging="288"/>
      </w:pPr>
      <w:rPr>
        <w:rFonts w:ascii="Wingdings 3" w:hAnsi="Wingdings 3" w:hint="default"/>
      </w:rPr>
    </w:lvl>
    <w:lvl w:ilvl="2" w:tplc="0409001B">
      <w:start w:val="1"/>
      <w:numFmt w:val="bullet"/>
      <w:lvlText w:val=""/>
      <w:lvlJc w:val="left"/>
      <w:pPr>
        <w:tabs>
          <w:tab w:val="num" w:pos="4680"/>
        </w:tabs>
        <w:ind w:left="4680" w:hanging="360"/>
      </w:pPr>
      <w:rPr>
        <w:rFonts w:ascii="Wingdings" w:hAnsi="Wingdings" w:hint="default"/>
      </w:rPr>
    </w:lvl>
    <w:lvl w:ilvl="3" w:tplc="0409000F">
      <w:start w:val="1"/>
      <w:numFmt w:val="bullet"/>
      <w:lvlText w:val=""/>
      <w:lvlJc w:val="left"/>
      <w:pPr>
        <w:tabs>
          <w:tab w:val="num" w:pos="3240"/>
        </w:tabs>
        <w:ind w:left="3240" w:hanging="360"/>
      </w:pPr>
      <w:rPr>
        <w:rFonts w:ascii="Wingdings 3" w:hAnsi="Wingdings 3" w:hint="default"/>
        <w:b/>
        <w:i w:val="0"/>
        <w:color w:val="auto"/>
        <w:sz w:val="24"/>
      </w:rPr>
    </w:lvl>
    <w:lvl w:ilvl="4" w:tplc="04090019" w:tentative="1">
      <w:start w:val="1"/>
      <w:numFmt w:val="bullet"/>
      <w:lvlText w:val="o"/>
      <w:lvlJc w:val="left"/>
      <w:pPr>
        <w:tabs>
          <w:tab w:val="num" w:pos="6120"/>
        </w:tabs>
        <w:ind w:left="6120" w:hanging="360"/>
      </w:pPr>
      <w:rPr>
        <w:rFonts w:ascii="Courier New" w:hAnsi="Courier New" w:hint="default"/>
      </w:rPr>
    </w:lvl>
    <w:lvl w:ilvl="5" w:tplc="0409001B" w:tentative="1">
      <w:start w:val="1"/>
      <w:numFmt w:val="bullet"/>
      <w:lvlText w:val=""/>
      <w:lvlJc w:val="left"/>
      <w:pPr>
        <w:tabs>
          <w:tab w:val="num" w:pos="6840"/>
        </w:tabs>
        <w:ind w:left="6840" w:hanging="360"/>
      </w:pPr>
      <w:rPr>
        <w:rFonts w:ascii="Wingdings" w:hAnsi="Wingdings" w:hint="default"/>
      </w:rPr>
    </w:lvl>
    <w:lvl w:ilvl="6" w:tplc="0409000F" w:tentative="1">
      <w:start w:val="1"/>
      <w:numFmt w:val="bullet"/>
      <w:lvlText w:val=""/>
      <w:lvlJc w:val="left"/>
      <w:pPr>
        <w:tabs>
          <w:tab w:val="num" w:pos="7560"/>
        </w:tabs>
        <w:ind w:left="7560" w:hanging="360"/>
      </w:pPr>
      <w:rPr>
        <w:rFonts w:ascii="Symbol" w:hAnsi="Symbol" w:hint="default"/>
      </w:rPr>
    </w:lvl>
    <w:lvl w:ilvl="7" w:tplc="04090019" w:tentative="1">
      <w:start w:val="1"/>
      <w:numFmt w:val="bullet"/>
      <w:lvlText w:val="o"/>
      <w:lvlJc w:val="left"/>
      <w:pPr>
        <w:tabs>
          <w:tab w:val="num" w:pos="8280"/>
        </w:tabs>
        <w:ind w:left="8280" w:hanging="360"/>
      </w:pPr>
      <w:rPr>
        <w:rFonts w:ascii="Courier New" w:hAnsi="Courier New" w:hint="default"/>
      </w:rPr>
    </w:lvl>
    <w:lvl w:ilvl="8" w:tplc="0409001B"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10E0246C"/>
    <w:multiLevelType w:val="hybridMultilevel"/>
    <w:tmpl w:val="FF9CA44E"/>
    <w:lvl w:ilvl="0" w:tplc="E6B8A602">
      <w:start w:val="3"/>
      <w:numFmt w:val="bullet"/>
      <w:lvlText w:val="-"/>
      <w:lvlJc w:val="left"/>
      <w:pPr>
        <w:ind w:left="720" w:hanging="360"/>
      </w:pPr>
      <w:rPr>
        <w:rFonts w:ascii="Arial" w:eastAsia="MS Mincho" w:hAnsi="Arial" w:cs="Arial" w:hint="default"/>
      </w:rPr>
    </w:lvl>
    <w:lvl w:ilvl="1" w:tplc="E6B8A602">
      <w:start w:val="3"/>
      <w:numFmt w:val="bullet"/>
      <w:lvlText w:val="-"/>
      <w:lvlJc w:val="left"/>
      <w:pPr>
        <w:ind w:left="1440" w:hanging="360"/>
      </w:pPr>
      <w:rPr>
        <w:rFonts w:ascii="Arial" w:eastAsia="MS Mincho"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74EA2"/>
    <w:multiLevelType w:val="hybridMultilevel"/>
    <w:tmpl w:val="B0F4F07A"/>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3" w15:restartNumberingAfterBreak="0">
    <w:nsid w:val="19726494"/>
    <w:multiLevelType w:val="hybridMultilevel"/>
    <w:tmpl w:val="994A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E61FF"/>
    <w:multiLevelType w:val="multilevel"/>
    <w:tmpl w:val="9F60BCE4"/>
    <w:lvl w:ilvl="0">
      <w:start w:val="1"/>
      <w:numFmt w:val="bullet"/>
      <w:lvlText w:val=""/>
      <w:lvlJc w:val="left"/>
      <w:pPr>
        <w:tabs>
          <w:tab w:val="num" w:pos="612"/>
        </w:tabs>
        <w:ind w:left="61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C0818C2"/>
    <w:multiLevelType w:val="hybridMultilevel"/>
    <w:tmpl w:val="92F0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364E61"/>
    <w:multiLevelType w:val="multilevel"/>
    <w:tmpl w:val="39A01D62"/>
    <w:lvl w:ilvl="0">
      <w:start w:val="1"/>
      <w:numFmt w:val="decimal"/>
      <w:lvlText w:val="%1."/>
      <w:lvlJc w:val="left"/>
      <w:pPr>
        <w:tabs>
          <w:tab w:val="num" w:pos="612"/>
        </w:tabs>
        <w:ind w:left="612" w:hanging="432"/>
      </w:pPr>
      <w:rPr>
        <w:rFonts w:hint="default"/>
        <w:b w:val="0"/>
        <w:sz w:val="20"/>
        <w:szCs w:val="2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EB36E11"/>
    <w:multiLevelType w:val="hybridMultilevel"/>
    <w:tmpl w:val="A1607F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EE44D6E"/>
    <w:multiLevelType w:val="hybridMultilevel"/>
    <w:tmpl w:val="20E075EE"/>
    <w:lvl w:ilvl="0" w:tplc="04090001">
      <w:start w:val="1"/>
      <w:numFmt w:val="decimal"/>
      <w:pStyle w:val="Number"/>
      <w:lvlText w:val="%1."/>
      <w:lvlJc w:val="left"/>
      <w:pPr>
        <w:tabs>
          <w:tab w:val="num" w:pos="360"/>
        </w:tabs>
        <w:ind w:left="360" w:hanging="360"/>
      </w:pPr>
    </w:lvl>
    <w:lvl w:ilvl="1" w:tplc="04090019">
      <w:start w:val="1"/>
      <w:numFmt w:val="bullet"/>
      <w:lvlText w:val=""/>
      <w:lvlJc w:val="left"/>
      <w:pPr>
        <w:tabs>
          <w:tab w:val="num" w:pos="432"/>
        </w:tabs>
        <w:ind w:left="432" w:hanging="432"/>
      </w:pPr>
      <w:rPr>
        <w:rFonts w:ascii="Wingdings" w:hAnsi="Wingdings" w:hint="default"/>
        <w:color w:val="auto"/>
        <w:sz w:val="18"/>
      </w:rPr>
    </w:lvl>
    <w:lvl w:ilvl="2" w:tplc="0409001B">
      <w:start w:val="1"/>
      <w:numFmt w:val="bullet"/>
      <w:lvlText w:val=""/>
      <w:lvlJc w:val="left"/>
      <w:pPr>
        <w:tabs>
          <w:tab w:val="num" w:pos="1080"/>
        </w:tabs>
        <w:ind w:left="1080" w:hanging="360"/>
      </w:pPr>
      <w:rPr>
        <w:rFonts w:ascii="Wingdings" w:hAnsi="Wingdings" w:hint="default"/>
        <w:color w:val="auto"/>
        <w:sz w:val="18"/>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1F954850"/>
    <w:multiLevelType w:val="hybridMultilevel"/>
    <w:tmpl w:val="0F6E2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E093B"/>
    <w:multiLevelType w:val="hybridMultilevel"/>
    <w:tmpl w:val="867CE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382456"/>
    <w:multiLevelType w:val="hybridMultilevel"/>
    <w:tmpl w:val="B160213C"/>
    <w:lvl w:ilvl="0" w:tplc="8624A5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13BB2"/>
    <w:multiLevelType w:val="hybridMultilevel"/>
    <w:tmpl w:val="BCCC64F4"/>
    <w:lvl w:ilvl="0" w:tplc="04090001">
      <w:start w:val="1"/>
      <w:numFmt w:val="bullet"/>
      <w:lvlText w:val=""/>
      <w:lvlJc w:val="left"/>
      <w:pPr>
        <w:ind w:left="1334" w:hanging="360"/>
      </w:pPr>
      <w:rPr>
        <w:rFonts w:ascii="Symbol" w:hAnsi="Symbol" w:hint="default"/>
      </w:rPr>
    </w:lvl>
    <w:lvl w:ilvl="1" w:tplc="04090003" w:tentative="1">
      <w:start w:val="1"/>
      <w:numFmt w:val="bullet"/>
      <w:lvlText w:val="o"/>
      <w:lvlJc w:val="left"/>
      <w:pPr>
        <w:ind w:left="2054" w:hanging="360"/>
      </w:pPr>
      <w:rPr>
        <w:rFonts w:ascii="Courier New" w:hAnsi="Courier New" w:cs="Courier New" w:hint="default"/>
      </w:rPr>
    </w:lvl>
    <w:lvl w:ilvl="2" w:tplc="04090005" w:tentative="1">
      <w:start w:val="1"/>
      <w:numFmt w:val="bullet"/>
      <w:lvlText w:val=""/>
      <w:lvlJc w:val="left"/>
      <w:pPr>
        <w:ind w:left="2774" w:hanging="360"/>
      </w:pPr>
      <w:rPr>
        <w:rFonts w:ascii="Wingdings" w:hAnsi="Wingdings" w:hint="default"/>
      </w:rPr>
    </w:lvl>
    <w:lvl w:ilvl="3" w:tplc="04090001" w:tentative="1">
      <w:start w:val="1"/>
      <w:numFmt w:val="bullet"/>
      <w:lvlText w:val=""/>
      <w:lvlJc w:val="left"/>
      <w:pPr>
        <w:ind w:left="3494" w:hanging="360"/>
      </w:pPr>
      <w:rPr>
        <w:rFonts w:ascii="Symbol" w:hAnsi="Symbol" w:hint="default"/>
      </w:rPr>
    </w:lvl>
    <w:lvl w:ilvl="4" w:tplc="04090003" w:tentative="1">
      <w:start w:val="1"/>
      <w:numFmt w:val="bullet"/>
      <w:lvlText w:val="o"/>
      <w:lvlJc w:val="left"/>
      <w:pPr>
        <w:ind w:left="4214" w:hanging="360"/>
      </w:pPr>
      <w:rPr>
        <w:rFonts w:ascii="Courier New" w:hAnsi="Courier New" w:cs="Courier New" w:hint="default"/>
      </w:rPr>
    </w:lvl>
    <w:lvl w:ilvl="5" w:tplc="04090005" w:tentative="1">
      <w:start w:val="1"/>
      <w:numFmt w:val="bullet"/>
      <w:lvlText w:val=""/>
      <w:lvlJc w:val="left"/>
      <w:pPr>
        <w:ind w:left="4934" w:hanging="360"/>
      </w:pPr>
      <w:rPr>
        <w:rFonts w:ascii="Wingdings" w:hAnsi="Wingdings" w:hint="default"/>
      </w:rPr>
    </w:lvl>
    <w:lvl w:ilvl="6" w:tplc="04090001" w:tentative="1">
      <w:start w:val="1"/>
      <w:numFmt w:val="bullet"/>
      <w:lvlText w:val=""/>
      <w:lvlJc w:val="left"/>
      <w:pPr>
        <w:ind w:left="5654" w:hanging="360"/>
      </w:pPr>
      <w:rPr>
        <w:rFonts w:ascii="Symbol" w:hAnsi="Symbol" w:hint="default"/>
      </w:rPr>
    </w:lvl>
    <w:lvl w:ilvl="7" w:tplc="04090003" w:tentative="1">
      <w:start w:val="1"/>
      <w:numFmt w:val="bullet"/>
      <w:lvlText w:val="o"/>
      <w:lvlJc w:val="left"/>
      <w:pPr>
        <w:ind w:left="6374" w:hanging="360"/>
      </w:pPr>
      <w:rPr>
        <w:rFonts w:ascii="Courier New" w:hAnsi="Courier New" w:cs="Courier New" w:hint="default"/>
      </w:rPr>
    </w:lvl>
    <w:lvl w:ilvl="8" w:tplc="04090005" w:tentative="1">
      <w:start w:val="1"/>
      <w:numFmt w:val="bullet"/>
      <w:lvlText w:val=""/>
      <w:lvlJc w:val="left"/>
      <w:pPr>
        <w:ind w:left="7094" w:hanging="360"/>
      </w:pPr>
      <w:rPr>
        <w:rFonts w:ascii="Wingdings" w:hAnsi="Wingdings" w:hint="default"/>
      </w:rPr>
    </w:lvl>
  </w:abstractNum>
  <w:abstractNum w:abstractNumId="23" w15:restartNumberingAfterBreak="0">
    <w:nsid w:val="34F143EF"/>
    <w:multiLevelType w:val="hybridMultilevel"/>
    <w:tmpl w:val="C5222D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354B3C9B"/>
    <w:multiLevelType w:val="hybridMultilevel"/>
    <w:tmpl w:val="A16E827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3A0E5DA6"/>
    <w:multiLevelType w:val="singleLevel"/>
    <w:tmpl w:val="E328220C"/>
    <w:lvl w:ilvl="0">
      <w:start w:val="1"/>
      <w:numFmt w:val="decimal"/>
      <w:pStyle w:val="Bullet1-2"/>
      <w:lvlText w:val="%1."/>
      <w:lvlJc w:val="left"/>
      <w:pPr>
        <w:tabs>
          <w:tab w:val="num" w:pos="360"/>
        </w:tabs>
        <w:ind w:left="360" w:hanging="360"/>
      </w:pPr>
    </w:lvl>
  </w:abstractNum>
  <w:abstractNum w:abstractNumId="26" w15:restartNumberingAfterBreak="0">
    <w:nsid w:val="3CBF296C"/>
    <w:multiLevelType w:val="hybridMultilevel"/>
    <w:tmpl w:val="7FB0F0F0"/>
    <w:lvl w:ilvl="0" w:tplc="0EA674B8">
      <w:numFmt w:val="bullet"/>
      <w:lvlText w:val="–"/>
      <w:lvlJc w:val="left"/>
      <w:pPr>
        <w:ind w:left="1476" w:hanging="360"/>
      </w:pPr>
      <w:rPr>
        <w:rFonts w:ascii="Arial" w:eastAsia="Times New Roman" w:hAnsi="Arial" w:cs="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7" w15:restartNumberingAfterBreak="0">
    <w:nsid w:val="41A06994"/>
    <w:multiLevelType w:val="hybridMultilevel"/>
    <w:tmpl w:val="C9403E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97490"/>
    <w:multiLevelType w:val="hybridMultilevel"/>
    <w:tmpl w:val="70A8812A"/>
    <w:lvl w:ilvl="0" w:tplc="0409000F">
      <w:start w:val="1"/>
      <w:numFmt w:val="decimal"/>
      <w:pStyle w:val="ListNumber"/>
      <w:lvlText w:val="%1."/>
      <w:lvlJc w:val="left"/>
      <w:pPr>
        <w:tabs>
          <w:tab w:val="num" w:pos="720"/>
        </w:tabs>
        <w:ind w:left="720" w:hanging="360"/>
      </w:p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A51D8D"/>
    <w:multiLevelType w:val="hybridMultilevel"/>
    <w:tmpl w:val="39284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DA454D5"/>
    <w:multiLevelType w:val="hybridMultilevel"/>
    <w:tmpl w:val="6976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E82CC2"/>
    <w:multiLevelType w:val="hybridMultilevel"/>
    <w:tmpl w:val="76DEC49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2" w15:restartNumberingAfterBreak="0">
    <w:nsid w:val="541E4237"/>
    <w:multiLevelType w:val="hybridMultilevel"/>
    <w:tmpl w:val="0F6E2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CB2023"/>
    <w:multiLevelType w:val="multilevel"/>
    <w:tmpl w:val="09042520"/>
    <w:lvl w:ilvl="0">
      <w:start w:val="1"/>
      <w:numFmt w:val="decimal"/>
      <w:lvlText w:val="%1."/>
      <w:lvlJc w:val="left"/>
      <w:pPr>
        <w:tabs>
          <w:tab w:val="num" w:pos="612"/>
        </w:tabs>
        <w:ind w:left="61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D8E5802"/>
    <w:multiLevelType w:val="hybridMultilevel"/>
    <w:tmpl w:val="FF1A43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15:restartNumberingAfterBreak="0">
    <w:nsid w:val="5F4818AE"/>
    <w:multiLevelType w:val="singleLevel"/>
    <w:tmpl w:val="C19E640C"/>
    <w:lvl w:ilvl="0">
      <w:start w:val="1"/>
      <w:numFmt w:val="bullet"/>
      <w:pStyle w:val="MapTitleStyle2"/>
      <w:lvlText w:val=""/>
      <w:lvlJc w:val="left"/>
      <w:pPr>
        <w:tabs>
          <w:tab w:val="num" w:pos="360"/>
        </w:tabs>
        <w:ind w:left="360" w:hanging="360"/>
      </w:pPr>
      <w:rPr>
        <w:rFonts w:ascii="Symbol" w:hAnsi="Symbol" w:hint="default"/>
      </w:rPr>
    </w:lvl>
  </w:abstractNum>
  <w:abstractNum w:abstractNumId="36" w15:restartNumberingAfterBreak="0">
    <w:nsid w:val="617750D7"/>
    <w:multiLevelType w:val="hybridMultilevel"/>
    <w:tmpl w:val="6B9A86E6"/>
    <w:lvl w:ilvl="0" w:tplc="0409000F">
      <w:start w:val="1"/>
      <w:numFmt w:val="bullet"/>
      <w:pStyle w:val="TableBullet"/>
      <w:lvlText w:val=""/>
      <w:lvlJc w:val="left"/>
      <w:pPr>
        <w:tabs>
          <w:tab w:val="num" w:pos="360"/>
        </w:tabs>
        <w:ind w:left="360" w:hanging="360"/>
      </w:pPr>
      <w:rPr>
        <w:rFonts w:ascii="Symbol" w:hAnsi="Symbol" w:hint="default"/>
        <w:color w:val="auto"/>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360"/>
        </w:tabs>
        <w:ind w:left="-360" w:hanging="360"/>
      </w:pPr>
      <w:rPr>
        <w:rFonts w:ascii="Symbol" w:hAnsi="Symbol" w:hint="default"/>
      </w:rPr>
    </w:lvl>
    <w:lvl w:ilvl="4" w:tplc="04090019" w:tentative="1">
      <w:start w:val="1"/>
      <w:numFmt w:val="bullet"/>
      <w:lvlText w:val="o"/>
      <w:lvlJc w:val="left"/>
      <w:pPr>
        <w:tabs>
          <w:tab w:val="num" w:pos="360"/>
        </w:tabs>
        <w:ind w:left="360" w:hanging="360"/>
      </w:pPr>
      <w:rPr>
        <w:rFonts w:ascii="Courier New" w:hAnsi="Courier New" w:hint="default"/>
      </w:rPr>
    </w:lvl>
    <w:lvl w:ilvl="5" w:tplc="0409001B" w:tentative="1">
      <w:start w:val="1"/>
      <w:numFmt w:val="bullet"/>
      <w:lvlText w:val=""/>
      <w:lvlJc w:val="left"/>
      <w:pPr>
        <w:tabs>
          <w:tab w:val="num" w:pos="1080"/>
        </w:tabs>
        <w:ind w:left="1080" w:hanging="360"/>
      </w:pPr>
      <w:rPr>
        <w:rFonts w:ascii="Wingdings" w:hAnsi="Wingdings" w:hint="default"/>
      </w:rPr>
    </w:lvl>
    <w:lvl w:ilvl="6" w:tplc="0409000F" w:tentative="1">
      <w:start w:val="1"/>
      <w:numFmt w:val="bullet"/>
      <w:lvlText w:val=""/>
      <w:lvlJc w:val="left"/>
      <w:pPr>
        <w:tabs>
          <w:tab w:val="num" w:pos="1800"/>
        </w:tabs>
        <w:ind w:left="1800" w:hanging="360"/>
      </w:pPr>
      <w:rPr>
        <w:rFonts w:ascii="Symbol" w:hAnsi="Symbol" w:hint="default"/>
      </w:rPr>
    </w:lvl>
    <w:lvl w:ilvl="7" w:tplc="04090019" w:tentative="1">
      <w:start w:val="1"/>
      <w:numFmt w:val="bullet"/>
      <w:lvlText w:val="o"/>
      <w:lvlJc w:val="left"/>
      <w:pPr>
        <w:tabs>
          <w:tab w:val="num" w:pos="2520"/>
        </w:tabs>
        <w:ind w:left="2520" w:hanging="360"/>
      </w:pPr>
      <w:rPr>
        <w:rFonts w:ascii="Courier New" w:hAnsi="Courier New" w:hint="default"/>
      </w:rPr>
    </w:lvl>
    <w:lvl w:ilvl="8" w:tplc="0409001B" w:tentative="1">
      <w:start w:val="1"/>
      <w:numFmt w:val="bullet"/>
      <w:lvlText w:val=""/>
      <w:lvlJc w:val="left"/>
      <w:pPr>
        <w:tabs>
          <w:tab w:val="num" w:pos="3240"/>
        </w:tabs>
        <w:ind w:left="3240" w:hanging="360"/>
      </w:pPr>
      <w:rPr>
        <w:rFonts w:ascii="Wingdings" w:hAnsi="Wingdings" w:hint="default"/>
      </w:rPr>
    </w:lvl>
  </w:abstractNum>
  <w:abstractNum w:abstractNumId="37" w15:restartNumberingAfterBreak="0">
    <w:nsid w:val="62A35E81"/>
    <w:multiLevelType w:val="hybridMultilevel"/>
    <w:tmpl w:val="86562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D07F13"/>
    <w:multiLevelType w:val="multilevel"/>
    <w:tmpl w:val="DA72EF14"/>
    <w:lvl w:ilvl="0">
      <w:start w:val="1"/>
      <w:numFmt w:val="decimal"/>
      <w:pStyle w:val="sciHeading1"/>
      <w:lvlText w:val="%1"/>
      <w:lvlJc w:val="left"/>
      <w:pPr>
        <w:tabs>
          <w:tab w:val="num" w:pos="432"/>
        </w:tabs>
        <w:ind w:left="432" w:hanging="432"/>
      </w:pPr>
      <w:rPr>
        <w:rFonts w:hint="default"/>
      </w:rPr>
    </w:lvl>
    <w:lvl w:ilvl="1">
      <w:start w:val="1"/>
      <w:numFmt w:val="decimal"/>
      <w:pStyle w:val="sciHeading2"/>
      <w:lvlText w:val="%1.%2"/>
      <w:lvlJc w:val="left"/>
      <w:pPr>
        <w:tabs>
          <w:tab w:val="num" w:pos="576"/>
        </w:tabs>
        <w:ind w:left="576" w:hanging="576"/>
      </w:pPr>
      <w:rPr>
        <w:rFonts w:hint="default"/>
      </w:rPr>
    </w:lvl>
    <w:lvl w:ilvl="2">
      <w:start w:val="1"/>
      <w:numFmt w:val="decimal"/>
      <w:pStyle w:val="sciHeading3"/>
      <w:lvlText w:val="%1.%2.%3"/>
      <w:lvlJc w:val="left"/>
      <w:pPr>
        <w:tabs>
          <w:tab w:val="num" w:pos="720"/>
        </w:tabs>
        <w:ind w:left="720" w:hanging="720"/>
      </w:pPr>
      <w:rPr>
        <w:rFonts w:hint="default"/>
      </w:rPr>
    </w:lvl>
    <w:lvl w:ilvl="3">
      <w:start w:val="1"/>
      <w:numFmt w:val="decimal"/>
      <w:pStyle w:val="sciHeading4"/>
      <w:lvlText w:val="%1.%2.%3.%4"/>
      <w:lvlJc w:val="left"/>
      <w:pPr>
        <w:tabs>
          <w:tab w:val="num" w:pos="864"/>
        </w:tabs>
        <w:ind w:left="864" w:hanging="864"/>
      </w:pPr>
      <w:rPr>
        <w:rFonts w:hint="default"/>
      </w:rPr>
    </w:lvl>
    <w:lvl w:ilvl="4">
      <w:start w:val="1"/>
      <w:numFmt w:val="decimal"/>
      <w:pStyle w:val="sci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2EA78F3"/>
    <w:multiLevelType w:val="hybridMultilevel"/>
    <w:tmpl w:val="046C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2B5485"/>
    <w:multiLevelType w:val="hybridMultilevel"/>
    <w:tmpl w:val="1A045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890836"/>
    <w:multiLevelType w:val="singleLevel"/>
    <w:tmpl w:val="903A6C3E"/>
    <w:lvl w:ilvl="0">
      <w:start w:val="1"/>
      <w:numFmt w:val="bullet"/>
      <w:pStyle w:val="BulletItem"/>
      <w:lvlText w:val=""/>
      <w:lvlJc w:val="left"/>
      <w:pPr>
        <w:tabs>
          <w:tab w:val="num" w:pos="360"/>
        </w:tabs>
        <w:ind w:left="360" w:hanging="360"/>
      </w:pPr>
      <w:rPr>
        <w:rFonts w:ascii="Symbol" w:hAnsi="Symbol" w:hint="default"/>
      </w:rPr>
    </w:lvl>
  </w:abstractNum>
  <w:abstractNum w:abstractNumId="42" w15:restartNumberingAfterBreak="0">
    <w:nsid w:val="6D330954"/>
    <w:multiLevelType w:val="multilevel"/>
    <w:tmpl w:val="97DC4F54"/>
    <w:lvl w:ilvl="0">
      <w:start w:val="1"/>
      <w:numFmt w:val="decimal"/>
      <w:pStyle w:val="Heading1"/>
      <w:lvlText w:val="%1."/>
      <w:lvlJc w:val="left"/>
      <w:pPr>
        <w:tabs>
          <w:tab w:val="num" w:pos="2772"/>
        </w:tabs>
        <w:ind w:left="2772" w:hanging="432"/>
      </w:pPr>
      <w:rPr>
        <w:rFonts w:hint="default"/>
      </w:rPr>
    </w:lvl>
    <w:lvl w:ilvl="1">
      <w:start w:val="1"/>
      <w:numFmt w:val="decimal"/>
      <w:pStyle w:val="Heading2"/>
      <w:lvlText w:val="%1.%2"/>
      <w:lvlJc w:val="left"/>
      <w:pPr>
        <w:tabs>
          <w:tab w:val="num" w:pos="2916"/>
        </w:tabs>
        <w:ind w:left="2916" w:hanging="576"/>
      </w:pPr>
      <w:rPr>
        <w:rFonts w:hint="default"/>
      </w:rPr>
    </w:lvl>
    <w:lvl w:ilvl="2">
      <w:start w:val="1"/>
      <w:numFmt w:val="decimal"/>
      <w:pStyle w:val="Heading3"/>
      <w:lvlText w:val="%1.%2.%3"/>
      <w:lvlJc w:val="left"/>
      <w:pPr>
        <w:tabs>
          <w:tab w:val="num" w:pos="2970"/>
        </w:tabs>
        <w:ind w:left="2970" w:hanging="72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3024"/>
        </w:tabs>
        <w:ind w:left="3024" w:hanging="864"/>
      </w:pPr>
      <w:rPr>
        <w:rFonts w:hint="default"/>
      </w:rPr>
    </w:lvl>
    <w:lvl w:ilvl="4">
      <w:start w:val="1"/>
      <w:numFmt w:val="decimal"/>
      <w:pStyle w:val="Heading5"/>
      <w:lvlText w:val="%1.%2.%3.%4.%5"/>
      <w:lvlJc w:val="left"/>
      <w:pPr>
        <w:tabs>
          <w:tab w:val="num" w:pos="3168"/>
        </w:tabs>
        <w:ind w:left="3168" w:hanging="1008"/>
      </w:pPr>
      <w:rPr>
        <w:rFonts w:hint="default"/>
      </w:rPr>
    </w:lvl>
    <w:lvl w:ilvl="5">
      <w:start w:val="1"/>
      <w:numFmt w:val="decimal"/>
      <w:pStyle w:val="Heading6"/>
      <w:lvlText w:val="%1.%2.%3.%4.%5.%6"/>
      <w:lvlJc w:val="left"/>
      <w:pPr>
        <w:tabs>
          <w:tab w:val="num" w:pos="3312"/>
        </w:tabs>
        <w:ind w:left="3312" w:hanging="1152"/>
      </w:pPr>
      <w:rPr>
        <w:rFonts w:hint="default"/>
      </w:rPr>
    </w:lvl>
    <w:lvl w:ilvl="6">
      <w:start w:val="1"/>
      <w:numFmt w:val="decimal"/>
      <w:pStyle w:val="Heading7"/>
      <w:lvlText w:val="%1.%2.%3.%4.%5.%6.%7"/>
      <w:lvlJc w:val="left"/>
      <w:pPr>
        <w:tabs>
          <w:tab w:val="num" w:pos="3456"/>
        </w:tabs>
        <w:ind w:left="3456" w:hanging="1296"/>
      </w:pPr>
      <w:rPr>
        <w:rFonts w:hint="default"/>
      </w:rPr>
    </w:lvl>
    <w:lvl w:ilvl="7">
      <w:start w:val="1"/>
      <w:numFmt w:val="decimal"/>
      <w:pStyle w:val="Heading8"/>
      <w:lvlText w:val="%1.%2.%3.%4.%5.%6.%7.%8"/>
      <w:lvlJc w:val="left"/>
      <w:pPr>
        <w:tabs>
          <w:tab w:val="num" w:pos="3600"/>
        </w:tabs>
        <w:ind w:left="3600" w:hanging="1440"/>
      </w:pPr>
      <w:rPr>
        <w:rFonts w:hint="default"/>
      </w:rPr>
    </w:lvl>
    <w:lvl w:ilvl="8">
      <w:start w:val="1"/>
      <w:numFmt w:val="decimal"/>
      <w:pStyle w:val="Heading9"/>
      <w:lvlText w:val="%1.%2.%3.%4.%5.%6.%7.%8.%9"/>
      <w:lvlJc w:val="left"/>
      <w:pPr>
        <w:tabs>
          <w:tab w:val="num" w:pos="3744"/>
        </w:tabs>
        <w:ind w:left="3744" w:hanging="1584"/>
      </w:pPr>
      <w:rPr>
        <w:rFonts w:hint="default"/>
      </w:rPr>
    </w:lvl>
  </w:abstractNum>
  <w:abstractNum w:abstractNumId="43" w15:restartNumberingAfterBreak="0">
    <w:nsid w:val="6E241766"/>
    <w:multiLevelType w:val="hybridMultilevel"/>
    <w:tmpl w:val="E10AC260"/>
    <w:lvl w:ilvl="0" w:tplc="04090001">
      <w:start w:val="1"/>
      <w:numFmt w:val="bullet"/>
      <w:lvlText w:val=""/>
      <w:lvlJc w:val="left"/>
      <w:pPr>
        <w:ind w:left="720" w:hanging="360"/>
      </w:pPr>
      <w:rPr>
        <w:rFonts w:ascii="Symbol" w:hAnsi="Symbol" w:hint="default"/>
      </w:rPr>
    </w:lvl>
    <w:lvl w:ilvl="1" w:tplc="4FF6DEFE">
      <w:start w:val="1"/>
      <w:numFmt w:val="bullet"/>
      <w:lvlText w:val=""/>
      <w:lvlJc w:val="left"/>
      <w:pPr>
        <w:ind w:left="1440" w:hanging="360"/>
      </w:pPr>
      <w:rPr>
        <w:rFonts w:ascii="Wingdings" w:hAnsi="Wingdings" w:hint="default"/>
        <w:color w:val="FF000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5B6BF0"/>
    <w:multiLevelType w:val="hybridMultilevel"/>
    <w:tmpl w:val="2FE25392"/>
    <w:lvl w:ilvl="0" w:tplc="860A8D32">
      <w:start w:val="1"/>
      <w:numFmt w:val="decimal"/>
      <w:lvlText w:val="%1."/>
      <w:legacy w:legacy="1" w:legacySpace="0" w:legacyIndent="360"/>
      <w:lvlJc w:val="left"/>
      <w:pPr>
        <w:ind w:left="720" w:hanging="360"/>
      </w:pPr>
      <w:rPr>
        <w:rFonts w:ascii="Arial" w:hAnsi="Arial" w:cs="Arial"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52B21"/>
    <w:multiLevelType w:val="hybridMultilevel"/>
    <w:tmpl w:val="E544E8B4"/>
    <w:lvl w:ilvl="0" w:tplc="0409000F">
      <w:start w:val="1"/>
      <w:numFmt w:val="decimal"/>
      <w:lvlText w:val="%1."/>
      <w:lvlJc w:val="left"/>
      <w:pPr>
        <w:ind w:left="82" w:hanging="360"/>
      </w:pPr>
    </w:lvl>
    <w:lvl w:ilvl="1" w:tplc="04090019" w:tentative="1">
      <w:start w:val="1"/>
      <w:numFmt w:val="lowerLetter"/>
      <w:lvlText w:val="%2."/>
      <w:lvlJc w:val="left"/>
      <w:pPr>
        <w:ind w:left="802" w:hanging="360"/>
      </w:pPr>
    </w:lvl>
    <w:lvl w:ilvl="2" w:tplc="0409001B" w:tentative="1">
      <w:start w:val="1"/>
      <w:numFmt w:val="lowerRoman"/>
      <w:lvlText w:val="%3."/>
      <w:lvlJc w:val="right"/>
      <w:pPr>
        <w:ind w:left="1522" w:hanging="180"/>
      </w:pPr>
    </w:lvl>
    <w:lvl w:ilvl="3" w:tplc="0409000F" w:tentative="1">
      <w:start w:val="1"/>
      <w:numFmt w:val="decimal"/>
      <w:lvlText w:val="%4."/>
      <w:lvlJc w:val="left"/>
      <w:pPr>
        <w:ind w:left="2242" w:hanging="360"/>
      </w:pPr>
    </w:lvl>
    <w:lvl w:ilvl="4" w:tplc="04090019" w:tentative="1">
      <w:start w:val="1"/>
      <w:numFmt w:val="lowerLetter"/>
      <w:lvlText w:val="%5."/>
      <w:lvlJc w:val="left"/>
      <w:pPr>
        <w:ind w:left="2962" w:hanging="360"/>
      </w:pPr>
    </w:lvl>
    <w:lvl w:ilvl="5" w:tplc="0409001B" w:tentative="1">
      <w:start w:val="1"/>
      <w:numFmt w:val="lowerRoman"/>
      <w:lvlText w:val="%6."/>
      <w:lvlJc w:val="right"/>
      <w:pPr>
        <w:ind w:left="3682" w:hanging="180"/>
      </w:pPr>
    </w:lvl>
    <w:lvl w:ilvl="6" w:tplc="0409000F" w:tentative="1">
      <w:start w:val="1"/>
      <w:numFmt w:val="decimal"/>
      <w:lvlText w:val="%7."/>
      <w:lvlJc w:val="left"/>
      <w:pPr>
        <w:ind w:left="4402" w:hanging="360"/>
      </w:pPr>
    </w:lvl>
    <w:lvl w:ilvl="7" w:tplc="04090019" w:tentative="1">
      <w:start w:val="1"/>
      <w:numFmt w:val="lowerLetter"/>
      <w:lvlText w:val="%8."/>
      <w:lvlJc w:val="left"/>
      <w:pPr>
        <w:ind w:left="5122" w:hanging="360"/>
      </w:pPr>
    </w:lvl>
    <w:lvl w:ilvl="8" w:tplc="0409001B" w:tentative="1">
      <w:start w:val="1"/>
      <w:numFmt w:val="lowerRoman"/>
      <w:lvlText w:val="%9."/>
      <w:lvlJc w:val="right"/>
      <w:pPr>
        <w:ind w:left="5842" w:hanging="180"/>
      </w:pPr>
    </w:lvl>
  </w:abstractNum>
  <w:abstractNum w:abstractNumId="46" w15:restartNumberingAfterBreak="0">
    <w:nsid w:val="758135A0"/>
    <w:multiLevelType w:val="hybridMultilevel"/>
    <w:tmpl w:val="FDDA2252"/>
    <w:lvl w:ilvl="0" w:tplc="04090001">
      <w:start w:val="1"/>
      <w:numFmt w:val="decimal"/>
      <w:pStyle w:val="Number1"/>
      <w:lvlText w:val="%1."/>
      <w:lvlJc w:val="left"/>
      <w:pPr>
        <w:tabs>
          <w:tab w:val="num" w:pos="1080"/>
        </w:tabs>
        <w:ind w:left="1080" w:hanging="360"/>
      </w:p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start w:val="1"/>
      <w:numFmt w:val="lowerLetter"/>
      <w:lvlText w:val="%5."/>
      <w:lvlJc w:val="left"/>
      <w:pPr>
        <w:tabs>
          <w:tab w:val="num" w:pos="3960"/>
        </w:tabs>
        <w:ind w:left="3960" w:hanging="360"/>
      </w:pPr>
    </w:lvl>
    <w:lvl w:ilvl="5" w:tplc="04090005">
      <w:start w:val="1"/>
      <w:numFmt w:val="lowerRoman"/>
      <w:lvlText w:val="%6."/>
      <w:lvlJc w:val="right"/>
      <w:pPr>
        <w:tabs>
          <w:tab w:val="num" w:pos="4680"/>
        </w:tabs>
        <w:ind w:left="4680" w:hanging="180"/>
      </w:pPr>
    </w:lvl>
    <w:lvl w:ilvl="6" w:tplc="04090001">
      <w:start w:val="1"/>
      <w:numFmt w:val="decimal"/>
      <w:lvlText w:val="%7."/>
      <w:lvlJc w:val="left"/>
      <w:pPr>
        <w:tabs>
          <w:tab w:val="num" w:pos="5400"/>
        </w:tabs>
        <w:ind w:left="5400" w:hanging="360"/>
      </w:pPr>
    </w:lvl>
    <w:lvl w:ilvl="7" w:tplc="04090003">
      <w:start w:val="1"/>
      <w:numFmt w:val="lowerLetter"/>
      <w:lvlText w:val="%8."/>
      <w:lvlJc w:val="left"/>
      <w:pPr>
        <w:tabs>
          <w:tab w:val="num" w:pos="6120"/>
        </w:tabs>
        <w:ind w:left="6120" w:hanging="360"/>
      </w:pPr>
    </w:lvl>
    <w:lvl w:ilvl="8" w:tplc="04090005">
      <w:start w:val="1"/>
      <w:numFmt w:val="lowerRoman"/>
      <w:lvlText w:val="%9."/>
      <w:lvlJc w:val="right"/>
      <w:pPr>
        <w:tabs>
          <w:tab w:val="num" w:pos="6840"/>
        </w:tabs>
        <w:ind w:left="6840" w:hanging="180"/>
      </w:pPr>
    </w:lvl>
  </w:abstractNum>
  <w:abstractNum w:abstractNumId="47" w15:restartNumberingAfterBreak="0">
    <w:nsid w:val="75FB6307"/>
    <w:multiLevelType w:val="hybridMultilevel"/>
    <w:tmpl w:val="C554A30A"/>
    <w:lvl w:ilvl="0" w:tplc="CEEA6FE0">
      <w:start w:val="1"/>
      <w:numFmt w:val="bullet"/>
      <w:pStyle w:val="BodySingleBullets"/>
      <w:lvlText w:val=""/>
      <w:lvlJc w:val="left"/>
      <w:pPr>
        <w:tabs>
          <w:tab w:val="num" w:pos="1440"/>
        </w:tabs>
        <w:ind w:left="1440" w:hanging="360"/>
      </w:pPr>
      <w:rPr>
        <w:rFonts w:ascii="Symbol" w:hAnsi="Symbol" w:hint="default"/>
      </w:rPr>
    </w:lvl>
    <w:lvl w:ilvl="1" w:tplc="74C8A064">
      <w:start w:val="1"/>
      <w:numFmt w:val="bullet"/>
      <w:lvlText w:val="o"/>
      <w:lvlJc w:val="left"/>
      <w:pPr>
        <w:tabs>
          <w:tab w:val="num" w:pos="2160"/>
        </w:tabs>
        <w:ind w:left="2160" w:hanging="360"/>
      </w:pPr>
      <w:rPr>
        <w:rFonts w:ascii="Courier New" w:hAnsi="Courier New" w:hint="default"/>
      </w:rPr>
    </w:lvl>
    <w:lvl w:ilvl="2" w:tplc="929AB9FA">
      <w:start w:val="1"/>
      <w:numFmt w:val="bullet"/>
      <w:lvlText w:val=""/>
      <w:lvlJc w:val="left"/>
      <w:pPr>
        <w:tabs>
          <w:tab w:val="num" w:pos="2880"/>
        </w:tabs>
        <w:ind w:left="2880" w:hanging="360"/>
      </w:pPr>
      <w:rPr>
        <w:rFonts w:ascii="Symbol" w:hAnsi="Symbol" w:hint="default"/>
        <w:color w:val="auto"/>
      </w:rPr>
    </w:lvl>
    <w:lvl w:ilvl="3" w:tplc="548E55F0" w:tentative="1">
      <w:start w:val="1"/>
      <w:numFmt w:val="bullet"/>
      <w:lvlText w:val=""/>
      <w:lvlJc w:val="left"/>
      <w:pPr>
        <w:tabs>
          <w:tab w:val="num" w:pos="3600"/>
        </w:tabs>
        <w:ind w:left="3600" w:hanging="360"/>
      </w:pPr>
      <w:rPr>
        <w:rFonts w:ascii="Symbol" w:hAnsi="Symbol" w:hint="default"/>
      </w:rPr>
    </w:lvl>
    <w:lvl w:ilvl="4" w:tplc="2FEA87FA" w:tentative="1">
      <w:start w:val="1"/>
      <w:numFmt w:val="bullet"/>
      <w:lvlText w:val="o"/>
      <w:lvlJc w:val="left"/>
      <w:pPr>
        <w:tabs>
          <w:tab w:val="num" w:pos="4320"/>
        </w:tabs>
        <w:ind w:left="4320" w:hanging="360"/>
      </w:pPr>
      <w:rPr>
        <w:rFonts w:ascii="Courier New" w:hAnsi="Courier New" w:hint="default"/>
      </w:rPr>
    </w:lvl>
    <w:lvl w:ilvl="5" w:tplc="FCBEA450" w:tentative="1">
      <w:start w:val="1"/>
      <w:numFmt w:val="bullet"/>
      <w:lvlText w:val=""/>
      <w:lvlJc w:val="left"/>
      <w:pPr>
        <w:tabs>
          <w:tab w:val="num" w:pos="5040"/>
        </w:tabs>
        <w:ind w:left="5040" w:hanging="360"/>
      </w:pPr>
      <w:rPr>
        <w:rFonts w:ascii="Wingdings" w:hAnsi="Wingdings" w:hint="default"/>
      </w:rPr>
    </w:lvl>
    <w:lvl w:ilvl="6" w:tplc="FD266838" w:tentative="1">
      <w:start w:val="1"/>
      <w:numFmt w:val="bullet"/>
      <w:lvlText w:val=""/>
      <w:lvlJc w:val="left"/>
      <w:pPr>
        <w:tabs>
          <w:tab w:val="num" w:pos="5760"/>
        </w:tabs>
        <w:ind w:left="5760" w:hanging="360"/>
      </w:pPr>
      <w:rPr>
        <w:rFonts w:ascii="Symbol" w:hAnsi="Symbol" w:hint="default"/>
      </w:rPr>
    </w:lvl>
    <w:lvl w:ilvl="7" w:tplc="B5667D26" w:tentative="1">
      <w:start w:val="1"/>
      <w:numFmt w:val="bullet"/>
      <w:lvlText w:val="o"/>
      <w:lvlJc w:val="left"/>
      <w:pPr>
        <w:tabs>
          <w:tab w:val="num" w:pos="6480"/>
        </w:tabs>
        <w:ind w:left="6480" w:hanging="360"/>
      </w:pPr>
      <w:rPr>
        <w:rFonts w:ascii="Courier New" w:hAnsi="Courier New" w:hint="default"/>
      </w:rPr>
    </w:lvl>
    <w:lvl w:ilvl="8" w:tplc="80A84842"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8103DB6"/>
    <w:multiLevelType w:val="singleLevel"/>
    <w:tmpl w:val="273A3496"/>
    <w:lvl w:ilvl="0">
      <w:start w:val="1"/>
      <w:numFmt w:val="bullet"/>
      <w:pStyle w:val="Bullet2"/>
      <w:lvlText w:val=""/>
      <w:lvlJc w:val="left"/>
      <w:pPr>
        <w:tabs>
          <w:tab w:val="num" w:pos="1080"/>
        </w:tabs>
        <w:ind w:left="1080" w:hanging="360"/>
      </w:pPr>
      <w:rPr>
        <w:rFonts w:ascii="Symbol" w:hAnsi="Symbol" w:hint="default"/>
      </w:rPr>
    </w:lvl>
  </w:abstractNum>
  <w:abstractNum w:abstractNumId="49" w15:restartNumberingAfterBreak="0">
    <w:nsid w:val="7E92706F"/>
    <w:multiLevelType w:val="multilevel"/>
    <w:tmpl w:val="52D4DE56"/>
    <w:lvl w:ilvl="0">
      <w:start w:val="1"/>
      <w:numFmt w:val="bullet"/>
      <w:lvlText w:val=""/>
      <w:lvlJc w:val="left"/>
      <w:pPr>
        <w:tabs>
          <w:tab w:val="num" w:pos="612"/>
        </w:tabs>
        <w:ind w:left="612" w:hanging="432"/>
      </w:pPr>
      <w:rPr>
        <w:rFonts w:ascii="Symbol" w:hAnsi="Symbol" w:hint="default"/>
      </w:rPr>
    </w:lvl>
    <w:lvl w:ilvl="1">
      <w:start w:val="1"/>
      <w:numFmt w:val="decimal"/>
      <w:lvlText w:val="%1.%2"/>
      <w:lvlJc w:val="left"/>
      <w:pPr>
        <w:tabs>
          <w:tab w:val="num" w:pos="756"/>
        </w:tabs>
        <w:ind w:left="756" w:hanging="576"/>
      </w:pPr>
      <w:rPr>
        <w:rFonts w:hint="default"/>
      </w:rPr>
    </w:lvl>
    <w:lvl w:ilvl="2">
      <w:start w:val="1"/>
      <w:numFmt w:val="decimal"/>
      <w:lvlText w:val="%1.%2.%3"/>
      <w:lvlJc w:val="left"/>
      <w:pPr>
        <w:tabs>
          <w:tab w:val="num" w:pos="810"/>
        </w:tabs>
        <w:ind w:left="810" w:hanging="72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7FBB0729"/>
    <w:multiLevelType w:val="hybridMultilevel"/>
    <w:tmpl w:val="9B9AC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5"/>
  </w:num>
  <w:num w:numId="2">
    <w:abstractNumId w:val="47"/>
  </w:num>
  <w:num w:numId="3">
    <w:abstractNumId w:val="36"/>
  </w:num>
  <w:num w:numId="4">
    <w:abstractNumId w:val="41"/>
  </w:num>
  <w:num w:numId="5">
    <w:abstractNumId w:val="48"/>
  </w:num>
  <w:num w:numId="6">
    <w:abstractNumId w:val="28"/>
  </w:num>
  <w:num w:numId="7">
    <w:abstractNumId w:val="38"/>
  </w:num>
  <w:num w:numId="8">
    <w:abstractNumId w:val="1"/>
  </w:num>
  <w:num w:numId="9">
    <w:abstractNumId w:val="10"/>
  </w:num>
  <w:num w:numId="10">
    <w:abstractNumId w:val="25"/>
  </w:num>
  <w:num w:numId="11">
    <w:abstractNumId w:val="2"/>
  </w:num>
  <w:num w:numId="12">
    <w:abstractNumId w:val="6"/>
  </w:num>
  <w:num w:numId="13">
    <w:abstractNumId w:val="4"/>
  </w:num>
  <w:num w:numId="14">
    <w:abstractNumId w:val="18"/>
  </w:num>
  <w:num w:numId="15">
    <w:abstractNumId w:val="33"/>
  </w:num>
  <w:num w:numId="16">
    <w:abstractNumId w:val="7"/>
  </w:num>
  <w:num w:numId="17">
    <w:abstractNumId w:val="46"/>
  </w:num>
  <w:num w:numId="18">
    <w:abstractNumId w:val="11"/>
  </w:num>
  <w:num w:numId="19">
    <w:abstractNumId w:val="21"/>
  </w:num>
  <w:num w:numId="20">
    <w:abstractNumId w:val="42"/>
  </w:num>
  <w:num w:numId="21">
    <w:abstractNumId w:val="9"/>
  </w:num>
  <w:num w:numId="22">
    <w:abstractNumId w:val="27"/>
  </w:num>
  <w:num w:numId="23">
    <w:abstractNumId w:val="39"/>
  </w:num>
  <w:num w:numId="24">
    <w:abstractNumId w:val="34"/>
  </w:num>
  <w:num w:numId="25">
    <w:abstractNumId w:val="44"/>
  </w:num>
  <w:num w:numId="26">
    <w:abstractNumId w:val="17"/>
  </w:num>
  <w:num w:numId="27">
    <w:abstractNumId w:val="23"/>
  </w:num>
  <w:num w:numId="28">
    <w:abstractNumId w:val="40"/>
  </w:num>
  <w:num w:numId="29">
    <w:abstractNumId w:val="49"/>
  </w:num>
  <w:num w:numId="30">
    <w:abstractNumId w:val="26"/>
  </w:num>
  <w:num w:numId="31">
    <w:abstractNumId w:val="3"/>
  </w:num>
  <w:num w:numId="32">
    <w:abstractNumId w:val="5"/>
  </w:num>
  <w:num w:numId="33">
    <w:abstractNumId w:val="29"/>
  </w:num>
  <w:num w:numId="34">
    <w:abstractNumId w:val="30"/>
  </w:num>
  <w:num w:numId="35">
    <w:abstractNumId w:val="20"/>
  </w:num>
  <w:num w:numId="36">
    <w:abstractNumId w:val="37"/>
  </w:num>
  <w:num w:numId="37">
    <w:abstractNumId w:val="15"/>
  </w:num>
  <w:num w:numId="38">
    <w:abstractNumId w:val="43"/>
  </w:num>
  <w:num w:numId="39">
    <w:abstractNumId w:val="8"/>
  </w:num>
  <w:num w:numId="40">
    <w:abstractNumId w:val="45"/>
  </w:num>
  <w:num w:numId="41">
    <w:abstractNumId w:val="24"/>
  </w:num>
  <w:num w:numId="42">
    <w:abstractNumId w:val="14"/>
  </w:num>
  <w:num w:numId="43">
    <w:abstractNumId w:val="16"/>
  </w:num>
  <w:num w:numId="44">
    <w:abstractNumId w:val="0"/>
  </w:num>
  <w:num w:numId="45">
    <w:abstractNumId w:val="22"/>
  </w:num>
  <w:num w:numId="46">
    <w:abstractNumId w:val="31"/>
  </w:num>
  <w:num w:numId="47">
    <w:abstractNumId w:val="12"/>
  </w:num>
  <w:num w:numId="48">
    <w:abstractNumId w:val="19"/>
  </w:num>
  <w:num w:numId="49">
    <w:abstractNumId w:val="32"/>
  </w:num>
  <w:num w:numId="50">
    <w:abstractNumId w:val="50"/>
  </w:num>
  <w:num w:numId="51">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36"/>
    <w:rsid w:val="000004A1"/>
    <w:rsid w:val="000006E3"/>
    <w:rsid w:val="000008E3"/>
    <w:rsid w:val="00000ED0"/>
    <w:rsid w:val="00001279"/>
    <w:rsid w:val="0000203B"/>
    <w:rsid w:val="00002352"/>
    <w:rsid w:val="00002631"/>
    <w:rsid w:val="00002F64"/>
    <w:rsid w:val="00003212"/>
    <w:rsid w:val="000032B0"/>
    <w:rsid w:val="00003866"/>
    <w:rsid w:val="00003900"/>
    <w:rsid w:val="00003CEA"/>
    <w:rsid w:val="00004220"/>
    <w:rsid w:val="00004DF4"/>
    <w:rsid w:val="00005429"/>
    <w:rsid w:val="000055D3"/>
    <w:rsid w:val="00005C8D"/>
    <w:rsid w:val="00005CE4"/>
    <w:rsid w:val="00005CFB"/>
    <w:rsid w:val="00005FCB"/>
    <w:rsid w:val="0000653F"/>
    <w:rsid w:val="000066AC"/>
    <w:rsid w:val="0000677C"/>
    <w:rsid w:val="0000681F"/>
    <w:rsid w:val="00006D45"/>
    <w:rsid w:val="00007844"/>
    <w:rsid w:val="00007B4B"/>
    <w:rsid w:val="000103AC"/>
    <w:rsid w:val="00010576"/>
    <w:rsid w:val="00010642"/>
    <w:rsid w:val="000117AD"/>
    <w:rsid w:val="00011B44"/>
    <w:rsid w:val="000120A8"/>
    <w:rsid w:val="00012247"/>
    <w:rsid w:val="000123BE"/>
    <w:rsid w:val="000126D3"/>
    <w:rsid w:val="0001296A"/>
    <w:rsid w:val="000129C4"/>
    <w:rsid w:val="000129F8"/>
    <w:rsid w:val="0001306A"/>
    <w:rsid w:val="000138E9"/>
    <w:rsid w:val="00013FCA"/>
    <w:rsid w:val="00014196"/>
    <w:rsid w:val="000143C3"/>
    <w:rsid w:val="00015061"/>
    <w:rsid w:val="00015B46"/>
    <w:rsid w:val="00015B9B"/>
    <w:rsid w:val="00015BA9"/>
    <w:rsid w:val="00015E5E"/>
    <w:rsid w:val="000165CD"/>
    <w:rsid w:val="000165D2"/>
    <w:rsid w:val="00016F09"/>
    <w:rsid w:val="00017039"/>
    <w:rsid w:val="00017149"/>
    <w:rsid w:val="00017435"/>
    <w:rsid w:val="00017B79"/>
    <w:rsid w:val="0002020A"/>
    <w:rsid w:val="0002043B"/>
    <w:rsid w:val="0002068E"/>
    <w:rsid w:val="00020E60"/>
    <w:rsid w:val="00020EF3"/>
    <w:rsid w:val="0002146E"/>
    <w:rsid w:val="00021F67"/>
    <w:rsid w:val="00022D1C"/>
    <w:rsid w:val="000233E6"/>
    <w:rsid w:val="00023400"/>
    <w:rsid w:val="000237BC"/>
    <w:rsid w:val="000245E7"/>
    <w:rsid w:val="000253EF"/>
    <w:rsid w:val="0002550A"/>
    <w:rsid w:val="0002593C"/>
    <w:rsid w:val="00026106"/>
    <w:rsid w:val="000265E9"/>
    <w:rsid w:val="0002670F"/>
    <w:rsid w:val="0002796D"/>
    <w:rsid w:val="00027AD3"/>
    <w:rsid w:val="00027C6E"/>
    <w:rsid w:val="00027CD6"/>
    <w:rsid w:val="00030377"/>
    <w:rsid w:val="0003074B"/>
    <w:rsid w:val="00030DB9"/>
    <w:rsid w:val="00031107"/>
    <w:rsid w:val="000311C4"/>
    <w:rsid w:val="000312AF"/>
    <w:rsid w:val="0003148F"/>
    <w:rsid w:val="00031713"/>
    <w:rsid w:val="00031AEC"/>
    <w:rsid w:val="00031D98"/>
    <w:rsid w:val="00032BA6"/>
    <w:rsid w:val="00032C0F"/>
    <w:rsid w:val="00032C59"/>
    <w:rsid w:val="00033988"/>
    <w:rsid w:val="00033B8C"/>
    <w:rsid w:val="00033D49"/>
    <w:rsid w:val="00034AD7"/>
    <w:rsid w:val="00034D57"/>
    <w:rsid w:val="00034DB4"/>
    <w:rsid w:val="000350C6"/>
    <w:rsid w:val="000356D3"/>
    <w:rsid w:val="000357C7"/>
    <w:rsid w:val="000364F4"/>
    <w:rsid w:val="00036702"/>
    <w:rsid w:val="0003699A"/>
    <w:rsid w:val="000369D2"/>
    <w:rsid w:val="00037332"/>
    <w:rsid w:val="000379B9"/>
    <w:rsid w:val="000379E2"/>
    <w:rsid w:val="00037AA3"/>
    <w:rsid w:val="0004018F"/>
    <w:rsid w:val="00040394"/>
    <w:rsid w:val="00040395"/>
    <w:rsid w:val="00041B7D"/>
    <w:rsid w:val="00041CFA"/>
    <w:rsid w:val="000425EA"/>
    <w:rsid w:val="000427B7"/>
    <w:rsid w:val="00042A04"/>
    <w:rsid w:val="0004359F"/>
    <w:rsid w:val="0004394A"/>
    <w:rsid w:val="00043A53"/>
    <w:rsid w:val="00043F2C"/>
    <w:rsid w:val="000450EC"/>
    <w:rsid w:val="00045270"/>
    <w:rsid w:val="000452F5"/>
    <w:rsid w:val="000453B7"/>
    <w:rsid w:val="0004553E"/>
    <w:rsid w:val="0004565F"/>
    <w:rsid w:val="00045730"/>
    <w:rsid w:val="000465D4"/>
    <w:rsid w:val="00046E9A"/>
    <w:rsid w:val="00047AC6"/>
    <w:rsid w:val="00047E65"/>
    <w:rsid w:val="000501AC"/>
    <w:rsid w:val="000504F8"/>
    <w:rsid w:val="00050596"/>
    <w:rsid w:val="00050DB3"/>
    <w:rsid w:val="000524DB"/>
    <w:rsid w:val="0005280A"/>
    <w:rsid w:val="00053019"/>
    <w:rsid w:val="000531ED"/>
    <w:rsid w:val="000537B7"/>
    <w:rsid w:val="00054101"/>
    <w:rsid w:val="00054209"/>
    <w:rsid w:val="0005463E"/>
    <w:rsid w:val="00054793"/>
    <w:rsid w:val="00054ACA"/>
    <w:rsid w:val="0005542E"/>
    <w:rsid w:val="00055E47"/>
    <w:rsid w:val="000562B5"/>
    <w:rsid w:val="000569EC"/>
    <w:rsid w:val="00056ECE"/>
    <w:rsid w:val="000573D9"/>
    <w:rsid w:val="00057551"/>
    <w:rsid w:val="00057B38"/>
    <w:rsid w:val="00057BDD"/>
    <w:rsid w:val="00057D5D"/>
    <w:rsid w:val="0006043E"/>
    <w:rsid w:val="00060C34"/>
    <w:rsid w:val="00060FB3"/>
    <w:rsid w:val="0006115C"/>
    <w:rsid w:val="00061435"/>
    <w:rsid w:val="000618F9"/>
    <w:rsid w:val="00062233"/>
    <w:rsid w:val="00062BB1"/>
    <w:rsid w:val="00063782"/>
    <w:rsid w:val="00063994"/>
    <w:rsid w:val="00063B90"/>
    <w:rsid w:val="00063BC4"/>
    <w:rsid w:val="00064105"/>
    <w:rsid w:val="0006449B"/>
    <w:rsid w:val="00065D82"/>
    <w:rsid w:val="000664D8"/>
    <w:rsid w:val="000665DF"/>
    <w:rsid w:val="00066EAF"/>
    <w:rsid w:val="0006719A"/>
    <w:rsid w:val="000671A1"/>
    <w:rsid w:val="00067288"/>
    <w:rsid w:val="00067714"/>
    <w:rsid w:val="00067994"/>
    <w:rsid w:val="00067998"/>
    <w:rsid w:val="00067EEF"/>
    <w:rsid w:val="00067F61"/>
    <w:rsid w:val="00070076"/>
    <w:rsid w:val="00070131"/>
    <w:rsid w:val="000701EE"/>
    <w:rsid w:val="00070742"/>
    <w:rsid w:val="000708D1"/>
    <w:rsid w:val="000715EE"/>
    <w:rsid w:val="00071ACC"/>
    <w:rsid w:val="00071B94"/>
    <w:rsid w:val="00071B9A"/>
    <w:rsid w:val="00071F6F"/>
    <w:rsid w:val="0007210B"/>
    <w:rsid w:val="0007248D"/>
    <w:rsid w:val="00072494"/>
    <w:rsid w:val="00072886"/>
    <w:rsid w:val="00072B67"/>
    <w:rsid w:val="00072DA1"/>
    <w:rsid w:val="00072E0C"/>
    <w:rsid w:val="00072F86"/>
    <w:rsid w:val="000731EB"/>
    <w:rsid w:val="00073233"/>
    <w:rsid w:val="00073329"/>
    <w:rsid w:val="0007333D"/>
    <w:rsid w:val="000734B4"/>
    <w:rsid w:val="000735BD"/>
    <w:rsid w:val="00073693"/>
    <w:rsid w:val="00073BA3"/>
    <w:rsid w:val="00074340"/>
    <w:rsid w:val="00074D71"/>
    <w:rsid w:val="0007531D"/>
    <w:rsid w:val="000753A4"/>
    <w:rsid w:val="000762E4"/>
    <w:rsid w:val="00076665"/>
    <w:rsid w:val="00076A12"/>
    <w:rsid w:val="00076C6B"/>
    <w:rsid w:val="000801BF"/>
    <w:rsid w:val="000808D2"/>
    <w:rsid w:val="00080A18"/>
    <w:rsid w:val="00080B03"/>
    <w:rsid w:val="00080ED7"/>
    <w:rsid w:val="000818D3"/>
    <w:rsid w:val="00081A78"/>
    <w:rsid w:val="00081ADF"/>
    <w:rsid w:val="00081BB5"/>
    <w:rsid w:val="00081DDB"/>
    <w:rsid w:val="00081E49"/>
    <w:rsid w:val="00081FBD"/>
    <w:rsid w:val="00083F53"/>
    <w:rsid w:val="0008492F"/>
    <w:rsid w:val="00084986"/>
    <w:rsid w:val="00084D83"/>
    <w:rsid w:val="000851E7"/>
    <w:rsid w:val="00085233"/>
    <w:rsid w:val="0008545F"/>
    <w:rsid w:val="00086F09"/>
    <w:rsid w:val="00087695"/>
    <w:rsid w:val="000876F8"/>
    <w:rsid w:val="000901A3"/>
    <w:rsid w:val="00091A95"/>
    <w:rsid w:val="00091BB0"/>
    <w:rsid w:val="00091BB2"/>
    <w:rsid w:val="000922F1"/>
    <w:rsid w:val="000928C1"/>
    <w:rsid w:val="00092C44"/>
    <w:rsid w:val="000930FC"/>
    <w:rsid w:val="000934A0"/>
    <w:rsid w:val="00093709"/>
    <w:rsid w:val="00094269"/>
    <w:rsid w:val="00094B7C"/>
    <w:rsid w:val="00094C47"/>
    <w:rsid w:val="00094E6B"/>
    <w:rsid w:val="00094EF4"/>
    <w:rsid w:val="00095560"/>
    <w:rsid w:val="000958CF"/>
    <w:rsid w:val="00097C94"/>
    <w:rsid w:val="000A0126"/>
    <w:rsid w:val="000A015D"/>
    <w:rsid w:val="000A0700"/>
    <w:rsid w:val="000A0AE5"/>
    <w:rsid w:val="000A0C1A"/>
    <w:rsid w:val="000A0D11"/>
    <w:rsid w:val="000A145E"/>
    <w:rsid w:val="000A1E91"/>
    <w:rsid w:val="000A2B38"/>
    <w:rsid w:val="000A3CF9"/>
    <w:rsid w:val="000A3FAD"/>
    <w:rsid w:val="000A4173"/>
    <w:rsid w:val="000A5114"/>
    <w:rsid w:val="000A5D5C"/>
    <w:rsid w:val="000A5D8A"/>
    <w:rsid w:val="000A5F2F"/>
    <w:rsid w:val="000A6064"/>
    <w:rsid w:val="000A61AF"/>
    <w:rsid w:val="000A61C7"/>
    <w:rsid w:val="000A6206"/>
    <w:rsid w:val="000A65DD"/>
    <w:rsid w:val="000A6A67"/>
    <w:rsid w:val="000A7DDD"/>
    <w:rsid w:val="000B0303"/>
    <w:rsid w:val="000B03C3"/>
    <w:rsid w:val="000B0A39"/>
    <w:rsid w:val="000B2C73"/>
    <w:rsid w:val="000B32C3"/>
    <w:rsid w:val="000B40A5"/>
    <w:rsid w:val="000B4911"/>
    <w:rsid w:val="000B4C77"/>
    <w:rsid w:val="000B5047"/>
    <w:rsid w:val="000B6ECD"/>
    <w:rsid w:val="000B73EF"/>
    <w:rsid w:val="000B750C"/>
    <w:rsid w:val="000B7A81"/>
    <w:rsid w:val="000B7F55"/>
    <w:rsid w:val="000C0922"/>
    <w:rsid w:val="000C0E1E"/>
    <w:rsid w:val="000C1726"/>
    <w:rsid w:val="000C1AFE"/>
    <w:rsid w:val="000C20C7"/>
    <w:rsid w:val="000C23C4"/>
    <w:rsid w:val="000C27D1"/>
    <w:rsid w:val="000C2B17"/>
    <w:rsid w:val="000C327A"/>
    <w:rsid w:val="000C352F"/>
    <w:rsid w:val="000C3792"/>
    <w:rsid w:val="000C38E1"/>
    <w:rsid w:val="000C3D1B"/>
    <w:rsid w:val="000C3F0B"/>
    <w:rsid w:val="000C4118"/>
    <w:rsid w:val="000C4141"/>
    <w:rsid w:val="000C427F"/>
    <w:rsid w:val="000C4688"/>
    <w:rsid w:val="000C496A"/>
    <w:rsid w:val="000C4B2C"/>
    <w:rsid w:val="000C5C8C"/>
    <w:rsid w:val="000C64F2"/>
    <w:rsid w:val="000C695D"/>
    <w:rsid w:val="000C7801"/>
    <w:rsid w:val="000C7B4B"/>
    <w:rsid w:val="000D06F1"/>
    <w:rsid w:val="000D0A0B"/>
    <w:rsid w:val="000D0A60"/>
    <w:rsid w:val="000D0B72"/>
    <w:rsid w:val="000D1FF0"/>
    <w:rsid w:val="000D2459"/>
    <w:rsid w:val="000D2C9D"/>
    <w:rsid w:val="000D335E"/>
    <w:rsid w:val="000D3748"/>
    <w:rsid w:val="000D3914"/>
    <w:rsid w:val="000D3EEC"/>
    <w:rsid w:val="000D3EF9"/>
    <w:rsid w:val="000D406B"/>
    <w:rsid w:val="000D4070"/>
    <w:rsid w:val="000D445A"/>
    <w:rsid w:val="000D45E0"/>
    <w:rsid w:val="000D49C6"/>
    <w:rsid w:val="000D4AC0"/>
    <w:rsid w:val="000D4AE1"/>
    <w:rsid w:val="000D4CE4"/>
    <w:rsid w:val="000D5A64"/>
    <w:rsid w:val="000D6341"/>
    <w:rsid w:val="000D6677"/>
    <w:rsid w:val="000D66E1"/>
    <w:rsid w:val="000D76C8"/>
    <w:rsid w:val="000D791A"/>
    <w:rsid w:val="000D7F62"/>
    <w:rsid w:val="000E0769"/>
    <w:rsid w:val="000E0A97"/>
    <w:rsid w:val="000E0D6C"/>
    <w:rsid w:val="000E132E"/>
    <w:rsid w:val="000E1400"/>
    <w:rsid w:val="000E23CF"/>
    <w:rsid w:val="000E29D4"/>
    <w:rsid w:val="000E2EB0"/>
    <w:rsid w:val="000E2FF8"/>
    <w:rsid w:val="000E30F5"/>
    <w:rsid w:val="000E333F"/>
    <w:rsid w:val="000E3C03"/>
    <w:rsid w:val="000E47D2"/>
    <w:rsid w:val="000E48FF"/>
    <w:rsid w:val="000E49C6"/>
    <w:rsid w:val="000E4C36"/>
    <w:rsid w:val="000E511F"/>
    <w:rsid w:val="000E55E9"/>
    <w:rsid w:val="000E56D2"/>
    <w:rsid w:val="000E57CC"/>
    <w:rsid w:val="000E5883"/>
    <w:rsid w:val="000E5C0E"/>
    <w:rsid w:val="000E5D0E"/>
    <w:rsid w:val="000E5E15"/>
    <w:rsid w:val="000E63EF"/>
    <w:rsid w:val="000E6941"/>
    <w:rsid w:val="000E6DD2"/>
    <w:rsid w:val="000E6F3B"/>
    <w:rsid w:val="000E7379"/>
    <w:rsid w:val="000E7AB4"/>
    <w:rsid w:val="000E7B8C"/>
    <w:rsid w:val="000E7D07"/>
    <w:rsid w:val="000E7DDB"/>
    <w:rsid w:val="000F0798"/>
    <w:rsid w:val="000F07E9"/>
    <w:rsid w:val="000F090C"/>
    <w:rsid w:val="000F0B93"/>
    <w:rsid w:val="000F0C97"/>
    <w:rsid w:val="000F1289"/>
    <w:rsid w:val="000F1515"/>
    <w:rsid w:val="000F1FCB"/>
    <w:rsid w:val="000F2586"/>
    <w:rsid w:val="000F297F"/>
    <w:rsid w:val="000F2E68"/>
    <w:rsid w:val="000F2F35"/>
    <w:rsid w:val="000F37A7"/>
    <w:rsid w:val="000F4266"/>
    <w:rsid w:val="000F42E5"/>
    <w:rsid w:val="000F4874"/>
    <w:rsid w:val="000F4B64"/>
    <w:rsid w:val="000F5032"/>
    <w:rsid w:val="000F54E3"/>
    <w:rsid w:val="000F54FB"/>
    <w:rsid w:val="000F5CE5"/>
    <w:rsid w:val="000F621A"/>
    <w:rsid w:val="000F74DE"/>
    <w:rsid w:val="000F771B"/>
    <w:rsid w:val="000F77C2"/>
    <w:rsid w:val="00100918"/>
    <w:rsid w:val="00100CE1"/>
    <w:rsid w:val="00100EE8"/>
    <w:rsid w:val="001013F4"/>
    <w:rsid w:val="0010149E"/>
    <w:rsid w:val="00101B3A"/>
    <w:rsid w:val="00101D09"/>
    <w:rsid w:val="00101EEA"/>
    <w:rsid w:val="00102054"/>
    <w:rsid w:val="001026AF"/>
    <w:rsid w:val="001029FD"/>
    <w:rsid w:val="001032FB"/>
    <w:rsid w:val="0010358B"/>
    <w:rsid w:val="00103713"/>
    <w:rsid w:val="00103A47"/>
    <w:rsid w:val="00103CC6"/>
    <w:rsid w:val="001041A9"/>
    <w:rsid w:val="00104672"/>
    <w:rsid w:val="0010493F"/>
    <w:rsid w:val="001052BB"/>
    <w:rsid w:val="00105344"/>
    <w:rsid w:val="0010544D"/>
    <w:rsid w:val="0010548E"/>
    <w:rsid w:val="001054E0"/>
    <w:rsid w:val="0010576C"/>
    <w:rsid w:val="00105804"/>
    <w:rsid w:val="001058E0"/>
    <w:rsid w:val="00105A54"/>
    <w:rsid w:val="00105B59"/>
    <w:rsid w:val="00105CBE"/>
    <w:rsid w:val="001064A0"/>
    <w:rsid w:val="00106549"/>
    <w:rsid w:val="00106B40"/>
    <w:rsid w:val="00106DC4"/>
    <w:rsid w:val="00106FF5"/>
    <w:rsid w:val="00107531"/>
    <w:rsid w:val="001107FF"/>
    <w:rsid w:val="001113DE"/>
    <w:rsid w:val="0011147C"/>
    <w:rsid w:val="001117F0"/>
    <w:rsid w:val="0011181D"/>
    <w:rsid w:val="00112062"/>
    <w:rsid w:val="001122E4"/>
    <w:rsid w:val="00112CA5"/>
    <w:rsid w:val="00113D62"/>
    <w:rsid w:val="00114231"/>
    <w:rsid w:val="001142DD"/>
    <w:rsid w:val="00114640"/>
    <w:rsid w:val="00114739"/>
    <w:rsid w:val="0011485C"/>
    <w:rsid w:val="0011490F"/>
    <w:rsid w:val="00114E6A"/>
    <w:rsid w:val="001151B7"/>
    <w:rsid w:val="00115518"/>
    <w:rsid w:val="00115B04"/>
    <w:rsid w:val="0011697C"/>
    <w:rsid w:val="00117380"/>
    <w:rsid w:val="00117434"/>
    <w:rsid w:val="00117891"/>
    <w:rsid w:val="00117CB7"/>
    <w:rsid w:val="00117D97"/>
    <w:rsid w:val="00120A43"/>
    <w:rsid w:val="00120C44"/>
    <w:rsid w:val="00121359"/>
    <w:rsid w:val="0012164E"/>
    <w:rsid w:val="00121898"/>
    <w:rsid w:val="0012190E"/>
    <w:rsid w:val="00121A60"/>
    <w:rsid w:val="00123004"/>
    <w:rsid w:val="001231E1"/>
    <w:rsid w:val="00123AEB"/>
    <w:rsid w:val="00125404"/>
    <w:rsid w:val="00125768"/>
    <w:rsid w:val="00125DF3"/>
    <w:rsid w:val="00125E6F"/>
    <w:rsid w:val="0012703F"/>
    <w:rsid w:val="00127162"/>
    <w:rsid w:val="0012738A"/>
    <w:rsid w:val="001273A4"/>
    <w:rsid w:val="001274D7"/>
    <w:rsid w:val="001279FA"/>
    <w:rsid w:val="00127A3C"/>
    <w:rsid w:val="00127BBB"/>
    <w:rsid w:val="00127F85"/>
    <w:rsid w:val="0013031B"/>
    <w:rsid w:val="001309D7"/>
    <w:rsid w:val="00130C06"/>
    <w:rsid w:val="0013116C"/>
    <w:rsid w:val="001316AC"/>
    <w:rsid w:val="00131A0B"/>
    <w:rsid w:val="001324D3"/>
    <w:rsid w:val="00132889"/>
    <w:rsid w:val="0013363F"/>
    <w:rsid w:val="00133798"/>
    <w:rsid w:val="00133A45"/>
    <w:rsid w:val="00133A6B"/>
    <w:rsid w:val="00133B5D"/>
    <w:rsid w:val="00133C5F"/>
    <w:rsid w:val="001351F9"/>
    <w:rsid w:val="0013572D"/>
    <w:rsid w:val="00135868"/>
    <w:rsid w:val="00135E16"/>
    <w:rsid w:val="001376E0"/>
    <w:rsid w:val="00137896"/>
    <w:rsid w:val="00137C6B"/>
    <w:rsid w:val="00137D5F"/>
    <w:rsid w:val="00140847"/>
    <w:rsid w:val="00140AE1"/>
    <w:rsid w:val="00140BE3"/>
    <w:rsid w:val="00141537"/>
    <w:rsid w:val="00141644"/>
    <w:rsid w:val="00141C08"/>
    <w:rsid w:val="001422C2"/>
    <w:rsid w:val="001424A0"/>
    <w:rsid w:val="00142DF7"/>
    <w:rsid w:val="00142E72"/>
    <w:rsid w:val="0014335B"/>
    <w:rsid w:val="00143361"/>
    <w:rsid w:val="001442A6"/>
    <w:rsid w:val="00144379"/>
    <w:rsid w:val="0014468F"/>
    <w:rsid w:val="00144D8D"/>
    <w:rsid w:val="001452CE"/>
    <w:rsid w:val="001458FF"/>
    <w:rsid w:val="00145B64"/>
    <w:rsid w:val="00146825"/>
    <w:rsid w:val="00146C97"/>
    <w:rsid w:val="001477A2"/>
    <w:rsid w:val="00147BA2"/>
    <w:rsid w:val="001515B2"/>
    <w:rsid w:val="001517A4"/>
    <w:rsid w:val="001517AE"/>
    <w:rsid w:val="00151AEB"/>
    <w:rsid w:val="00152206"/>
    <w:rsid w:val="00152780"/>
    <w:rsid w:val="00152D3E"/>
    <w:rsid w:val="00153245"/>
    <w:rsid w:val="001541E5"/>
    <w:rsid w:val="00154BB5"/>
    <w:rsid w:val="001554B2"/>
    <w:rsid w:val="0015596A"/>
    <w:rsid w:val="00155ED3"/>
    <w:rsid w:val="00156360"/>
    <w:rsid w:val="00156862"/>
    <w:rsid w:val="00156B00"/>
    <w:rsid w:val="00156C6A"/>
    <w:rsid w:val="00156EC2"/>
    <w:rsid w:val="00157167"/>
    <w:rsid w:val="001578B0"/>
    <w:rsid w:val="00157A74"/>
    <w:rsid w:val="00160886"/>
    <w:rsid w:val="00160B18"/>
    <w:rsid w:val="00160BCB"/>
    <w:rsid w:val="0016123A"/>
    <w:rsid w:val="001615C4"/>
    <w:rsid w:val="001615DD"/>
    <w:rsid w:val="001615E1"/>
    <w:rsid w:val="001615E2"/>
    <w:rsid w:val="00161A5F"/>
    <w:rsid w:val="00161C2A"/>
    <w:rsid w:val="00161F2E"/>
    <w:rsid w:val="00162052"/>
    <w:rsid w:val="001620B6"/>
    <w:rsid w:val="001621B6"/>
    <w:rsid w:val="00162674"/>
    <w:rsid w:val="0016297C"/>
    <w:rsid w:val="00162E06"/>
    <w:rsid w:val="00162E23"/>
    <w:rsid w:val="00162E64"/>
    <w:rsid w:val="00162F1D"/>
    <w:rsid w:val="00162FFC"/>
    <w:rsid w:val="00163578"/>
    <w:rsid w:val="00163F34"/>
    <w:rsid w:val="00164176"/>
    <w:rsid w:val="00164295"/>
    <w:rsid w:val="00164398"/>
    <w:rsid w:val="00164C50"/>
    <w:rsid w:val="001651C8"/>
    <w:rsid w:val="001659E1"/>
    <w:rsid w:val="00165F2D"/>
    <w:rsid w:val="001661FB"/>
    <w:rsid w:val="00166402"/>
    <w:rsid w:val="001667AB"/>
    <w:rsid w:val="00166902"/>
    <w:rsid w:val="00166931"/>
    <w:rsid w:val="001671DB"/>
    <w:rsid w:val="00167A49"/>
    <w:rsid w:val="00167CC3"/>
    <w:rsid w:val="00170336"/>
    <w:rsid w:val="0017049F"/>
    <w:rsid w:val="0017097B"/>
    <w:rsid w:val="00171066"/>
    <w:rsid w:val="0017266D"/>
    <w:rsid w:val="00174339"/>
    <w:rsid w:val="00174A60"/>
    <w:rsid w:val="00174A82"/>
    <w:rsid w:val="00174AEB"/>
    <w:rsid w:val="0017547D"/>
    <w:rsid w:val="00175A26"/>
    <w:rsid w:val="0017600E"/>
    <w:rsid w:val="00176AEF"/>
    <w:rsid w:val="00177BCA"/>
    <w:rsid w:val="00177F51"/>
    <w:rsid w:val="001800F0"/>
    <w:rsid w:val="001806C2"/>
    <w:rsid w:val="00180889"/>
    <w:rsid w:val="00181081"/>
    <w:rsid w:val="00181567"/>
    <w:rsid w:val="001825E3"/>
    <w:rsid w:val="001827B9"/>
    <w:rsid w:val="0018287E"/>
    <w:rsid w:val="001828FE"/>
    <w:rsid w:val="00183212"/>
    <w:rsid w:val="0018333E"/>
    <w:rsid w:val="001837AA"/>
    <w:rsid w:val="00183858"/>
    <w:rsid w:val="0018389F"/>
    <w:rsid w:val="00184078"/>
    <w:rsid w:val="00184080"/>
    <w:rsid w:val="00184588"/>
    <w:rsid w:val="0018541D"/>
    <w:rsid w:val="001858C3"/>
    <w:rsid w:val="001859BD"/>
    <w:rsid w:val="00185EA2"/>
    <w:rsid w:val="00186651"/>
    <w:rsid w:val="0018700A"/>
    <w:rsid w:val="00187707"/>
    <w:rsid w:val="001917E1"/>
    <w:rsid w:val="0019186E"/>
    <w:rsid w:val="00191C22"/>
    <w:rsid w:val="001927EE"/>
    <w:rsid w:val="00192F26"/>
    <w:rsid w:val="00194650"/>
    <w:rsid w:val="00194BEE"/>
    <w:rsid w:val="00195711"/>
    <w:rsid w:val="00196C32"/>
    <w:rsid w:val="0019700B"/>
    <w:rsid w:val="00197395"/>
    <w:rsid w:val="00197430"/>
    <w:rsid w:val="001976E4"/>
    <w:rsid w:val="00197896"/>
    <w:rsid w:val="00197A12"/>
    <w:rsid w:val="001A0051"/>
    <w:rsid w:val="001A007D"/>
    <w:rsid w:val="001A01D3"/>
    <w:rsid w:val="001A0265"/>
    <w:rsid w:val="001A0766"/>
    <w:rsid w:val="001A0786"/>
    <w:rsid w:val="001A0948"/>
    <w:rsid w:val="001A09A5"/>
    <w:rsid w:val="001A0D8C"/>
    <w:rsid w:val="001A10E5"/>
    <w:rsid w:val="001A1239"/>
    <w:rsid w:val="001A129D"/>
    <w:rsid w:val="001A1FB7"/>
    <w:rsid w:val="001A2FEB"/>
    <w:rsid w:val="001A330C"/>
    <w:rsid w:val="001A35EC"/>
    <w:rsid w:val="001A3B56"/>
    <w:rsid w:val="001A3BEB"/>
    <w:rsid w:val="001A4222"/>
    <w:rsid w:val="001A56F4"/>
    <w:rsid w:val="001A5B51"/>
    <w:rsid w:val="001A5C5F"/>
    <w:rsid w:val="001A6038"/>
    <w:rsid w:val="001A6B82"/>
    <w:rsid w:val="001A6C04"/>
    <w:rsid w:val="001A7123"/>
    <w:rsid w:val="001B07B4"/>
    <w:rsid w:val="001B1477"/>
    <w:rsid w:val="001B164B"/>
    <w:rsid w:val="001B1967"/>
    <w:rsid w:val="001B19B1"/>
    <w:rsid w:val="001B1B73"/>
    <w:rsid w:val="001B2B34"/>
    <w:rsid w:val="001B2D46"/>
    <w:rsid w:val="001B332F"/>
    <w:rsid w:val="001B3737"/>
    <w:rsid w:val="001B3EFB"/>
    <w:rsid w:val="001B43F0"/>
    <w:rsid w:val="001B47B2"/>
    <w:rsid w:val="001B4AA4"/>
    <w:rsid w:val="001B4B83"/>
    <w:rsid w:val="001B5006"/>
    <w:rsid w:val="001B52A9"/>
    <w:rsid w:val="001B542E"/>
    <w:rsid w:val="001B5778"/>
    <w:rsid w:val="001B631C"/>
    <w:rsid w:val="001B64EF"/>
    <w:rsid w:val="001B64F7"/>
    <w:rsid w:val="001B6CE4"/>
    <w:rsid w:val="001B6F8C"/>
    <w:rsid w:val="001B7264"/>
    <w:rsid w:val="001B7987"/>
    <w:rsid w:val="001C13AD"/>
    <w:rsid w:val="001C17FE"/>
    <w:rsid w:val="001C194C"/>
    <w:rsid w:val="001C1A1A"/>
    <w:rsid w:val="001C1AE7"/>
    <w:rsid w:val="001C1CFF"/>
    <w:rsid w:val="001C2323"/>
    <w:rsid w:val="001C25A7"/>
    <w:rsid w:val="001C2630"/>
    <w:rsid w:val="001C3431"/>
    <w:rsid w:val="001C348F"/>
    <w:rsid w:val="001C34BD"/>
    <w:rsid w:val="001C3C72"/>
    <w:rsid w:val="001C3CEB"/>
    <w:rsid w:val="001C3E6E"/>
    <w:rsid w:val="001C45E9"/>
    <w:rsid w:val="001C47DD"/>
    <w:rsid w:val="001C4BA2"/>
    <w:rsid w:val="001C4DD9"/>
    <w:rsid w:val="001C5A8B"/>
    <w:rsid w:val="001C5AA7"/>
    <w:rsid w:val="001C6991"/>
    <w:rsid w:val="001C6E9B"/>
    <w:rsid w:val="001C713C"/>
    <w:rsid w:val="001C77DB"/>
    <w:rsid w:val="001C7843"/>
    <w:rsid w:val="001C7848"/>
    <w:rsid w:val="001C7940"/>
    <w:rsid w:val="001C7C5A"/>
    <w:rsid w:val="001C7E53"/>
    <w:rsid w:val="001D0B90"/>
    <w:rsid w:val="001D0C85"/>
    <w:rsid w:val="001D1603"/>
    <w:rsid w:val="001D19CE"/>
    <w:rsid w:val="001D1DA6"/>
    <w:rsid w:val="001D2178"/>
    <w:rsid w:val="001D22BB"/>
    <w:rsid w:val="001D24F3"/>
    <w:rsid w:val="001D2B9C"/>
    <w:rsid w:val="001D371B"/>
    <w:rsid w:val="001D398C"/>
    <w:rsid w:val="001D3EE5"/>
    <w:rsid w:val="001D3F72"/>
    <w:rsid w:val="001D43A6"/>
    <w:rsid w:val="001D45E8"/>
    <w:rsid w:val="001D46F0"/>
    <w:rsid w:val="001D4731"/>
    <w:rsid w:val="001D4A47"/>
    <w:rsid w:val="001D4DEB"/>
    <w:rsid w:val="001D4E8B"/>
    <w:rsid w:val="001D5347"/>
    <w:rsid w:val="001D56C3"/>
    <w:rsid w:val="001D5A64"/>
    <w:rsid w:val="001D5A83"/>
    <w:rsid w:val="001D61D7"/>
    <w:rsid w:val="001D6CF3"/>
    <w:rsid w:val="001D7DEC"/>
    <w:rsid w:val="001E0051"/>
    <w:rsid w:val="001E01B1"/>
    <w:rsid w:val="001E02CC"/>
    <w:rsid w:val="001E0C13"/>
    <w:rsid w:val="001E0D8A"/>
    <w:rsid w:val="001E1009"/>
    <w:rsid w:val="001E10E8"/>
    <w:rsid w:val="001E1334"/>
    <w:rsid w:val="001E1D36"/>
    <w:rsid w:val="001E1E51"/>
    <w:rsid w:val="001E232C"/>
    <w:rsid w:val="001E2409"/>
    <w:rsid w:val="001E2CC0"/>
    <w:rsid w:val="001E38A2"/>
    <w:rsid w:val="001E394B"/>
    <w:rsid w:val="001E4358"/>
    <w:rsid w:val="001E45CD"/>
    <w:rsid w:val="001E47F1"/>
    <w:rsid w:val="001E4A45"/>
    <w:rsid w:val="001E4C48"/>
    <w:rsid w:val="001E5F6F"/>
    <w:rsid w:val="001E672C"/>
    <w:rsid w:val="001E69A5"/>
    <w:rsid w:val="001E6E30"/>
    <w:rsid w:val="001E717F"/>
    <w:rsid w:val="001E775B"/>
    <w:rsid w:val="001E7A39"/>
    <w:rsid w:val="001E7E75"/>
    <w:rsid w:val="001E7F5F"/>
    <w:rsid w:val="001F004F"/>
    <w:rsid w:val="001F0215"/>
    <w:rsid w:val="001F0DE7"/>
    <w:rsid w:val="001F1CFC"/>
    <w:rsid w:val="001F1D8B"/>
    <w:rsid w:val="001F1D9D"/>
    <w:rsid w:val="001F1F8D"/>
    <w:rsid w:val="001F2A4B"/>
    <w:rsid w:val="001F2CC3"/>
    <w:rsid w:val="001F2CC5"/>
    <w:rsid w:val="001F2D0F"/>
    <w:rsid w:val="001F38E2"/>
    <w:rsid w:val="001F3A6E"/>
    <w:rsid w:val="001F3FC4"/>
    <w:rsid w:val="001F4AE8"/>
    <w:rsid w:val="001F4C10"/>
    <w:rsid w:val="001F50E7"/>
    <w:rsid w:val="001F5901"/>
    <w:rsid w:val="001F5A4C"/>
    <w:rsid w:val="001F5A4E"/>
    <w:rsid w:val="001F5C2D"/>
    <w:rsid w:val="001F5E96"/>
    <w:rsid w:val="001F68C3"/>
    <w:rsid w:val="001F6903"/>
    <w:rsid w:val="001F69EF"/>
    <w:rsid w:val="001F6C58"/>
    <w:rsid w:val="001F6F80"/>
    <w:rsid w:val="001F7028"/>
    <w:rsid w:val="001F7089"/>
    <w:rsid w:val="001F7148"/>
    <w:rsid w:val="001F714D"/>
    <w:rsid w:val="001F7268"/>
    <w:rsid w:val="001F777F"/>
    <w:rsid w:val="001F787E"/>
    <w:rsid w:val="001F79AC"/>
    <w:rsid w:val="002009EB"/>
    <w:rsid w:val="00200E5F"/>
    <w:rsid w:val="0020133D"/>
    <w:rsid w:val="00201409"/>
    <w:rsid w:val="002016B1"/>
    <w:rsid w:val="00201F5C"/>
    <w:rsid w:val="00202120"/>
    <w:rsid w:val="00202423"/>
    <w:rsid w:val="00202963"/>
    <w:rsid w:val="00202E4D"/>
    <w:rsid w:val="002030B7"/>
    <w:rsid w:val="00203A31"/>
    <w:rsid w:val="00204F0D"/>
    <w:rsid w:val="00206020"/>
    <w:rsid w:val="00206378"/>
    <w:rsid w:val="00206706"/>
    <w:rsid w:val="00206AF3"/>
    <w:rsid w:val="002074EB"/>
    <w:rsid w:val="002101DF"/>
    <w:rsid w:val="002101ED"/>
    <w:rsid w:val="00210719"/>
    <w:rsid w:val="00211966"/>
    <w:rsid w:val="002119A8"/>
    <w:rsid w:val="00211A11"/>
    <w:rsid w:val="00211B31"/>
    <w:rsid w:val="002120B5"/>
    <w:rsid w:val="0021266D"/>
    <w:rsid w:val="002129F6"/>
    <w:rsid w:val="00212C7C"/>
    <w:rsid w:val="0021345D"/>
    <w:rsid w:val="00213B61"/>
    <w:rsid w:val="00214950"/>
    <w:rsid w:val="00214961"/>
    <w:rsid w:val="00214A99"/>
    <w:rsid w:val="00214CDC"/>
    <w:rsid w:val="002150EB"/>
    <w:rsid w:val="0021529F"/>
    <w:rsid w:val="0021533E"/>
    <w:rsid w:val="002156F5"/>
    <w:rsid w:val="00216838"/>
    <w:rsid w:val="00216BE3"/>
    <w:rsid w:val="00216FE2"/>
    <w:rsid w:val="00217610"/>
    <w:rsid w:val="00217705"/>
    <w:rsid w:val="00220BD1"/>
    <w:rsid w:val="0022124E"/>
    <w:rsid w:val="0022147C"/>
    <w:rsid w:val="0022244F"/>
    <w:rsid w:val="002229A1"/>
    <w:rsid w:val="00223483"/>
    <w:rsid w:val="002234DB"/>
    <w:rsid w:val="0022371B"/>
    <w:rsid w:val="00223843"/>
    <w:rsid w:val="00223AD6"/>
    <w:rsid w:val="00223C57"/>
    <w:rsid w:val="0022455B"/>
    <w:rsid w:val="0022528E"/>
    <w:rsid w:val="002254A9"/>
    <w:rsid w:val="00225563"/>
    <w:rsid w:val="00225591"/>
    <w:rsid w:val="0022579B"/>
    <w:rsid w:val="0022585C"/>
    <w:rsid w:val="00225CB4"/>
    <w:rsid w:val="00226456"/>
    <w:rsid w:val="00226935"/>
    <w:rsid w:val="00226A74"/>
    <w:rsid w:val="00226F0A"/>
    <w:rsid w:val="00227039"/>
    <w:rsid w:val="00227200"/>
    <w:rsid w:val="00227421"/>
    <w:rsid w:val="00227884"/>
    <w:rsid w:val="00230123"/>
    <w:rsid w:val="002306DD"/>
    <w:rsid w:val="00230822"/>
    <w:rsid w:val="00230BC2"/>
    <w:rsid w:val="0023110D"/>
    <w:rsid w:val="00232460"/>
    <w:rsid w:val="00232545"/>
    <w:rsid w:val="0023254D"/>
    <w:rsid w:val="00232732"/>
    <w:rsid w:val="00232DDF"/>
    <w:rsid w:val="00233462"/>
    <w:rsid w:val="002334F5"/>
    <w:rsid w:val="00233927"/>
    <w:rsid w:val="00233A29"/>
    <w:rsid w:val="00233AFE"/>
    <w:rsid w:val="002345C8"/>
    <w:rsid w:val="002345EE"/>
    <w:rsid w:val="00234C12"/>
    <w:rsid w:val="00234DDF"/>
    <w:rsid w:val="002352E6"/>
    <w:rsid w:val="002367BE"/>
    <w:rsid w:val="00236C40"/>
    <w:rsid w:val="00236DBF"/>
    <w:rsid w:val="00237710"/>
    <w:rsid w:val="002405B7"/>
    <w:rsid w:val="002405C8"/>
    <w:rsid w:val="00240A8E"/>
    <w:rsid w:val="00240CA4"/>
    <w:rsid w:val="00240ECC"/>
    <w:rsid w:val="00240F39"/>
    <w:rsid w:val="0024100D"/>
    <w:rsid w:val="002419EB"/>
    <w:rsid w:val="00241AEC"/>
    <w:rsid w:val="00242660"/>
    <w:rsid w:val="002432F8"/>
    <w:rsid w:val="002439A1"/>
    <w:rsid w:val="00243A06"/>
    <w:rsid w:val="00243C4E"/>
    <w:rsid w:val="00244374"/>
    <w:rsid w:val="002444AD"/>
    <w:rsid w:val="002447B9"/>
    <w:rsid w:val="00244891"/>
    <w:rsid w:val="00244B7D"/>
    <w:rsid w:val="002451E4"/>
    <w:rsid w:val="00245668"/>
    <w:rsid w:val="00245C67"/>
    <w:rsid w:val="00246BA2"/>
    <w:rsid w:val="00246EE1"/>
    <w:rsid w:val="002476E9"/>
    <w:rsid w:val="002477F9"/>
    <w:rsid w:val="002500E2"/>
    <w:rsid w:val="0025095C"/>
    <w:rsid w:val="00250E3E"/>
    <w:rsid w:val="00251375"/>
    <w:rsid w:val="00251790"/>
    <w:rsid w:val="002519FB"/>
    <w:rsid w:val="002520C9"/>
    <w:rsid w:val="002529F9"/>
    <w:rsid w:val="00252A15"/>
    <w:rsid w:val="00253028"/>
    <w:rsid w:val="00253252"/>
    <w:rsid w:val="002537F9"/>
    <w:rsid w:val="0025394C"/>
    <w:rsid w:val="00253B67"/>
    <w:rsid w:val="00253C02"/>
    <w:rsid w:val="00253DEB"/>
    <w:rsid w:val="00254239"/>
    <w:rsid w:val="00254B9B"/>
    <w:rsid w:val="00255279"/>
    <w:rsid w:val="002555CE"/>
    <w:rsid w:val="002556C2"/>
    <w:rsid w:val="00255C18"/>
    <w:rsid w:val="00256244"/>
    <w:rsid w:val="002564D4"/>
    <w:rsid w:val="00256C62"/>
    <w:rsid w:val="00256F4D"/>
    <w:rsid w:val="002570AE"/>
    <w:rsid w:val="0025712E"/>
    <w:rsid w:val="00257220"/>
    <w:rsid w:val="00257472"/>
    <w:rsid w:val="0025761B"/>
    <w:rsid w:val="00260AC4"/>
    <w:rsid w:val="002613CE"/>
    <w:rsid w:val="00261DC5"/>
    <w:rsid w:val="00262208"/>
    <w:rsid w:val="002624F3"/>
    <w:rsid w:val="002633D2"/>
    <w:rsid w:val="00263D67"/>
    <w:rsid w:val="002642F2"/>
    <w:rsid w:val="0026499E"/>
    <w:rsid w:val="00264FB3"/>
    <w:rsid w:val="0026510D"/>
    <w:rsid w:val="002654AB"/>
    <w:rsid w:val="002655A4"/>
    <w:rsid w:val="0026567C"/>
    <w:rsid w:val="00265BC8"/>
    <w:rsid w:val="00265EE7"/>
    <w:rsid w:val="00266458"/>
    <w:rsid w:val="002667BD"/>
    <w:rsid w:val="00266E96"/>
    <w:rsid w:val="002670D3"/>
    <w:rsid w:val="00267141"/>
    <w:rsid w:val="0026789B"/>
    <w:rsid w:val="00267A76"/>
    <w:rsid w:val="00267AAE"/>
    <w:rsid w:val="00267C8E"/>
    <w:rsid w:val="00267D41"/>
    <w:rsid w:val="002702FA"/>
    <w:rsid w:val="00270859"/>
    <w:rsid w:val="00270935"/>
    <w:rsid w:val="00270C0C"/>
    <w:rsid w:val="002715D2"/>
    <w:rsid w:val="00271CFA"/>
    <w:rsid w:val="00271FC7"/>
    <w:rsid w:val="0027260B"/>
    <w:rsid w:val="00272EE2"/>
    <w:rsid w:val="0027370D"/>
    <w:rsid w:val="00273756"/>
    <w:rsid w:val="00273DBA"/>
    <w:rsid w:val="00273E86"/>
    <w:rsid w:val="00273EC5"/>
    <w:rsid w:val="00274CB4"/>
    <w:rsid w:val="00274DED"/>
    <w:rsid w:val="0027529E"/>
    <w:rsid w:val="00275648"/>
    <w:rsid w:val="0027577D"/>
    <w:rsid w:val="0027600C"/>
    <w:rsid w:val="0027685A"/>
    <w:rsid w:val="00276C33"/>
    <w:rsid w:val="00276D1E"/>
    <w:rsid w:val="0027718F"/>
    <w:rsid w:val="002771B1"/>
    <w:rsid w:val="0027734C"/>
    <w:rsid w:val="00277C22"/>
    <w:rsid w:val="002803BE"/>
    <w:rsid w:val="00282C08"/>
    <w:rsid w:val="00282C42"/>
    <w:rsid w:val="002832BB"/>
    <w:rsid w:val="00283472"/>
    <w:rsid w:val="00283663"/>
    <w:rsid w:val="00283DF1"/>
    <w:rsid w:val="00284B50"/>
    <w:rsid w:val="002850D4"/>
    <w:rsid w:val="00285646"/>
    <w:rsid w:val="00285C4A"/>
    <w:rsid w:val="00285CB5"/>
    <w:rsid w:val="00285D40"/>
    <w:rsid w:val="00285E2A"/>
    <w:rsid w:val="00286464"/>
    <w:rsid w:val="002866B0"/>
    <w:rsid w:val="00286BA0"/>
    <w:rsid w:val="00286EA2"/>
    <w:rsid w:val="00286EA8"/>
    <w:rsid w:val="00287082"/>
    <w:rsid w:val="0028715E"/>
    <w:rsid w:val="0028739D"/>
    <w:rsid w:val="00290D8C"/>
    <w:rsid w:val="00292DF9"/>
    <w:rsid w:val="00292F0B"/>
    <w:rsid w:val="002933A6"/>
    <w:rsid w:val="00293802"/>
    <w:rsid w:val="00293D30"/>
    <w:rsid w:val="00294586"/>
    <w:rsid w:val="00294F09"/>
    <w:rsid w:val="002952BD"/>
    <w:rsid w:val="00295979"/>
    <w:rsid w:val="00295BF3"/>
    <w:rsid w:val="00295D45"/>
    <w:rsid w:val="002960D3"/>
    <w:rsid w:val="002965C5"/>
    <w:rsid w:val="0029736F"/>
    <w:rsid w:val="00297D94"/>
    <w:rsid w:val="002A055C"/>
    <w:rsid w:val="002A09DF"/>
    <w:rsid w:val="002A0AA7"/>
    <w:rsid w:val="002A0C26"/>
    <w:rsid w:val="002A144D"/>
    <w:rsid w:val="002A2342"/>
    <w:rsid w:val="002A25F8"/>
    <w:rsid w:val="002A2E8B"/>
    <w:rsid w:val="002A2EF8"/>
    <w:rsid w:val="002A32BA"/>
    <w:rsid w:val="002A38CE"/>
    <w:rsid w:val="002A3AD2"/>
    <w:rsid w:val="002A3B01"/>
    <w:rsid w:val="002A3EFC"/>
    <w:rsid w:val="002A51DA"/>
    <w:rsid w:val="002A53DE"/>
    <w:rsid w:val="002A55E1"/>
    <w:rsid w:val="002A5941"/>
    <w:rsid w:val="002A60E5"/>
    <w:rsid w:val="002A6F11"/>
    <w:rsid w:val="002A6FD2"/>
    <w:rsid w:val="002A768D"/>
    <w:rsid w:val="002A78F7"/>
    <w:rsid w:val="002A7934"/>
    <w:rsid w:val="002B05FA"/>
    <w:rsid w:val="002B0BC0"/>
    <w:rsid w:val="002B0EF3"/>
    <w:rsid w:val="002B19CE"/>
    <w:rsid w:val="002B1ECC"/>
    <w:rsid w:val="002B1F34"/>
    <w:rsid w:val="002B273B"/>
    <w:rsid w:val="002B2992"/>
    <w:rsid w:val="002B2D24"/>
    <w:rsid w:val="002B32D1"/>
    <w:rsid w:val="002B3B2D"/>
    <w:rsid w:val="002B45D4"/>
    <w:rsid w:val="002B4910"/>
    <w:rsid w:val="002B4980"/>
    <w:rsid w:val="002B499E"/>
    <w:rsid w:val="002B4C3E"/>
    <w:rsid w:val="002B4DF7"/>
    <w:rsid w:val="002B5406"/>
    <w:rsid w:val="002B5693"/>
    <w:rsid w:val="002B583C"/>
    <w:rsid w:val="002B6028"/>
    <w:rsid w:val="002B65FA"/>
    <w:rsid w:val="002B6764"/>
    <w:rsid w:val="002B6961"/>
    <w:rsid w:val="002B697A"/>
    <w:rsid w:val="002B735D"/>
    <w:rsid w:val="002B7CDF"/>
    <w:rsid w:val="002B7F6C"/>
    <w:rsid w:val="002C01AB"/>
    <w:rsid w:val="002C16B0"/>
    <w:rsid w:val="002C1906"/>
    <w:rsid w:val="002C1B16"/>
    <w:rsid w:val="002C21ED"/>
    <w:rsid w:val="002C2328"/>
    <w:rsid w:val="002C23E0"/>
    <w:rsid w:val="002C285B"/>
    <w:rsid w:val="002C2AEF"/>
    <w:rsid w:val="002C2D74"/>
    <w:rsid w:val="002C3114"/>
    <w:rsid w:val="002C3484"/>
    <w:rsid w:val="002C35F6"/>
    <w:rsid w:val="002C3ECF"/>
    <w:rsid w:val="002C4D39"/>
    <w:rsid w:val="002C71ED"/>
    <w:rsid w:val="002D08FC"/>
    <w:rsid w:val="002D19EF"/>
    <w:rsid w:val="002D1B88"/>
    <w:rsid w:val="002D1DDA"/>
    <w:rsid w:val="002D1DFC"/>
    <w:rsid w:val="002D1EFB"/>
    <w:rsid w:val="002D228D"/>
    <w:rsid w:val="002D2467"/>
    <w:rsid w:val="002D2A67"/>
    <w:rsid w:val="002D3463"/>
    <w:rsid w:val="002D4266"/>
    <w:rsid w:val="002D443B"/>
    <w:rsid w:val="002D4474"/>
    <w:rsid w:val="002D46D6"/>
    <w:rsid w:val="002D5755"/>
    <w:rsid w:val="002D58B8"/>
    <w:rsid w:val="002D5B9C"/>
    <w:rsid w:val="002D64CF"/>
    <w:rsid w:val="002D6AA9"/>
    <w:rsid w:val="002D6AB2"/>
    <w:rsid w:val="002D7533"/>
    <w:rsid w:val="002D7551"/>
    <w:rsid w:val="002D7651"/>
    <w:rsid w:val="002D77C2"/>
    <w:rsid w:val="002D7ACF"/>
    <w:rsid w:val="002D7B52"/>
    <w:rsid w:val="002E0442"/>
    <w:rsid w:val="002E04EB"/>
    <w:rsid w:val="002E0753"/>
    <w:rsid w:val="002E08EC"/>
    <w:rsid w:val="002E0EF1"/>
    <w:rsid w:val="002E0F1F"/>
    <w:rsid w:val="002E1554"/>
    <w:rsid w:val="002E15B5"/>
    <w:rsid w:val="002E18CC"/>
    <w:rsid w:val="002E1AE1"/>
    <w:rsid w:val="002E1DBF"/>
    <w:rsid w:val="002E247D"/>
    <w:rsid w:val="002E26FB"/>
    <w:rsid w:val="002E2795"/>
    <w:rsid w:val="002E3224"/>
    <w:rsid w:val="002E3236"/>
    <w:rsid w:val="002E3D2E"/>
    <w:rsid w:val="002E3F44"/>
    <w:rsid w:val="002E42A4"/>
    <w:rsid w:val="002E4812"/>
    <w:rsid w:val="002E48A8"/>
    <w:rsid w:val="002E67CB"/>
    <w:rsid w:val="002E7074"/>
    <w:rsid w:val="002F007E"/>
    <w:rsid w:val="002F0792"/>
    <w:rsid w:val="002F1052"/>
    <w:rsid w:val="002F132D"/>
    <w:rsid w:val="002F182E"/>
    <w:rsid w:val="002F1B64"/>
    <w:rsid w:val="002F290F"/>
    <w:rsid w:val="002F3423"/>
    <w:rsid w:val="002F35A8"/>
    <w:rsid w:val="002F3DB1"/>
    <w:rsid w:val="002F426F"/>
    <w:rsid w:val="002F54D2"/>
    <w:rsid w:val="002F5730"/>
    <w:rsid w:val="002F5E6D"/>
    <w:rsid w:val="002F6AA8"/>
    <w:rsid w:val="002F6D0A"/>
    <w:rsid w:val="0030028F"/>
    <w:rsid w:val="00300599"/>
    <w:rsid w:val="0030062C"/>
    <w:rsid w:val="00301344"/>
    <w:rsid w:val="00301975"/>
    <w:rsid w:val="00301BDF"/>
    <w:rsid w:val="00302272"/>
    <w:rsid w:val="003025AC"/>
    <w:rsid w:val="0030274D"/>
    <w:rsid w:val="0030340D"/>
    <w:rsid w:val="00303550"/>
    <w:rsid w:val="0030360B"/>
    <w:rsid w:val="00303798"/>
    <w:rsid w:val="00303877"/>
    <w:rsid w:val="0030430B"/>
    <w:rsid w:val="00305ADC"/>
    <w:rsid w:val="00305B14"/>
    <w:rsid w:val="00306A83"/>
    <w:rsid w:val="003075EE"/>
    <w:rsid w:val="00307D99"/>
    <w:rsid w:val="003104CC"/>
    <w:rsid w:val="00310686"/>
    <w:rsid w:val="00310AF9"/>
    <w:rsid w:val="00310DD5"/>
    <w:rsid w:val="00310FF8"/>
    <w:rsid w:val="00311151"/>
    <w:rsid w:val="00311B22"/>
    <w:rsid w:val="00312C34"/>
    <w:rsid w:val="00313136"/>
    <w:rsid w:val="003131BB"/>
    <w:rsid w:val="003132CB"/>
    <w:rsid w:val="003138AF"/>
    <w:rsid w:val="003144F9"/>
    <w:rsid w:val="00315156"/>
    <w:rsid w:val="00315590"/>
    <w:rsid w:val="0031589D"/>
    <w:rsid w:val="00315D96"/>
    <w:rsid w:val="00315E0C"/>
    <w:rsid w:val="00316019"/>
    <w:rsid w:val="00316269"/>
    <w:rsid w:val="00316D03"/>
    <w:rsid w:val="0031740D"/>
    <w:rsid w:val="0031748E"/>
    <w:rsid w:val="003175B9"/>
    <w:rsid w:val="003219E3"/>
    <w:rsid w:val="00322A02"/>
    <w:rsid w:val="00322A78"/>
    <w:rsid w:val="00323022"/>
    <w:rsid w:val="00323C9E"/>
    <w:rsid w:val="0032432C"/>
    <w:rsid w:val="0032529B"/>
    <w:rsid w:val="0032565E"/>
    <w:rsid w:val="0032566C"/>
    <w:rsid w:val="003256FC"/>
    <w:rsid w:val="00326BC4"/>
    <w:rsid w:val="003308F9"/>
    <w:rsid w:val="003311D2"/>
    <w:rsid w:val="00331315"/>
    <w:rsid w:val="0033166D"/>
    <w:rsid w:val="003320FF"/>
    <w:rsid w:val="00332115"/>
    <w:rsid w:val="0033225A"/>
    <w:rsid w:val="003325D9"/>
    <w:rsid w:val="00332E13"/>
    <w:rsid w:val="00333AEC"/>
    <w:rsid w:val="003348CA"/>
    <w:rsid w:val="00334AF6"/>
    <w:rsid w:val="003354E4"/>
    <w:rsid w:val="003354EF"/>
    <w:rsid w:val="00335C27"/>
    <w:rsid w:val="00336007"/>
    <w:rsid w:val="00336552"/>
    <w:rsid w:val="0033667A"/>
    <w:rsid w:val="00336EA4"/>
    <w:rsid w:val="003371ED"/>
    <w:rsid w:val="00337916"/>
    <w:rsid w:val="00337ED0"/>
    <w:rsid w:val="00340814"/>
    <w:rsid w:val="00340D58"/>
    <w:rsid w:val="00340DAC"/>
    <w:rsid w:val="00340EED"/>
    <w:rsid w:val="00341622"/>
    <w:rsid w:val="00341B89"/>
    <w:rsid w:val="00342274"/>
    <w:rsid w:val="0034254F"/>
    <w:rsid w:val="003425AC"/>
    <w:rsid w:val="003428AE"/>
    <w:rsid w:val="00342F04"/>
    <w:rsid w:val="003434C9"/>
    <w:rsid w:val="00343D08"/>
    <w:rsid w:val="00344357"/>
    <w:rsid w:val="00344794"/>
    <w:rsid w:val="00344A0F"/>
    <w:rsid w:val="00344FCF"/>
    <w:rsid w:val="00345078"/>
    <w:rsid w:val="003450AE"/>
    <w:rsid w:val="003451B3"/>
    <w:rsid w:val="003453F2"/>
    <w:rsid w:val="00345BED"/>
    <w:rsid w:val="00345BF1"/>
    <w:rsid w:val="00346B31"/>
    <w:rsid w:val="00347055"/>
    <w:rsid w:val="0034705A"/>
    <w:rsid w:val="00347386"/>
    <w:rsid w:val="00347477"/>
    <w:rsid w:val="003475FC"/>
    <w:rsid w:val="003479DF"/>
    <w:rsid w:val="00347BB0"/>
    <w:rsid w:val="00347C5B"/>
    <w:rsid w:val="003505DE"/>
    <w:rsid w:val="003508B2"/>
    <w:rsid w:val="003509B0"/>
    <w:rsid w:val="00350F0B"/>
    <w:rsid w:val="0035135B"/>
    <w:rsid w:val="00351635"/>
    <w:rsid w:val="00351AAD"/>
    <w:rsid w:val="00351F36"/>
    <w:rsid w:val="003522CB"/>
    <w:rsid w:val="003523C2"/>
    <w:rsid w:val="00353751"/>
    <w:rsid w:val="00353B04"/>
    <w:rsid w:val="00353C1A"/>
    <w:rsid w:val="00354FDD"/>
    <w:rsid w:val="003550A9"/>
    <w:rsid w:val="00355309"/>
    <w:rsid w:val="00355801"/>
    <w:rsid w:val="00355A30"/>
    <w:rsid w:val="00355D73"/>
    <w:rsid w:val="00356578"/>
    <w:rsid w:val="00356736"/>
    <w:rsid w:val="0035676B"/>
    <w:rsid w:val="00357166"/>
    <w:rsid w:val="003572EB"/>
    <w:rsid w:val="00357671"/>
    <w:rsid w:val="00357D77"/>
    <w:rsid w:val="00360783"/>
    <w:rsid w:val="003609AE"/>
    <w:rsid w:val="003610C7"/>
    <w:rsid w:val="0036149E"/>
    <w:rsid w:val="0036177E"/>
    <w:rsid w:val="00361BC5"/>
    <w:rsid w:val="00361FE8"/>
    <w:rsid w:val="00362552"/>
    <w:rsid w:val="00362C73"/>
    <w:rsid w:val="00362D1E"/>
    <w:rsid w:val="0036440D"/>
    <w:rsid w:val="003647BB"/>
    <w:rsid w:val="00364BED"/>
    <w:rsid w:val="0036641D"/>
    <w:rsid w:val="00366DE7"/>
    <w:rsid w:val="00367BDC"/>
    <w:rsid w:val="00370727"/>
    <w:rsid w:val="0037094F"/>
    <w:rsid w:val="00370A63"/>
    <w:rsid w:val="00370EDF"/>
    <w:rsid w:val="00370FDB"/>
    <w:rsid w:val="00371836"/>
    <w:rsid w:val="00371B5F"/>
    <w:rsid w:val="00371CF5"/>
    <w:rsid w:val="003722AE"/>
    <w:rsid w:val="003728F1"/>
    <w:rsid w:val="003735B3"/>
    <w:rsid w:val="00373EFB"/>
    <w:rsid w:val="00373FC5"/>
    <w:rsid w:val="0037455D"/>
    <w:rsid w:val="003747EF"/>
    <w:rsid w:val="003749A4"/>
    <w:rsid w:val="003749AA"/>
    <w:rsid w:val="00374A3B"/>
    <w:rsid w:val="00374E55"/>
    <w:rsid w:val="00374F31"/>
    <w:rsid w:val="00375325"/>
    <w:rsid w:val="00375A94"/>
    <w:rsid w:val="00375C07"/>
    <w:rsid w:val="00375D02"/>
    <w:rsid w:val="00375E8E"/>
    <w:rsid w:val="003765D5"/>
    <w:rsid w:val="00380661"/>
    <w:rsid w:val="00380AF9"/>
    <w:rsid w:val="00380FC2"/>
    <w:rsid w:val="003810D5"/>
    <w:rsid w:val="00381668"/>
    <w:rsid w:val="00381721"/>
    <w:rsid w:val="0038180D"/>
    <w:rsid w:val="003819EE"/>
    <w:rsid w:val="00381E66"/>
    <w:rsid w:val="00382343"/>
    <w:rsid w:val="00382359"/>
    <w:rsid w:val="00382745"/>
    <w:rsid w:val="00382DCE"/>
    <w:rsid w:val="00382E07"/>
    <w:rsid w:val="00382F97"/>
    <w:rsid w:val="003830A0"/>
    <w:rsid w:val="003831E6"/>
    <w:rsid w:val="00384078"/>
    <w:rsid w:val="0038425D"/>
    <w:rsid w:val="00384486"/>
    <w:rsid w:val="00384FC2"/>
    <w:rsid w:val="00385419"/>
    <w:rsid w:val="00385536"/>
    <w:rsid w:val="00385646"/>
    <w:rsid w:val="0038595C"/>
    <w:rsid w:val="00385F01"/>
    <w:rsid w:val="00386D74"/>
    <w:rsid w:val="00387035"/>
    <w:rsid w:val="003871A7"/>
    <w:rsid w:val="003873C8"/>
    <w:rsid w:val="00387BD2"/>
    <w:rsid w:val="00390234"/>
    <w:rsid w:val="0039052B"/>
    <w:rsid w:val="003908E8"/>
    <w:rsid w:val="003911D1"/>
    <w:rsid w:val="00391EBB"/>
    <w:rsid w:val="0039231C"/>
    <w:rsid w:val="00392513"/>
    <w:rsid w:val="003927CC"/>
    <w:rsid w:val="00392F2A"/>
    <w:rsid w:val="00393586"/>
    <w:rsid w:val="00393D28"/>
    <w:rsid w:val="0039454C"/>
    <w:rsid w:val="00394885"/>
    <w:rsid w:val="00394D7F"/>
    <w:rsid w:val="00394E40"/>
    <w:rsid w:val="00394EC5"/>
    <w:rsid w:val="00394F18"/>
    <w:rsid w:val="00394FEC"/>
    <w:rsid w:val="0039586B"/>
    <w:rsid w:val="00395B9D"/>
    <w:rsid w:val="0039626E"/>
    <w:rsid w:val="0039640F"/>
    <w:rsid w:val="0039665B"/>
    <w:rsid w:val="00396A1F"/>
    <w:rsid w:val="003A00A5"/>
    <w:rsid w:val="003A0139"/>
    <w:rsid w:val="003A0792"/>
    <w:rsid w:val="003A0850"/>
    <w:rsid w:val="003A0B9B"/>
    <w:rsid w:val="003A1486"/>
    <w:rsid w:val="003A1BA1"/>
    <w:rsid w:val="003A1C8B"/>
    <w:rsid w:val="003A2716"/>
    <w:rsid w:val="003A28FD"/>
    <w:rsid w:val="003A3DE9"/>
    <w:rsid w:val="003A41EF"/>
    <w:rsid w:val="003A41FE"/>
    <w:rsid w:val="003A4592"/>
    <w:rsid w:val="003A46B1"/>
    <w:rsid w:val="003A487D"/>
    <w:rsid w:val="003A4B11"/>
    <w:rsid w:val="003A529E"/>
    <w:rsid w:val="003A5774"/>
    <w:rsid w:val="003A58D4"/>
    <w:rsid w:val="003A58EF"/>
    <w:rsid w:val="003A58FD"/>
    <w:rsid w:val="003A5B9B"/>
    <w:rsid w:val="003A5BC2"/>
    <w:rsid w:val="003A6247"/>
    <w:rsid w:val="003A69A7"/>
    <w:rsid w:val="003A6EAA"/>
    <w:rsid w:val="003A79AD"/>
    <w:rsid w:val="003A7B3C"/>
    <w:rsid w:val="003A7E1C"/>
    <w:rsid w:val="003B04B7"/>
    <w:rsid w:val="003B053A"/>
    <w:rsid w:val="003B0643"/>
    <w:rsid w:val="003B14F6"/>
    <w:rsid w:val="003B16A1"/>
    <w:rsid w:val="003B1A67"/>
    <w:rsid w:val="003B22A0"/>
    <w:rsid w:val="003B2D20"/>
    <w:rsid w:val="003B32D3"/>
    <w:rsid w:val="003B33FD"/>
    <w:rsid w:val="003B34D6"/>
    <w:rsid w:val="003B3537"/>
    <w:rsid w:val="003B3558"/>
    <w:rsid w:val="003B35D4"/>
    <w:rsid w:val="003B361B"/>
    <w:rsid w:val="003B36E2"/>
    <w:rsid w:val="003B38E8"/>
    <w:rsid w:val="003B41AB"/>
    <w:rsid w:val="003B46B9"/>
    <w:rsid w:val="003B4AAF"/>
    <w:rsid w:val="003B54D0"/>
    <w:rsid w:val="003B5E57"/>
    <w:rsid w:val="003B5EDD"/>
    <w:rsid w:val="003B60BB"/>
    <w:rsid w:val="003B6A62"/>
    <w:rsid w:val="003B6C61"/>
    <w:rsid w:val="003B75A9"/>
    <w:rsid w:val="003B75C2"/>
    <w:rsid w:val="003B760F"/>
    <w:rsid w:val="003C06C4"/>
    <w:rsid w:val="003C06CB"/>
    <w:rsid w:val="003C0894"/>
    <w:rsid w:val="003C0E24"/>
    <w:rsid w:val="003C1B50"/>
    <w:rsid w:val="003C1B98"/>
    <w:rsid w:val="003C2291"/>
    <w:rsid w:val="003C230F"/>
    <w:rsid w:val="003C29CD"/>
    <w:rsid w:val="003C2A05"/>
    <w:rsid w:val="003C2EC3"/>
    <w:rsid w:val="003C37D2"/>
    <w:rsid w:val="003C3C79"/>
    <w:rsid w:val="003C4066"/>
    <w:rsid w:val="003C4955"/>
    <w:rsid w:val="003C50B6"/>
    <w:rsid w:val="003C50FB"/>
    <w:rsid w:val="003C53AA"/>
    <w:rsid w:val="003C575E"/>
    <w:rsid w:val="003C5AB3"/>
    <w:rsid w:val="003C5E84"/>
    <w:rsid w:val="003C6623"/>
    <w:rsid w:val="003C679F"/>
    <w:rsid w:val="003C710A"/>
    <w:rsid w:val="003C7214"/>
    <w:rsid w:val="003C7326"/>
    <w:rsid w:val="003C73A9"/>
    <w:rsid w:val="003C7705"/>
    <w:rsid w:val="003D009E"/>
    <w:rsid w:val="003D093C"/>
    <w:rsid w:val="003D0A45"/>
    <w:rsid w:val="003D1058"/>
    <w:rsid w:val="003D1D2C"/>
    <w:rsid w:val="003D1DE8"/>
    <w:rsid w:val="003D1E16"/>
    <w:rsid w:val="003D2760"/>
    <w:rsid w:val="003D2914"/>
    <w:rsid w:val="003D2BFE"/>
    <w:rsid w:val="003D305D"/>
    <w:rsid w:val="003D36C8"/>
    <w:rsid w:val="003D3A19"/>
    <w:rsid w:val="003D3AA6"/>
    <w:rsid w:val="003D3E15"/>
    <w:rsid w:val="003D4144"/>
    <w:rsid w:val="003D42DB"/>
    <w:rsid w:val="003D43B4"/>
    <w:rsid w:val="003D4606"/>
    <w:rsid w:val="003D557F"/>
    <w:rsid w:val="003D5909"/>
    <w:rsid w:val="003D602F"/>
    <w:rsid w:val="003D6F19"/>
    <w:rsid w:val="003D6F5D"/>
    <w:rsid w:val="003D727A"/>
    <w:rsid w:val="003D75B8"/>
    <w:rsid w:val="003D778D"/>
    <w:rsid w:val="003D784A"/>
    <w:rsid w:val="003D789D"/>
    <w:rsid w:val="003D78B9"/>
    <w:rsid w:val="003E081A"/>
    <w:rsid w:val="003E0A76"/>
    <w:rsid w:val="003E0DDC"/>
    <w:rsid w:val="003E13D6"/>
    <w:rsid w:val="003E14B1"/>
    <w:rsid w:val="003E298D"/>
    <w:rsid w:val="003E2C93"/>
    <w:rsid w:val="003E2E4F"/>
    <w:rsid w:val="003E30FC"/>
    <w:rsid w:val="003E377D"/>
    <w:rsid w:val="003E4258"/>
    <w:rsid w:val="003E4420"/>
    <w:rsid w:val="003E4564"/>
    <w:rsid w:val="003E56EF"/>
    <w:rsid w:val="003E57CA"/>
    <w:rsid w:val="003E5C10"/>
    <w:rsid w:val="003E5E25"/>
    <w:rsid w:val="003E60CA"/>
    <w:rsid w:val="003E6484"/>
    <w:rsid w:val="003E64F0"/>
    <w:rsid w:val="003E6FF1"/>
    <w:rsid w:val="003E714C"/>
    <w:rsid w:val="003E72CF"/>
    <w:rsid w:val="003E7439"/>
    <w:rsid w:val="003E76CD"/>
    <w:rsid w:val="003E7E52"/>
    <w:rsid w:val="003F005A"/>
    <w:rsid w:val="003F00C7"/>
    <w:rsid w:val="003F0279"/>
    <w:rsid w:val="003F056A"/>
    <w:rsid w:val="003F0997"/>
    <w:rsid w:val="003F0DBC"/>
    <w:rsid w:val="003F2FAC"/>
    <w:rsid w:val="003F3245"/>
    <w:rsid w:val="003F325F"/>
    <w:rsid w:val="003F3522"/>
    <w:rsid w:val="003F3653"/>
    <w:rsid w:val="003F3865"/>
    <w:rsid w:val="003F388F"/>
    <w:rsid w:val="003F3C45"/>
    <w:rsid w:val="003F3F3C"/>
    <w:rsid w:val="003F4A72"/>
    <w:rsid w:val="003F4B0A"/>
    <w:rsid w:val="003F5448"/>
    <w:rsid w:val="003F5652"/>
    <w:rsid w:val="003F565A"/>
    <w:rsid w:val="003F5F16"/>
    <w:rsid w:val="003F6131"/>
    <w:rsid w:val="003F6267"/>
    <w:rsid w:val="003F64A6"/>
    <w:rsid w:val="003F65A1"/>
    <w:rsid w:val="003F7751"/>
    <w:rsid w:val="00400BF3"/>
    <w:rsid w:val="00400F9A"/>
    <w:rsid w:val="00401036"/>
    <w:rsid w:val="00401140"/>
    <w:rsid w:val="004014D6"/>
    <w:rsid w:val="00401F01"/>
    <w:rsid w:val="00402208"/>
    <w:rsid w:val="00402688"/>
    <w:rsid w:val="00402C4B"/>
    <w:rsid w:val="00402C71"/>
    <w:rsid w:val="00402DCF"/>
    <w:rsid w:val="00402F3F"/>
    <w:rsid w:val="0040302F"/>
    <w:rsid w:val="0040387A"/>
    <w:rsid w:val="00403A2B"/>
    <w:rsid w:val="00403B99"/>
    <w:rsid w:val="004043EA"/>
    <w:rsid w:val="0040454D"/>
    <w:rsid w:val="00404C89"/>
    <w:rsid w:val="00404CFE"/>
    <w:rsid w:val="004051AA"/>
    <w:rsid w:val="00405451"/>
    <w:rsid w:val="00405747"/>
    <w:rsid w:val="004057D7"/>
    <w:rsid w:val="004059A4"/>
    <w:rsid w:val="00405CB3"/>
    <w:rsid w:val="00405FE1"/>
    <w:rsid w:val="00406033"/>
    <w:rsid w:val="00406638"/>
    <w:rsid w:val="004066B7"/>
    <w:rsid w:val="0040676A"/>
    <w:rsid w:val="00407E43"/>
    <w:rsid w:val="00407F12"/>
    <w:rsid w:val="00410392"/>
    <w:rsid w:val="004104BD"/>
    <w:rsid w:val="00410549"/>
    <w:rsid w:val="004108F1"/>
    <w:rsid w:val="00411562"/>
    <w:rsid w:val="00411CC5"/>
    <w:rsid w:val="0041222F"/>
    <w:rsid w:val="004127A9"/>
    <w:rsid w:val="00412973"/>
    <w:rsid w:val="00413018"/>
    <w:rsid w:val="0041327B"/>
    <w:rsid w:val="00413814"/>
    <w:rsid w:val="00413897"/>
    <w:rsid w:val="00413B4C"/>
    <w:rsid w:val="00413CBE"/>
    <w:rsid w:val="00413E11"/>
    <w:rsid w:val="00413EAE"/>
    <w:rsid w:val="0041427E"/>
    <w:rsid w:val="004142AF"/>
    <w:rsid w:val="00414EB8"/>
    <w:rsid w:val="00415C9D"/>
    <w:rsid w:val="004162A0"/>
    <w:rsid w:val="00416337"/>
    <w:rsid w:val="00416581"/>
    <w:rsid w:val="00416716"/>
    <w:rsid w:val="00416A11"/>
    <w:rsid w:val="00416AA5"/>
    <w:rsid w:val="0041716B"/>
    <w:rsid w:val="00417FB6"/>
    <w:rsid w:val="004207B2"/>
    <w:rsid w:val="0042095A"/>
    <w:rsid w:val="00421798"/>
    <w:rsid w:val="00421B13"/>
    <w:rsid w:val="0042206B"/>
    <w:rsid w:val="00422207"/>
    <w:rsid w:val="00422810"/>
    <w:rsid w:val="004228CE"/>
    <w:rsid w:val="00422F1A"/>
    <w:rsid w:val="004238D0"/>
    <w:rsid w:val="00423E11"/>
    <w:rsid w:val="004242E2"/>
    <w:rsid w:val="004242F5"/>
    <w:rsid w:val="00424354"/>
    <w:rsid w:val="00425602"/>
    <w:rsid w:val="00425B48"/>
    <w:rsid w:val="00425B6E"/>
    <w:rsid w:val="00426031"/>
    <w:rsid w:val="00426235"/>
    <w:rsid w:val="0042647F"/>
    <w:rsid w:val="00426B96"/>
    <w:rsid w:val="00426D79"/>
    <w:rsid w:val="00426E6B"/>
    <w:rsid w:val="004271D0"/>
    <w:rsid w:val="004272B4"/>
    <w:rsid w:val="00427325"/>
    <w:rsid w:val="004312E1"/>
    <w:rsid w:val="00431793"/>
    <w:rsid w:val="004317B7"/>
    <w:rsid w:val="00431D27"/>
    <w:rsid w:val="00432179"/>
    <w:rsid w:val="00432A7F"/>
    <w:rsid w:val="00432AFC"/>
    <w:rsid w:val="00432F99"/>
    <w:rsid w:val="004335A2"/>
    <w:rsid w:val="00434014"/>
    <w:rsid w:val="004340A9"/>
    <w:rsid w:val="00434608"/>
    <w:rsid w:val="00434698"/>
    <w:rsid w:val="00434831"/>
    <w:rsid w:val="00434B4F"/>
    <w:rsid w:val="00434FB0"/>
    <w:rsid w:val="00435047"/>
    <w:rsid w:val="00435C1C"/>
    <w:rsid w:val="00436060"/>
    <w:rsid w:val="0043659B"/>
    <w:rsid w:val="0043690E"/>
    <w:rsid w:val="00436AC3"/>
    <w:rsid w:val="00436BC4"/>
    <w:rsid w:val="00436E02"/>
    <w:rsid w:val="00436F09"/>
    <w:rsid w:val="004370A3"/>
    <w:rsid w:val="0043737F"/>
    <w:rsid w:val="00437904"/>
    <w:rsid w:val="00437CC3"/>
    <w:rsid w:val="00437DFB"/>
    <w:rsid w:val="00437F95"/>
    <w:rsid w:val="004405E9"/>
    <w:rsid w:val="00440DF8"/>
    <w:rsid w:val="00440F9C"/>
    <w:rsid w:val="0044100B"/>
    <w:rsid w:val="0044117C"/>
    <w:rsid w:val="004414F9"/>
    <w:rsid w:val="004415FF"/>
    <w:rsid w:val="0044160C"/>
    <w:rsid w:val="00441648"/>
    <w:rsid w:val="0044198C"/>
    <w:rsid w:val="00441C53"/>
    <w:rsid w:val="00441FFD"/>
    <w:rsid w:val="00442155"/>
    <w:rsid w:val="0044228E"/>
    <w:rsid w:val="0044231D"/>
    <w:rsid w:val="00442D42"/>
    <w:rsid w:val="004434B7"/>
    <w:rsid w:val="00443644"/>
    <w:rsid w:val="0044384D"/>
    <w:rsid w:val="00443949"/>
    <w:rsid w:val="00443E34"/>
    <w:rsid w:val="00443EFA"/>
    <w:rsid w:val="00444243"/>
    <w:rsid w:val="004443BD"/>
    <w:rsid w:val="00444728"/>
    <w:rsid w:val="00445781"/>
    <w:rsid w:val="00445B8A"/>
    <w:rsid w:val="00446274"/>
    <w:rsid w:val="0044629E"/>
    <w:rsid w:val="004463AD"/>
    <w:rsid w:val="00446A18"/>
    <w:rsid w:val="00446F2A"/>
    <w:rsid w:val="00446F99"/>
    <w:rsid w:val="004473CE"/>
    <w:rsid w:val="004475AB"/>
    <w:rsid w:val="00447896"/>
    <w:rsid w:val="004479B8"/>
    <w:rsid w:val="00447C83"/>
    <w:rsid w:val="0045034A"/>
    <w:rsid w:val="00450747"/>
    <w:rsid w:val="00450C82"/>
    <w:rsid w:val="00451459"/>
    <w:rsid w:val="00451F52"/>
    <w:rsid w:val="00452683"/>
    <w:rsid w:val="00452F6C"/>
    <w:rsid w:val="00452F7A"/>
    <w:rsid w:val="0045304B"/>
    <w:rsid w:val="00453424"/>
    <w:rsid w:val="00453988"/>
    <w:rsid w:val="00453AD2"/>
    <w:rsid w:val="00453D18"/>
    <w:rsid w:val="004541A7"/>
    <w:rsid w:val="004545A0"/>
    <w:rsid w:val="0045480B"/>
    <w:rsid w:val="00454842"/>
    <w:rsid w:val="00456057"/>
    <w:rsid w:val="0045697E"/>
    <w:rsid w:val="0045720E"/>
    <w:rsid w:val="0045752C"/>
    <w:rsid w:val="00457C58"/>
    <w:rsid w:val="004601BC"/>
    <w:rsid w:val="004604C7"/>
    <w:rsid w:val="00460656"/>
    <w:rsid w:val="004607AF"/>
    <w:rsid w:val="00460F4C"/>
    <w:rsid w:val="004614D5"/>
    <w:rsid w:val="00461664"/>
    <w:rsid w:val="004620B4"/>
    <w:rsid w:val="004621CB"/>
    <w:rsid w:val="00462881"/>
    <w:rsid w:val="00463B24"/>
    <w:rsid w:val="00463C4D"/>
    <w:rsid w:val="00463C55"/>
    <w:rsid w:val="00464557"/>
    <w:rsid w:val="00464689"/>
    <w:rsid w:val="00464A32"/>
    <w:rsid w:val="00464B6C"/>
    <w:rsid w:val="00464DD7"/>
    <w:rsid w:val="0046587F"/>
    <w:rsid w:val="00465B63"/>
    <w:rsid w:val="00466693"/>
    <w:rsid w:val="004671A1"/>
    <w:rsid w:val="00467743"/>
    <w:rsid w:val="00467BB0"/>
    <w:rsid w:val="00470788"/>
    <w:rsid w:val="00470F27"/>
    <w:rsid w:val="0047102A"/>
    <w:rsid w:val="00471779"/>
    <w:rsid w:val="004717C0"/>
    <w:rsid w:val="00472413"/>
    <w:rsid w:val="00472507"/>
    <w:rsid w:val="00472F4A"/>
    <w:rsid w:val="00473117"/>
    <w:rsid w:val="004731EB"/>
    <w:rsid w:val="0047334B"/>
    <w:rsid w:val="00473BEB"/>
    <w:rsid w:val="00473D84"/>
    <w:rsid w:val="004746D4"/>
    <w:rsid w:val="00474737"/>
    <w:rsid w:val="00474F36"/>
    <w:rsid w:val="00475E33"/>
    <w:rsid w:val="00476284"/>
    <w:rsid w:val="00476B3B"/>
    <w:rsid w:val="0047742E"/>
    <w:rsid w:val="004774F7"/>
    <w:rsid w:val="0047780B"/>
    <w:rsid w:val="004803F0"/>
    <w:rsid w:val="00480438"/>
    <w:rsid w:val="004804A6"/>
    <w:rsid w:val="00480B3C"/>
    <w:rsid w:val="00481388"/>
    <w:rsid w:val="00481427"/>
    <w:rsid w:val="004814D5"/>
    <w:rsid w:val="0048154F"/>
    <w:rsid w:val="00481E04"/>
    <w:rsid w:val="00482418"/>
    <w:rsid w:val="004826F9"/>
    <w:rsid w:val="0048328C"/>
    <w:rsid w:val="00483734"/>
    <w:rsid w:val="00483EF4"/>
    <w:rsid w:val="00483F68"/>
    <w:rsid w:val="00483FA0"/>
    <w:rsid w:val="004844AB"/>
    <w:rsid w:val="004848C9"/>
    <w:rsid w:val="00485107"/>
    <w:rsid w:val="00485457"/>
    <w:rsid w:val="004865E6"/>
    <w:rsid w:val="004866E7"/>
    <w:rsid w:val="00486C03"/>
    <w:rsid w:val="00486C48"/>
    <w:rsid w:val="004871A0"/>
    <w:rsid w:val="004877D6"/>
    <w:rsid w:val="00487BA1"/>
    <w:rsid w:val="00490069"/>
    <w:rsid w:val="00490345"/>
    <w:rsid w:val="00490D98"/>
    <w:rsid w:val="00490FCE"/>
    <w:rsid w:val="00491185"/>
    <w:rsid w:val="004915F5"/>
    <w:rsid w:val="00491919"/>
    <w:rsid w:val="00492149"/>
    <w:rsid w:val="004922A7"/>
    <w:rsid w:val="0049250E"/>
    <w:rsid w:val="00492558"/>
    <w:rsid w:val="00492759"/>
    <w:rsid w:val="004938F4"/>
    <w:rsid w:val="00493DE8"/>
    <w:rsid w:val="00494374"/>
    <w:rsid w:val="004943F3"/>
    <w:rsid w:val="00494657"/>
    <w:rsid w:val="00494A0F"/>
    <w:rsid w:val="00494B58"/>
    <w:rsid w:val="00494C07"/>
    <w:rsid w:val="00494E2E"/>
    <w:rsid w:val="00495220"/>
    <w:rsid w:val="00495B78"/>
    <w:rsid w:val="00495DB0"/>
    <w:rsid w:val="00496930"/>
    <w:rsid w:val="00497098"/>
    <w:rsid w:val="00497377"/>
    <w:rsid w:val="00497563"/>
    <w:rsid w:val="004975CF"/>
    <w:rsid w:val="00497663"/>
    <w:rsid w:val="004977D1"/>
    <w:rsid w:val="00497AD5"/>
    <w:rsid w:val="00497B32"/>
    <w:rsid w:val="004A03C4"/>
    <w:rsid w:val="004A0F4F"/>
    <w:rsid w:val="004A105B"/>
    <w:rsid w:val="004A1552"/>
    <w:rsid w:val="004A1E76"/>
    <w:rsid w:val="004A2610"/>
    <w:rsid w:val="004A2C3C"/>
    <w:rsid w:val="004A3804"/>
    <w:rsid w:val="004A3F69"/>
    <w:rsid w:val="004A448E"/>
    <w:rsid w:val="004A4889"/>
    <w:rsid w:val="004A4C03"/>
    <w:rsid w:val="004A54CA"/>
    <w:rsid w:val="004A5713"/>
    <w:rsid w:val="004A6F77"/>
    <w:rsid w:val="004A70F5"/>
    <w:rsid w:val="004A72DE"/>
    <w:rsid w:val="004A7370"/>
    <w:rsid w:val="004A7B54"/>
    <w:rsid w:val="004B04E9"/>
    <w:rsid w:val="004B0C8F"/>
    <w:rsid w:val="004B0E1E"/>
    <w:rsid w:val="004B101C"/>
    <w:rsid w:val="004B1699"/>
    <w:rsid w:val="004B1CB8"/>
    <w:rsid w:val="004B247A"/>
    <w:rsid w:val="004B32AC"/>
    <w:rsid w:val="004B37AC"/>
    <w:rsid w:val="004B37E0"/>
    <w:rsid w:val="004B381F"/>
    <w:rsid w:val="004B396A"/>
    <w:rsid w:val="004B39DD"/>
    <w:rsid w:val="004B3EC7"/>
    <w:rsid w:val="004B4094"/>
    <w:rsid w:val="004B44EE"/>
    <w:rsid w:val="004B4535"/>
    <w:rsid w:val="004B4747"/>
    <w:rsid w:val="004B4B40"/>
    <w:rsid w:val="004B5361"/>
    <w:rsid w:val="004B5708"/>
    <w:rsid w:val="004B58BC"/>
    <w:rsid w:val="004B655D"/>
    <w:rsid w:val="004B66CF"/>
    <w:rsid w:val="004B685C"/>
    <w:rsid w:val="004B69EB"/>
    <w:rsid w:val="004B6A3A"/>
    <w:rsid w:val="004B6B45"/>
    <w:rsid w:val="004B754F"/>
    <w:rsid w:val="004B76AF"/>
    <w:rsid w:val="004B77A3"/>
    <w:rsid w:val="004B7E95"/>
    <w:rsid w:val="004C0129"/>
    <w:rsid w:val="004C06D8"/>
    <w:rsid w:val="004C172C"/>
    <w:rsid w:val="004C17CE"/>
    <w:rsid w:val="004C1AE4"/>
    <w:rsid w:val="004C1EC9"/>
    <w:rsid w:val="004C208A"/>
    <w:rsid w:val="004C225B"/>
    <w:rsid w:val="004C27BB"/>
    <w:rsid w:val="004C27C8"/>
    <w:rsid w:val="004C3708"/>
    <w:rsid w:val="004C3994"/>
    <w:rsid w:val="004C443D"/>
    <w:rsid w:val="004C4B2B"/>
    <w:rsid w:val="004C4DF1"/>
    <w:rsid w:val="004C4FC3"/>
    <w:rsid w:val="004C52D5"/>
    <w:rsid w:val="004C5E2D"/>
    <w:rsid w:val="004C5FA3"/>
    <w:rsid w:val="004C6243"/>
    <w:rsid w:val="004C6347"/>
    <w:rsid w:val="004C65B4"/>
    <w:rsid w:val="004C6862"/>
    <w:rsid w:val="004C6A2D"/>
    <w:rsid w:val="004C6EB0"/>
    <w:rsid w:val="004C737F"/>
    <w:rsid w:val="004C74C9"/>
    <w:rsid w:val="004C79C5"/>
    <w:rsid w:val="004C7BE0"/>
    <w:rsid w:val="004C7E4D"/>
    <w:rsid w:val="004D019B"/>
    <w:rsid w:val="004D0453"/>
    <w:rsid w:val="004D066E"/>
    <w:rsid w:val="004D084F"/>
    <w:rsid w:val="004D0A0F"/>
    <w:rsid w:val="004D0AA7"/>
    <w:rsid w:val="004D0CDC"/>
    <w:rsid w:val="004D0E57"/>
    <w:rsid w:val="004D12B4"/>
    <w:rsid w:val="004D1511"/>
    <w:rsid w:val="004D17C6"/>
    <w:rsid w:val="004D1C27"/>
    <w:rsid w:val="004D21AD"/>
    <w:rsid w:val="004D282B"/>
    <w:rsid w:val="004D2919"/>
    <w:rsid w:val="004D2BE6"/>
    <w:rsid w:val="004D2E53"/>
    <w:rsid w:val="004D302E"/>
    <w:rsid w:val="004D3915"/>
    <w:rsid w:val="004D3D96"/>
    <w:rsid w:val="004D419B"/>
    <w:rsid w:val="004D43C1"/>
    <w:rsid w:val="004D45B2"/>
    <w:rsid w:val="004D4B3A"/>
    <w:rsid w:val="004D4BAE"/>
    <w:rsid w:val="004D4CAD"/>
    <w:rsid w:val="004D4D83"/>
    <w:rsid w:val="004D520F"/>
    <w:rsid w:val="004D65BF"/>
    <w:rsid w:val="004D699A"/>
    <w:rsid w:val="004D6BF3"/>
    <w:rsid w:val="004D714F"/>
    <w:rsid w:val="004D7366"/>
    <w:rsid w:val="004D74DC"/>
    <w:rsid w:val="004D7B65"/>
    <w:rsid w:val="004D7C28"/>
    <w:rsid w:val="004E096A"/>
    <w:rsid w:val="004E0B97"/>
    <w:rsid w:val="004E140D"/>
    <w:rsid w:val="004E24CE"/>
    <w:rsid w:val="004E27CF"/>
    <w:rsid w:val="004E28FC"/>
    <w:rsid w:val="004E2AB3"/>
    <w:rsid w:val="004E2C21"/>
    <w:rsid w:val="004E2DFB"/>
    <w:rsid w:val="004E35DA"/>
    <w:rsid w:val="004E3A83"/>
    <w:rsid w:val="004E3DDA"/>
    <w:rsid w:val="004E4387"/>
    <w:rsid w:val="004E43FF"/>
    <w:rsid w:val="004E4B94"/>
    <w:rsid w:val="004E4BDF"/>
    <w:rsid w:val="004E5194"/>
    <w:rsid w:val="004E53D3"/>
    <w:rsid w:val="004E5ABA"/>
    <w:rsid w:val="004E5D28"/>
    <w:rsid w:val="004E653E"/>
    <w:rsid w:val="004E6542"/>
    <w:rsid w:val="004E6579"/>
    <w:rsid w:val="004E6BFC"/>
    <w:rsid w:val="004E7023"/>
    <w:rsid w:val="004E71CF"/>
    <w:rsid w:val="004E73DD"/>
    <w:rsid w:val="004E742E"/>
    <w:rsid w:val="004E7CBE"/>
    <w:rsid w:val="004F0A10"/>
    <w:rsid w:val="004F0FE3"/>
    <w:rsid w:val="004F12A7"/>
    <w:rsid w:val="004F14DD"/>
    <w:rsid w:val="004F15C0"/>
    <w:rsid w:val="004F1974"/>
    <w:rsid w:val="004F1AAB"/>
    <w:rsid w:val="004F1BF4"/>
    <w:rsid w:val="004F1DB0"/>
    <w:rsid w:val="004F1E60"/>
    <w:rsid w:val="004F2575"/>
    <w:rsid w:val="004F2A6F"/>
    <w:rsid w:val="004F3182"/>
    <w:rsid w:val="004F3270"/>
    <w:rsid w:val="004F36AF"/>
    <w:rsid w:val="004F3D63"/>
    <w:rsid w:val="004F4113"/>
    <w:rsid w:val="004F47D7"/>
    <w:rsid w:val="004F4B4E"/>
    <w:rsid w:val="004F556E"/>
    <w:rsid w:val="004F5BF9"/>
    <w:rsid w:val="004F5ECB"/>
    <w:rsid w:val="004F5F94"/>
    <w:rsid w:val="004F6FFC"/>
    <w:rsid w:val="004F73C1"/>
    <w:rsid w:val="004F77CE"/>
    <w:rsid w:val="004F7985"/>
    <w:rsid w:val="004F7F46"/>
    <w:rsid w:val="005003DD"/>
    <w:rsid w:val="0050057F"/>
    <w:rsid w:val="00500C01"/>
    <w:rsid w:val="00500DCD"/>
    <w:rsid w:val="00501141"/>
    <w:rsid w:val="00501D21"/>
    <w:rsid w:val="00502B04"/>
    <w:rsid w:val="00502CDA"/>
    <w:rsid w:val="00502E1F"/>
    <w:rsid w:val="0050338B"/>
    <w:rsid w:val="00503615"/>
    <w:rsid w:val="0050378F"/>
    <w:rsid w:val="00503C5B"/>
    <w:rsid w:val="00504883"/>
    <w:rsid w:val="005048DF"/>
    <w:rsid w:val="00504D1F"/>
    <w:rsid w:val="005056EC"/>
    <w:rsid w:val="0050667D"/>
    <w:rsid w:val="00506702"/>
    <w:rsid w:val="0050697A"/>
    <w:rsid w:val="00506A52"/>
    <w:rsid w:val="0050772A"/>
    <w:rsid w:val="00507B3B"/>
    <w:rsid w:val="005102D0"/>
    <w:rsid w:val="00510B9E"/>
    <w:rsid w:val="00510C19"/>
    <w:rsid w:val="00511A81"/>
    <w:rsid w:val="00511BCD"/>
    <w:rsid w:val="00511D0D"/>
    <w:rsid w:val="00511D4E"/>
    <w:rsid w:val="005121A6"/>
    <w:rsid w:val="00512474"/>
    <w:rsid w:val="005127FD"/>
    <w:rsid w:val="0051296C"/>
    <w:rsid w:val="0051299C"/>
    <w:rsid w:val="00512B94"/>
    <w:rsid w:val="00512F0F"/>
    <w:rsid w:val="0051308A"/>
    <w:rsid w:val="005133FF"/>
    <w:rsid w:val="0051364F"/>
    <w:rsid w:val="00513CC8"/>
    <w:rsid w:val="00513DF6"/>
    <w:rsid w:val="00514053"/>
    <w:rsid w:val="00514376"/>
    <w:rsid w:val="00514B64"/>
    <w:rsid w:val="0051512A"/>
    <w:rsid w:val="0051557A"/>
    <w:rsid w:val="005156AA"/>
    <w:rsid w:val="00515AF4"/>
    <w:rsid w:val="00515CA9"/>
    <w:rsid w:val="005164FC"/>
    <w:rsid w:val="0051746D"/>
    <w:rsid w:val="0052081A"/>
    <w:rsid w:val="00521202"/>
    <w:rsid w:val="005216CC"/>
    <w:rsid w:val="00522975"/>
    <w:rsid w:val="00522EE0"/>
    <w:rsid w:val="005234A8"/>
    <w:rsid w:val="00523CF7"/>
    <w:rsid w:val="00523D5B"/>
    <w:rsid w:val="005247D0"/>
    <w:rsid w:val="00524BC7"/>
    <w:rsid w:val="005253E7"/>
    <w:rsid w:val="00525487"/>
    <w:rsid w:val="00525621"/>
    <w:rsid w:val="00525AE9"/>
    <w:rsid w:val="00525ECD"/>
    <w:rsid w:val="00526067"/>
    <w:rsid w:val="0052607A"/>
    <w:rsid w:val="0052666D"/>
    <w:rsid w:val="0052692F"/>
    <w:rsid w:val="0052697A"/>
    <w:rsid w:val="00526AAB"/>
    <w:rsid w:val="00526BEC"/>
    <w:rsid w:val="00526C0C"/>
    <w:rsid w:val="0052753A"/>
    <w:rsid w:val="005275E9"/>
    <w:rsid w:val="00527CE8"/>
    <w:rsid w:val="00530245"/>
    <w:rsid w:val="00531D39"/>
    <w:rsid w:val="0053298C"/>
    <w:rsid w:val="005329FC"/>
    <w:rsid w:val="00532A6F"/>
    <w:rsid w:val="00532CBF"/>
    <w:rsid w:val="005334B0"/>
    <w:rsid w:val="005336A3"/>
    <w:rsid w:val="005336CC"/>
    <w:rsid w:val="0053400A"/>
    <w:rsid w:val="005341FA"/>
    <w:rsid w:val="005347DB"/>
    <w:rsid w:val="005347F5"/>
    <w:rsid w:val="005348B7"/>
    <w:rsid w:val="00535CFB"/>
    <w:rsid w:val="00535FF9"/>
    <w:rsid w:val="00536C67"/>
    <w:rsid w:val="0053712B"/>
    <w:rsid w:val="00537538"/>
    <w:rsid w:val="00540187"/>
    <w:rsid w:val="005402F8"/>
    <w:rsid w:val="00540416"/>
    <w:rsid w:val="00540A58"/>
    <w:rsid w:val="00540BEE"/>
    <w:rsid w:val="00540FBA"/>
    <w:rsid w:val="00541BE8"/>
    <w:rsid w:val="0054294B"/>
    <w:rsid w:val="00542B0B"/>
    <w:rsid w:val="00542EB9"/>
    <w:rsid w:val="005434BA"/>
    <w:rsid w:val="00543FE0"/>
    <w:rsid w:val="00544614"/>
    <w:rsid w:val="00544F88"/>
    <w:rsid w:val="005450EF"/>
    <w:rsid w:val="005454BD"/>
    <w:rsid w:val="00545D56"/>
    <w:rsid w:val="00545EE0"/>
    <w:rsid w:val="00545F0C"/>
    <w:rsid w:val="005460D3"/>
    <w:rsid w:val="005461BD"/>
    <w:rsid w:val="00546789"/>
    <w:rsid w:val="00546A16"/>
    <w:rsid w:val="00546B9B"/>
    <w:rsid w:val="005471AF"/>
    <w:rsid w:val="005478E5"/>
    <w:rsid w:val="00547B4B"/>
    <w:rsid w:val="005505A4"/>
    <w:rsid w:val="005505F9"/>
    <w:rsid w:val="0055081A"/>
    <w:rsid w:val="005512D1"/>
    <w:rsid w:val="00551DEC"/>
    <w:rsid w:val="00551F96"/>
    <w:rsid w:val="005523AD"/>
    <w:rsid w:val="005525FC"/>
    <w:rsid w:val="00552A62"/>
    <w:rsid w:val="00553314"/>
    <w:rsid w:val="00553E56"/>
    <w:rsid w:val="0055426A"/>
    <w:rsid w:val="0055456A"/>
    <w:rsid w:val="00554FBF"/>
    <w:rsid w:val="00555269"/>
    <w:rsid w:val="005554F0"/>
    <w:rsid w:val="0055579B"/>
    <w:rsid w:val="005557C9"/>
    <w:rsid w:val="00555A9C"/>
    <w:rsid w:val="00556931"/>
    <w:rsid w:val="00557085"/>
    <w:rsid w:val="00557781"/>
    <w:rsid w:val="00557792"/>
    <w:rsid w:val="0055798D"/>
    <w:rsid w:val="005601E4"/>
    <w:rsid w:val="00561576"/>
    <w:rsid w:val="005619CF"/>
    <w:rsid w:val="00561E53"/>
    <w:rsid w:val="00561E78"/>
    <w:rsid w:val="00561EE9"/>
    <w:rsid w:val="00561F55"/>
    <w:rsid w:val="00562AAA"/>
    <w:rsid w:val="00562B89"/>
    <w:rsid w:val="00562BDD"/>
    <w:rsid w:val="005634CB"/>
    <w:rsid w:val="0056397A"/>
    <w:rsid w:val="005639BC"/>
    <w:rsid w:val="005640B2"/>
    <w:rsid w:val="00564741"/>
    <w:rsid w:val="0056522B"/>
    <w:rsid w:val="005652D0"/>
    <w:rsid w:val="00567292"/>
    <w:rsid w:val="005672A2"/>
    <w:rsid w:val="005675A0"/>
    <w:rsid w:val="005676DA"/>
    <w:rsid w:val="00567818"/>
    <w:rsid w:val="0056796C"/>
    <w:rsid w:val="005703B2"/>
    <w:rsid w:val="00570E4B"/>
    <w:rsid w:val="00570ED0"/>
    <w:rsid w:val="0057121E"/>
    <w:rsid w:val="005713A5"/>
    <w:rsid w:val="00571A6C"/>
    <w:rsid w:val="00571AE1"/>
    <w:rsid w:val="005724D9"/>
    <w:rsid w:val="00572E3E"/>
    <w:rsid w:val="005731CD"/>
    <w:rsid w:val="005734A6"/>
    <w:rsid w:val="0057384B"/>
    <w:rsid w:val="00573D93"/>
    <w:rsid w:val="00573EAC"/>
    <w:rsid w:val="005748E7"/>
    <w:rsid w:val="00575151"/>
    <w:rsid w:val="0057515A"/>
    <w:rsid w:val="00575F69"/>
    <w:rsid w:val="00575FB1"/>
    <w:rsid w:val="00576132"/>
    <w:rsid w:val="00576174"/>
    <w:rsid w:val="005763F5"/>
    <w:rsid w:val="00576F44"/>
    <w:rsid w:val="0057769C"/>
    <w:rsid w:val="005801B8"/>
    <w:rsid w:val="00580222"/>
    <w:rsid w:val="0058049B"/>
    <w:rsid w:val="00580501"/>
    <w:rsid w:val="00581434"/>
    <w:rsid w:val="005817D7"/>
    <w:rsid w:val="0058181A"/>
    <w:rsid w:val="00581B97"/>
    <w:rsid w:val="00581F23"/>
    <w:rsid w:val="00582388"/>
    <w:rsid w:val="00582C4D"/>
    <w:rsid w:val="0058337E"/>
    <w:rsid w:val="005840F7"/>
    <w:rsid w:val="00584379"/>
    <w:rsid w:val="0058440B"/>
    <w:rsid w:val="00584B36"/>
    <w:rsid w:val="00584E4C"/>
    <w:rsid w:val="00585249"/>
    <w:rsid w:val="00585921"/>
    <w:rsid w:val="00585A5C"/>
    <w:rsid w:val="00586297"/>
    <w:rsid w:val="005867A9"/>
    <w:rsid w:val="0058751B"/>
    <w:rsid w:val="005876E0"/>
    <w:rsid w:val="005907EB"/>
    <w:rsid w:val="00590C03"/>
    <w:rsid w:val="00590EE9"/>
    <w:rsid w:val="00591352"/>
    <w:rsid w:val="005920DD"/>
    <w:rsid w:val="00592ACA"/>
    <w:rsid w:val="00592B56"/>
    <w:rsid w:val="005930D4"/>
    <w:rsid w:val="00593141"/>
    <w:rsid w:val="005933CC"/>
    <w:rsid w:val="00593608"/>
    <w:rsid w:val="005937CF"/>
    <w:rsid w:val="0059453F"/>
    <w:rsid w:val="00594621"/>
    <w:rsid w:val="00594E62"/>
    <w:rsid w:val="0059525F"/>
    <w:rsid w:val="00595303"/>
    <w:rsid w:val="005953C0"/>
    <w:rsid w:val="005955C0"/>
    <w:rsid w:val="00595632"/>
    <w:rsid w:val="00595E7F"/>
    <w:rsid w:val="00596831"/>
    <w:rsid w:val="00596A9B"/>
    <w:rsid w:val="00596DFA"/>
    <w:rsid w:val="005972B6"/>
    <w:rsid w:val="00597F1E"/>
    <w:rsid w:val="005A06ED"/>
    <w:rsid w:val="005A1319"/>
    <w:rsid w:val="005A1884"/>
    <w:rsid w:val="005A18EF"/>
    <w:rsid w:val="005A1D49"/>
    <w:rsid w:val="005A24A5"/>
    <w:rsid w:val="005A2B97"/>
    <w:rsid w:val="005A3295"/>
    <w:rsid w:val="005A36EF"/>
    <w:rsid w:val="005A3E6E"/>
    <w:rsid w:val="005A3F8F"/>
    <w:rsid w:val="005A432A"/>
    <w:rsid w:val="005A4856"/>
    <w:rsid w:val="005A4902"/>
    <w:rsid w:val="005A49C9"/>
    <w:rsid w:val="005A503D"/>
    <w:rsid w:val="005A52ED"/>
    <w:rsid w:val="005A5536"/>
    <w:rsid w:val="005A55B1"/>
    <w:rsid w:val="005A55FA"/>
    <w:rsid w:val="005A5627"/>
    <w:rsid w:val="005A57E0"/>
    <w:rsid w:val="005A58B0"/>
    <w:rsid w:val="005A599B"/>
    <w:rsid w:val="005A5B53"/>
    <w:rsid w:val="005A6278"/>
    <w:rsid w:val="005A6301"/>
    <w:rsid w:val="005A6A33"/>
    <w:rsid w:val="005A7667"/>
    <w:rsid w:val="005A7AA1"/>
    <w:rsid w:val="005A7CD5"/>
    <w:rsid w:val="005B0319"/>
    <w:rsid w:val="005B06A4"/>
    <w:rsid w:val="005B0A68"/>
    <w:rsid w:val="005B177F"/>
    <w:rsid w:val="005B17C4"/>
    <w:rsid w:val="005B2746"/>
    <w:rsid w:val="005B2A3F"/>
    <w:rsid w:val="005B2B9D"/>
    <w:rsid w:val="005B2BEB"/>
    <w:rsid w:val="005B2D88"/>
    <w:rsid w:val="005B2E94"/>
    <w:rsid w:val="005B2EC2"/>
    <w:rsid w:val="005B2F39"/>
    <w:rsid w:val="005B35C1"/>
    <w:rsid w:val="005B3D75"/>
    <w:rsid w:val="005B3F2D"/>
    <w:rsid w:val="005B41B3"/>
    <w:rsid w:val="005B43BA"/>
    <w:rsid w:val="005B4583"/>
    <w:rsid w:val="005B46E0"/>
    <w:rsid w:val="005B4DE1"/>
    <w:rsid w:val="005B5896"/>
    <w:rsid w:val="005B589B"/>
    <w:rsid w:val="005B679E"/>
    <w:rsid w:val="005B6D3D"/>
    <w:rsid w:val="005C041F"/>
    <w:rsid w:val="005C058C"/>
    <w:rsid w:val="005C101F"/>
    <w:rsid w:val="005C12C8"/>
    <w:rsid w:val="005C2AD1"/>
    <w:rsid w:val="005C352E"/>
    <w:rsid w:val="005C3540"/>
    <w:rsid w:val="005C3548"/>
    <w:rsid w:val="005C35C4"/>
    <w:rsid w:val="005C389E"/>
    <w:rsid w:val="005C3D40"/>
    <w:rsid w:val="005C4083"/>
    <w:rsid w:val="005C4429"/>
    <w:rsid w:val="005C462B"/>
    <w:rsid w:val="005C4CCC"/>
    <w:rsid w:val="005C4CF9"/>
    <w:rsid w:val="005C561B"/>
    <w:rsid w:val="005C604D"/>
    <w:rsid w:val="005C6BCD"/>
    <w:rsid w:val="005C6C00"/>
    <w:rsid w:val="005C6D10"/>
    <w:rsid w:val="005C6F44"/>
    <w:rsid w:val="005C745D"/>
    <w:rsid w:val="005C7E13"/>
    <w:rsid w:val="005D0383"/>
    <w:rsid w:val="005D052B"/>
    <w:rsid w:val="005D08C2"/>
    <w:rsid w:val="005D094B"/>
    <w:rsid w:val="005D0F62"/>
    <w:rsid w:val="005D10AD"/>
    <w:rsid w:val="005D1622"/>
    <w:rsid w:val="005D18B6"/>
    <w:rsid w:val="005D2846"/>
    <w:rsid w:val="005D2CFC"/>
    <w:rsid w:val="005D3076"/>
    <w:rsid w:val="005D3DC9"/>
    <w:rsid w:val="005D400F"/>
    <w:rsid w:val="005D4DB9"/>
    <w:rsid w:val="005D4E9A"/>
    <w:rsid w:val="005D54AF"/>
    <w:rsid w:val="005D5967"/>
    <w:rsid w:val="005D5D2C"/>
    <w:rsid w:val="005D6313"/>
    <w:rsid w:val="005D6C12"/>
    <w:rsid w:val="005D6C35"/>
    <w:rsid w:val="005D6E56"/>
    <w:rsid w:val="005D74F1"/>
    <w:rsid w:val="005D78AF"/>
    <w:rsid w:val="005E03D6"/>
    <w:rsid w:val="005E063F"/>
    <w:rsid w:val="005E076D"/>
    <w:rsid w:val="005E0A6E"/>
    <w:rsid w:val="005E0C23"/>
    <w:rsid w:val="005E0D89"/>
    <w:rsid w:val="005E0F17"/>
    <w:rsid w:val="005E1AC7"/>
    <w:rsid w:val="005E1F45"/>
    <w:rsid w:val="005E22E2"/>
    <w:rsid w:val="005E2611"/>
    <w:rsid w:val="005E2AE0"/>
    <w:rsid w:val="005E2B19"/>
    <w:rsid w:val="005E2D7E"/>
    <w:rsid w:val="005E2D81"/>
    <w:rsid w:val="005E3062"/>
    <w:rsid w:val="005E34C6"/>
    <w:rsid w:val="005E3CAE"/>
    <w:rsid w:val="005E3E29"/>
    <w:rsid w:val="005E4144"/>
    <w:rsid w:val="005E4167"/>
    <w:rsid w:val="005E468B"/>
    <w:rsid w:val="005E4B5C"/>
    <w:rsid w:val="005E54D5"/>
    <w:rsid w:val="005E710B"/>
    <w:rsid w:val="005E75F4"/>
    <w:rsid w:val="005E7BC8"/>
    <w:rsid w:val="005E7FD1"/>
    <w:rsid w:val="005F003C"/>
    <w:rsid w:val="005F00AF"/>
    <w:rsid w:val="005F00B8"/>
    <w:rsid w:val="005F0967"/>
    <w:rsid w:val="005F10B8"/>
    <w:rsid w:val="005F13FF"/>
    <w:rsid w:val="005F142E"/>
    <w:rsid w:val="005F16C1"/>
    <w:rsid w:val="005F1B7E"/>
    <w:rsid w:val="005F2BED"/>
    <w:rsid w:val="005F2C4B"/>
    <w:rsid w:val="005F2F2F"/>
    <w:rsid w:val="005F3019"/>
    <w:rsid w:val="005F311B"/>
    <w:rsid w:val="005F314D"/>
    <w:rsid w:val="005F4127"/>
    <w:rsid w:val="005F4422"/>
    <w:rsid w:val="005F455A"/>
    <w:rsid w:val="005F4CE0"/>
    <w:rsid w:val="005F4E8C"/>
    <w:rsid w:val="005F515D"/>
    <w:rsid w:val="005F5262"/>
    <w:rsid w:val="005F5455"/>
    <w:rsid w:val="005F55D1"/>
    <w:rsid w:val="005F56C2"/>
    <w:rsid w:val="005F60FE"/>
    <w:rsid w:val="005F6A4F"/>
    <w:rsid w:val="005F702C"/>
    <w:rsid w:val="005F70A4"/>
    <w:rsid w:val="005F76DF"/>
    <w:rsid w:val="005F799F"/>
    <w:rsid w:val="005F7DE4"/>
    <w:rsid w:val="006006CE"/>
    <w:rsid w:val="00600AEA"/>
    <w:rsid w:val="00600F7E"/>
    <w:rsid w:val="00601293"/>
    <w:rsid w:val="00601374"/>
    <w:rsid w:val="00601926"/>
    <w:rsid w:val="00601D73"/>
    <w:rsid w:val="006020B1"/>
    <w:rsid w:val="00602962"/>
    <w:rsid w:val="00603783"/>
    <w:rsid w:val="00603B44"/>
    <w:rsid w:val="00603C3D"/>
    <w:rsid w:val="00604765"/>
    <w:rsid w:val="00605097"/>
    <w:rsid w:val="006051C2"/>
    <w:rsid w:val="0060524A"/>
    <w:rsid w:val="00605276"/>
    <w:rsid w:val="0060584F"/>
    <w:rsid w:val="00605A78"/>
    <w:rsid w:val="0060687D"/>
    <w:rsid w:val="00606D52"/>
    <w:rsid w:val="006077CE"/>
    <w:rsid w:val="006079D2"/>
    <w:rsid w:val="00607ADD"/>
    <w:rsid w:val="006103E3"/>
    <w:rsid w:val="006108D1"/>
    <w:rsid w:val="0061164B"/>
    <w:rsid w:val="00612716"/>
    <w:rsid w:val="0061285A"/>
    <w:rsid w:val="00612BF5"/>
    <w:rsid w:val="006130A9"/>
    <w:rsid w:val="006132E7"/>
    <w:rsid w:val="00613B75"/>
    <w:rsid w:val="006148BA"/>
    <w:rsid w:val="00614BAA"/>
    <w:rsid w:val="00614CDF"/>
    <w:rsid w:val="00614FEC"/>
    <w:rsid w:val="00615188"/>
    <w:rsid w:val="00615E47"/>
    <w:rsid w:val="00615E83"/>
    <w:rsid w:val="00616545"/>
    <w:rsid w:val="006165FB"/>
    <w:rsid w:val="00616688"/>
    <w:rsid w:val="00616E41"/>
    <w:rsid w:val="00617A85"/>
    <w:rsid w:val="00617ACF"/>
    <w:rsid w:val="00617B66"/>
    <w:rsid w:val="00617D35"/>
    <w:rsid w:val="00617E48"/>
    <w:rsid w:val="00620115"/>
    <w:rsid w:val="00620413"/>
    <w:rsid w:val="00620C5C"/>
    <w:rsid w:val="00620FCC"/>
    <w:rsid w:val="00621536"/>
    <w:rsid w:val="006219BE"/>
    <w:rsid w:val="00621D40"/>
    <w:rsid w:val="006221AA"/>
    <w:rsid w:val="006222C2"/>
    <w:rsid w:val="00622793"/>
    <w:rsid w:val="00622B92"/>
    <w:rsid w:val="00623415"/>
    <w:rsid w:val="00623752"/>
    <w:rsid w:val="00623892"/>
    <w:rsid w:val="00623BDE"/>
    <w:rsid w:val="00623D38"/>
    <w:rsid w:val="00623E7F"/>
    <w:rsid w:val="00623FA6"/>
    <w:rsid w:val="00624503"/>
    <w:rsid w:val="0062495B"/>
    <w:rsid w:val="00624E0C"/>
    <w:rsid w:val="006258CE"/>
    <w:rsid w:val="00625A0F"/>
    <w:rsid w:val="00625AF6"/>
    <w:rsid w:val="006264BF"/>
    <w:rsid w:val="00626F4A"/>
    <w:rsid w:val="0062700F"/>
    <w:rsid w:val="006276D9"/>
    <w:rsid w:val="00627E82"/>
    <w:rsid w:val="006305DD"/>
    <w:rsid w:val="00630BF5"/>
    <w:rsid w:val="00630F88"/>
    <w:rsid w:val="00631245"/>
    <w:rsid w:val="00631574"/>
    <w:rsid w:val="00632317"/>
    <w:rsid w:val="00632517"/>
    <w:rsid w:val="00632EED"/>
    <w:rsid w:val="006330C0"/>
    <w:rsid w:val="006338FC"/>
    <w:rsid w:val="006339BD"/>
    <w:rsid w:val="00634141"/>
    <w:rsid w:val="0063494C"/>
    <w:rsid w:val="00634DEE"/>
    <w:rsid w:val="00634FFA"/>
    <w:rsid w:val="00635274"/>
    <w:rsid w:val="0063528E"/>
    <w:rsid w:val="006352A1"/>
    <w:rsid w:val="00635420"/>
    <w:rsid w:val="006354D8"/>
    <w:rsid w:val="006359AC"/>
    <w:rsid w:val="00635B0D"/>
    <w:rsid w:val="00636B4A"/>
    <w:rsid w:val="00636C06"/>
    <w:rsid w:val="00636E8A"/>
    <w:rsid w:val="00636EAC"/>
    <w:rsid w:val="006371A5"/>
    <w:rsid w:val="00637A54"/>
    <w:rsid w:val="006404B6"/>
    <w:rsid w:val="00641DDB"/>
    <w:rsid w:val="00642540"/>
    <w:rsid w:val="00642913"/>
    <w:rsid w:val="0064365E"/>
    <w:rsid w:val="0064382F"/>
    <w:rsid w:val="0064502E"/>
    <w:rsid w:val="006451CB"/>
    <w:rsid w:val="0064532A"/>
    <w:rsid w:val="006455FC"/>
    <w:rsid w:val="0064584D"/>
    <w:rsid w:val="00645C6F"/>
    <w:rsid w:val="00645E76"/>
    <w:rsid w:val="00646115"/>
    <w:rsid w:val="00646AE3"/>
    <w:rsid w:val="00646C6B"/>
    <w:rsid w:val="006473E7"/>
    <w:rsid w:val="00650AAC"/>
    <w:rsid w:val="00650FB2"/>
    <w:rsid w:val="006513C9"/>
    <w:rsid w:val="0065190A"/>
    <w:rsid w:val="00651C9F"/>
    <w:rsid w:val="00651D4A"/>
    <w:rsid w:val="00651F84"/>
    <w:rsid w:val="00652DB7"/>
    <w:rsid w:val="00653370"/>
    <w:rsid w:val="0065341B"/>
    <w:rsid w:val="00653B3B"/>
    <w:rsid w:val="00653E2A"/>
    <w:rsid w:val="00653E47"/>
    <w:rsid w:val="00654560"/>
    <w:rsid w:val="006548A1"/>
    <w:rsid w:val="00654E27"/>
    <w:rsid w:val="00654EE2"/>
    <w:rsid w:val="006553C9"/>
    <w:rsid w:val="006559FE"/>
    <w:rsid w:val="00655B42"/>
    <w:rsid w:val="00655C7C"/>
    <w:rsid w:val="00655F43"/>
    <w:rsid w:val="00656BAF"/>
    <w:rsid w:val="00657EF2"/>
    <w:rsid w:val="00657FDD"/>
    <w:rsid w:val="00660351"/>
    <w:rsid w:val="00660A67"/>
    <w:rsid w:val="00660AB2"/>
    <w:rsid w:val="00660D16"/>
    <w:rsid w:val="00660F57"/>
    <w:rsid w:val="00661571"/>
    <w:rsid w:val="0066190F"/>
    <w:rsid w:val="00661B56"/>
    <w:rsid w:val="00662488"/>
    <w:rsid w:val="0066264F"/>
    <w:rsid w:val="00662692"/>
    <w:rsid w:val="006627DB"/>
    <w:rsid w:val="00663541"/>
    <w:rsid w:val="006635C2"/>
    <w:rsid w:val="0066398D"/>
    <w:rsid w:val="00663E8E"/>
    <w:rsid w:val="00663F37"/>
    <w:rsid w:val="006640A8"/>
    <w:rsid w:val="00664336"/>
    <w:rsid w:val="006644B8"/>
    <w:rsid w:val="00664827"/>
    <w:rsid w:val="0066594E"/>
    <w:rsid w:val="00666163"/>
    <w:rsid w:val="00666382"/>
    <w:rsid w:val="00666E0F"/>
    <w:rsid w:val="00667FB0"/>
    <w:rsid w:val="0067019D"/>
    <w:rsid w:val="00670452"/>
    <w:rsid w:val="00670482"/>
    <w:rsid w:val="006704CD"/>
    <w:rsid w:val="00670FEA"/>
    <w:rsid w:val="00671005"/>
    <w:rsid w:val="0067120D"/>
    <w:rsid w:val="00671715"/>
    <w:rsid w:val="006718F4"/>
    <w:rsid w:val="00671E1E"/>
    <w:rsid w:val="00671ECE"/>
    <w:rsid w:val="00671FDE"/>
    <w:rsid w:val="006729BF"/>
    <w:rsid w:val="00672E48"/>
    <w:rsid w:val="00673116"/>
    <w:rsid w:val="00673408"/>
    <w:rsid w:val="0067353A"/>
    <w:rsid w:val="00673A86"/>
    <w:rsid w:val="00673DAF"/>
    <w:rsid w:val="006741D1"/>
    <w:rsid w:val="006747D5"/>
    <w:rsid w:val="00674FD2"/>
    <w:rsid w:val="006750EA"/>
    <w:rsid w:val="0067549F"/>
    <w:rsid w:val="006755A1"/>
    <w:rsid w:val="00675802"/>
    <w:rsid w:val="0067586A"/>
    <w:rsid w:val="006765AF"/>
    <w:rsid w:val="006768FB"/>
    <w:rsid w:val="00677A86"/>
    <w:rsid w:val="00680036"/>
    <w:rsid w:val="00680B7A"/>
    <w:rsid w:val="006810EF"/>
    <w:rsid w:val="00681704"/>
    <w:rsid w:val="00681D43"/>
    <w:rsid w:val="00682711"/>
    <w:rsid w:val="00682980"/>
    <w:rsid w:val="006843D5"/>
    <w:rsid w:val="0068464D"/>
    <w:rsid w:val="00684AF4"/>
    <w:rsid w:val="00685D93"/>
    <w:rsid w:val="006862B9"/>
    <w:rsid w:val="00686447"/>
    <w:rsid w:val="00687257"/>
    <w:rsid w:val="0068792B"/>
    <w:rsid w:val="00687A1D"/>
    <w:rsid w:val="00687A9B"/>
    <w:rsid w:val="00687DD8"/>
    <w:rsid w:val="00690521"/>
    <w:rsid w:val="00690722"/>
    <w:rsid w:val="00690C16"/>
    <w:rsid w:val="00690EC0"/>
    <w:rsid w:val="006910A3"/>
    <w:rsid w:val="0069177C"/>
    <w:rsid w:val="006929C0"/>
    <w:rsid w:val="00692C63"/>
    <w:rsid w:val="006933C3"/>
    <w:rsid w:val="0069372D"/>
    <w:rsid w:val="0069378B"/>
    <w:rsid w:val="00693909"/>
    <w:rsid w:val="00693F2A"/>
    <w:rsid w:val="00694397"/>
    <w:rsid w:val="006943B1"/>
    <w:rsid w:val="00694EED"/>
    <w:rsid w:val="00694EF7"/>
    <w:rsid w:val="00695082"/>
    <w:rsid w:val="006955B7"/>
    <w:rsid w:val="00695FFB"/>
    <w:rsid w:val="00696A8B"/>
    <w:rsid w:val="00697CD2"/>
    <w:rsid w:val="006A0B5B"/>
    <w:rsid w:val="006A0F9E"/>
    <w:rsid w:val="006A1139"/>
    <w:rsid w:val="006A1377"/>
    <w:rsid w:val="006A1608"/>
    <w:rsid w:val="006A1701"/>
    <w:rsid w:val="006A1706"/>
    <w:rsid w:val="006A1B2A"/>
    <w:rsid w:val="006A1B7B"/>
    <w:rsid w:val="006A1D89"/>
    <w:rsid w:val="006A1FCA"/>
    <w:rsid w:val="006A2172"/>
    <w:rsid w:val="006A2638"/>
    <w:rsid w:val="006A3278"/>
    <w:rsid w:val="006A3533"/>
    <w:rsid w:val="006A3668"/>
    <w:rsid w:val="006A3854"/>
    <w:rsid w:val="006A44F3"/>
    <w:rsid w:val="006A4652"/>
    <w:rsid w:val="006A4BDD"/>
    <w:rsid w:val="006A5AFC"/>
    <w:rsid w:val="006A5C26"/>
    <w:rsid w:val="006A66F0"/>
    <w:rsid w:val="006A6A18"/>
    <w:rsid w:val="006A6BBC"/>
    <w:rsid w:val="006A70C6"/>
    <w:rsid w:val="006A7359"/>
    <w:rsid w:val="006A770D"/>
    <w:rsid w:val="006A7D34"/>
    <w:rsid w:val="006B05CB"/>
    <w:rsid w:val="006B1309"/>
    <w:rsid w:val="006B23A2"/>
    <w:rsid w:val="006B2DF2"/>
    <w:rsid w:val="006B35A5"/>
    <w:rsid w:val="006B3FC1"/>
    <w:rsid w:val="006B41E6"/>
    <w:rsid w:val="006B4298"/>
    <w:rsid w:val="006B495D"/>
    <w:rsid w:val="006B4A8A"/>
    <w:rsid w:val="006B4E28"/>
    <w:rsid w:val="006B5834"/>
    <w:rsid w:val="006B590F"/>
    <w:rsid w:val="006B5A20"/>
    <w:rsid w:val="006B6480"/>
    <w:rsid w:val="006B6563"/>
    <w:rsid w:val="006B66E3"/>
    <w:rsid w:val="006B67FC"/>
    <w:rsid w:val="006B6C84"/>
    <w:rsid w:val="006B6D01"/>
    <w:rsid w:val="006B6F52"/>
    <w:rsid w:val="006B75E2"/>
    <w:rsid w:val="006B789F"/>
    <w:rsid w:val="006C13C4"/>
    <w:rsid w:val="006C144F"/>
    <w:rsid w:val="006C1EC5"/>
    <w:rsid w:val="006C1FB8"/>
    <w:rsid w:val="006C22F4"/>
    <w:rsid w:val="006C260E"/>
    <w:rsid w:val="006C29FA"/>
    <w:rsid w:val="006C2AFF"/>
    <w:rsid w:val="006C3083"/>
    <w:rsid w:val="006C3C4B"/>
    <w:rsid w:val="006C4401"/>
    <w:rsid w:val="006C453C"/>
    <w:rsid w:val="006C46A4"/>
    <w:rsid w:val="006C4735"/>
    <w:rsid w:val="006C4918"/>
    <w:rsid w:val="006C4ABB"/>
    <w:rsid w:val="006C51FB"/>
    <w:rsid w:val="006C572E"/>
    <w:rsid w:val="006C5C76"/>
    <w:rsid w:val="006C5C97"/>
    <w:rsid w:val="006C5DBC"/>
    <w:rsid w:val="006C6440"/>
    <w:rsid w:val="006C6DEB"/>
    <w:rsid w:val="006C6E2F"/>
    <w:rsid w:val="006C754D"/>
    <w:rsid w:val="006C78DE"/>
    <w:rsid w:val="006D040C"/>
    <w:rsid w:val="006D0A8F"/>
    <w:rsid w:val="006D1E25"/>
    <w:rsid w:val="006D2799"/>
    <w:rsid w:val="006D3BBD"/>
    <w:rsid w:val="006D4307"/>
    <w:rsid w:val="006D5636"/>
    <w:rsid w:val="006D5883"/>
    <w:rsid w:val="006D5C83"/>
    <w:rsid w:val="006D60D0"/>
    <w:rsid w:val="006D62F5"/>
    <w:rsid w:val="006D637D"/>
    <w:rsid w:val="006D6514"/>
    <w:rsid w:val="006D6688"/>
    <w:rsid w:val="006D7A3D"/>
    <w:rsid w:val="006D7A56"/>
    <w:rsid w:val="006E088F"/>
    <w:rsid w:val="006E0A41"/>
    <w:rsid w:val="006E0C1E"/>
    <w:rsid w:val="006E0C26"/>
    <w:rsid w:val="006E1825"/>
    <w:rsid w:val="006E220C"/>
    <w:rsid w:val="006E240A"/>
    <w:rsid w:val="006E25C0"/>
    <w:rsid w:val="006E26EF"/>
    <w:rsid w:val="006E26F0"/>
    <w:rsid w:val="006E2D27"/>
    <w:rsid w:val="006E2F60"/>
    <w:rsid w:val="006E315C"/>
    <w:rsid w:val="006E36DB"/>
    <w:rsid w:val="006E37F3"/>
    <w:rsid w:val="006E392F"/>
    <w:rsid w:val="006E3A2B"/>
    <w:rsid w:val="006E4283"/>
    <w:rsid w:val="006E4338"/>
    <w:rsid w:val="006E4D02"/>
    <w:rsid w:val="006E5166"/>
    <w:rsid w:val="006E62BE"/>
    <w:rsid w:val="006E6375"/>
    <w:rsid w:val="006E641B"/>
    <w:rsid w:val="006E6974"/>
    <w:rsid w:val="006E70A9"/>
    <w:rsid w:val="006E75DD"/>
    <w:rsid w:val="006E7B26"/>
    <w:rsid w:val="006F0366"/>
    <w:rsid w:val="006F0524"/>
    <w:rsid w:val="006F062E"/>
    <w:rsid w:val="006F07A1"/>
    <w:rsid w:val="006F115E"/>
    <w:rsid w:val="006F133A"/>
    <w:rsid w:val="006F17FC"/>
    <w:rsid w:val="006F1970"/>
    <w:rsid w:val="006F23C3"/>
    <w:rsid w:val="006F261B"/>
    <w:rsid w:val="006F2CD4"/>
    <w:rsid w:val="006F2D9D"/>
    <w:rsid w:val="006F3DAA"/>
    <w:rsid w:val="006F3E62"/>
    <w:rsid w:val="006F4149"/>
    <w:rsid w:val="006F48D3"/>
    <w:rsid w:val="006F4AC9"/>
    <w:rsid w:val="006F4C3E"/>
    <w:rsid w:val="006F4F4A"/>
    <w:rsid w:val="006F5133"/>
    <w:rsid w:val="006F51A8"/>
    <w:rsid w:val="006F56A4"/>
    <w:rsid w:val="006F579D"/>
    <w:rsid w:val="006F5840"/>
    <w:rsid w:val="006F625E"/>
    <w:rsid w:val="006F6720"/>
    <w:rsid w:val="006F71CD"/>
    <w:rsid w:val="006F71F0"/>
    <w:rsid w:val="006F75C4"/>
    <w:rsid w:val="006F7EA8"/>
    <w:rsid w:val="00700473"/>
    <w:rsid w:val="00700E6C"/>
    <w:rsid w:val="00701053"/>
    <w:rsid w:val="007019E2"/>
    <w:rsid w:val="007021BD"/>
    <w:rsid w:val="007021D7"/>
    <w:rsid w:val="00702E33"/>
    <w:rsid w:val="007035EB"/>
    <w:rsid w:val="00704023"/>
    <w:rsid w:val="00704150"/>
    <w:rsid w:val="00704690"/>
    <w:rsid w:val="00704A9E"/>
    <w:rsid w:val="00704E8B"/>
    <w:rsid w:val="007051F6"/>
    <w:rsid w:val="007056A9"/>
    <w:rsid w:val="00705D1D"/>
    <w:rsid w:val="00705DF4"/>
    <w:rsid w:val="00706317"/>
    <w:rsid w:val="007065A7"/>
    <w:rsid w:val="00706F68"/>
    <w:rsid w:val="00707501"/>
    <w:rsid w:val="00707629"/>
    <w:rsid w:val="00707693"/>
    <w:rsid w:val="0070770C"/>
    <w:rsid w:val="00707842"/>
    <w:rsid w:val="0070797F"/>
    <w:rsid w:val="00707AA8"/>
    <w:rsid w:val="00707C41"/>
    <w:rsid w:val="00707EE7"/>
    <w:rsid w:val="007102D8"/>
    <w:rsid w:val="007108E9"/>
    <w:rsid w:val="00710B5C"/>
    <w:rsid w:val="00710D25"/>
    <w:rsid w:val="007113D0"/>
    <w:rsid w:val="00711A21"/>
    <w:rsid w:val="00711D35"/>
    <w:rsid w:val="00712966"/>
    <w:rsid w:val="00712B81"/>
    <w:rsid w:val="00712DEE"/>
    <w:rsid w:val="00713ACA"/>
    <w:rsid w:val="00713B71"/>
    <w:rsid w:val="0071565D"/>
    <w:rsid w:val="007158A5"/>
    <w:rsid w:val="00715FBF"/>
    <w:rsid w:val="0071623C"/>
    <w:rsid w:val="0071657A"/>
    <w:rsid w:val="00716625"/>
    <w:rsid w:val="0071769D"/>
    <w:rsid w:val="00717F58"/>
    <w:rsid w:val="00720449"/>
    <w:rsid w:val="007205BD"/>
    <w:rsid w:val="007209AD"/>
    <w:rsid w:val="00720F8C"/>
    <w:rsid w:val="007212A7"/>
    <w:rsid w:val="007224F1"/>
    <w:rsid w:val="00722E23"/>
    <w:rsid w:val="00722E9D"/>
    <w:rsid w:val="0072332E"/>
    <w:rsid w:val="00723426"/>
    <w:rsid w:val="00723CA8"/>
    <w:rsid w:val="00724151"/>
    <w:rsid w:val="00724488"/>
    <w:rsid w:val="00724C72"/>
    <w:rsid w:val="007250A8"/>
    <w:rsid w:val="00725646"/>
    <w:rsid w:val="00725A6A"/>
    <w:rsid w:val="00725E1D"/>
    <w:rsid w:val="00726D18"/>
    <w:rsid w:val="007272DC"/>
    <w:rsid w:val="00727513"/>
    <w:rsid w:val="00727A6F"/>
    <w:rsid w:val="00727E7B"/>
    <w:rsid w:val="00727ED5"/>
    <w:rsid w:val="00727EE1"/>
    <w:rsid w:val="007305AC"/>
    <w:rsid w:val="00730879"/>
    <w:rsid w:val="00730D83"/>
    <w:rsid w:val="007311DD"/>
    <w:rsid w:val="00732429"/>
    <w:rsid w:val="00732BB2"/>
    <w:rsid w:val="00732C96"/>
    <w:rsid w:val="007334E8"/>
    <w:rsid w:val="007337F8"/>
    <w:rsid w:val="00733D12"/>
    <w:rsid w:val="00733EEF"/>
    <w:rsid w:val="007342D4"/>
    <w:rsid w:val="00734B08"/>
    <w:rsid w:val="00734C51"/>
    <w:rsid w:val="007353D2"/>
    <w:rsid w:val="007355ED"/>
    <w:rsid w:val="00735672"/>
    <w:rsid w:val="00735CDC"/>
    <w:rsid w:val="00735E38"/>
    <w:rsid w:val="00736175"/>
    <w:rsid w:val="00736888"/>
    <w:rsid w:val="00736E44"/>
    <w:rsid w:val="007372B5"/>
    <w:rsid w:val="007374A7"/>
    <w:rsid w:val="00737A3A"/>
    <w:rsid w:val="00737E7B"/>
    <w:rsid w:val="00740123"/>
    <w:rsid w:val="007407F3"/>
    <w:rsid w:val="00740B39"/>
    <w:rsid w:val="007414D2"/>
    <w:rsid w:val="00741937"/>
    <w:rsid w:val="00742499"/>
    <w:rsid w:val="007429B5"/>
    <w:rsid w:val="007431ED"/>
    <w:rsid w:val="00743733"/>
    <w:rsid w:val="00743792"/>
    <w:rsid w:val="00743E96"/>
    <w:rsid w:val="00743FAF"/>
    <w:rsid w:val="00744657"/>
    <w:rsid w:val="00744966"/>
    <w:rsid w:val="00745605"/>
    <w:rsid w:val="00745C5E"/>
    <w:rsid w:val="00745D28"/>
    <w:rsid w:val="0074629D"/>
    <w:rsid w:val="007463E4"/>
    <w:rsid w:val="007467E0"/>
    <w:rsid w:val="007477F4"/>
    <w:rsid w:val="0075025A"/>
    <w:rsid w:val="0075037C"/>
    <w:rsid w:val="007503A1"/>
    <w:rsid w:val="0075042D"/>
    <w:rsid w:val="007505B7"/>
    <w:rsid w:val="00750823"/>
    <w:rsid w:val="007515EB"/>
    <w:rsid w:val="007517EF"/>
    <w:rsid w:val="00751804"/>
    <w:rsid w:val="00751830"/>
    <w:rsid w:val="00751A80"/>
    <w:rsid w:val="00752C4B"/>
    <w:rsid w:val="00752CB1"/>
    <w:rsid w:val="00753B26"/>
    <w:rsid w:val="00753F11"/>
    <w:rsid w:val="00753F7A"/>
    <w:rsid w:val="00754C81"/>
    <w:rsid w:val="00754DE7"/>
    <w:rsid w:val="00754E0E"/>
    <w:rsid w:val="007568D4"/>
    <w:rsid w:val="0075701B"/>
    <w:rsid w:val="0075721F"/>
    <w:rsid w:val="007572A5"/>
    <w:rsid w:val="00757636"/>
    <w:rsid w:val="0075785E"/>
    <w:rsid w:val="007605CD"/>
    <w:rsid w:val="00760A16"/>
    <w:rsid w:val="00760A35"/>
    <w:rsid w:val="00760AE1"/>
    <w:rsid w:val="00760E1A"/>
    <w:rsid w:val="00760EDD"/>
    <w:rsid w:val="00760F09"/>
    <w:rsid w:val="00761AC1"/>
    <w:rsid w:val="0076217A"/>
    <w:rsid w:val="00762742"/>
    <w:rsid w:val="00762E74"/>
    <w:rsid w:val="00763027"/>
    <w:rsid w:val="007630EC"/>
    <w:rsid w:val="007637E1"/>
    <w:rsid w:val="00763DDF"/>
    <w:rsid w:val="00763F06"/>
    <w:rsid w:val="00764364"/>
    <w:rsid w:val="00764377"/>
    <w:rsid w:val="0076460E"/>
    <w:rsid w:val="007648A5"/>
    <w:rsid w:val="00764B63"/>
    <w:rsid w:val="00764FDE"/>
    <w:rsid w:val="00765294"/>
    <w:rsid w:val="00765582"/>
    <w:rsid w:val="00766509"/>
    <w:rsid w:val="00766C34"/>
    <w:rsid w:val="00766E9F"/>
    <w:rsid w:val="00767310"/>
    <w:rsid w:val="00770401"/>
    <w:rsid w:val="00770645"/>
    <w:rsid w:val="00770A5C"/>
    <w:rsid w:val="007729B8"/>
    <w:rsid w:val="00772C77"/>
    <w:rsid w:val="0077395F"/>
    <w:rsid w:val="00773978"/>
    <w:rsid w:val="0077455C"/>
    <w:rsid w:val="00774B65"/>
    <w:rsid w:val="00774E5C"/>
    <w:rsid w:val="0077685C"/>
    <w:rsid w:val="00776FC1"/>
    <w:rsid w:val="007774DE"/>
    <w:rsid w:val="007777D3"/>
    <w:rsid w:val="00777F70"/>
    <w:rsid w:val="007802AF"/>
    <w:rsid w:val="007809F8"/>
    <w:rsid w:val="00780EEB"/>
    <w:rsid w:val="007821FC"/>
    <w:rsid w:val="00782DDF"/>
    <w:rsid w:val="0078353A"/>
    <w:rsid w:val="007839F1"/>
    <w:rsid w:val="00784644"/>
    <w:rsid w:val="00784920"/>
    <w:rsid w:val="0078519E"/>
    <w:rsid w:val="0078667A"/>
    <w:rsid w:val="0078682F"/>
    <w:rsid w:val="00787414"/>
    <w:rsid w:val="0078777B"/>
    <w:rsid w:val="00787B43"/>
    <w:rsid w:val="007901C9"/>
    <w:rsid w:val="00790428"/>
    <w:rsid w:val="00790715"/>
    <w:rsid w:val="00790822"/>
    <w:rsid w:val="00790DA3"/>
    <w:rsid w:val="007911A6"/>
    <w:rsid w:val="00791D18"/>
    <w:rsid w:val="00791E86"/>
    <w:rsid w:val="007920B6"/>
    <w:rsid w:val="007920F6"/>
    <w:rsid w:val="0079318B"/>
    <w:rsid w:val="00793924"/>
    <w:rsid w:val="007943AF"/>
    <w:rsid w:val="00794471"/>
    <w:rsid w:val="00794565"/>
    <w:rsid w:val="00794720"/>
    <w:rsid w:val="00794B6D"/>
    <w:rsid w:val="00795444"/>
    <w:rsid w:val="00795895"/>
    <w:rsid w:val="007960DA"/>
    <w:rsid w:val="00796579"/>
    <w:rsid w:val="00796AEB"/>
    <w:rsid w:val="00796D9C"/>
    <w:rsid w:val="00796E7C"/>
    <w:rsid w:val="00796F87"/>
    <w:rsid w:val="0079735C"/>
    <w:rsid w:val="00797723"/>
    <w:rsid w:val="00797759"/>
    <w:rsid w:val="00797765"/>
    <w:rsid w:val="007A0349"/>
    <w:rsid w:val="007A0840"/>
    <w:rsid w:val="007A0A38"/>
    <w:rsid w:val="007A11B2"/>
    <w:rsid w:val="007A14CF"/>
    <w:rsid w:val="007A18A1"/>
    <w:rsid w:val="007A1A95"/>
    <w:rsid w:val="007A2CFB"/>
    <w:rsid w:val="007A346A"/>
    <w:rsid w:val="007A421C"/>
    <w:rsid w:val="007A4AD8"/>
    <w:rsid w:val="007A4BC4"/>
    <w:rsid w:val="007A4E04"/>
    <w:rsid w:val="007A5112"/>
    <w:rsid w:val="007A51DA"/>
    <w:rsid w:val="007A648A"/>
    <w:rsid w:val="007A667B"/>
    <w:rsid w:val="007A6C2B"/>
    <w:rsid w:val="007A7DBE"/>
    <w:rsid w:val="007B0000"/>
    <w:rsid w:val="007B01A0"/>
    <w:rsid w:val="007B0715"/>
    <w:rsid w:val="007B1085"/>
    <w:rsid w:val="007B164C"/>
    <w:rsid w:val="007B17EF"/>
    <w:rsid w:val="007B2084"/>
    <w:rsid w:val="007B2283"/>
    <w:rsid w:val="007B317C"/>
    <w:rsid w:val="007B3390"/>
    <w:rsid w:val="007B3F0F"/>
    <w:rsid w:val="007B40AA"/>
    <w:rsid w:val="007B43F7"/>
    <w:rsid w:val="007B468E"/>
    <w:rsid w:val="007B481A"/>
    <w:rsid w:val="007B4939"/>
    <w:rsid w:val="007B4C51"/>
    <w:rsid w:val="007B4D81"/>
    <w:rsid w:val="007B4F58"/>
    <w:rsid w:val="007B5422"/>
    <w:rsid w:val="007B5676"/>
    <w:rsid w:val="007B5D05"/>
    <w:rsid w:val="007B6942"/>
    <w:rsid w:val="007B6C90"/>
    <w:rsid w:val="007B7950"/>
    <w:rsid w:val="007C093D"/>
    <w:rsid w:val="007C0F69"/>
    <w:rsid w:val="007C1467"/>
    <w:rsid w:val="007C2109"/>
    <w:rsid w:val="007C23D9"/>
    <w:rsid w:val="007C2627"/>
    <w:rsid w:val="007C2757"/>
    <w:rsid w:val="007C2AD8"/>
    <w:rsid w:val="007C2B3D"/>
    <w:rsid w:val="007C2FD1"/>
    <w:rsid w:val="007C37E3"/>
    <w:rsid w:val="007C385D"/>
    <w:rsid w:val="007C4282"/>
    <w:rsid w:val="007C42F4"/>
    <w:rsid w:val="007C4495"/>
    <w:rsid w:val="007C5D52"/>
    <w:rsid w:val="007C6003"/>
    <w:rsid w:val="007C6668"/>
    <w:rsid w:val="007C6C2A"/>
    <w:rsid w:val="007C71AA"/>
    <w:rsid w:val="007D001A"/>
    <w:rsid w:val="007D04C8"/>
    <w:rsid w:val="007D0578"/>
    <w:rsid w:val="007D0BED"/>
    <w:rsid w:val="007D1456"/>
    <w:rsid w:val="007D16AE"/>
    <w:rsid w:val="007D2281"/>
    <w:rsid w:val="007D2C9E"/>
    <w:rsid w:val="007D2CFD"/>
    <w:rsid w:val="007D2F37"/>
    <w:rsid w:val="007D31E0"/>
    <w:rsid w:val="007D338E"/>
    <w:rsid w:val="007D33AA"/>
    <w:rsid w:val="007D3414"/>
    <w:rsid w:val="007D3857"/>
    <w:rsid w:val="007D4069"/>
    <w:rsid w:val="007D4080"/>
    <w:rsid w:val="007D40B3"/>
    <w:rsid w:val="007D452C"/>
    <w:rsid w:val="007D453E"/>
    <w:rsid w:val="007D4762"/>
    <w:rsid w:val="007D495D"/>
    <w:rsid w:val="007D5D19"/>
    <w:rsid w:val="007D6434"/>
    <w:rsid w:val="007D64DE"/>
    <w:rsid w:val="007D6AE2"/>
    <w:rsid w:val="007D6FAF"/>
    <w:rsid w:val="007D712D"/>
    <w:rsid w:val="007D79D5"/>
    <w:rsid w:val="007D7C1F"/>
    <w:rsid w:val="007D7F06"/>
    <w:rsid w:val="007E0115"/>
    <w:rsid w:val="007E01CE"/>
    <w:rsid w:val="007E0E7C"/>
    <w:rsid w:val="007E188B"/>
    <w:rsid w:val="007E1F17"/>
    <w:rsid w:val="007E20FA"/>
    <w:rsid w:val="007E2631"/>
    <w:rsid w:val="007E2836"/>
    <w:rsid w:val="007E2E09"/>
    <w:rsid w:val="007E3284"/>
    <w:rsid w:val="007E3430"/>
    <w:rsid w:val="007E3917"/>
    <w:rsid w:val="007E3B1A"/>
    <w:rsid w:val="007E4BA2"/>
    <w:rsid w:val="007E5184"/>
    <w:rsid w:val="007E52CC"/>
    <w:rsid w:val="007E5AC5"/>
    <w:rsid w:val="007E5BE2"/>
    <w:rsid w:val="007E60E8"/>
    <w:rsid w:val="007E610A"/>
    <w:rsid w:val="007E633F"/>
    <w:rsid w:val="007E638C"/>
    <w:rsid w:val="007E7004"/>
    <w:rsid w:val="007E7A08"/>
    <w:rsid w:val="007E7A82"/>
    <w:rsid w:val="007F03B5"/>
    <w:rsid w:val="007F0E6E"/>
    <w:rsid w:val="007F127D"/>
    <w:rsid w:val="007F18E9"/>
    <w:rsid w:val="007F26C3"/>
    <w:rsid w:val="007F306C"/>
    <w:rsid w:val="007F3360"/>
    <w:rsid w:val="007F37FC"/>
    <w:rsid w:val="007F42AA"/>
    <w:rsid w:val="007F4425"/>
    <w:rsid w:val="007F44BD"/>
    <w:rsid w:val="007F4AF7"/>
    <w:rsid w:val="007F5063"/>
    <w:rsid w:val="007F5313"/>
    <w:rsid w:val="007F5945"/>
    <w:rsid w:val="007F6468"/>
    <w:rsid w:val="007F6714"/>
    <w:rsid w:val="007F6902"/>
    <w:rsid w:val="00800143"/>
    <w:rsid w:val="0080050F"/>
    <w:rsid w:val="00800DE8"/>
    <w:rsid w:val="00801665"/>
    <w:rsid w:val="00801707"/>
    <w:rsid w:val="008018BB"/>
    <w:rsid w:val="00801931"/>
    <w:rsid w:val="008029C4"/>
    <w:rsid w:val="00802A40"/>
    <w:rsid w:val="00802E5C"/>
    <w:rsid w:val="00802F0D"/>
    <w:rsid w:val="00803351"/>
    <w:rsid w:val="008035C5"/>
    <w:rsid w:val="00803A52"/>
    <w:rsid w:val="00803D62"/>
    <w:rsid w:val="00803D98"/>
    <w:rsid w:val="00803FA8"/>
    <w:rsid w:val="0080462F"/>
    <w:rsid w:val="0080475C"/>
    <w:rsid w:val="00804F89"/>
    <w:rsid w:val="00805466"/>
    <w:rsid w:val="00805794"/>
    <w:rsid w:val="00805E00"/>
    <w:rsid w:val="00805E66"/>
    <w:rsid w:val="0080625E"/>
    <w:rsid w:val="008062BA"/>
    <w:rsid w:val="00806964"/>
    <w:rsid w:val="00806996"/>
    <w:rsid w:val="00806B0A"/>
    <w:rsid w:val="00806B9C"/>
    <w:rsid w:val="00806E1E"/>
    <w:rsid w:val="00807124"/>
    <w:rsid w:val="00807597"/>
    <w:rsid w:val="008108EC"/>
    <w:rsid w:val="00810C7C"/>
    <w:rsid w:val="00810CCA"/>
    <w:rsid w:val="00810F0F"/>
    <w:rsid w:val="0081106B"/>
    <w:rsid w:val="008113F8"/>
    <w:rsid w:val="00811D3B"/>
    <w:rsid w:val="00811E37"/>
    <w:rsid w:val="0081286F"/>
    <w:rsid w:val="008128C8"/>
    <w:rsid w:val="00812DBD"/>
    <w:rsid w:val="00813740"/>
    <w:rsid w:val="00813C53"/>
    <w:rsid w:val="00813E88"/>
    <w:rsid w:val="00814442"/>
    <w:rsid w:val="00814491"/>
    <w:rsid w:val="0081465C"/>
    <w:rsid w:val="008149E1"/>
    <w:rsid w:val="00814C5B"/>
    <w:rsid w:val="0081516A"/>
    <w:rsid w:val="008152CB"/>
    <w:rsid w:val="00815307"/>
    <w:rsid w:val="008154A6"/>
    <w:rsid w:val="008158E8"/>
    <w:rsid w:val="008170E3"/>
    <w:rsid w:val="008170F1"/>
    <w:rsid w:val="00817170"/>
    <w:rsid w:val="00817615"/>
    <w:rsid w:val="008176F1"/>
    <w:rsid w:val="00817F05"/>
    <w:rsid w:val="00820224"/>
    <w:rsid w:val="00820297"/>
    <w:rsid w:val="008202C7"/>
    <w:rsid w:val="00820692"/>
    <w:rsid w:val="00821692"/>
    <w:rsid w:val="008219AB"/>
    <w:rsid w:val="0082220E"/>
    <w:rsid w:val="00822837"/>
    <w:rsid w:val="00822D82"/>
    <w:rsid w:val="00822F25"/>
    <w:rsid w:val="008231B9"/>
    <w:rsid w:val="008238DD"/>
    <w:rsid w:val="008239E7"/>
    <w:rsid w:val="00824B44"/>
    <w:rsid w:val="00824C8B"/>
    <w:rsid w:val="00824DDE"/>
    <w:rsid w:val="00825381"/>
    <w:rsid w:val="008255DB"/>
    <w:rsid w:val="00825627"/>
    <w:rsid w:val="00826628"/>
    <w:rsid w:val="008269D1"/>
    <w:rsid w:val="00826D73"/>
    <w:rsid w:val="00827C5B"/>
    <w:rsid w:val="008305D4"/>
    <w:rsid w:val="008306FD"/>
    <w:rsid w:val="00830C5C"/>
    <w:rsid w:val="00830F1C"/>
    <w:rsid w:val="008310C3"/>
    <w:rsid w:val="0083130D"/>
    <w:rsid w:val="00831AA1"/>
    <w:rsid w:val="00832074"/>
    <w:rsid w:val="008325F0"/>
    <w:rsid w:val="00832E74"/>
    <w:rsid w:val="0083392E"/>
    <w:rsid w:val="008339EF"/>
    <w:rsid w:val="00833B04"/>
    <w:rsid w:val="008345BE"/>
    <w:rsid w:val="00834ADE"/>
    <w:rsid w:val="00834D1C"/>
    <w:rsid w:val="00835995"/>
    <w:rsid w:val="00835F78"/>
    <w:rsid w:val="008360A8"/>
    <w:rsid w:val="00837337"/>
    <w:rsid w:val="00837770"/>
    <w:rsid w:val="00840131"/>
    <w:rsid w:val="0084058C"/>
    <w:rsid w:val="0084138C"/>
    <w:rsid w:val="00841428"/>
    <w:rsid w:val="00842595"/>
    <w:rsid w:val="00842AA7"/>
    <w:rsid w:val="00843256"/>
    <w:rsid w:val="00843295"/>
    <w:rsid w:val="0084358A"/>
    <w:rsid w:val="008439C6"/>
    <w:rsid w:val="00844464"/>
    <w:rsid w:val="00844817"/>
    <w:rsid w:val="00844ABE"/>
    <w:rsid w:val="00844EE9"/>
    <w:rsid w:val="008453BC"/>
    <w:rsid w:val="00845E92"/>
    <w:rsid w:val="00845EFD"/>
    <w:rsid w:val="00845F7C"/>
    <w:rsid w:val="00846178"/>
    <w:rsid w:val="00846855"/>
    <w:rsid w:val="008473DD"/>
    <w:rsid w:val="00847996"/>
    <w:rsid w:val="008501D6"/>
    <w:rsid w:val="008504A7"/>
    <w:rsid w:val="0085179D"/>
    <w:rsid w:val="00852194"/>
    <w:rsid w:val="008528F1"/>
    <w:rsid w:val="00852D66"/>
    <w:rsid w:val="00853230"/>
    <w:rsid w:val="008535C0"/>
    <w:rsid w:val="008538AC"/>
    <w:rsid w:val="00853B75"/>
    <w:rsid w:val="00853ED0"/>
    <w:rsid w:val="008554A4"/>
    <w:rsid w:val="008554E9"/>
    <w:rsid w:val="008556F3"/>
    <w:rsid w:val="008562D5"/>
    <w:rsid w:val="00856949"/>
    <w:rsid w:val="00857312"/>
    <w:rsid w:val="008579B6"/>
    <w:rsid w:val="00857F42"/>
    <w:rsid w:val="00860B70"/>
    <w:rsid w:val="00861084"/>
    <w:rsid w:val="008614F2"/>
    <w:rsid w:val="00861BE2"/>
    <w:rsid w:val="00861D8B"/>
    <w:rsid w:val="00861ED6"/>
    <w:rsid w:val="008627C2"/>
    <w:rsid w:val="00862B44"/>
    <w:rsid w:val="0086305B"/>
    <w:rsid w:val="0086306A"/>
    <w:rsid w:val="008632BC"/>
    <w:rsid w:val="008636B2"/>
    <w:rsid w:val="0086392D"/>
    <w:rsid w:val="00863B7C"/>
    <w:rsid w:val="008641E9"/>
    <w:rsid w:val="008643D3"/>
    <w:rsid w:val="00864479"/>
    <w:rsid w:val="008645F7"/>
    <w:rsid w:val="00864ABE"/>
    <w:rsid w:val="00864C51"/>
    <w:rsid w:val="00864E7F"/>
    <w:rsid w:val="00865147"/>
    <w:rsid w:val="00865200"/>
    <w:rsid w:val="008658AE"/>
    <w:rsid w:val="00865936"/>
    <w:rsid w:val="00865A99"/>
    <w:rsid w:val="0086631A"/>
    <w:rsid w:val="008663A4"/>
    <w:rsid w:val="008666B9"/>
    <w:rsid w:val="0086722C"/>
    <w:rsid w:val="008708EA"/>
    <w:rsid w:val="00871382"/>
    <w:rsid w:val="008713CD"/>
    <w:rsid w:val="008713EA"/>
    <w:rsid w:val="00871A8D"/>
    <w:rsid w:val="00871D01"/>
    <w:rsid w:val="0087226C"/>
    <w:rsid w:val="00872566"/>
    <w:rsid w:val="008726BE"/>
    <w:rsid w:val="008728D5"/>
    <w:rsid w:val="00872CAF"/>
    <w:rsid w:val="00872DE5"/>
    <w:rsid w:val="008734AA"/>
    <w:rsid w:val="0087392B"/>
    <w:rsid w:val="00873B8E"/>
    <w:rsid w:val="00874194"/>
    <w:rsid w:val="00874320"/>
    <w:rsid w:val="00874A4E"/>
    <w:rsid w:val="00874B41"/>
    <w:rsid w:val="00875636"/>
    <w:rsid w:val="00875A35"/>
    <w:rsid w:val="00875E46"/>
    <w:rsid w:val="008766FD"/>
    <w:rsid w:val="00876B85"/>
    <w:rsid w:val="00876BAC"/>
    <w:rsid w:val="00877534"/>
    <w:rsid w:val="0087760A"/>
    <w:rsid w:val="0087771E"/>
    <w:rsid w:val="00877E3E"/>
    <w:rsid w:val="00877F5F"/>
    <w:rsid w:val="0088040F"/>
    <w:rsid w:val="00880AA1"/>
    <w:rsid w:val="00881192"/>
    <w:rsid w:val="00881877"/>
    <w:rsid w:val="00881D2B"/>
    <w:rsid w:val="00882362"/>
    <w:rsid w:val="008825BF"/>
    <w:rsid w:val="00882D5B"/>
    <w:rsid w:val="008834CF"/>
    <w:rsid w:val="008838CD"/>
    <w:rsid w:val="008848D9"/>
    <w:rsid w:val="00884BAB"/>
    <w:rsid w:val="00885190"/>
    <w:rsid w:val="00885401"/>
    <w:rsid w:val="0088541D"/>
    <w:rsid w:val="00885602"/>
    <w:rsid w:val="00885D3F"/>
    <w:rsid w:val="00885DD8"/>
    <w:rsid w:val="00886445"/>
    <w:rsid w:val="008874B4"/>
    <w:rsid w:val="0088786F"/>
    <w:rsid w:val="008903F1"/>
    <w:rsid w:val="00890584"/>
    <w:rsid w:val="00890955"/>
    <w:rsid w:val="00890BED"/>
    <w:rsid w:val="00890F4E"/>
    <w:rsid w:val="008911C7"/>
    <w:rsid w:val="00891621"/>
    <w:rsid w:val="00891823"/>
    <w:rsid w:val="008918A9"/>
    <w:rsid w:val="008919A4"/>
    <w:rsid w:val="00891F8F"/>
    <w:rsid w:val="00891FAD"/>
    <w:rsid w:val="0089230D"/>
    <w:rsid w:val="008930EE"/>
    <w:rsid w:val="00893214"/>
    <w:rsid w:val="0089386C"/>
    <w:rsid w:val="00893C19"/>
    <w:rsid w:val="00893FBC"/>
    <w:rsid w:val="0089425E"/>
    <w:rsid w:val="00894F3B"/>
    <w:rsid w:val="0089515C"/>
    <w:rsid w:val="008958EF"/>
    <w:rsid w:val="00895DB2"/>
    <w:rsid w:val="0089626F"/>
    <w:rsid w:val="00896589"/>
    <w:rsid w:val="008965DD"/>
    <w:rsid w:val="008969BF"/>
    <w:rsid w:val="00896AF3"/>
    <w:rsid w:val="008975CB"/>
    <w:rsid w:val="008977C6"/>
    <w:rsid w:val="00897BBB"/>
    <w:rsid w:val="008A06E3"/>
    <w:rsid w:val="008A0713"/>
    <w:rsid w:val="008A0B6E"/>
    <w:rsid w:val="008A121F"/>
    <w:rsid w:val="008A2840"/>
    <w:rsid w:val="008A32E0"/>
    <w:rsid w:val="008A32FE"/>
    <w:rsid w:val="008A3769"/>
    <w:rsid w:val="008A3A69"/>
    <w:rsid w:val="008A3AD1"/>
    <w:rsid w:val="008A3B4F"/>
    <w:rsid w:val="008A3DCC"/>
    <w:rsid w:val="008A48F8"/>
    <w:rsid w:val="008A50E2"/>
    <w:rsid w:val="008A5B3F"/>
    <w:rsid w:val="008A636F"/>
    <w:rsid w:val="008A6428"/>
    <w:rsid w:val="008A6A6B"/>
    <w:rsid w:val="008A72F7"/>
    <w:rsid w:val="008A79FC"/>
    <w:rsid w:val="008A7F33"/>
    <w:rsid w:val="008B03FF"/>
    <w:rsid w:val="008B051E"/>
    <w:rsid w:val="008B06D5"/>
    <w:rsid w:val="008B0712"/>
    <w:rsid w:val="008B0A3C"/>
    <w:rsid w:val="008B0F19"/>
    <w:rsid w:val="008B179A"/>
    <w:rsid w:val="008B21CD"/>
    <w:rsid w:val="008B2A27"/>
    <w:rsid w:val="008B2AB5"/>
    <w:rsid w:val="008B2B91"/>
    <w:rsid w:val="008B3039"/>
    <w:rsid w:val="008B3E5F"/>
    <w:rsid w:val="008B4526"/>
    <w:rsid w:val="008B4774"/>
    <w:rsid w:val="008B4C1A"/>
    <w:rsid w:val="008B511F"/>
    <w:rsid w:val="008B53D0"/>
    <w:rsid w:val="008B54B9"/>
    <w:rsid w:val="008B55D2"/>
    <w:rsid w:val="008B6299"/>
    <w:rsid w:val="008B69E6"/>
    <w:rsid w:val="008B6D26"/>
    <w:rsid w:val="008B6E81"/>
    <w:rsid w:val="008B6E9B"/>
    <w:rsid w:val="008B7064"/>
    <w:rsid w:val="008B72CE"/>
    <w:rsid w:val="008B7729"/>
    <w:rsid w:val="008B7C55"/>
    <w:rsid w:val="008B7CB1"/>
    <w:rsid w:val="008C00B6"/>
    <w:rsid w:val="008C0372"/>
    <w:rsid w:val="008C0756"/>
    <w:rsid w:val="008C1C64"/>
    <w:rsid w:val="008C2149"/>
    <w:rsid w:val="008C22F3"/>
    <w:rsid w:val="008C2A4C"/>
    <w:rsid w:val="008C3AC6"/>
    <w:rsid w:val="008C3BBF"/>
    <w:rsid w:val="008C4712"/>
    <w:rsid w:val="008C4B76"/>
    <w:rsid w:val="008C4BFC"/>
    <w:rsid w:val="008C4D36"/>
    <w:rsid w:val="008C4D5B"/>
    <w:rsid w:val="008C537D"/>
    <w:rsid w:val="008C5A53"/>
    <w:rsid w:val="008C5B7D"/>
    <w:rsid w:val="008C5D85"/>
    <w:rsid w:val="008C602F"/>
    <w:rsid w:val="008C6338"/>
    <w:rsid w:val="008C6B6C"/>
    <w:rsid w:val="008C705F"/>
    <w:rsid w:val="008C7646"/>
    <w:rsid w:val="008C7B03"/>
    <w:rsid w:val="008D052E"/>
    <w:rsid w:val="008D08C1"/>
    <w:rsid w:val="008D0F92"/>
    <w:rsid w:val="008D19D2"/>
    <w:rsid w:val="008D1A19"/>
    <w:rsid w:val="008D1C7C"/>
    <w:rsid w:val="008D22CE"/>
    <w:rsid w:val="008D23E8"/>
    <w:rsid w:val="008D2440"/>
    <w:rsid w:val="008D2BF5"/>
    <w:rsid w:val="008D35F7"/>
    <w:rsid w:val="008D3639"/>
    <w:rsid w:val="008D3A7B"/>
    <w:rsid w:val="008D3E27"/>
    <w:rsid w:val="008D426D"/>
    <w:rsid w:val="008D5990"/>
    <w:rsid w:val="008D5AD5"/>
    <w:rsid w:val="008D62C1"/>
    <w:rsid w:val="008D64D9"/>
    <w:rsid w:val="008D6E96"/>
    <w:rsid w:val="008D784F"/>
    <w:rsid w:val="008D7A89"/>
    <w:rsid w:val="008D7B6C"/>
    <w:rsid w:val="008D7D2A"/>
    <w:rsid w:val="008D7F8A"/>
    <w:rsid w:val="008E0578"/>
    <w:rsid w:val="008E0739"/>
    <w:rsid w:val="008E0D53"/>
    <w:rsid w:val="008E0F20"/>
    <w:rsid w:val="008E14AA"/>
    <w:rsid w:val="008E1908"/>
    <w:rsid w:val="008E19EE"/>
    <w:rsid w:val="008E1D17"/>
    <w:rsid w:val="008E1E8B"/>
    <w:rsid w:val="008E28B9"/>
    <w:rsid w:val="008E2CA1"/>
    <w:rsid w:val="008E2D85"/>
    <w:rsid w:val="008E2DF0"/>
    <w:rsid w:val="008E2FDA"/>
    <w:rsid w:val="008E453F"/>
    <w:rsid w:val="008E4E42"/>
    <w:rsid w:val="008E5175"/>
    <w:rsid w:val="008E52B6"/>
    <w:rsid w:val="008E6BA5"/>
    <w:rsid w:val="008E6F59"/>
    <w:rsid w:val="008E75B1"/>
    <w:rsid w:val="008E7809"/>
    <w:rsid w:val="008E7AF6"/>
    <w:rsid w:val="008F01A1"/>
    <w:rsid w:val="008F0CD4"/>
    <w:rsid w:val="008F1C69"/>
    <w:rsid w:val="008F28C6"/>
    <w:rsid w:val="008F2901"/>
    <w:rsid w:val="008F295A"/>
    <w:rsid w:val="008F2D3A"/>
    <w:rsid w:val="008F2D95"/>
    <w:rsid w:val="008F3210"/>
    <w:rsid w:val="008F3328"/>
    <w:rsid w:val="008F3422"/>
    <w:rsid w:val="008F3514"/>
    <w:rsid w:val="008F41F5"/>
    <w:rsid w:val="008F47CA"/>
    <w:rsid w:val="008F482A"/>
    <w:rsid w:val="008F4993"/>
    <w:rsid w:val="008F59AF"/>
    <w:rsid w:val="008F5F9F"/>
    <w:rsid w:val="008F6C22"/>
    <w:rsid w:val="008F6CDD"/>
    <w:rsid w:val="008F6EDD"/>
    <w:rsid w:val="008F701D"/>
    <w:rsid w:val="008F7061"/>
    <w:rsid w:val="008F7091"/>
    <w:rsid w:val="008F74E6"/>
    <w:rsid w:val="008F7675"/>
    <w:rsid w:val="008F7C4F"/>
    <w:rsid w:val="0090002E"/>
    <w:rsid w:val="009014A3"/>
    <w:rsid w:val="0090176E"/>
    <w:rsid w:val="0090176F"/>
    <w:rsid w:val="00901A6B"/>
    <w:rsid w:val="00901E96"/>
    <w:rsid w:val="0090246F"/>
    <w:rsid w:val="00902495"/>
    <w:rsid w:val="00902989"/>
    <w:rsid w:val="009029C9"/>
    <w:rsid w:val="009032BF"/>
    <w:rsid w:val="0090369C"/>
    <w:rsid w:val="009038EB"/>
    <w:rsid w:val="00903D5B"/>
    <w:rsid w:val="009040FA"/>
    <w:rsid w:val="009049C6"/>
    <w:rsid w:val="009050C4"/>
    <w:rsid w:val="00905B29"/>
    <w:rsid w:val="0090609F"/>
    <w:rsid w:val="00906885"/>
    <w:rsid w:val="0090745D"/>
    <w:rsid w:val="00910339"/>
    <w:rsid w:val="00910C43"/>
    <w:rsid w:val="00911F97"/>
    <w:rsid w:val="00912673"/>
    <w:rsid w:val="00912EAD"/>
    <w:rsid w:val="00913A2C"/>
    <w:rsid w:val="00913B44"/>
    <w:rsid w:val="00913B9A"/>
    <w:rsid w:val="0091442E"/>
    <w:rsid w:val="00914585"/>
    <w:rsid w:val="009148D0"/>
    <w:rsid w:val="00914A58"/>
    <w:rsid w:val="00914EB3"/>
    <w:rsid w:val="009155D3"/>
    <w:rsid w:val="009160AE"/>
    <w:rsid w:val="00916344"/>
    <w:rsid w:val="00916D62"/>
    <w:rsid w:val="00916F09"/>
    <w:rsid w:val="00917199"/>
    <w:rsid w:val="00917B4B"/>
    <w:rsid w:val="00917F2A"/>
    <w:rsid w:val="009203A5"/>
    <w:rsid w:val="009204EF"/>
    <w:rsid w:val="0092052A"/>
    <w:rsid w:val="00920D1C"/>
    <w:rsid w:val="00920F04"/>
    <w:rsid w:val="00921202"/>
    <w:rsid w:val="009218C8"/>
    <w:rsid w:val="00922501"/>
    <w:rsid w:val="0092267F"/>
    <w:rsid w:val="00922C8C"/>
    <w:rsid w:val="00924099"/>
    <w:rsid w:val="00924E2E"/>
    <w:rsid w:val="00925448"/>
    <w:rsid w:val="009254E8"/>
    <w:rsid w:val="00925C89"/>
    <w:rsid w:val="00925F39"/>
    <w:rsid w:val="00926342"/>
    <w:rsid w:val="009277A5"/>
    <w:rsid w:val="00927860"/>
    <w:rsid w:val="00927F6F"/>
    <w:rsid w:val="009304C4"/>
    <w:rsid w:val="00930834"/>
    <w:rsid w:val="00931305"/>
    <w:rsid w:val="009313B8"/>
    <w:rsid w:val="009316D5"/>
    <w:rsid w:val="00931D14"/>
    <w:rsid w:val="00931DD9"/>
    <w:rsid w:val="00932316"/>
    <w:rsid w:val="0093243A"/>
    <w:rsid w:val="009325C5"/>
    <w:rsid w:val="00932D55"/>
    <w:rsid w:val="00932D5A"/>
    <w:rsid w:val="00932E0C"/>
    <w:rsid w:val="009337AC"/>
    <w:rsid w:val="00934162"/>
    <w:rsid w:val="00934BB2"/>
    <w:rsid w:val="009353DC"/>
    <w:rsid w:val="009356CB"/>
    <w:rsid w:val="0093583E"/>
    <w:rsid w:val="0093601B"/>
    <w:rsid w:val="009362A7"/>
    <w:rsid w:val="00936657"/>
    <w:rsid w:val="00936833"/>
    <w:rsid w:val="009368A0"/>
    <w:rsid w:val="00936A88"/>
    <w:rsid w:val="00937311"/>
    <w:rsid w:val="00937A06"/>
    <w:rsid w:val="00937AEB"/>
    <w:rsid w:val="00937BC9"/>
    <w:rsid w:val="00937F42"/>
    <w:rsid w:val="00940629"/>
    <w:rsid w:val="0094080F"/>
    <w:rsid w:val="00940CA8"/>
    <w:rsid w:val="0094184E"/>
    <w:rsid w:val="00941B27"/>
    <w:rsid w:val="009421AD"/>
    <w:rsid w:val="0094268C"/>
    <w:rsid w:val="00942C0F"/>
    <w:rsid w:val="00943963"/>
    <w:rsid w:val="00943A34"/>
    <w:rsid w:val="00943F5E"/>
    <w:rsid w:val="009441F1"/>
    <w:rsid w:val="00944BB8"/>
    <w:rsid w:val="00944CFC"/>
    <w:rsid w:val="00944D0C"/>
    <w:rsid w:val="00945963"/>
    <w:rsid w:val="00945A57"/>
    <w:rsid w:val="00945AC9"/>
    <w:rsid w:val="00946B60"/>
    <w:rsid w:val="00946CBA"/>
    <w:rsid w:val="00946F84"/>
    <w:rsid w:val="00947482"/>
    <w:rsid w:val="00947658"/>
    <w:rsid w:val="00947DD6"/>
    <w:rsid w:val="009502BD"/>
    <w:rsid w:val="0095050A"/>
    <w:rsid w:val="00950EB2"/>
    <w:rsid w:val="0095104E"/>
    <w:rsid w:val="00951620"/>
    <w:rsid w:val="00951804"/>
    <w:rsid w:val="0095190C"/>
    <w:rsid w:val="00951A29"/>
    <w:rsid w:val="00951DFC"/>
    <w:rsid w:val="00952168"/>
    <w:rsid w:val="009522AD"/>
    <w:rsid w:val="00952322"/>
    <w:rsid w:val="00952B7B"/>
    <w:rsid w:val="0095327D"/>
    <w:rsid w:val="00953B6C"/>
    <w:rsid w:val="00953BCB"/>
    <w:rsid w:val="00954050"/>
    <w:rsid w:val="0095445F"/>
    <w:rsid w:val="0095483C"/>
    <w:rsid w:val="00954F06"/>
    <w:rsid w:val="0095537E"/>
    <w:rsid w:val="0095568F"/>
    <w:rsid w:val="00956362"/>
    <w:rsid w:val="0095638B"/>
    <w:rsid w:val="009568DA"/>
    <w:rsid w:val="00956B75"/>
    <w:rsid w:val="00956F03"/>
    <w:rsid w:val="00957367"/>
    <w:rsid w:val="00957432"/>
    <w:rsid w:val="00957496"/>
    <w:rsid w:val="009576D9"/>
    <w:rsid w:val="00957FC2"/>
    <w:rsid w:val="00960534"/>
    <w:rsid w:val="00960B75"/>
    <w:rsid w:val="00960E8F"/>
    <w:rsid w:val="00960F34"/>
    <w:rsid w:val="00961A9C"/>
    <w:rsid w:val="009625EB"/>
    <w:rsid w:val="009629A4"/>
    <w:rsid w:val="00962A3A"/>
    <w:rsid w:val="00963120"/>
    <w:rsid w:val="00963D47"/>
    <w:rsid w:val="00964C84"/>
    <w:rsid w:val="00964D69"/>
    <w:rsid w:val="00964E58"/>
    <w:rsid w:val="00964F6B"/>
    <w:rsid w:val="0096514C"/>
    <w:rsid w:val="00965542"/>
    <w:rsid w:val="009658E7"/>
    <w:rsid w:val="00965A46"/>
    <w:rsid w:val="00965C6E"/>
    <w:rsid w:val="00965DCC"/>
    <w:rsid w:val="00966137"/>
    <w:rsid w:val="0096626F"/>
    <w:rsid w:val="00966809"/>
    <w:rsid w:val="0096691E"/>
    <w:rsid w:val="009672AB"/>
    <w:rsid w:val="009678ED"/>
    <w:rsid w:val="009679AC"/>
    <w:rsid w:val="00967C33"/>
    <w:rsid w:val="00967FF1"/>
    <w:rsid w:val="009700E2"/>
    <w:rsid w:val="00970B07"/>
    <w:rsid w:val="00970ECF"/>
    <w:rsid w:val="00970FC5"/>
    <w:rsid w:val="00971476"/>
    <w:rsid w:val="009715DA"/>
    <w:rsid w:val="00971760"/>
    <w:rsid w:val="00971A16"/>
    <w:rsid w:val="00971A6C"/>
    <w:rsid w:val="00972120"/>
    <w:rsid w:val="00972182"/>
    <w:rsid w:val="00972A74"/>
    <w:rsid w:val="00972B32"/>
    <w:rsid w:val="009732C2"/>
    <w:rsid w:val="00973459"/>
    <w:rsid w:val="009736BC"/>
    <w:rsid w:val="009760A8"/>
    <w:rsid w:val="00976AFE"/>
    <w:rsid w:val="00976E28"/>
    <w:rsid w:val="00977094"/>
    <w:rsid w:val="009777D2"/>
    <w:rsid w:val="0098060F"/>
    <w:rsid w:val="009814A9"/>
    <w:rsid w:val="009817D5"/>
    <w:rsid w:val="009817EB"/>
    <w:rsid w:val="00981E8B"/>
    <w:rsid w:val="009822B5"/>
    <w:rsid w:val="00983B11"/>
    <w:rsid w:val="0098487B"/>
    <w:rsid w:val="00984A06"/>
    <w:rsid w:val="00984DD9"/>
    <w:rsid w:val="0098556C"/>
    <w:rsid w:val="00985A14"/>
    <w:rsid w:val="00985B16"/>
    <w:rsid w:val="0098606D"/>
    <w:rsid w:val="0098637D"/>
    <w:rsid w:val="009863C6"/>
    <w:rsid w:val="00986805"/>
    <w:rsid w:val="0098690B"/>
    <w:rsid w:val="00986ABC"/>
    <w:rsid w:val="00986FC5"/>
    <w:rsid w:val="0098710B"/>
    <w:rsid w:val="0098719A"/>
    <w:rsid w:val="00987225"/>
    <w:rsid w:val="0098791F"/>
    <w:rsid w:val="0098794A"/>
    <w:rsid w:val="00987B9C"/>
    <w:rsid w:val="00990E40"/>
    <w:rsid w:val="00991286"/>
    <w:rsid w:val="00991A69"/>
    <w:rsid w:val="00991E70"/>
    <w:rsid w:val="0099223A"/>
    <w:rsid w:val="0099282A"/>
    <w:rsid w:val="00992981"/>
    <w:rsid w:val="00993046"/>
    <w:rsid w:val="0099361F"/>
    <w:rsid w:val="0099397F"/>
    <w:rsid w:val="00993B5F"/>
    <w:rsid w:val="00993CBE"/>
    <w:rsid w:val="00993F1A"/>
    <w:rsid w:val="00994270"/>
    <w:rsid w:val="00994970"/>
    <w:rsid w:val="00994BBB"/>
    <w:rsid w:val="00994DE3"/>
    <w:rsid w:val="00995495"/>
    <w:rsid w:val="009958A8"/>
    <w:rsid w:val="00995AC0"/>
    <w:rsid w:val="00995B32"/>
    <w:rsid w:val="00995F10"/>
    <w:rsid w:val="00996210"/>
    <w:rsid w:val="009964D8"/>
    <w:rsid w:val="009967FC"/>
    <w:rsid w:val="00996B85"/>
    <w:rsid w:val="00996C1E"/>
    <w:rsid w:val="0099736B"/>
    <w:rsid w:val="0099736E"/>
    <w:rsid w:val="00997805"/>
    <w:rsid w:val="009979D3"/>
    <w:rsid w:val="009A0189"/>
    <w:rsid w:val="009A01DF"/>
    <w:rsid w:val="009A0919"/>
    <w:rsid w:val="009A0DA0"/>
    <w:rsid w:val="009A0E85"/>
    <w:rsid w:val="009A0F3C"/>
    <w:rsid w:val="009A1785"/>
    <w:rsid w:val="009A1C54"/>
    <w:rsid w:val="009A20A5"/>
    <w:rsid w:val="009A25E1"/>
    <w:rsid w:val="009A2D5C"/>
    <w:rsid w:val="009A2F26"/>
    <w:rsid w:val="009A2FBC"/>
    <w:rsid w:val="009A31F6"/>
    <w:rsid w:val="009A36E0"/>
    <w:rsid w:val="009A3EC5"/>
    <w:rsid w:val="009A427F"/>
    <w:rsid w:val="009A446C"/>
    <w:rsid w:val="009A4D79"/>
    <w:rsid w:val="009A55A0"/>
    <w:rsid w:val="009A5A92"/>
    <w:rsid w:val="009A5F72"/>
    <w:rsid w:val="009A60E8"/>
    <w:rsid w:val="009A65A0"/>
    <w:rsid w:val="009A6F02"/>
    <w:rsid w:val="009A7C58"/>
    <w:rsid w:val="009A7F63"/>
    <w:rsid w:val="009B0167"/>
    <w:rsid w:val="009B01CC"/>
    <w:rsid w:val="009B0533"/>
    <w:rsid w:val="009B0BA4"/>
    <w:rsid w:val="009B0C4D"/>
    <w:rsid w:val="009B0DB1"/>
    <w:rsid w:val="009B1980"/>
    <w:rsid w:val="009B1F64"/>
    <w:rsid w:val="009B20EC"/>
    <w:rsid w:val="009B21BA"/>
    <w:rsid w:val="009B26F9"/>
    <w:rsid w:val="009B2E21"/>
    <w:rsid w:val="009B3187"/>
    <w:rsid w:val="009B331D"/>
    <w:rsid w:val="009B35FC"/>
    <w:rsid w:val="009B3915"/>
    <w:rsid w:val="009B3AE1"/>
    <w:rsid w:val="009B3EDD"/>
    <w:rsid w:val="009B3FDA"/>
    <w:rsid w:val="009B4809"/>
    <w:rsid w:val="009B4C4F"/>
    <w:rsid w:val="009B4DC2"/>
    <w:rsid w:val="009B5024"/>
    <w:rsid w:val="009B50C8"/>
    <w:rsid w:val="009B554D"/>
    <w:rsid w:val="009B5621"/>
    <w:rsid w:val="009B5B91"/>
    <w:rsid w:val="009B5F73"/>
    <w:rsid w:val="009B610F"/>
    <w:rsid w:val="009B7400"/>
    <w:rsid w:val="009B7A71"/>
    <w:rsid w:val="009B7AAF"/>
    <w:rsid w:val="009B7D30"/>
    <w:rsid w:val="009B7DAE"/>
    <w:rsid w:val="009C0324"/>
    <w:rsid w:val="009C03D1"/>
    <w:rsid w:val="009C0A3F"/>
    <w:rsid w:val="009C0C52"/>
    <w:rsid w:val="009C0D3C"/>
    <w:rsid w:val="009C0DAC"/>
    <w:rsid w:val="009C2285"/>
    <w:rsid w:val="009C2618"/>
    <w:rsid w:val="009C29F5"/>
    <w:rsid w:val="009C2A46"/>
    <w:rsid w:val="009C2CF8"/>
    <w:rsid w:val="009C31AC"/>
    <w:rsid w:val="009C34EC"/>
    <w:rsid w:val="009C3548"/>
    <w:rsid w:val="009C3A6C"/>
    <w:rsid w:val="009C3EC0"/>
    <w:rsid w:val="009C425E"/>
    <w:rsid w:val="009C4CA6"/>
    <w:rsid w:val="009C4D78"/>
    <w:rsid w:val="009C5570"/>
    <w:rsid w:val="009C59DC"/>
    <w:rsid w:val="009C607C"/>
    <w:rsid w:val="009C75F6"/>
    <w:rsid w:val="009C7688"/>
    <w:rsid w:val="009C78AC"/>
    <w:rsid w:val="009C7FDB"/>
    <w:rsid w:val="009D0BB0"/>
    <w:rsid w:val="009D0C48"/>
    <w:rsid w:val="009D12D4"/>
    <w:rsid w:val="009D145A"/>
    <w:rsid w:val="009D1D61"/>
    <w:rsid w:val="009D232E"/>
    <w:rsid w:val="009D27EC"/>
    <w:rsid w:val="009D2CCA"/>
    <w:rsid w:val="009D2CF1"/>
    <w:rsid w:val="009D420F"/>
    <w:rsid w:val="009D52C4"/>
    <w:rsid w:val="009D7252"/>
    <w:rsid w:val="009E02BF"/>
    <w:rsid w:val="009E06E2"/>
    <w:rsid w:val="009E1459"/>
    <w:rsid w:val="009E1617"/>
    <w:rsid w:val="009E1BC0"/>
    <w:rsid w:val="009E24C2"/>
    <w:rsid w:val="009E2EBC"/>
    <w:rsid w:val="009E33C5"/>
    <w:rsid w:val="009E3E70"/>
    <w:rsid w:val="009E4089"/>
    <w:rsid w:val="009E42DA"/>
    <w:rsid w:val="009E4377"/>
    <w:rsid w:val="009E4595"/>
    <w:rsid w:val="009E4FC3"/>
    <w:rsid w:val="009E562A"/>
    <w:rsid w:val="009E5F74"/>
    <w:rsid w:val="009E65F9"/>
    <w:rsid w:val="009E6A7B"/>
    <w:rsid w:val="009E7302"/>
    <w:rsid w:val="009E7A93"/>
    <w:rsid w:val="009E7B85"/>
    <w:rsid w:val="009E7B97"/>
    <w:rsid w:val="009F129D"/>
    <w:rsid w:val="009F1324"/>
    <w:rsid w:val="009F145D"/>
    <w:rsid w:val="009F1486"/>
    <w:rsid w:val="009F1735"/>
    <w:rsid w:val="009F2958"/>
    <w:rsid w:val="009F310D"/>
    <w:rsid w:val="009F3227"/>
    <w:rsid w:val="009F336C"/>
    <w:rsid w:val="009F3388"/>
    <w:rsid w:val="009F3A56"/>
    <w:rsid w:val="009F3A8A"/>
    <w:rsid w:val="009F4F28"/>
    <w:rsid w:val="009F52CC"/>
    <w:rsid w:val="009F5993"/>
    <w:rsid w:val="009F5B12"/>
    <w:rsid w:val="009F5D38"/>
    <w:rsid w:val="009F6BF7"/>
    <w:rsid w:val="009F7960"/>
    <w:rsid w:val="009F7D99"/>
    <w:rsid w:val="009F7E85"/>
    <w:rsid w:val="009F7F73"/>
    <w:rsid w:val="009F7FD2"/>
    <w:rsid w:val="00A00106"/>
    <w:rsid w:val="00A00FA6"/>
    <w:rsid w:val="00A01906"/>
    <w:rsid w:val="00A0198A"/>
    <w:rsid w:val="00A01A3F"/>
    <w:rsid w:val="00A0277F"/>
    <w:rsid w:val="00A0285F"/>
    <w:rsid w:val="00A02C4C"/>
    <w:rsid w:val="00A02D4C"/>
    <w:rsid w:val="00A03011"/>
    <w:rsid w:val="00A035E5"/>
    <w:rsid w:val="00A03F83"/>
    <w:rsid w:val="00A040E8"/>
    <w:rsid w:val="00A0438B"/>
    <w:rsid w:val="00A04B1A"/>
    <w:rsid w:val="00A04B68"/>
    <w:rsid w:val="00A04E89"/>
    <w:rsid w:val="00A06A42"/>
    <w:rsid w:val="00A06DC9"/>
    <w:rsid w:val="00A070F8"/>
    <w:rsid w:val="00A07152"/>
    <w:rsid w:val="00A07499"/>
    <w:rsid w:val="00A0764A"/>
    <w:rsid w:val="00A079D7"/>
    <w:rsid w:val="00A1110E"/>
    <w:rsid w:val="00A11CAF"/>
    <w:rsid w:val="00A12858"/>
    <w:rsid w:val="00A12D9E"/>
    <w:rsid w:val="00A13208"/>
    <w:rsid w:val="00A13506"/>
    <w:rsid w:val="00A138A4"/>
    <w:rsid w:val="00A14062"/>
    <w:rsid w:val="00A14603"/>
    <w:rsid w:val="00A14A56"/>
    <w:rsid w:val="00A14ED6"/>
    <w:rsid w:val="00A14F51"/>
    <w:rsid w:val="00A1506E"/>
    <w:rsid w:val="00A153A2"/>
    <w:rsid w:val="00A154A0"/>
    <w:rsid w:val="00A155AA"/>
    <w:rsid w:val="00A15FB2"/>
    <w:rsid w:val="00A15FF0"/>
    <w:rsid w:val="00A16276"/>
    <w:rsid w:val="00A175FE"/>
    <w:rsid w:val="00A17985"/>
    <w:rsid w:val="00A202A6"/>
    <w:rsid w:val="00A20504"/>
    <w:rsid w:val="00A205C8"/>
    <w:rsid w:val="00A208AB"/>
    <w:rsid w:val="00A20E38"/>
    <w:rsid w:val="00A212D0"/>
    <w:rsid w:val="00A21AFE"/>
    <w:rsid w:val="00A229CE"/>
    <w:rsid w:val="00A23DA7"/>
    <w:rsid w:val="00A24C69"/>
    <w:rsid w:val="00A25731"/>
    <w:rsid w:val="00A257F5"/>
    <w:rsid w:val="00A25991"/>
    <w:rsid w:val="00A25DC2"/>
    <w:rsid w:val="00A26582"/>
    <w:rsid w:val="00A26DD5"/>
    <w:rsid w:val="00A277A0"/>
    <w:rsid w:val="00A2780B"/>
    <w:rsid w:val="00A27941"/>
    <w:rsid w:val="00A3160C"/>
    <w:rsid w:val="00A320FC"/>
    <w:rsid w:val="00A322C2"/>
    <w:rsid w:val="00A32A35"/>
    <w:rsid w:val="00A33443"/>
    <w:rsid w:val="00A3354B"/>
    <w:rsid w:val="00A33670"/>
    <w:rsid w:val="00A33BCD"/>
    <w:rsid w:val="00A33FA5"/>
    <w:rsid w:val="00A34278"/>
    <w:rsid w:val="00A344F5"/>
    <w:rsid w:val="00A34571"/>
    <w:rsid w:val="00A346BC"/>
    <w:rsid w:val="00A34A59"/>
    <w:rsid w:val="00A35054"/>
    <w:rsid w:val="00A35139"/>
    <w:rsid w:val="00A35223"/>
    <w:rsid w:val="00A35570"/>
    <w:rsid w:val="00A3580C"/>
    <w:rsid w:val="00A35E57"/>
    <w:rsid w:val="00A364F8"/>
    <w:rsid w:val="00A36567"/>
    <w:rsid w:val="00A36966"/>
    <w:rsid w:val="00A369B0"/>
    <w:rsid w:val="00A36B5A"/>
    <w:rsid w:val="00A36EB4"/>
    <w:rsid w:val="00A374D3"/>
    <w:rsid w:val="00A37B4F"/>
    <w:rsid w:val="00A400D8"/>
    <w:rsid w:val="00A40361"/>
    <w:rsid w:val="00A40485"/>
    <w:rsid w:val="00A406BE"/>
    <w:rsid w:val="00A41EFA"/>
    <w:rsid w:val="00A426D8"/>
    <w:rsid w:val="00A43024"/>
    <w:rsid w:val="00A430F8"/>
    <w:rsid w:val="00A431FA"/>
    <w:rsid w:val="00A432CF"/>
    <w:rsid w:val="00A43581"/>
    <w:rsid w:val="00A43A07"/>
    <w:rsid w:val="00A43BC8"/>
    <w:rsid w:val="00A43E87"/>
    <w:rsid w:val="00A440B2"/>
    <w:rsid w:val="00A44C35"/>
    <w:rsid w:val="00A4521C"/>
    <w:rsid w:val="00A456A6"/>
    <w:rsid w:val="00A457F9"/>
    <w:rsid w:val="00A45BE5"/>
    <w:rsid w:val="00A462ED"/>
    <w:rsid w:val="00A46951"/>
    <w:rsid w:val="00A469B3"/>
    <w:rsid w:val="00A47116"/>
    <w:rsid w:val="00A50655"/>
    <w:rsid w:val="00A507DA"/>
    <w:rsid w:val="00A509DB"/>
    <w:rsid w:val="00A50D3C"/>
    <w:rsid w:val="00A50EE7"/>
    <w:rsid w:val="00A50F89"/>
    <w:rsid w:val="00A5192F"/>
    <w:rsid w:val="00A51AEC"/>
    <w:rsid w:val="00A51DD2"/>
    <w:rsid w:val="00A5210F"/>
    <w:rsid w:val="00A52606"/>
    <w:rsid w:val="00A52707"/>
    <w:rsid w:val="00A53602"/>
    <w:rsid w:val="00A538BB"/>
    <w:rsid w:val="00A53B89"/>
    <w:rsid w:val="00A548E9"/>
    <w:rsid w:val="00A54A11"/>
    <w:rsid w:val="00A54E40"/>
    <w:rsid w:val="00A54EDC"/>
    <w:rsid w:val="00A55073"/>
    <w:rsid w:val="00A555C4"/>
    <w:rsid w:val="00A55774"/>
    <w:rsid w:val="00A55CCC"/>
    <w:rsid w:val="00A574E1"/>
    <w:rsid w:val="00A576DC"/>
    <w:rsid w:val="00A57C4E"/>
    <w:rsid w:val="00A6010C"/>
    <w:rsid w:val="00A606A3"/>
    <w:rsid w:val="00A6108E"/>
    <w:rsid w:val="00A615FB"/>
    <w:rsid w:val="00A61A51"/>
    <w:rsid w:val="00A61F3E"/>
    <w:rsid w:val="00A621A8"/>
    <w:rsid w:val="00A62393"/>
    <w:rsid w:val="00A623EE"/>
    <w:rsid w:val="00A625BC"/>
    <w:rsid w:val="00A62A23"/>
    <w:rsid w:val="00A62ADE"/>
    <w:rsid w:val="00A62DFA"/>
    <w:rsid w:val="00A63712"/>
    <w:rsid w:val="00A642B2"/>
    <w:rsid w:val="00A64472"/>
    <w:rsid w:val="00A6472D"/>
    <w:rsid w:val="00A651CF"/>
    <w:rsid w:val="00A653F6"/>
    <w:rsid w:val="00A65419"/>
    <w:rsid w:val="00A65481"/>
    <w:rsid w:val="00A654E1"/>
    <w:rsid w:val="00A65612"/>
    <w:rsid w:val="00A6575E"/>
    <w:rsid w:val="00A6579D"/>
    <w:rsid w:val="00A662F1"/>
    <w:rsid w:val="00A666BC"/>
    <w:rsid w:val="00A66823"/>
    <w:rsid w:val="00A66AA0"/>
    <w:rsid w:val="00A6712C"/>
    <w:rsid w:val="00A67323"/>
    <w:rsid w:val="00A673A4"/>
    <w:rsid w:val="00A674D5"/>
    <w:rsid w:val="00A677D0"/>
    <w:rsid w:val="00A70246"/>
    <w:rsid w:val="00A702A6"/>
    <w:rsid w:val="00A70372"/>
    <w:rsid w:val="00A709A9"/>
    <w:rsid w:val="00A70F39"/>
    <w:rsid w:val="00A70F59"/>
    <w:rsid w:val="00A7138D"/>
    <w:rsid w:val="00A7175C"/>
    <w:rsid w:val="00A718EC"/>
    <w:rsid w:val="00A71F78"/>
    <w:rsid w:val="00A722B5"/>
    <w:rsid w:val="00A72CCF"/>
    <w:rsid w:val="00A72D13"/>
    <w:rsid w:val="00A72FDA"/>
    <w:rsid w:val="00A73258"/>
    <w:rsid w:val="00A73DC2"/>
    <w:rsid w:val="00A74558"/>
    <w:rsid w:val="00A76512"/>
    <w:rsid w:val="00A765BC"/>
    <w:rsid w:val="00A76AF4"/>
    <w:rsid w:val="00A76B37"/>
    <w:rsid w:val="00A76E0D"/>
    <w:rsid w:val="00A77160"/>
    <w:rsid w:val="00A77672"/>
    <w:rsid w:val="00A77785"/>
    <w:rsid w:val="00A80711"/>
    <w:rsid w:val="00A80D86"/>
    <w:rsid w:val="00A814D1"/>
    <w:rsid w:val="00A81620"/>
    <w:rsid w:val="00A8165E"/>
    <w:rsid w:val="00A8177D"/>
    <w:rsid w:val="00A819DD"/>
    <w:rsid w:val="00A82184"/>
    <w:rsid w:val="00A82E2B"/>
    <w:rsid w:val="00A84667"/>
    <w:rsid w:val="00A84C2C"/>
    <w:rsid w:val="00A85079"/>
    <w:rsid w:val="00A85213"/>
    <w:rsid w:val="00A8536F"/>
    <w:rsid w:val="00A8539B"/>
    <w:rsid w:val="00A85A20"/>
    <w:rsid w:val="00A8628F"/>
    <w:rsid w:val="00A86AE2"/>
    <w:rsid w:val="00A870C9"/>
    <w:rsid w:val="00A87396"/>
    <w:rsid w:val="00A876BB"/>
    <w:rsid w:val="00A87813"/>
    <w:rsid w:val="00A8790A"/>
    <w:rsid w:val="00A879F0"/>
    <w:rsid w:val="00A87FDA"/>
    <w:rsid w:val="00A87FE5"/>
    <w:rsid w:val="00A90079"/>
    <w:rsid w:val="00A90194"/>
    <w:rsid w:val="00A901A4"/>
    <w:rsid w:val="00A91239"/>
    <w:rsid w:val="00A91413"/>
    <w:rsid w:val="00A919C8"/>
    <w:rsid w:val="00A919D5"/>
    <w:rsid w:val="00A91A8D"/>
    <w:rsid w:val="00A925A3"/>
    <w:rsid w:val="00A928C4"/>
    <w:rsid w:val="00A92DAE"/>
    <w:rsid w:val="00A937BC"/>
    <w:rsid w:val="00A93886"/>
    <w:rsid w:val="00A94A86"/>
    <w:rsid w:val="00A94BEC"/>
    <w:rsid w:val="00A94DAD"/>
    <w:rsid w:val="00A94E7F"/>
    <w:rsid w:val="00A94EE9"/>
    <w:rsid w:val="00A9525A"/>
    <w:rsid w:val="00A953AB"/>
    <w:rsid w:val="00A9567D"/>
    <w:rsid w:val="00A95DBF"/>
    <w:rsid w:val="00A95EF8"/>
    <w:rsid w:val="00A960EB"/>
    <w:rsid w:val="00A9637D"/>
    <w:rsid w:val="00A9657C"/>
    <w:rsid w:val="00A96C63"/>
    <w:rsid w:val="00A97036"/>
    <w:rsid w:val="00A971B0"/>
    <w:rsid w:val="00A973C0"/>
    <w:rsid w:val="00A976F9"/>
    <w:rsid w:val="00A977FC"/>
    <w:rsid w:val="00AA012A"/>
    <w:rsid w:val="00AA0217"/>
    <w:rsid w:val="00AA0273"/>
    <w:rsid w:val="00AA0439"/>
    <w:rsid w:val="00AA07D5"/>
    <w:rsid w:val="00AA0B55"/>
    <w:rsid w:val="00AA0F28"/>
    <w:rsid w:val="00AA1047"/>
    <w:rsid w:val="00AA177E"/>
    <w:rsid w:val="00AA1C35"/>
    <w:rsid w:val="00AA2353"/>
    <w:rsid w:val="00AA26EA"/>
    <w:rsid w:val="00AA2855"/>
    <w:rsid w:val="00AA2B8F"/>
    <w:rsid w:val="00AA3047"/>
    <w:rsid w:val="00AA30EB"/>
    <w:rsid w:val="00AA32CC"/>
    <w:rsid w:val="00AA34B2"/>
    <w:rsid w:val="00AA3D2B"/>
    <w:rsid w:val="00AA3DD6"/>
    <w:rsid w:val="00AA41D4"/>
    <w:rsid w:val="00AA46F2"/>
    <w:rsid w:val="00AA4712"/>
    <w:rsid w:val="00AA4744"/>
    <w:rsid w:val="00AA47C9"/>
    <w:rsid w:val="00AA497D"/>
    <w:rsid w:val="00AA506A"/>
    <w:rsid w:val="00AA512F"/>
    <w:rsid w:val="00AA54B8"/>
    <w:rsid w:val="00AA5634"/>
    <w:rsid w:val="00AA5D66"/>
    <w:rsid w:val="00AA6769"/>
    <w:rsid w:val="00AA7417"/>
    <w:rsid w:val="00AA79DB"/>
    <w:rsid w:val="00AA7C98"/>
    <w:rsid w:val="00AA7F92"/>
    <w:rsid w:val="00AB018C"/>
    <w:rsid w:val="00AB0208"/>
    <w:rsid w:val="00AB025C"/>
    <w:rsid w:val="00AB028D"/>
    <w:rsid w:val="00AB046D"/>
    <w:rsid w:val="00AB0A8C"/>
    <w:rsid w:val="00AB0C13"/>
    <w:rsid w:val="00AB0CA3"/>
    <w:rsid w:val="00AB15F9"/>
    <w:rsid w:val="00AB164E"/>
    <w:rsid w:val="00AB1BD8"/>
    <w:rsid w:val="00AB1D30"/>
    <w:rsid w:val="00AB284D"/>
    <w:rsid w:val="00AB2C7D"/>
    <w:rsid w:val="00AB3538"/>
    <w:rsid w:val="00AB362A"/>
    <w:rsid w:val="00AB391A"/>
    <w:rsid w:val="00AB4102"/>
    <w:rsid w:val="00AB4399"/>
    <w:rsid w:val="00AB458C"/>
    <w:rsid w:val="00AB4CFD"/>
    <w:rsid w:val="00AB4FE6"/>
    <w:rsid w:val="00AB593E"/>
    <w:rsid w:val="00AB5A16"/>
    <w:rsid w:val="00AB5BAA"/>
    <w:rsid w:val="00AB5C8A"/>
    <w:rsid w:val="00AB5EB7"/>
    <w:rsid w:val="00AB67B7"/>
    <w:rsid w:val="00AB6908"/>
    <w:rsid w:val="00AB6AAD"/>
    <w:rsid w:val="00AB767F"/>
    <w:rsid w:val="00AB7B38"/>
    <w:rsid w:val="00AC04F0"/>
    <w:rsid w:val="00AC070F"/>
    <w:rsid w:val="00AC07DC"/>
    <w:rsid w:val="00AC0964"/>
    <w:rsid w:val="00AC0B4C"/>
    <w:rsid w:val="00AC0E09"/>
    <w:rsid w:val="00AC0EB0"/>
    <w:rsid w:val="00AC1329"/>
    <w:rsid w:val="00AC166B"/>
    <w:rsid w:val="00AC1D02"/>
    <w:rsid w:val="00AC22C8"/>
    <w:rsid w:val="00AC2995"/>
    <w:rsid w:val="00AC338C"/>
    <w:rsid w:val="00AC33C8"/>
    <w:rsid w:val="00AC375B"/>
    <w:rsid w:val="00AC39D3"/>
    <w:rsid w:val="00AC3D7E"/>
    <w:rsid w:val="00AC496C"/>
    <w:rsid w:val="00AC4C32"/>
    <w:rsid w:val="00AC4E36"/>
    <w:rsid w:val="00AC5A97"/>
    <w:rsid w:val="00AC6056"/>
    <w:rsid w:val="00AC6088"/>
    <w:rsid w:val="00AC6106"/>
    <w:rsid w:val="00AC77C3"/>
    <w:rsid w:val="00AC7AA6"/>
    <w:rsid w:val="00AC7C78"/>
    <w:rsid w:val="00AD05B6"/>
    <w:rsid w:val="00AD0B6A"/>
    <w:rsid w:val="00AD1171"/>
    <w:rsid w:val="00AD175A"/>
    <w:rsid w:val="00AD1B3B"/>
    <w:rsid w:val="00AD270C"/>
    <w:rsid w:val="00AD2F32"/>
    <w:rsid w:val="00AD33B6"/>
    <w:rsid w:val="00AD340F"/>
    <w:rsid w:val="00AD3475"/>
    <w:rsid w:val="00AD3BC1"/>
    <w:rsid w:val="00AD3E04"/>
    <w:rsid w:val="00AD3E09"/>
    <w:rsid w:val="00AD45BD"/>
    <w:rsid w:val="00AD462D"/>
    <w:rsid w:val="00AD4704"/>
    <w:rsid w:val="00AD4768"/>
    <w:rsid w:val="00AD47E9"/>
    <w:rsid w:val="00AD48BF"/>
    <w:rsid w:val="00AD49E5"/>
    <w:rsid w:val="00AD4BD8"/>
    <w:rsid w:val="00AD4BE2"/>
    <w:rsid w:val="00AD5011"/>
    <w:rsid w:val="00AD5A2F"/>
    <w:rsid w:val="00AD5D07"/>
    <w:rsid w:val="00AD5D78"/>
    <w:rsid w:val="00AD6384"/>
    <w:rsid w:val="00AD6538"/>
    <w:rsid w:val="00AD68A6"/>
    <w:rsid w:val="00AD6FC6"/>
    <w:rsid w:val="00AD76D1"/>
    <w:rsid w:val="00AD7D11"/>
    <w:rsid w:val="00AE0297"/>
    <w:rsid w:val="00AE0E35"/>
    <w:rsid w:val="00AE12B7"/>
    <w:rsid w:val="00AE1503"/>
    <w:rsid w:val="00AE29A5"/>
    <w:rsid w:val="00AE2C72"/>
    <w:rsid w:val="00AE30BA"/>
    <w:rsid w:val="00AE3369"/>
    <w:rsid w:val="00AE356D"/>
    <w:rsid w:val="00AE3A5B"/>
    <w:rsid w:val="00AE3CD0"/>
    <w:rsid w:val="00AE3DF6"/>
    <w:rsid w:val="00AE3E65"/>
    <w:rsid w:val="00AE435B"/>
    <w:rsid w:val="00AE4565"/>
    <w:rsid w:val="00AE55F3"/>
    <w:rsid w:val="00AE5689"/>
    <w:rsid w:val="00AE59DF"/>
    <w:rsid w:val="00AE5C9A"/>
    <w:rsid w:val="00AE6269"/>
    <w:rsid w:val="00AE6929"/>
    <w:rsid w:val="00AE7006"/>
    <w:rsid w:val="00AE7325"/>
    <w:rsid w:val="00AE7A20"/>
    <w:rsid w:val="00AE7F1A"/>
    <w:rsid w:val="00AF0746"/>
    <w:rsid w:val="00AF07A9"/>
    <w:rsid w:val="00AF0833"/>
    <w:rsid w:val="00AF0F83"/>
    <w:rsid w:val="00AF1303"/>
    <w:rsid w:val="00AF177D"/>
    <w:rsid w:val="00AF1AFF"/>
    <w:rsid w:val="00AF1CE6"/>
    <w:rsid w:val="00AF1D3D"/>
    <w:rsid w:val="00AF1EAA"/>
    <w:rsid w:val="00AF2212"/>
    <w:rsid w:val="00AF256F"/>
    <w:rsid w:val="00AF2B57"/>
    <w:rsid w:val="00AF32B6"/>
    <w:rsid w:val="00AF32E5"/>
    <w:rsid w:val="00AF3995"/>
    <w:rsid w:val="00AF3A59"/>
    <w:rsid w:val="00AF4232"/>
    <w:rsid w:val="00AF445A"/>
    <w:rsid w:val="00AF5251"/>
    <w:rsid w:val="00AF5E44"/>
    <w:rsid w:val="00AF5EB5"/>
    <w:rsid w:val="00AF5F95"/>
    <w:rsid w:val="00AF61DD"/>
    <w:rsid w:val="00AF637F"/>
    <w:rsid w:val="00AF777D"/>
    <w:rsid w:val="00AF7C49"/>
    <w:rsid w:val="00B00137"/>
    <w:rsid w:val="00B00198"/>
    <w:rsid w:val="00B005D4"/>
    <w:rsid w:val="00B008A2"/>
    <w:rsid w:val="00B00CDA"/>
    <w:rsid w:val="00B010C0"/>
    <w:rsid w:val="00B01321"/>
    <w:rsid w:val="00B01824"/>
    <w:rsid w:val="00B01B2F"/>
    <w:rsid w:val="00B01C36"/>
    <w:rsid w:val="00B01CAF"/>
    <w:rsid w:val="00B01E1E"/>
    <w:rsid w:val="00B01E56"/>
    <w:rsid w:val="00B01E73"/>
    <w:rsid w:val="00B02756"/>
    <w:rsid w:val="00B02B91"/>
    <w:rsid w:val="00B02D8F"/>
    <w:rsid w:val="00B03AA5"/>
    <w:rsid w:val="00B03C9F"/>
    <w:rsid w:val="00B040AA"/>
    <w:rsid w:val="00B04690"/>
    <w:rsid w:val="00B047D7"/>
    <w:rsid w:val="00B04801"/>
    <w:rsid w:val="00B04897"/>
    <w:rsid w:val="00B04B5B"/>
    <w:rsid w:val="00B04E69"/>
    <w:rsid w:val="00B05899"/>
    <w:rsid w:val="00B05B83"/>
    <w:rsid w:val="00B05D1D"/>
    <w:rsid w:val="00B06CC1"/>
    <w:rsid w:val="00B070DC"/>
    <w:rsid w:val="00B070E8"/>
    <w:rsid w:val="00B07794"/>
    <w:rsid w:val="00B0790B"/>
    <w:rsid w:val="00B10C00"/>
    <w:rsid w:val="00B10CE3"/>
    <w:rsid w:val="00B10E57"/>
    <w:rsid w:val="00B112DB"/>
    <w:rsid w:val="00B1144F"/>
    <w:rsid w:val="00B11693"/>
    <w:rsid w:val="00B1186C"/>
    <w:rsid w:val="00B11AC0"/>
    <w:rsid w:val="00B11AF2"/>
    <w:rsid w:val="00B12487"/>
    <w:rsid w:val="00B13279"/>
    <w:rsid w:val="00B1390F"/>
    <w:rsid w:val="00B13BAF"/>
    <w:rsid w:val="00B140D3"/>
    <w:rsid w:val="00B14A30"/>
    <w:rsid w:val="00B14AE1"/>
    <w:rsid w:val="00B154E2"/>
    <w:rsid w:val="00B154F9"/>
    <w:rsid w:val="00B1563D"/>
    <w:rsid w:val="00B15984"/>
    <w:rsid w:val="00B15BEE"/>
    <w:rsid w:val="00B15C93"/>
    <w:rsid w:val="00B16B96"/>
    <w:rsid w:val="00B1751A"/>
    <w:rsid w:val="00B177FC"/>
    <w:rsid w:val="00B17854"/>
    <w:rsid w:val="00B20594"/>
    <w:rsid w:val="00B2066B"/>
    <w:rsid w:val="00B20D6B"/>
    <w:rsid w:val="00B2146B"/>
    <w:rsid w:val="00B218C5"/>
    <w:rsid w:val="00B21900"/>
    <w:rsid w:val="00B22070"/>
    <w:rsid w:val="00B22CB7"/>
    <w:rsid w:val="00B22D80"/>
    <w:rsid w:val="00B239FB"/>
    <w:rsid w:val="00B23C64"/>
    <w:rsid w:val="00B24ED3"/>
    <w:rsid w:val="00B26050"/>
    <w:rsid w:val="00B26158"/>
    <w:rsid w:val="00B272CE"/>
    <w:rsid w:val="00B274B2"/>
    <w:rsid w:val="00B3081B"/>
    <w:rsid w:val="00B30B44"/>
    <w:rsid w:val="00B30C93"/>
    <w:rsid w:val="00B3137B"/>
    <w:rsid w:val="00B31A11"/>
    <w:rsid w:val="00B31F21"/>
    <w:rsid w:val="00B32022"/>
    <w:rsid w:val="00B3211F"/>
    <w:rsid w:val="00B3274E"/>
    <w:rsid w:val="00B32C58"/>
    <w:rsid w:val="00B3325B"/>
    <w:rsid w:val="00B3358C"/>
    <w:rsid w:val="00B3374F"/>
    <w:rsid w:val="00B341B4"/>
    <w:rsid w:val="00B341D3"/>
    <w:rsid w:val="00B341DF"/>
    <w:rsid w:val="00B342CB"/>
    <w:rsid w:val="00B347B7"/>
    <w:rsid w:val="00B34B01"/>
    <w:rsid w:val="00B3572A"/>
    <w:rsid w:val="00B35BEA"/>
    <w:rsid w:val="00B35E3F"/>
    <w:rsid w:val="00B35F25"/>
    <w:rsid w:val="00B36283"/>
    <w:rsid w:val="00B36B13"/>
    <w:rsid w:val="00B36B14"/>
    <w:rsid w:val="00B36D71"/>
    <w:rsid w:val="00B3747D"/>
    <w:rsid w:val="00B375D0"/>
    <w:rsid w:val="00B37908"/>
    <w:rsid w:val="00B37A0F"/>
    <w:rsid w:val="00B4073C"/>
    <w:rsid w:val="00B4098D"/>
    <w:rsid w:val="00B40AE2"/>
    <w:rsid w:val="00B40ECF"/>
    <w:rsid w:val="00B41413"/>
    <w:rsid w:val="00B4141A"/>
    <w:rsid w:val="00B41769"/>
    <w:rsid w:val="00B41BEA"/>
    <w:rsid w:val="00B41CC3"/>
    <w:rsid w:val="00B422BD"/>
    <w:rsid w:val="00B426BB"/>
    <w:rsid w:val="00B43238"/>
    <w:rsid w:val="00B44014"/>
    <w:rsid w:val="00B44689"/>
    <w:rsid w:val="00B449FF"/>
    <w:rsid w:val="00B451AD"/>
    <w:rsid w:val="00B457FE"/>
    <w:rsid w:val="00B45F9E"/>
    <w:rsid w:val="00B4633C"/>
    <w:rsid w:val="00B467E7"/>
    <w:rsid w:val="00B4687F"/>
    <w:rsid w:val="00B47C96"/>
    <w:rsid w:val="00B47DD0"/>
    <w:rsid w:val="00B47F6C"/>
    <w:rsid w:val="00B50A75"/>
    <w:rsid w:val="00B50E15"/>
    <w:rsid w:val="00B51661"/>
    <w:rsid w:val="00B5166E"/>
    <w:rsid w:val="00B51BBA"/>
    <w:rsid w:val="00B52793"/>
    <w:rsid w:val="00B53C91"/>
    <w:rsid w:val="00B54837"/>
    <w:rsid w:val="00B548F8"/>
    <w:rsid w:val="00B5492E"/>
    <w:rsid w:val="00B54B28"/>
    <w:rsid w:val="00B54C27"/>
    <w:rsid w:val="00B54FB7"/>
    <w:rsid w:val="00B55A2D"/>
    <w:rsid w:val="00B561C6"/>
    <w:rsid w:val="00B56228"/>
    <w:rsid w:val="00B56751"/>
    <w:rsid w:val="00B56CF6"/>
    <w:rsid w:val="00B56EF3"/>
    <w:rsid w:val="00B572DF"/>
    <w:rsid w:val="00B57FF9"/>
    <w:rsid w:val="00B608A9"/>
    <w:rsid w:val="00B6145D"/>
    <w:rsid w:val="00B61BD6"/>
    <w:rsid w:val="00B62AFA"/>
    <w:rsid w:val="00B62BD2"/>
    <w:rsid w:val="00B63BC0"/>
    <w:rsid w:val="00B63C5E"/>
    <w:rsid w:val="00B63EC3"/>
    <w:rsid w:val="00B63F7D"/>
    <w:rsid w:val="00B640C5"/>
    <w:rsid w:val="00B65082"/>
    <w:rsid w:val="00B6521C"/>
    <w:rsid w:val="00B6594F"/>
    <w:rsid w:val="00B659A7"/>
    <w:rsid w:val="00B65CC7"/>
    <w:rsid w:val="00B66203"/>
    <w:rsid w:val="00B662C4"/>
    <w:rsid w:val="00B66475"/>
    <w:rsid w:val="00B665EB"/>
    <w:rsid w:val="00B67022"/>
    <w:rsid w:val="00B67C6D"/>
    <w:rsid w:val="00B7057B"/>
    <w:rsid w:val="00B71326"/>
    <w:rsid w:val="00B71AFB"/>
    <w:rsid w:val="00B71E8F"/>
    <w:rsid w:val="00B722DA"/>
    <w:rsid w:val="00B72B88"/>
    <w:rsid w:val="00B72D03"/>
    <w:rsid w:val="00B72E98"/>
    <w:rsid w:val="00B73BB9"/>
    <w:rsid w:val="00B75203"/>
    <w:rsid w:val="00B754E2"/>
    <w:rsid w:val="00B76053"/>
    <w:rsid w:val="00B769E9"/>
    <w:rsid w:val="00B771E3"/>
    <w:rsid w:val="00B77992"/>
    <w:rsid w:val="00B804C7"/>
    <w:rsid w:val="00B80662"/>
    <w:rsid w:val="00B80786"/>
    <w:rsid w:val="00B80BEE"/>
    <w:rsid w:val="00B80E23"/>
    <w:rsid w:val="00B81040"/>
    <w:rsid w:val="00B818FA"/>
    <w:rsid w:val="00B81CB9"/>
    <w:rsid w:val="00B81D5B"/>
    <w:rsid w:val="00B81F13"/>
    <w:rsid w:val="00B82CE7"/>
    <w:rsid w:val="00B82D73"/>
    <w:rsid w:val="00B835A2"/>
    <w:rsid w:val="00B841B1"/>
    <w:rsid w:val="00B8520F"/>
    <w:rsid w:val="00B85B80"/>
    <w:rsid w:val="00B8609A"/>
    <w:rsid w:val="00B86896"/>
    <w:rsid w:val="00B869AE"/>
    <w:rsid w:val="00B86CC4"/>
    <w:rsid w:val="00B870E9"/>
    <w:rsid w:val="00B875FD"/>
    <w:rsid w:val="00B87697"/>
    <w:rsid w:val="00B87965"/>
    <w:rsid w:val="00B87CEB"/>
    <w:rsid w:val="00B87EFA"/>
    <w:rsid w:val="00B87F93"/>
    <w:rsid w:val="00B87FF6"/>
    <w:rsid w:val="00B90290"/>
    <w:rsid w:val="00B90473"/>
    <w:rsid w:val="00B90B2E"/>
    <w:rsid w:val="00B90F25"/>
    <w:rsid w:val="00B914CA"/>
    <w:rsid w:val="00B919F5"/>
    <w:rsid w:val="00B91DB0"/>
    <w:rsid w:val="00B92308"/>
    <w:rsid w:val="00B92BD7"/>
    <w:rsid w:val="00B92DAD"/>
    <w:rsid w:val="00B93928"/>
    <w:rsid w:val="00B93A04"/>
    <w:rsid w:val="00B93CCA"/>
    <w:rsid w:val="00B93F96"/>
    <w:rsid w:val="00B94087"/>
    <w:rsid w:val="00B94456"/>
    <w:rsid w:val="00B954A0"/>
    <w:rsid w:val="00B95AEC"/>
    <w:rsid w:val="00B95B08"/>
    <w:rsid w:val="00B960E1"/>
    <w:rsid w:val="00B96237"/>
    <w:rsid w:val="00B971D8"/>
    <w:rsid w:val="00B97241"/>
    <w:rsid w:val="00B97689"/>
    <w:rsid w:val="00BA007E"/>
    <w:rsid w:val="00BA075F"/>
    <w:rsid w:val="00BA082F"/>
    <w:rsid w:val="00BA1356"/>
    <w:rsid w:val="00BA1B52"/>
    <w:rsid w:val="00BA1F6C"/>
    <w:rsid w:val="00BA2214"/>
    <w:rsid w:val="00BA2521"/>
    <w:rsid w:val="00BA25F7"/>
    <w:rsid w:val="00BA2BC6"/>
    <w:rsid w:val="00BA2F31"/>
    <w:rsid w:val="00BA3311"/>
    <w:rsid w:val="00BA38E2"/>
    <w:rsid w:val="00BA3A73"/>
    <w:rsid w:val="00BA4178"/>
    <w:rsid w:val="00BA4BD1"/>
    <w:rsid w:val="00BA4E33"/>
    <w:rsid w:val="00BA5071"/>
    <w:rsid w:val="00BA5294"/>
    <w:rsid w:val="00BA5B4C"/>
    <w:rsid w:val="00BA5D3B"/>
    <w:rsid w:val="00BA6491"/>
    <w:rsid w:val="00BA673C"/>
    <w:rsid w:val="00BA6DE6"/>
    <w:rsid w:val="00BA7106"/>
    <w:rsid w:val="00BA78E2"/>
    <w:rsid w:val="00BB0D4F"/>
    <w:rsid w:val="00BB0F52"/>
    <w:rsid w:val="00BB1249"/>
    <w:rsid w:val="00BB1FFF"/>
    <w:rsid w:val="00BB21A1"/>
    <w:rsid w:val="00BB239D"/>
    <w:rsid w:val="00BB23F3"/>
    <w:rsid w:val="00BB2C1D"/>
    <w:rsid w:val="00BB3101"/>
    <w:rsid w:val="00BB32F2"/>
    <w:rsid w:val="00BB3EDB"/>
    <w:rsid w:val="00BB447B"/>
    <w:rsid w:val="00BB4498"/>
    <w:rsid w:val="00BB4BE5"/>
    <w:rsid w:val="00BB524C"/>
    <w:rsid w:val="00BB5A48"/>
    <w:rsid w:val="00BB5B27"/>
    <w:rsid w:val="00BB5D01"/>
    <w:rsid w:val="00BB7132"/>
    <w:rsid w:val="00BB7554"/>
    <w:rsid w:val="00BB794E"/>
    <w:rsid w:val="00BB79C8"/>
    <w:rsid w:val="00BB7BEE"/>
    <w:rsid w:val="00BB7BFA"/>
    <w:rsid w:val="00BC00A0"/>
    <w:rsid w:val="00BC0465"/>
    <w:rsid w:val="00BC0687"/>
    <w:rsid w:val="00BC1777"/>
    <w:rsid w:val="00BC1C00"/>
    <w:rsid w:val="00BC1F01"/>
    <w:rsid w:val="00BC20D1"/>
    <w:rsid w:val="00BC217F"/>
    <w:rsid w:val="00BC21C4"/>
    <w:rsid w:val="00BC2978"/>
    <w:rsid w:val="00BC2B7D"/>
    <w:rsid w:val="00BC36E4"/>
    <w:rsid w:val="00BC5131"/>
    <w:rsid w:val="00BC57D7"/>
    <w:rsid w:val="00BC5844"/>
    <w:rsid w:val="00BC6AFC"/>
    <w:rsid w:val="00BC70BF"/>
    <w:rsid w:val="00BC7718"/>
    <w:rsid w:val="00BD00B8"/>
    <w:rsid w:val="00BD0725"/>
    <w:rsid w:val="00BD0C4A"/>
    <w:rsid w:val="00BD0D16"/>
    <w:rsid w:val="00BD11C1"/>
    <w:rsid w:val="00BD1599"/>
    <w:rsid w:val="00BD1DA8"/>
    <w:rsid w:val="00BD1F13"/>
    <w:rsid w:val="00BD286E"/>
    <w:rsid w:val="00BD3014"/>
    <w:rsid w:val="00BD3740"/>
    <w:rsid w:val="00BD3D7A"/>
    <w:rsid w:val="00BD4113"/>
    <w:rsid w:val="00BD4C56"/>
    <w:rsid w:val="00BD532C"/>
    <w:rsid w:val="00BD5925"/>
    <w:rsid w:val="00BD5A45"/>
    <w:rsid w:val="00BD70CF"/>
    <w:rsid w:val="00BD76CB"/>
    <w:rsid w:val="00BE0A8B"/>
    <w:rsid w:val="00BE0E05"/>
    <w:rsid w:val="00BE130E"/>
    <w:rsid w:val="00BE1736"/>
    <w:rsid w:val="00BE19A3"/>
    <w:rsid w:val="00BE1E2E"/>
    <w:rsid w:val="00BE1F69"/>
    <w:rsid w:val="00BE1FB3"/>
    <w:rsid w:val="00BE1FBA"/>
    <w:rsid w:val="00BE2137"/>
    <w:rsid w:val="00BE2179"/>
    <w:rsid w:val="00BE2454"/>
    <w:rsid w:val="00BE2510"/>
    <w:rsid w:val="00BE2A11"/>
    <w:rsid w:val="00BE3013"/>
    <w:rsid w:val="00BE3124"/>
    <w:rsid w:val="00BE395E"/>
    <w:rsid w:val="00BE4282"/>
    <w:rsid w:val="00BE4310"/>
    <w:rsid w:val="00BE4893"/>
    <w:rsid w:val="00BE4EDF"/>
    <w:rsid w:val="00BE589F"/>
    <w:rsid w:val="00BE5906"/>
    <w:rsid w:val="00BE594E"/>
    <w:rsid w:val="00BE5AD3"/>
    <w:rsid w:val="00BE5DC2"/>
    <w:rsid w:val="00BE61A2"/>
    <w:rsid w:val="00BE64DA"/>
    <w:rsid w:val="00BE6688"/>
    <w:rsid w:val="00BE69DC"/>
    <w:rsid w:val="00BE70C9"/>
    <w:rsid w:val="00BE71B8"/>
    <w:rsid w:val="00BE7707"/>
    <w:rsid w:val="00BF05F5"/>
    <w:rsid w:val="00BF0722"/>
    <w:rsid w:val="00BF072A"/>
    <w:rsid w:val="00BF0B08"/>
    <w:rsid w:val="00BF1E3A"/>
    <w:rsid w:val="00BF2232"/>
    <w:rsid w:val="00BF23B5"/>
    <w:rsid w:val="00BF23C0"/>
    <w:rsid w:val="00BF26FC"/>
    <w:rsid w:val="00BF27E1"/>
    <w:rsid w:val="00BF2989"/>
    <w:rsid w:val="00BF2DC8"/>
    <w:rsid w:val="00BF2DCC"/>
    <w:rsid w:val="00BF3317"/>
    <w:rsid w:val="00BF3771"/>
    <w:rsid w:val="00BF3CBD"/>
    <w:rsid w:val="00BF3FF5"/>
    <w:rsid w:val="00BF4387"/>
    <w:rsid w:val="00BF47E4"/>
    <w:rsid w:val="00BF4E42"/>
    <w:rsid w:val="00BF4E7B"/>
    <w:rsid w:val="00BF5A92"/>
    <w:rsid w:val="00BF5AF0"/>
    <w:rsid w:val="00BF6AF1"/>
    <w:rsid w:val="00BF6FCA"/>
    <w:rsid w:val="00BF746B"/>
    <w:rsid w:val="00BF7531"/>
    <w:rsid w:val="00C006A3"/>
    <w:rsid w:val="00C0078C"/>
    <w:rsid w:val="00C00C86"/>
    <w:rsid w:val="00C01127"/>
    <w:rsid w:val="00C01D17"/>
    <w:rsid w:val="00C02624"/>
    <w:rsid w:val="00C02798"/>
    <w:rsid w:val="00C027A9"/>
    <w:rsid w:val="00C02B0D"/>
    <w:rsid w:val="00C02B72"/>
    <w:rsid w:val="00C02ED6"/>
    <w:rsid w:val="00C02EF5"/>
    <w:rsid w:val="00C032CF"/>
    <w:rsid w:val="00C0332C"/>
    <w:rsid w:val="00C03386"/>
    <w:rsid w:val="00C034B3"/>
    <w:rsid w:val="00C037CE"/>
    <w:rsid w:val="00C03C96"/>
    <w:rsid w:val="00C04863"/>
    <w:rsid w:val="00C04D91"/>
    <w:rsid w:val="00C052AF"/>
    <w:rsid w:val="00C056C8"/>
    <w:rsid w:val="00C060E6"/>
    <w:rsid w:val="00C068A1"/>
    <w:rsid w:val="00C06BE5"/>
    <w:rsid w:val="00C07602"/>
    <w:rsid w:val="00C101D8"/>
    <w:rsid w:val="00C10412"/>
    <w:rsid w:val="00C10A26"/>
    <w:rsid w:val="00C10D03"/>
    <w:rsid w:val="00C11600"/>
    <w:rsid w:val="00C11DD2"/>
    <w:rsid w:val="00C11EB6"/>
    <w:rsid w:val="00C122BC"/>
    <w:rsid w:val="00C124B3"/>
    <w:rsid w:val="00C12739"/>
    <w:rsid w:val="00C12AD5"/>
    <w:rsid w:val="00C1336D"/>
    <w:rsid w:val="00C13A2B"/>
    <w:rsid w:val="00C13AB0"/>
    <w:rsid w:val="00C14205"/>
    <w:rsid w:val="00C14468"/>
    <w:rsid w:val="00C144C6"/>
    <w:rsid w:val="00C14D70"/>
    <w:rsid w:val="00C14E4C"/>
    <w:rsid w:val="00C151ED"/>
    <w:rsid w:val="00C15510"/>
    <w:rsid w:val="00C15680"/>
    <w:rsid w:val="00C15A34"/>
    <w:rsid w:val="00C15D72"/>
    <w:rsid w:val="00C168A9"/>
    <w:rsid w:val="00C16A53"/>
    <w:rsid w:val="00C16D18"/>
    <w:rsid w:val="00C16FC3"/>
    <w:rsid w:val="00C16FEA"/>
    <w:rsid w:val="00C170D0"/>
    <w:rsid w:val="00C17257"/>
    <w:rsid w:val="00C172FD"/>
    <w:rsid w:val="00C17ABE"/>
    <w:rsid w:val="00C17BFE"/>
    <w:rsid w:val="00C17D5C"/>
    <w:rsid w:val="00C2043F"/>
    <w:rsid w:val="00C20659"/>
    <w:rsid w:val="00C21286"/>
    <w:rsid w:val="00C21322"/>
    <w:rsid w:val="00C21630"/>
    <w:rsid w:val="00C2217D"/>
    <w:rsid w:val="00C2325E"/>
    <w:rsid w:val="00C2335B"/>
    <w:rsid w:val="00C24E90"/>
    <w:rsid w:val="00C2518C"/>
    <w:rsid w:val="00C25942"/>
    <w:rsid w:val="00C259F7"/>
    <w:rsid w:val="00C25C68"/>
    <w:rsid w:val="00C25DC2"/>
    <w:rsid w:val="00C261DA"/>
    <w:rsid w:val="00C2636C"/>
    <w:rsid w:val="00C26B9E"/>
    <w:rsid w:val="00C27277"/>
    <w:rsid w:val="00C27289"/>
    <w:rsid w:val="00C27492"/>
    <w:rsid w:val="00C27D71"/>
    <w:rsid w:val="00C300B2"/>
    <w:rsid w:val="00C303D8"/>
    <w:rsid w:val="00C30D37"/>
    <w:rsid w:val="00C311E5"/>
    <w:rsid w:val="00C31268"/>
    <w:rsid w:val="00C31DAD"/>
    <w:rsid w:val="00C31F75"/>
    <w:rsid w:val="00C32389"/>
    <w:rsid w:val="00C3250F"/>
    <w:rsid w:val="00C331B3"/>
    <w:rsid w:val="00C335CB"/>
    <w:rsid w:val="00C33A87"/>
    <w:rsid w:val="00C33F1D"/>
    <w:rsid w:val="00C34352"/>
    <w:rsid w:val="00C34A50"/>
    <w:rsid w:val="00C34EE8"/>
    <w:rsid w:val="00C3569A"/>
    <w:rsid w:val="00C35745"/>
    <w:rsid w:val="00C358EC"/>
    <w:rsid w:val="00C35CA5"/>
    <w:rsid w:val="00C35D03"/>
    <w:rsid w:val="00C364DF"/>
    <w:rsid w:val="00C36647"/>
    <w:rsid w:val="00C3668D"/>
    <w:rsid w:val="00C36A5D"/>
    <w:rsid w:val="00C36FCC"/>
    <w:rsid w:val="00C37BDA"/>
    <w:rsid w:val="00C37D66"/>
    <w:rsid w:val="00C40784"/>
    <w:rsid w:val="00C40890"/>
    <w:rsid w:val="00C40DF3"/>
    <w:rsid w:val="00C411ED"/>
    <w:rsid w:val="00C414C1"/>
    <w:rsid w:val="00C4172A"/>
    <w:rsid w:val="00C42777"/>
    <w:rsid w:val="00C428EB"/>
    <w:rsid w:val="00C42B50"/>
    <w:rsid w:val="00C42B68"/>
    <w:rsid w:val="00C42C04"/>
    <w:rsid w:val="00C43A53"/>
    <w:rsid w:val="00C43F0B"/>
    <w:rsid w:val="00C4406A"/>
    <w:rsid w:val="00C441E8"/>
    <w:rsid w:val="00C44769"/>
    <w:rsid w:val="00C45811"/>
    <w:rsid w:val="00C4586A"/>
    <w:rsid w:val="00C45E4D"/>
    <w:rsid w:val="00C46034"/>
    <w:rsid w:val="00C460F9"/>
    <w:rsid w:val="00C461D6"/>
    <w:rsid w:val="00C46310"/>
    <w:rsid w:val="00C46965"/>
    <w:rsid w:val="00C46BB2"/>
    <w:rsid w:val="00C46EC2"/>
    <w:rsid w:val="00C47ED2"/>
    <w:rsid w:val="00C47F88"/>
    <w:rsid w:val="00C50472"/>
    <w:rsid w:val="00C50906"/>
    <w:rsid w:val="00C50C2B"/>
    <w:rsid w:val="00C513D9"/>
    <w:rsid w:val="00C519E3"/>
    <w:rsid w:val="00C51D16"/>
    <w:rsid w:val="00C51D66"/>
    <w:rsid w:val="00C5273E"/>
    <w:rsid w:val="00C52AF5"/>
    <w:rsid w:val="00C532EC"/>
    <w:rsid w:val="00C53A37"/>
    <w:rsid w:val="00C53B73"/>
    <w:rsid w:val="00C53B7D"/>
    <w:rsid w:val="00C53F16"/>
    <w:rsid w:val="00C54455"/>
    <w:rsid w:val="00C5459C"/>
    <w:rsid w:val="00C545C4"/>
    <w:rsid w:val="00C54C33"/>
    <w:rsid w:val="00C54C66"/>
    <w:rsid w:val="00C5541F"/>
    <w:rsid w:val="00C556BF"/>
    <w:rsid w:val="00C557D2"/>
    <w:rsid w:val="00C559D4"/>
    <w:rsid w:val="00C55BCB"/>
    <w:rsid w:val="00C5606A"/>
    <w:rsid w:val="00C56B91"/>
    <w:rsid w:val="00C56C27"/>
    <w:rsid w:val="00C57A97"/>
    <w:rsid w:val="00C57E5D"/>
    <w:rsid w:val="00C601A7"/>
    <w:rsid w:val="00C610B1"/>
    <w:rsid w:val="00C6167A"/>
    <w:rsid w:val="00C61E11"/>
    <w:rsid w:val="00C620A2"/>
    <w:rsid w:val="00C623F8"/>
    <w:rsid w:val="00C62662"/>
    <w:rsid w:val="00C62997"/>
    <w:rsid w:val="00C629A9"/>
    <w:rsid w:val="00C62CB8"/>
    <w:rsid w:val="00C63624"/>
    <w:rsid w:val="00C639F7"/>
    <w:rsid w:val="00C63D7C"/>
    <w:rsid w:val="00C63F98"/>
    <w:rsid w:val="00C65172"/>
    <w:rsid w:val="00C65724"/>
    <w:rsid w:val="00C65754"/>
    <w:rsid w:val="00C65A59"/>
    <w:rsid w:val="00C65D52"/>
    <w:rsid w:val="00C66019"/>
    <w:rsid w:val="00C6666D"/>
    <w:rsid w:val="00C667F0"/>
    <w:rsid w:val="00C66F00"/>
    <w:rsid w:val="00C6713B"/>
    <w:rsid w:val="00C6720A"/>
    <w:rsid w:val="00C6751C"/>
    <w:rsid w:val="00C678FF"/>
    <w:rsid w:val="00C70218"/>
    <w:rsid w:val="00C70474"/>
    <w:rsid w:val="00C70EE0"/>
    <w:rsid w:val="00C716B9"/>
    <w:rsid w:val="00C71F32"/>
    <w:rsid w:val="00C72B90"/>
    <w:rsid w:val="00C73602"/>
    <w:rsid w:val="00C736D4"/>
    <w:rsid w:val="00C7388A"/>
    <w:rsid w:val="00C73BA3"/>
    <w:rsid w:val="00C73C16"/>
    <w:rsid w:val="00C74889"/>
    <w:rsid w:val="00C749C2"/>
    <w:rsid w:val="00C74FE7"/>
    <w:rsid w:val="00C75BC1"/>
    <w:rsid w:val="00C7619D"/>
    <w:rsid w:val="00C76449"/>
    <w:rsid w:val="00C76C67"/>
    <w:rsid w:val="00C776E5"/>
    <w:rsid w:val="00C77EEE"/>
    <w:rsid w:val="00C77F78"/>
    <w:rsid w:val="00C80339"/>
    <w:rsid w:val="00C80636"/>
    <w:rsid w:val="00C80798"/>
    <w:rsid w:val="00C808AE"/>
    <w:rsid w:val="00C80DFF"/>
    <w:rsid w:val="00C81381"/>
    <w:rsid w:val="00C81AC2"/>
    <w:rsid w:val="00C81C2C"/>
    <w:rsid w:val="00C81E10"/>
    <w:rsid w:val="00C82186"/>
    <w:rsid w:val="00C82F9A"/>
    <w:rsid w:val="00C83867"/>
    <w:rsid w:val="00C83FBA"/>
    <w:rsid w:val="00C83FEF"/>
    <w:rsid w:val="00C84066"/>
    <w:rsid w:val="00C847C9"/>
    <w:rsid w:val="00C84951"/>
    <w:rsid w:val="00C84C86"/>
    <w:rsid w:val="00C84CFE"/>
    <w:rsid w:val="00C853ED"/>
    <w:rsid w:val="00C85FCF"/>
    <w:rsid w:val="00C868A4"/>
    <w:rsid w:val="00C869BA"/>
    <w:rsid w:val="00C86E65"/>
    <w:rsid w:val="00C87043"/>
    <w:rsid w:val="00C874A7"/>
    <w:rsid w:val="00C87718"/>
    <w:rsid w:val="00C878E6"/>
    <w:rsid w:val="00C900D2"/>
    <w:rsid w:val="00C902AC"/>
    <w:rsid w:val="00C91305"/>
    <w:rsid w:val="00C916BC"/>
    <w:rsid w:val="00C918E2"/>
    <w:rsid w:val="00C91C06"/>
    <w:rsid w:val="00C923F8"/>
    <w:rsid w:val="00C9279E"/>
    <w:rsid w:val="00C929C7"/>
    <w:rsid w:val="00C931BB"/>
    <w:rsid w:val="00C935C3"/>
    <w:rsid w:val="00C94452"/>
    <w:rsid w:val="00C95028"/>
    <w:rsid w:val="00C95456"/>
    <w:rsid w:val="00C95494"/>
    <w:rsid w:val="00C95A6F"/>
    <w:rsid w:val="00C95E8B"/>
    <w:rsid w:val="00C96840"/>
    <w:rsid w:val="00C96F50"/>
    <w:rsid w:val="00C97020"/>
    <w:rsid w:val="00C97442"/>
    <w:rsid w:val="00C97B99"/>
    <w:rsid w:val="00CA0620"/>
    <w:rsid w:val="00CA0A58"/>
    <w:rsid w:val="00CA0AED"/>
    <w:rsid w:val="00CA0D4A"/>
    <w:rsid w:val="00CA1225"/>
    <w:rsid w:val="00CA1537"/>
    <w:rsid w:val="00CA1A37"/>
    <w:rsid w:val="00CA1A60"/>
    <w:rsid w:val="00CA1F7C"/>
    <w:rsid w:val="00CA228A"/>
    <w:rsid w:val="00CA29A0"/>
    <w:rsid w:val="00CA2AD7"/>
    <w:rsid w:val="00CA370D"/>
    <w:rsid w:val="00CA389E"/>
    <w:rsid w:val="00CA3A63"/>
    <w:rsid w:val="00CA3BB5"/>
    <w:rsid w:val="00CA3DA5"/>
    <w:rsid w:val="00CA3E7F"/>
    <w:rsid w:val="00CA3EFF"/>
    <w:rsid w:val="00CA41FB"/>
    <w:rsid w:val="00CA4654"/>
    <w:rsid w:val="00CA494C"/>
    <w:rsid w:val="00CA50F4"/>
    <w:rsid w:val="00CA5EAA"/>
    <w:rsid w:val="00CA65EA"/>
    <w:rsid w:val="00CA6648"/>
    <w:rsid w:val="00CA66C6"/>
    <w:rsid w:val="00CA6B75"/>
    <w:rsid w:val="00CA6B8A"/>
    <w:rsid w:val="00CA6C6F"/>
    <w:rsid w:val="00CA72DE"/>
    <w:rsid w:val="00CA7801"/>
    <w:rsid w:val="00CB00A8"/>
    <w:rsid w:val="00CB064C"/>
    <w:rsid w:val="00CB07A5"/>
    <w:rsid w:val="00CB0D33"/>
    <w:rsid w:val="00CB11B1"/>
    <w:rsid w:val="00CB1271"/>
    <w:rsid w:val="00CB149F"/>
    <w:rsid w:val="00CB1FD6"/>
    <w:rsid w:val="00CB2D5F"/>
    <w:rsid w:val="00CB3338"/>
    <w:rsid w:val="00CB3BA3"/>
    <w:rsid w:val="00CB3DC9"/>
    <w:rsid w:val="00CB3DFB"/>
    <w:rsid w:val="00CB3EF0"/>
    <w:rsid w:val="00CB4E5B"/>
    <w:rsid w:val="00CB514E"/>
    <w:rsid w:val="00CB573F"/>
    <w:rsid w:val="00CB5822"/>
    <w:rsid w:val="00CB5AFB"/>
    <w:rsid w:val="00CB6076"/>
    <w:rsid w:val="00CB6967"/>
    <w:rsid w:val="00CB6D82"/>
    <w:rsid w:val="00CB734C"/>
    <w:rsid w:val="00CB7446"/>
    <w:rsid w:val="00CB74A4"/>
    <w:rsid w:val="00CB7AD2"/>
    <w:rsid w:val="00CC00CB"/>
    <w:rsid w:val="00CC046B"/>
    <w:rsid w:val="00CC0A93"/>
    <w:rsid w:val="00CC0BFE"/>
    <w:rsid w:val="00CC0FF6"/>
    <w:rsid w:val="00CC105D"/>
    <w:rsid w:val="00CC132C"/>
    <w:rsid w:val="00CC1AC4"/>
    <w:rsid w:val="00CC2254"/>
    <w:rsid w:val="00CC2257"/>
    <w:rsid w:val="00CC231A"/>
    <w:rsid w:val="00CC2905"/>
    <w:rsid w:val="00CC2B67"/>
    <w:rsid w:val="00CC2DBF"/>
    <w:rsid w:val="00CC2E3D"/>
    <w:rsid w:val="00CC35CC"/>
    <w:rsid w:val="00CC40E3"/>
    <w:rsid w:val="00CC4102"/>
    <w:rsid w:val="00CC4755"/>
    <w:rsid w:val="00CC4A27"/>
    <w:rsid w:val="00CC4ACE"/>
    <w:rsid w:val="00CC532A"/>
    <w:rsid w:val="00CC54EF"/>
    <w:rsid w:val="00CC578C"/>
    <w:rsid w:val="00CC5839"/>
    <w:rsid w:val="00CC5A10"/>
    <w:rsid w:val="00CC5CA9"/>
    <w:rsid w:val="00CC611B"/>
    <w:rsid w:val="00CC611F"/>
    <w:rsid w:val="00CC6331"/>
    <w:rsid w:val="00CC6628"/>
    <w:rsid w:val="00CC6736"/>
    <w:rsid w:val="00CC6A45"/>
    <w:rsid w:val="00CC6E99"/>
    <w:rsid w:val="00CD1751"/>
    <w:rsid w:val="00CD2243"/>
    <w:rsid w:val="00CD2EF6"/>
    <w:rsid w:val="00CD3254"/>
    <w:rsid w:val="00CD3306"/>
    <w:rsid w:val="00CD3640"/>
    <w:rsid w:val="00CD3792"/>
    <w:rsid w:val="00CD4210"/>
    <w:rsid w:val="00CD431E"/>
    <w:rsid w:val="00CD435E"/>
    <w:rsid w:val="00CD45B8"/>
    <w:rsid w:val="00CD4BA8"/>
    <w:rsid w:val="00CD4EC6"/>
    <w:rsid w:val="00CD50E5"/>
    <w:rsid w:val="00CD51F4"/>
    <w:rsid w:val="00CD53C5"/>
    <w:rsid w:val="00CD5506"/>
    <w:rsid w:val="00CD5544"/>
    <w:rsid w:val="00CD5D2E"/>
    <w:rsid w:val="00CD6462"/>
    <w:rsid w:val="00CD6700"/>
    <w:rsid w:val="00CD71D7"/>
    <w:rsid w:val="00CD74E0"/>
    <w:rsid w:val="00CE0066"/>
    <w:rsid w:val="00CE00DC"/>
    <w:rsid w:val="00CE0112"/>
    <w:rsid w:val="00CE03EA"/>
    <w:rsid w:val="00CE04E8"/>
    <w:rsid w:val="00CE1373"/>
    <w:rsid w:val="00CE168E"/>
    <w:rsid w:val="00CE1858"/>
    <w:rsid w:val="00CE1A35"/>
    <w:rsid w:val="00CE1E81"/>
    <w:rsid w:val="00CE1F31"/>
    <w:rsid w:val="00CE2621"/>
    <w:rsid w:val="00CE2CFB"/>
    <w:rsid w:val="00CE3716"/>
    <w:rsid w:val="00CE38BB"/>
    <w:rsid w:val="00CE38D8"/>
    <w:rsid w:val="00CE3968"/>
    <w:rsid w:val="00CE3A16"/>
    <w:rsid w:val="00CE3D7A"/>
    <w:rsid w:val="00CE40F9"/>
    <w:rsid w:val="00CE436D"/>
    <w:rsid w:val="00CE4A41"/>
    <w:rsid w:val="00CE4A56"/>
    <w:rsid w:val="00CE4B9A"/>
    <w:rsid w:val="00CE4C8F"/>
    <w:rsid w:val="00CE5554"/>
    <w:rsid w:val="00CE55A5"/>
    <w:rsid w:val="00CE67E2"/>
    <w:rsid w:val="00CE6D7A"/>
    <w:rsid w:val="00CE6EB9"/>
    <w:rsid w:val="00CE7D21"/>
    <w:rsid w:val="00CF128E"/>
    <w:rsid w:val="00CF1304"/>
    <w:rsid w:val="00CF1A85"/>
    <w:rsid w:val="00CF1F54"/>
    <w:rsid w:val="00CF22D7"/>
    <w:rsid w:val="00CF2C0C"/>
    <w:rsid w:val="00CF2DB9"/>
    <w:rsid w:val="00CF2DD6"/>
    <w:rsid w:val="00CF336A"/>
    <w:rsid w:val="00CF343E"/>
    <w:rsid w:val="00CF3A9D"/>
    <w:rsid w:val="00CF3BE9"/>
    <w:rsid w:val="00CF4930"/>
    <w:rsid w:val="00CF52FA"/>
    <w:rsid w:val="00CF5ACB"/>
    <w:rsid w:val="00CF5D11"/>
    <w:rsid w:val="00CF5E35"/>
    <w:rsid w:val="00CF5E76"/>
    <w:rsid w:val="00CF6123"/>
    <w:rsid w:val="00CF6A16"/>
    <w:rsid w:val="00CF6FA0"/>
    <w:rsid w:val="00CF7096"/>
    <w:rsid w:val="00CF70F8"/>
    <w:rsid w:val="00CF7316"/>
    <w:rsid w:val="00CF7851"/>
    <w:rsid w:val="00D007CE"/>
    <w:rsid w:val="00D00850"/>
    <w:rsid w:val="00D01339"/>
    <w:rsid w:val="00D013C2"/>
    <w:rsid w:val="00D018C1"/>
    <w:rsid w:val="00D01AFA"/>
    <w:rsid w:val="00D01E34"/>
    <w:rsid w:val="00D02128"/>
    <w:rsid w:val="00D023F7"/>
    <w:rsid w:val="00D02CA0"/>
    <w:rsid w:val="00D02F45"/>
    <w:rsid w:val="00D033F2"/>
    <w:rsid w:val="00D0368D"/>
    <w:rsid w:val="00D03918"/>
    <w:rsid w:val="00D03B76"/>
    <w:rsid w:val="00D03E3E"/>
    <w:rsid w:val="00D040FD"/>
    <w:rsid w:val="00D043E6"/>
    <w:rsid w:val="00D04643"/>
    <w:rsid w:val="00D04741"/>
    <w:rsid w:val="00D053B3"/>
    <w:rsid w:val="00D058E5"/>
    <w:rsid w:val="00D06477"/>
    <w:rsid w:val="00D067A5"/>
    <w:rsid w:val="00D068CA"/>
    <w:rsid w:val="00D06E4A"/>
    <w:rsid w:val="00D06F8C"/>
    <w:rsid w:val="00D072F9"/>
    <w:rsid w:val="00D07837"/>
    <w:rsid w:val="00D07B7E"/>
    <w:rsid w:val="00D1093F"/>
    <w:rsid w:val="00D109F5"/>
    <w:rsid w:val="00D10D96"/>
    <w:rsid w:val="00D10FAC"/>
    <w:rsid w:val="00D11117"/>
    <w:rsid w:val="00D112F2"/>
    <w:rsid w:val="00D12221"/>
    <w:rsid w:val="00D12592"/>
    <w:rsid w:val="00D12945"/>
    <w:rsid w:val="00D13851"/>
    <w:rsid w:val="00D13949"/>
    <w:rsid w:val="00D13A8C"/>
    <w:rsid w:val="00D13C29"/>
    <w:rsid w:val="00D1402D"/>
    <w:rsid w:val="00D141EB"/>
    <w:rsid w:val="00D14501"/>
    <w:rsid w:val="00D1485D"/>
    <w:rsid w:val="00D14892"/>
    <w:rsid w:val="00D1489B"/>
    <w:rsid w:val="00D1494C"/>
    <w:rsid w:val="00D157D6"/>
    <w:rsid w:val="00D158CA"/>
    <w:rsid w:val="00D159FD"/>
    <w:rsid w:val="00D15AB0"/>
    <w:rsid w:val="00D15B90"/>
    <w:rsid w:val="00D15FD1"/>
    <w:rsid w:val="00D160C4"/>
    <w:rsid w:val="00D16529"/>
    <w:rsid w:val="00D16704"/>
    <w:rsid w:val="00D16EB6"/>
    <w:rsid w:val="00D170FE"/>
    <w:rsid w:val="00D17201"/>
    <w:rsid w:val="00D1766B"/>
    <w:rsid w:val="00D177CA"/>
    <w:rsid w:val="00D2009D"/>
    <w:rsid w:val="00D20531"/>
    <w:rsid w:val="00D207D5"/>
    <w:rsid w:val="00D20BD5"/>
    <w:rsid w:val="00D20CB7"/>
    <w:rsid w:val="00D20EC3"/>
    <w:rsid w:val="00D21285"/>
    <w:rsid w:val="00D218C5"/>
    <w:rsid w:val="00D21D1C"/>
    <w:rsid w:val="00D21EA7"/>
    <w:rsid w:val="00D22173"/>
    <w:rsid w:val="00D22275"/>
    <w:rsid w:val="00D22486"/>
    <w:rsid w:val="00D224AC"/>
    <w:rsid w:val="00D22878"/>
    <w:rsid w:val="00D22995"/>
    <w:rsid w:val="00D22BB6"/>
    <w:rsid w:val="00D22FCB"/>
    <w:rsid w:val="00D23A61"/>
    <w:rsid w:val="00D24F82"/>
    <w:rsid w:val="00D25EB5"/>
    <w:rsid w:val="00D27357"/>
    <w:rsid w:val="00D277B3"/>
    <w:rsid w:val="00D2793F"/>
    <w:rsid w:val="00D27C39"/>
    <w:rsid w:val="00D30BC0"/>
    <w:rsid w:val="00D30E4A"/>
    <w:rsid w:val="00D31449"/>
    <w:rsid w:val="00D314FF"/>
    <w:rsid w:val="00D31606"/>
    <w:rsid w:val="00D322A8"/>
    <w:rsid w:val="00D32F7B"/>
    <w:rsid w:val="00D33479"/>
    <w:rsid w:val="00D334B6"/>
    <w:rsid w:val="00D3383E"/>
    <w:rsid w:val="00D33A09"/>
    <w:rsid w:val="00D33D85"/>
    <w:rsid w:val="00D343CE"/>
    <w:rsid w:val="00D34844"/>
    <w:rsid w:val="00D34BCC"/>
    <w:rsid w:val="00D34DFA"/>
    <w:rsid w:val="00D35107"/>
    <w:rsid w:val="00D35564"/>
    <w:rsid w:val="00D35BF9"/>
    <w:rsid w:val="00D35C6B"/>
    <w:rsid w:val="00D35D71"/>
    <w:rsid w:val="00D35E64"/>
    <w:rsid w:val="00D369D0"/>
    <w:rsid w:val="00D37092"/>
    <w:rsid w:val="00D37AEA"/>
    <w:rsid w:val="00D37CBF"/>
    <w:rsid w:val="00D37D60"/>
    <w:rsid w:val="00D407C2"/>
    <w:rsid w:val="00D40E29"/>
    <w:rsid w:val="00D40F92"/>
    <w:rsid w:val="00D410DA"/>
    <w:rsid w:val="00D4164A"/>
    <w:rsid w:val="00D419DD"/>
    <w:rsid w:val="00D41E7D"/>
    <w:rsid w:val="00D4269C"/>
    <w:rsid w:val="00D429F6"/>
    <w:rsid w:val="00D43215"/>
    <w:rsid w:val="00D43605"/>
    <w:rsid w:val="00D43B36"/>
    <w:rsid w:val="00D4400B"/>
    <w:rsid w:val="00D4411F"/>
    <w:rsid w:val="00D4487C"/>
    <w:rsid w:val="00D44BD2"/>
    <w:rsid w:val="00D4564C"/>
    <w:rsid w:val="00D45A66"/>
    <w:rsid w:val="00D46460"/>
    <w:rsid w:val="00D468C3"/>
    <w:rsid w:val="00D46CF8"/>
    <w:rsid w:val="00D4753B"/>
    <w:rsid w:val="00D479CE"/>
    <w:rsid w:val="00D47C18"/>
    <w:rsid w:val="00D47DB7"/>
    <w:rsid w:val="00D47EB0"/>
    <w:rsid w:val="00D508D6"/>
    <w:rsid w:val="00D50C8F"/>
    <w:rsid w:val="00D50DC6"/>
    <w:rsid w:val="00D51605"/>
    <w:rsid w:val="00D52345"/>
    <w:rsid w:val="00D5246A"/>
    <w:rsid w:val="00D52591"/>
    <w:rsid w:val="00D527DA"/>
    <w:rsid w:val="00D52C8D"/>
    <w:rsid w:val="00D535F5"/>
    <w:rsid w:val="00D541A7"/>
    <w:rsid w:val="00D54393"/>
    <w:rsid w:val="00D544B7"/>
    <w:rsid w:val="00D54EB1"/>
    <w:rsid w:val="00D54FE3"/>
    <w:rsid w:val="00D555DA"/>
    <w:rsid w:val="00D55AAE"/>
    <w:rsid w:val="00D55D4E"/>
    <w:rsid w:val="00D55FD0"/>
    <w:rsid w:val="00D561C0"/>
    <w:rsid w:val="00D569E9"/>
    <w:rsid w:val="00D570FF"/>
    <w:rsid w:val="00D57592"/>
    <w:rsid w:val="00D575D9"/>
    <w:rsid w:val="00D607B7"/>
    <w:rsid w:val="00D60B15"/>
    <w:rsid w:val="00D60EFA"/>
    <w:rsid w:val="00D60F0A"/>
    <w:rsid w:val="00D61263"/>
    <w:rsid w:val="00D617A8"/>
    <w:rsid w:val="00D61C59"/>
    <w:rsid w:val="00D62056"/>
    <w:rsid w:val="00D6219B"/>
    <w:rsid w:val="00D622AC"/>
    <w:rsid w:val="00D62455"/>
    <w:rsid w:val="00D62915"/>
    <w:rsid w:val="00D62C65"/>
    <w:rsid w:val="00D62D14"/>
    <w:rsid w:val="00D62D64"/>
    <w:rsid w:val="00D6346B"/>
    <w:rsid w:val="00D635C6"/>
    <w:rsid w:val="00D6372C"/>
    <w:rsid w:val="00D63A41"/>
    <w:rsid w:val="00D640B1"/>
    <w:rsid w:val="00D64185"/>
    <w:rsid w:val="00D6421D"/>
    <w:rsid w:val="00D6470D"/>
    <w:rsid w:val="00D65507"/>
    <w:rsid w:val="00D65A5E"/>
    <w:rsid w:val="00D65DD2"/>
    <w:rsid w:val="00D65F89"/>
    <w:rsid w:val="00D66E4B"/>
    <w:rsid w:val="00D67174"/>
    <w:rsid w:val="00D70263"/>
    <w:rsid w:val="00D71A8B"/>
    <w:rsid w:val="00D71BCB"/>
    <w:rsid w:val="00D71C87"/>
    <w:rsid w:val="00D72057"/>
    <w:rsid w:val="00D7210C"/>
    <w:rsid w:val="00D722BA"/>
    <w:rsid w:val="00D7271B"/>
    <w:rsid w:val="00D72B65"/>
    <w:rsid w:val="00D7419A"/>
    <w:rsid w:val="00D74A74"/>
    <w:rsid w:val="00D74D13"/>
    <w:rsid w:val="00D7507E"/>
    <w:rsid w:val="00D7589C"/>
    <w:rsid w:val="00D75923"/>
    <w:rsid w:val="00D759AD"/>
    <w:rsid w:val="00D75F1D"/>
    <w:rsid w:val="00D761ED"/>
    <w:rsid w:val="00D76595"/>
    <w:rsid w:val="00D775E1"/>
    <w:rsid w:val="00D77E25"/>
    <w:rsid w:val="00D804B6"/>
    <w:rsid w:val="00D80616"/>
    <w:rsid w:val="00D80F6A"/>
    <w:rsid w:val="00D8119F"/>
    <w:rsid w:val="00D812C5"/>
    <w:rsid w:val="00D81597"/>
    <w:rsid w:val="00D817A7"/>
    <w:rsid w:val="00D821DF"/>
    <w:rsid w:val="00D82441"/>
    <w:rsid w:val="00D82598"/>
    <w:rsid w:val="00D826E2"/>
    <w:rsid w:val="00D82988"/>
    <w:rsid w:val="00D82E43"/>
    <w:rsid w:val="00D83105"/>
    <w:rsid w:val="00D831E5"/>
    <w:rsid w:val="00D836B0"/>
    <w:rsid w:val="00D83DE4"/>
    <w:rsid w:val="00D8499E"/>
    <w:rsid w:val="00D84FCD"/>
    <w:rsid w:val="00D85171"/>
    <w:rsid w:val="00D852CE"/>
    <w:rsid w:val="00D857E7"/>
    <w:rsid w:val="00D8594F"/>
    <w:rsid w:val="00D85964"/>
    <w:rsid w:val="00D859BE"/>
    <w:rsid w:val="00D85BD9"/>
    <w:rsid w:val="00D86879"/>
    <w:rsid w:val="00D86A8F"/>
    <w:rsid w:val="00D86C32"/>
    <w:rsid w:val="00D86C88"/>
    <w:rsid w:val="00D86FEC"/>
    <w:rsid w:val="00D870C8"/>
    <w:rsid w:val="00D871D5"/>
    <w:rsid w:val="00D87322"/>
    <w:rsid w:val="00D874E4"/>
    <w:rsid w:val="00D877BC"/>
    <w:rsid w:val="00D87D67"/>
    <w:rsid w:val="00D909D4"/>
    <w:rsid w:val="00D91EC0"/>
    <w:rsid w:val="00D92249"/>
    <w:rsid w:val="00D929BF"/>
    <w:rsid w:val="00D92C56"/>
    <w:rsid w:val="00D92CAD"/>
    <w:rsid w:val="00D92E00"/>
    <w:rsid w:val="00D92F48"/>
    <w:rsid w:val="00D930B4"/>
    <w:rsid w:val="00D930EA"/>
    <w:rsid w:val="00D936A1"/>
    <w:rsid w:val="00D94D96"/>
    <w:rsid w:val="00D951FE"/>
    <w:rsid w:val="00D9532A"/>
    <w:rsid w:val="00D95D94"/>
    <w:rsid w:val="00D96FA8"/>
    <w:rsid w:val="00D976E5"/>
    <w:rsid w:val="00D976F2"/>
    <w:rsid w:val="00DA05AC"/>
    <w:rsid w:val="00DA06F5"/>
    <w:rsid w:val="00DA08E4"/>
    <w:rsid w:val="00DA0BE1"/>
    <w:rsid w:val="00DA15DC"/>
    <w:rsid w:val="00DA17AF"/>
    <w:rsid w:val="00DA18E9"/>
    <w:rsid w:val="00DA1E59"/>
    <w:rsid w:val="00DA203F"/>
    <w:rsid w:val="00DA22DF"/>
    <w:rsid w:val="00DA24DC"/>
    <w:rsid w:val="00DA25D7"/>
    <w:rsid w:val="00DA266F"/>
    <w:rsid w:val="00DA26B0"/>
    <w:rsid w:val="00DA3C33"/>
    <w:rsid w:val="00DA3F6A"/>
    <w:rsid w:val="00DA45E1"/>
    <w:rsid w:val="00DA46B9"/>
    <w:rsid w:val="00DA488C"/>
    <w:rsid w:val="00DA58D4"/>
    <w:rsid w:val="00DA74C8"/>
    <w:rsid w:val="00DA7CAC"/>
    <w:rsid w:val="00DA7E0D"/>
    <w:rsid w:val="00DA7EC2"/>
    <w:rsid w:val="00DB0110"/>
    <w:rsid w:val="00DB059E"/>
    <w:rsid w:val="00DB0CF2"/>
    <w:rsid w:val="00DB0F50"/>
    <w:rsid w:val="00DB13C1"/>
    <w:rsid w:val="00DB178F"/>
    <w:rsid w:val="00DB19C0"/>
    <w:rsid w:val="00DB29C6"/>
    <w:rsid w:val="00DB2EFA"/>
    <w:rsid w:val="00DB32FD"/>
    <w:rsid w:val="00DB35C2"/>
    <w:rsid w:val="00DB3AA3"/>
    <w:rsid w:val="00DB43F7"/>
    <w:rsid w:val="00DB45B8"/>
    <w:rsid w:val="00DB4652"/>
    <w:rsid w:val="00DB4733"/>
    <w:rsid w:val="00DB547C"/>
    <w:rsid w:val="00DB6C9C"/>
    <w:rsid w:val="00DB713F"/>
    <w:rsid w:val="00DB74A4"/>
    <w:rsid w:val="00DB7C35"/>
    <w:rsid w:val="00DB7EDD"/>
    <w:rsid w:val="00DB7F02"/>
    <w:rsid w:val="00DC0B1A"/>
    <w:rsid w:val="00DC1027"/>
    <w:rsid w:val="00DC14A8"/>
    <w:rsid w:val="00DC1C99"/>
    <w:rsid w:val="00DC1FC1"/>
    <w:rsid w:val="00DC23F4"/>
    <w:rsid w:val="00DC29D2"/>
    <w:rsid w:val="00DC2F2D"/>
    <w:rsid w:val="00DC2FBF"/>
    <w:rsid w:val="00DC338D"/>
    <w:rsid w:val="00DC400D"/>
    <w:rsid w:val="00DC4306"/>
    <w:rsid w:val="00DC4C0E"/>
    <w:rsid w:val="00DC502F"/>
    <w:rsid w:val="00DC520E"/>
    <w:rsid w:val="00DC52DE"/>
    <w:rsid w:val="00DC5A99"/>
    <w:rsid w:val="00DC5CC6"/>
    <w:rsid w:val="00DC61F0"/>
    <w:rsid w:val="00DC62E1"/>
    <w:rsid w:val="00DC6D49"/>
    <w:rsid w:val="00DC6EB2"/>
    <w:rsid w:val="00DC7146"/>
    <w:rsid w:val="00DC7C21"/>
    <w:rsid w:val="00DC7D84"/>
    <w:rsid w:val="00DD0AFF"/>
    <w:rsid w:val="00DD0BB2"/>
    <w:rsid w:val="00DD1108"/>
    <w:rsid w:val="00DD186E"/>
    <w:rsid w:val="00DD1E0A"/>
    <w:rsid w:val="00DD206A"/>
    <w:rsid w:val="00DD2588"/>
    <w:rsid w:val="00DD26A5"/>
    <w:rsid w:val="00DD29B5"/>
    <w:rsid w:val="00DD3E12"/>
    <w:rsid w:val="00DD4C44"/>
    <w:rsid w:val="00DD4FF0"/>
    <w:rsid w:val="00DD503B"/>
    <w:rsid w:val="00DD5177"/>
    <w:rsid w:val="00DD5B54"/>
    <w:rsid w:val="00DD60CA"/>
    <w:rsid w:val="00DD60F3"/>
    <w:rsid w:val="00DD61CA"/>
    <w:rsid w:val="00DD6BB1"/>
    <w:rsid w:val="00DD7DCF"/>
    <w:rsid w:val="00DD7EB5"/>
    <w:rsid w:val="00DD7F03"/>
    <w:rsid w:val="00DE0AB5"/>
    <w:rsid w:val="00DE0DEA"/>
    <w:rsid w:val="00DE0E95"/>
    <w:rsid w:val="00DE1544"/>
    <w:rsid w:val="00DE17C2"/>
    <w:rsid w:val="00DE1C5E"/>
    <w:rsid w:val="00DE27C0"/>
    <w:rsid w:val="00DE2932"/>
    <w:rsid w:val="00DE37B9"/>
    <w:rsid w:val="00DE3821"/>
    <w:rsid w:val="00DE38B7"/>
    <w:rsid w:val="00DE3B0C"/>
    <w:rsid w:val="00DE3D98"/>
    <w:rsid w:val="00DE4264"/>
    <w:rsid w:val="00DE43C9"/>
    <w:rsid w:val="00DE4A62"/>
    <w:rsid w:val="00DE4B12"/>
    <w:rsid w:val="00DE52FD"/>
    <w:rsid w:val="00DE542E"/>
    <w:rsid w:val="00DE54E0"/>
    <w:rsid w:val="00DE5CA4"/>
    <w:rsid w:val="00DE6495"/>
    <w:rsid w:val="00DE697A"/>
    <w:rsid w:val="00DE6A6E"/>
    <w:rsid w:val="00DE6B17"/>
    <w:rsid w:val="00DE6C4C"/>
    <w:rsid w:val="00DE743D"/>
    <w:rsid w:val="00DE76DB"/>
    <w:rsid w:val="00DE7729"/>
    <w:rsid w:val="00DF0320"/>
    <w:rsid w:val="00DF03A9"/>
    <w:rsid w:val="00DF0732"/>
    <w:rsid w:val="00DF1099"/>
    <w:rsid w:val="00DF18EB"/>
    <w:rsid w:val="00DF1E64"/>
    <w:rsid w:val="00DF20B3"/>
    <w:rsid w:val="00DF2347"/>
    <w:rsid w:val="00DF24CB"/>
    <w:rsid w:val="00DF2547"/>
    <w:rsid w:val="00DF39A7"/>
    <w:rsid w:val="00DF3D37"/>
    <w:rsid w:val="00DF41ED"/>
    <w:rsid w:val="00DF448E"/>
    <w:rsid w:val="00DF4B99"/>
    <w:rsid w:val="00DF5258"/>
    <w:rsid w:val="00DF591D"/>
    <w:rsid w:val="00DF5EB8"/>
    <w:rsid w:val="00DF61FA"/>
    <w:rsid w:val="00DF6262"/>
    <w:rsid w:val="00DF6DD2"/>
    <w:rsid w:val="00DF735D"/>
    <w:rsid w:val="00DF75A3"/>
    <w:rsid w:val="00DF766E"/>
    <w:rsid w:val="00E008F4"/>
    <w:rsid w:val="00E010D7"/>
    <w:rsid w:val="00E01714"/>
    <w:rsid w:val="00E01780"/>
    <w:rsid w:val="00E01C66"/>
    <w:rsid w:val="00E023B7"/>
    <w:rsid w:val="00E02432"/>
    <w:rsid w:val="00E02926"/>
    <w:rsid w:val="00E02965"/>
    <w:rsid w:val="00E02CBF"/>
    <w:rsid w:val="00E034EE"/>
    <w:rsid w:val="00E039D5"/>
    <w:rsid w:val="00E03BA3"/>
    <w:rsid w:val="00E04701"/>
    <w:rsid w:val="00E048E0"/>
    <w:rsid w:val="00E04900"/>
    <w:rsid w:val="00E04BD2"/>
    <w:rsid w:val="00E05102"/>
    <w:rsid w:val="00E060C7"/>
    <w:rsid w:val="00E061C0"/>
    <w:rsid w:val="00E0623D"/>
    <w:rsid w:val="00E069E6"/>
    <w:rsid w:val="00E07BE4"/>
    <w:rsid w:val="00E07E7E"/>
    <w:rsid w:val="00E07F86"/>
    <w:rsid w:val="00E07FF5"/>
    <w:rsid w:val="00E1022E"/>
    <w:rsid w:val="00E105C8"/>
    <w:rsid w:val="00E10958"/>
    <w:rsid w:val="00E10A90"/>
    <w:rsid w:val="00E1108E"/>
    <w:rsid w:val="00E1182E"/>
    <w:rsid w:val="00E12227"/>
    <w:rsid w:val="00E12489"/>
    <w:rsid w:val="00E128FA"/>
    <w:rsid w:val="00E129A7"/>
    <w:rsid w:val="00E12DC8"/>
    <w:rsid w:val="00E12EE0"/>
    <w:rsid w:val="00E13241"/>
    <w:rsid w:val="00E1356F"/>
    <w:rsid w:val="00E13FD6"/>
    <w:rsid w:val="00E143BA"/>
    <w:rsid w:val="00E14731"/>
    <w:rsid w:val="00E147E5"/>
    <w:rsid w:val="00E157DB"/>
    <w:rsid w:val="00E159BF"/>
    <w:rsid w:val="00E1664A"/>
    <w:rsid w:val="00E16822"/>
    <w:rsid w:val="00E17245"/>
    <w:rsid w:val="00E17285"/>
    <w:rsid w:val="00E200DD"/>
    <w:rsid w:val="00E203F1"/>
    <w:rsid w:val="00E20489"/>
    <w:rsid w:val="00E20565"/>
    <w:rsid w:val="00E205F3"/>
    <w:rsid w:val="00E21E23"/>
    <w:rsid w:val="00E22494"/>
    <w:rsid w:val="00E22884"/>
    <w:rsid w:val="00E22C19"/>
    <w:rsid w:val="00E22D50"/>
    <w:rsid w:val="00E231FE"/>
    <w:rsid w:val="00E23FE4"/>
    <w:rsid w:val="00E2444F"/>
    <w:rsid w:val="00E24C91"/>
    <w:rsid w:val="00E24D19"/>
    <w:rsid w:val="00E253B0"/>
    <w:rsid w:val="00E25445"/>
    <w:rsid w:val="00E258F5"/>
    <w:rsid w:val="00E2590B"/>
    <w:rsid w:val="00E25DCA"/>
    <w:rsid w:val="00E26149"/>
    <w:rsid w:val="00E2641C"/>
    <w:rsid w:val="00E26D99"/>
    <w:rsid w:val="00E26ED2"/>
    <w:rsid w:val="00E275C9"/>
    <w:rsid w:val="00E304B9"/>
    <w:rsid w:val="00E3051F"/>
    <w:rsid w:val="00E309AD"/>
    <w:rsid w:val="00E31289"/>
    <w:rsid w:val="00E31517"/>
    <w:rsid w:val="00E317C6"/>
    <w:rsid w:val="00E31B7E"/>
    <w:rsid w:val="00E320B7"/>
    <w:rsid w:val="00E3210C"/>
    <w:rsid w:val="00E33229"/>
    <w:rsid w:val="00E349D6"/>
    <w:rsid w:val="00E34CC7"/>
    <w:rsid w:val="00E35084"/>
    <w:rsid w:val="00E35DD8"/>
    <w:rsid w:val="00E3628B"/>
    <w:rsid w:val="00E36299"/>
    <w:rsid w:val="00E36324"/>
    <w:rsid w:val="00E3653C"/>
    <w:rsid w:val="00E36C4D"/>
    <w:rsid w:val="00E371A4"/>
    <w:rsid w:val="00E37F00"/>
    <w:rsid w:val="00E400BB"/>
    <w:rsid w:val="00E407AF"/>
    <w:rsid w:val="00E40D20"/>
    <w:rsid w:val="00E41942"/>
    <w:rsid w:val="00E41CE7"/>
    <w:rsid w:val="00E42405"/>
    <w:rsid w:val="00E42722"/>
    <w:rsid w:val="00E42A23"/>
    <w:rsid w:val="00E42AF0"/>
    <w:rsid w:val="00E4314F"/>
    <w:rsid w:val="00E437CE"/>
    <w:rsid w:val="00E4440F"/>
    <w:rsid w:val="00E44657"/>
    <w:rsid w:val="00E448BF"/>
    <w:rsid w:val="00E44A0C"/>
    <w:rsid w:val="00E44AB0"/>
    <w:rsid w:val="00E44B7B"/>
    <w:rsid w:val="00E44BC4"/>
    <w:rsid w:val="00E44C5C"/>
    <w:rsid w:val="00E45264"/>
    <w:rsid w:val="00E45478"/>
    <w:rsid w:val="00E45CDA"/>
    <w:rsid w:val="00E45FFC"/>
    <w:rsid w:val="00E46587"/>
    <w:rsid w:val="00E468E5"/>
    <w:rsid w:val="00E469BD"/>
    <w:rsid w:val="00E469EE"/>
    <w:rsid w:val="00E47478"/>
    <w:rsid w:val="00E47544"/>
    <w:rsid w:val="00E477FD"/>
    <w:rsid w:val="00E478B1"/>
    <w:rsid w:val="00E47A8B"/>
    <w:rsid w:val="00E47F3E"/>
    <w:rsid w:val="00E5004D"/>
    <w:rsid w:val="00E51185"/>
    <w:rsid w:val="00E51320"/>
    <w:rsid w:val="00E517FE"/>
    <w:rsid w:val="00E51F88"/>
    <w:rsid w:val="00E5366D"/>
    <w:rsid w:val="00E544BC"/>
    <w:rsid w:val="00E54EFE"/>
    <w:rsid w:val="00E55450"/>
    <w:rsid w:val="00E57B82"/>
    <w:rsid w:val="00E6029D"/>
    <w:rsid w:val="00E60563"/>
    <w:rsid w:val="00E6068D"/>
    <w:rsid w:val="00E60A98"/>
    <w:rsid w:val="00E6120E"/>
    <w:rsid w:val="00E6195A"/>
    <w:rsid w:val="00E62236"/>
    <w:rsid w:val="00E62BDF"/>
    <w:rsid w:val="00E62C6E"/>
    <w:rsid w:val="00E62D4F"/>
    <w:rsid w:val="00E63B55"/>
    <w:rsid w:val="00E644C9"/>
    <w:rsid w:val="00E64966"/>
    <w:rsid w:val="00E6516C"/>
    <w:rsid w:val="00E65D05"/>
    <w:rsid w:val="00E65D1B"/>
    <w:rsid w:val="00E66237"/>
    <w:rsid w:val="00E664BD"/>
    <w:rsid w:val="00E665D9"/>
    <w:rsid w:val="00E66CC3"/>
    <w:rsid w:val="00E66E5B"/>
    <w:rsid w:val="00E67167"/>
    <w:rsid w:val="00E677F3"/>
    <w:rsid w:val="00E67AA3"/>
    <w:rsid w:val="00E67C9B"/>
    <w:rsid w:val="00E67EE6"/>
    <w:rsid w:val="00E701D2"/>
    <w:rsid w:val="00E70228"/>
    <w:rsid w:val="00E70283"/>
    <w:rsid w:val="00E70461"/>
    <w:rsid w:val="00E7130B"/>
    <w:rsid w:val="00E7131B"/>
    <w:rsid w:val="00E71914"/>
    <w:rsid w:val="00E71AC2"/>
    <w:rsid w:val="00E71D62"/>
    <w:rsid w:val="00E72563"/>
    <w:rsid w:val="00E72B93"/>
    <w:rsid w:val="00E73243"/>
    <w:rsid w:val="00E73273"/>
    <w:rsid w:val="00E735BF"/>
    <w:rsid w:val="00E737D3"/>
    <w:rsid w:val="00E738C1"/>
    <w:rsid w:val="00E739A7"/>
    <w:rsid w:val="00E751DF"/>
    <w:rsid w:val="00E75241"/>
    <w:rsid w:val="00E7543D"/>
    <w:rsid w:val="00E761D4"/>
    <w:rsid w:val="00E764DE"/>
    <w:rsid w:val="00E767BA"/>
    <w:rsid w:val="00E767C6"/>
    <w:rsid w:val="00E76CC0"/>
    <w:rsid w:val="00E77335"/>
    <w:rsid w:val="00E775AD"/>
    <w:rsid w:val="00E776DB"/>
    <w:rsid w:val="00E778ED"/>
    <w:rsid w:val="00E803F7"/>
    <w:rsid w:val="00E80A47"/>
    <w:rsid w:val="00E80CD1"/>
    <w:rsid w:val="00E80E83"/>
    <w:rsid w:val="00E8125C"/>
    <w:rsid w:val="00E81E54"/>
    <w:rsid w:val="00E81FEA"/>
    <w:rsid w:val="00E821A6"/>
    <w:rsid w:val="00E8284C"/>
    <w:rsid w:val="00E83310"/>
    <w:rsid w:val="00E8338B"/>
    <w:rsid w:val="00E836B1"/>
    <w:rsid w:val="00E83812"/>
    <w:rsid w:val="00E83BCB"/>
    <w:rsid w:val="00E83E66"/>
    <w:rsid w:val="00E84128"/>
    <w:rsid w:val="00E8455D"/>
    <w:rsid w:val="00E84C56"/>
    <w:rsid w:val="00E85343"/>
    <w:rsid w:val="00E85409"/>
    <w:rsid w:val="00E85724"/>
    <w:rsid w:val="00E85839"/>
    <w:rsid w:val="00E85C74"/>
    <w:rsid w:val="00E86165"/>
    <w:rsid w:val="00E86607"/>
    <w:rsid w:val="00E86E4C"/>
    <w:rsid w:val="00E87598"/>
    <w:rsid w:val="00E8779A"/>
    <w:rsid w:val="00E87A32"/>
    <w:rsid w:val="00E87FC6"/>
    <w:rsid w:val="00E90468"/>
    <w:rsid w:val="00E9077E"/>
    <w:rsid w:val="00E90F8E"/>
    <w:rsid w:val="00E910CD"/>
    <w:rsid w:val="00E9129B"/>
    <w:rsid w:val="00E9149F"/>
    <w:rsid w:val="00E91A8A"/>
    <w:rsid w:val="00E91AA8"/>
    <w:rsid w:val="00E91CAB"/>
    <w:rsid w:val="00E91F76"/>
    <w:rsid w:val="00E92DA8"/>
    <w:rsid w:val="00E933CC"/>
    <w:rsid w:val="00E93422"/>
    <w:rsid w:val="00E93CA7"/>
    <w:rsid w:val="00E93EB7"/>
    <w:rsid w:val="00E93F76"/>
    <w:rsid w:val="00E941ED"/>
    <w:rsid w:val="00E943BA"/>
    <w:rsid w:val="00E944CE"/>
    <w:rsid w:val="00E946D1"/>
    <w:rsid w:val="00E95887"/>
    <w:rsid w:val="00E95BA5"/>
    <w:rsid w:val="00E95D18"/>
    <w:rsid w:val="00E95E21"/>
    <w:rsid w:val="00E95F3A"/>
    <w:rsid w:val="00E960CD"/>
    <w:rsid w:val="00E962B6"/>
    <w:rsid w:val="00E96B45"/>
    <w:rsid w:val="00E97141"/>
    <w:rsid w:val="00E9764F"/>
    <w:rsid w:val="00EA044B"/>
    <w:rsid w:val="00EA084E"/>
    <w:rsid w:val="00EA08B7"/>
    <w:rsid w:val="00EA139E"/>
    <w:rsid w:val="00EA2D55"/>
    <w:rsid w:val="00EA2F4A"/>
    <w:rsid w:val="00EA2F8D"/>
    <w:rsid w:val="00EA2FB9"/>
    <w:rsid w:val="00EA2FE3"/>
    <w:rsid w:val="00EA2FE7"/>
    <w:rsid w:val="00EA35AF"/>
    <w:rsid w:val="00EA3727"/>
    <w:rsid w:val="00EA3AAB"/>
    <w:rsid w:val="00EA3BBA"/>
    <w:rsid w:val="00EA424B"/>
    <w:rsid w:val="00EA44BB"/>
    <w:rsid w:val="00EA56F2"/>
    <w:rsid w:val="00EA5A55"/>
    <w:rsid w:val="00EA5AA9"/>
    <w:rsid w:val="00EA5DDF"/>
    <w:rsid w:val="00EA5FA2"/>
    <w:rsid w:val="00EA60A8"/>
    <w:rsid w:val="00EA69AD"/>
    <w:rsid w:val="00EA7190"/>
    <w:rsid w:val="00EB0274"/>
    <w:rsid w:val="00EB04A1"/>
    <w:rsid w:val="00EB0657"/>
    <w:rsid w:val="00EB141D"/>
    <w:rsid w:val="00EB1AEE"/>
    <w:rsid w:val="00EB1B54"/>
    <w:rsid w:val="00EB202E"/>
    <w:rsid w:val="00EB2277"/>
    <w:rsid w:val="00EB282F"/>
    <w:rsid w:val="00EB2BB7"/>
    <w:rsid w:val="00EB2E45"/>
    <w:rsid w:val="00EB2E7E"/>
    <w:rsid w:val="00EB2F9F"/>
    <w:rsid w:val="00EB33DB"/>
    <w:rsid w:val="00EB341F"/>
    <w:rsid w:val="00EB3A48"/>
    <w:rsid w:val="00EB4376"/>
    <w:rsid w:val="00EB4550"/>
    <w:rsid w:val="00EB45DD"/>
    <w:rsid w:val="00EB45F9"/>
    <w:rsid w:val="00EB495D"/>
    <w:rsid w:val="00EB4BD2"/>
    <w:rsid w:val="00EB4C6E"/>
    <w:rsid w:val="00EB51A8"/>
    <w:rsid w:val="00EB5973"/>
    <w:rsid w:val="00EB5E77"/>
    <w:rsid w:val="00EB6468"/>
    <w:rsid w:val="00EB6984"/>
    <w:rsid w:val="00EB702E"/>
    <w:rsid w:val="00EB7F43"/>
    <w:rsid w:val="00EB7FF9"/>
    <w:rsid w:val="00EC042C"/>
    <w:rsid w:val="00EC046E"/>
    <w:rsid w:val="00EC08E5"/>
    <w:rsid w:val="00EC0C9E"/>
    <w:rsid w:val="00EC125E"/>
    <w:rsid w:val="00EC2C4B"/>
    <w:rsid w:val="00EC3329"/>
    <w:rsid w:val="00EC356A"/>
    <w:rsid w:val="00EC387D"/>
    <w:rsid w:val="00EC3AEF"/>
    <w:rsid w:val="00EC3F1F"/>
    <w:rsid w:val="00EC4120"/>
    <w:rsid w:val="00EC4B46"/>
    <w:rsid w:val="00EC4D75"/>
    <w:rsid w:val="00EC5031"/>
    <w:rsid w:val="00EC51F0"/>
    <w:rsid w:val="00EC5362"/>
    <w:rsid w:val="00EC568F"/>
    <w:rsid w:val="00EC5EC0"/>
    <w:rsid w:val="00EC5FFC"/>
    <w:rsid w:val="00EC61D1"/>
    <w:rsid w:val="00EC626E"/>
    <w:rsid w:val="00EC7501"/>
    <w:rsid w:val="00EC7642"/>
    <w:rsid w:val="00EC7DDD"/>
    <w:rsid w:val="00ED030A"/>
    <w:rsid w:val="00ED0648"/>
    <w:rsid w:val="00ED0C48"/>
    <w:rsid w:val="00ED0EDA"/>
    <w:rsid w:val="00ED1447"/>
    <w:rsid w:val="00ED1C2A"/>
    <w:rsid w:val="00ED1D0F"/>
    <w:rsid w:val="00ED1F48"/>
    <w:rsid w:val="00ED2337"/>
    <w:rsid w:val="00ED2787"/>
    <w:rsid w:val="00ED291E"/>
    <w:rsid w:val="00ED300F"/>
    <w:rsid w:val="00ED3214"/>
    <w:rsid w:val="00ED3A44"/>
    <w:rsid w:val="00ED402D"/>
    <w:rsid w:val="00ED415C"/>
    <w:rsid w:val="00ED4422"/>
    <w:rsid w:val="00ED4661"/>
    <w:rsid w:val="00ED47F4"/>
    <w:rsid w:val="00ED4B8F"/>
    <w:rsid w:val="00ED4E38"/>
    <w:rsid w:val="00ED5167"/>
    <w:rsid w:val="00ED523D"/>
    <w:rsid w:val="00ED574B"/>
    <w:rsid w:val="00ED577F"/>
    <w:rsid w:val="00ED5A52"/>
    <w:rsid w:val="00ED5BCA"/>
    <w:rsid w:val="00ED60EB"/>
    <w:rsid w:val="00ED625F"/>
    <w:rsid w:val="00ED63E2"/>
    <w:rsid w:val="00ED6C2F"/>
    <w:rsid w:val="00ED744B"/>
    <w:rsid w:val="00ED790F"/>
    <w:rsid w:val="00ED7C59"/>
    <w:rsid w:val="00ED7E1C"/>
    <w:rsid w:val="00EE08AA"/>
    <w:rsid w:val="00EE0CBA"/>
    <w:rsid w:val="00EE0FCB"/>
    <w:rsid w:val="00EE16F1"/>
    <w:rsid w:val="00EE1BF8"/>
    <w:rsid w:val="00EE1EB0"/>
    <w:rsid w:val="00EE1FDF"/>
    <w:rsid w:val="00EE2319"/>
    <w:rsid w:val="00EE2D43"/>
    <w:rsid w:val="00EE2E85"/>
    <w:rsid w:val="00EE3A74"/>
    <w:rsid w:val="00EE3BED"/>
    <w:rsid w:val="00EE3F28"/>
    <w:rsid w:val="00EE433F"/>
    <w:rsid w:val="00EE4DBF"/>
    <w:rsid w:val="00EE4F93"/>
    <w:rsid w:val="00EE51D2"/>
    <w:rsid w:val="00EE54C4"/>
    <w:rsid w:val="00EE55DA"/>
    <w:rsid w:val="00EE5B20"/>
    <w:rsid w:val="00EE5B61"/>
    <w:rsid w:val="00EE5FED"/>
    <w:rsid w:val="00EE65C5"/>
    <w:rsid w:val="00EE6669"/>
    <w:rsid w:val="00EE666C"/>
    <w:rsid w:val="00EE74A1"/>
    <w:rsid w:val="00EE7BFC"/>
    <w:rsid w:val="00EE7C03"/>
    <w:rsid w:val="00EF0734"/>
    <w:rsid w:val="00EF0E23"/>
    <w:rsid w:val="00EF0EBB"/>
    <w:rsid w:val="00EF10CE"/>
    <w:rsid w:val="00EF12FC"/>
    <w:rsid w:val="00EF1308"/>
    <w:rsid w:val="00EF13AA"/>
    <w:rsid w:val="00EF17B1"/>
    <w:rsid w:val="00EF1BF5"/>
    <w:rsid w:val="00EF1CD1"/>
    <w:rsid w:val="00EF2383"/>
    <w:rsid w:val="00EF2A15"/>
    <w:rsid w:val="00EF309F"/>
    <w:rsid w:val="00EF36DD"/>
    <w:rsid w:val="00EF3F9D"/>
    <w:rsid w:val="00EF440D"/>
    <w:rsid w:val="00EF4448"/>
    <w:rsid w:val="00EF44CF"/>
    <w:rsid w:val="00EF45F1"/>
    <w:rsid w:val="00EF48C2"/>
    <w:rsid w:val="00EF53FA"/>
    <w:rsid w:val="00EF5457"/>
    <w:rsid w:val="00EF5492"/>
    <w:rsid w:val="00EF58A2"/>
    <w:rsid w:val="00EF5E70"/>
    <w:rsid w:val="00EF6188"/>
    <w:rsid w:val="00EF623F"/>
    <w:rsid w:val="00EF6298"/>
    <w:rsid w:val="00EF6388"/>
    <w:rsid w:val="00EF6713"/>
    <w:rsid w:val="00EF67C6"/>
    <w:rsid w:val="00EF6EB4"/>
    <w:rsid w:val="00EF6F34"/>
    <w:rsid w:val="00EF6F6F"/>
    <w:rsid w:val="00EF713B"/>
    <w:rsid w:val="00EF7234"/>
    <w:rsid w:val="00EF7386"/>
    <w:rsid w:val="00EF7913"/>
    <w:rsid w:val="00EF7F36"/>
    <w:rsid w:val="00EF7FAF"/>
    <w:rsid w:val="00F00185"/>
    <w:rsid w:val="00F00232"/>
    <w:rsid w:val="00F0067E"/>
    <w:rsid w:val="00F00A15"/>
    <w:rsid w:val="00F00DA0"/>
    <w:rsid w:val="00F00FF8"/>
    <w:rsid w:val="00F01B5A"/>
    <w:rsid w:val="00F02374"/>
    <w:rsid w:val="00F0260C"/>
    <w:rsid w:val="00F02C29"/>
    <w:rsid w:val="00F03469"/>
    <w:rsid w:val="00F045CA"/>
    <w:rsid w:val="00F0460D"/>
    <w:rsid w:val="00F04BB6"/>
    <w:rsid w:val="00F053BC"/>
    <w:rsid w:val="00F056DD"/>
    <w:rsid w:val="00F05956"/>
    <w:rsid w:val="00F05EFE"/>
    <w:rsid w:val="00F0615D"/>
    <w:rsid w:val="00F0623C"/>
    <w:rsid w:val="00F06DC1"/>
    <w:rsid w:val="00F072EE"/>
    <w:rsid w:val="00F10800"/>
    <w:rsid w:val="00F10A92"/>
    <w:rsid w:val="00F10C24"/>
    <w:rsid w:val="00F10DC3"/>
    <w:rsid w:val="00F11BD1"/>
    <w:rsid w:val="00F11E01"/>
    <w:rsid w:val="00F11F14"/>
    <w:rsid w:val="00F12004"/>
    <w:rsid w:val="00F12153"/>
    <w:rsid w:val="00F12876"/>
    <w:rsid w:val="00F128C8"/>
    <w:rsid w:val="00F130FB"/>
    <w:rsid w:val="00F138A5"/>
    <w:rsid w:val="00F13C64"/>
    <w:rsid w:val="00F13DFF"/>
    <w:rsid w:val="00F13F32"/>
    <w:rsid w:val="00F14F7E"/>
    <w:rsid w:val="00F15023"/>
    <w:rsid w:val="00F153FB"/>
    <w:rsid w:val="00F15630"/>
    <w:rsid w:val="00F15705"/>
    <w:rsid w:val="00F1654E"/>
    <w:rsid w:val="00F16AD9"/>
    <w:rsid w:val="00F16C80"/>
    <w:rsid w:val="00F17C2D"/>
    <w:rsid w:val="00F2042F"/>
    <w:rsid w:val="00F206B1"/>
    <w:rsid w:val="00F207DF"/>
    <w:rsid w:val="00F2092C"/>
    <w:rsid w:val="00F20AF0"/>
    <w:rsid w:val="00F215AB"/>
    <w:rsid w:val="00F21817"/>
    <w:rsid w:val="00F21AAA"/>
    <w:rsid w:val="00F22745"/>
    <w:rsid w:val="00F22CA8"/>
    <w:rsid w:val="00F22CE9"/>
    <w:rsid w:val="00F237AB"/>
    <w:rsid w:val="00F23A2E"/>
    <w:rsid w:val="00F23BCB"/>
    <w:rsid w:val="00F241A7"/>
    <w:rsid w:val="00F24535"/>
    <w:rsid w:val="00F25521"/>
    <w:rsid w:val="00F2564D"/>
    <w:rsid w:val="00F25BAB"/>
    <w:rsid w:val="00F267C5"/>
    <w:rsid w:val="00F26FB0"/>
    <w:rsid w:val="00F27438"/>
    <w:rsid w:val="00F27948"/>
    <w:rsid w:val="00F27E2E"/>
    <w:rsid w:val="00F30178"/>
    <w:rsid w:val="00F30914"/>
    <w:rsid w:val="00F30978"/>
    <w:rsid w:val="00F30F7F"/>
    <w:rsid w:val="00F312AB"/>
    <w:rsid w:val="00F31DF8"/>
    <w:rsid w:val="00F32DA3"/>
    <w:rsid w:val="00F330C0"/>
    <w:rsid w:val="00F33E49"/>
    <w:rsid w:val="00F340D8"/>
    <w:rsid w:val="00F345E8"/>
    <w:rsid w:val="00F34A9A"/>
    <w:rsid w:val="00F34C9D"/>
    <w:rsid w:val="00F35352"/>
    <w:rsid w:val="00F359CA"/>
    <w:rsid w:val="00F35DB2"/>
    <w:rsid w:val="00F36660"/>
    <w:rsid w:val="00F36D87"/>
    <w:rsid w:val="00F36F5F"/>
    <w:rsid w:val="00F37155"/>
    <w:rsid w:val="00F3716D"/>
    <w:rsid w:val="00F375C6"/>
    <w:rsid w:val="00F40722"/>
    <w:rsid w:val="00F40B6A"/>
    <w:rsid w:val="00F41135"/>
    <w:rsid w:val="00F413B2"/>
    <w:rsid w:val="00F417E9"/>
    <w:rsid w:val="00F419AF"/>
    <w:rsid w:val="00F41EDB"/>
    <w:rsid w:val="00F42021"/>
    <w:rsid w:val="00F42636"/>
    <w:rsid w:val="00F426B7"/>
    <w:rsid w:val="00F428C6"/>
    <w:rsid w:val="00F428ED"/>
    <w:rsid w:val="00F42A5C"/>
    <w:rsid w:val="00F42B94"/>
    <w:rsid w:val="00F42D0C"/>
    <w:rsid w:val="00F43130"/>
    <w:rsid w:val="00F43288"/>
    <w:rsid w:val="00F43422"/>
    <w:rsid w:val="00F43BAE"/>
    <w:rsid w:val="00F44D18"/>
    <w:rsid w:val="00F45027"/>
    <w:rsid w:val="00F45997"/>
    <w:rsid w:val="00F45B36"/>
    <w:rsid w:val="00F45D39"/>
    <w:rsid w:val="00F464B0"/>
    <w:rsid w:val="00F46926"/>
    <w:rsid w:val="00F46DD4"/>
    <w:rsid w:val="00F47E9D"/>
    <w:rsid w:val="00F50038"/>
    <w:rsid w:val="00F5053C"/>
    <w:rsid w:val="00F50B26"/>
    <w:rsid w:val="00F50EB6"/>
    <w:rsid w:val="00F51A12"/>
    <w:rsid w:val="00F52177"/>
    <w:rsid w:val="00F521EE"/>
    <w:rsid w:val="00F52538"/>
    <w:rsid w:val="00F52BCE"/>
    <w:rsid w:val="00F531B4"/>
    <w:rsid w:val="00F53D5D"/>
    <w:rsid w:val="00F54238"/>
    <w:rsid w:val="00F54EFD"/>
    <w:rsid w:val="00F55159"/>
    <w:rsid w:val="00F55BC9"/>
    <w:rsid w:val="00F55E52"/>
    <w:rsid w:val="00F57A5E"/>
    <w:rsid w:val="00F57A77"/>
    <w:rsid w:val="00F57AE7"/>
    <w:rsid w:val="00F609CC"/>
    <w:rsid w:val="00F612F7"/>
    <w:rsid w:val="00F62148"/>
    <w:rsid w:val="00F62538"/>
    <w:rsid w:val="00F634A9"/>
    <w:rsid w:val="00F634ED"/>
    <w:rsid w:val="00F6373C"/>
    <w:rsid w:val="00F63ACA"/>
    <w:rsid w:val="00F6437D"/>
    <w:rsid w:val="00F644E3"/>
    <w:rsid w:val="00F648D5"/>
    <w:rsid w:val="00F64A4C"/>
    <w:rsid w:val="00F65190"/>
    <w:rsid w:val="00F653DD"/>
    <w:rsid w:val="00F65E4E"/>
    <w:rsid w:val="00F6651A"/>
    <w:rsid w:val="00F66E18"/>
    <w:rsid w:val="00F66E41"/>
    <w:rsid w:val="00F66FDC"/>
    <w:rsid w:val="00F67CB6"/>
    <w:rsid w:val="00F704DA"/>
    <w:rsid w:val="00F70667"/>
    <w:rsid w:val="00F70A40"/>
    <w:rsid w:val="00F70AB9"/>
    <w:rsid w:val="00F70ACC"/>
    <w:rsid w:val="00F70EB1"/>
    <w:rsid w:val="00F71317"/>
    <w:rsid w:val="00F71357"/>
    <w:rsid w:val="00F71512"/>
    <w:rsid w:val="00F7216D"/>
    <w:rsid w:val="00F721DB"/>
    <w:rsid w:val="00F723C6"/>
    <w:rsid w:val="00F7279D"/>
    <w:rsid w:val="00F729E2"/>
    <w:rsid w:val="00F72B1E"/>
    <w:rsid w:val="00F72C58"/>
    <w:rsid w:val="00F72E9D"/>
    <w:rsid w:val="00F74068"/>
    <w:rsid w:val="00F742AA"/>
    <w:rsid w:val="00F744AE"/>
    <w:rsid w:val="00F749BB"/>
    <w:rsid w:val="00F74FE2"/>
    <w:rsid w:val="00F758AA"/>
    <w:rsid w:val="00F76FD9"/>
    <w:rsid w:val="00F773EC"/>
    <w:rsid w:val="00F7761F"/>
    <w:rsid w:val="00F77F80"/>
    <w:rsid w:val="00F80E12"/>
    <w:rsid w:val="00F81346"/>
    <w:rsid w:val="00F81643"/>
    <w:rsid w:val="00F82162"/>
    <w:rsid w:val="00F823B6"/>
    <w:rsid w:val="00F8244C"/>
    <w:rsid w:val="00F8294C"/>
    <w:rsid w:val="00F82BBB"/>
    <w:rsid w:val="00F83A3A"/>
    <w:rsid w:val="00F83C5E"/>
    <w:rsid w:val="00F8459D"/>
    <w:rsid w:val="00F845C0"/>
    <w:rsid w:val="00F84BAC"/>
    <w:rsid w:val="00F84CC3"/>
    <w:rsid w:val="00F85242"/>
    <w:rsid w:val="00F8540E"/>
    <w:rsid w:val="00F861F2"/>
    <w:rsid w:val="00F86301"/>
    <w:rsid w:val="00F871AF"/>
    <w:rsid w:val="00F872E2"/>
    <w:rsid w:val="00F8748B"/>
    <w:rsid w:val="00F87985"/>
    <w:rsid w:val="00F87AA4"/>
    <w:rsid w:val="00F87F5E"/>
    <w:rsid w:val="00F900B2"/>
    <w:rsid w:val="00F90214"/>
    <w:rsid w:val="00F903B0"/>
    <w:rsid w:val="00F90B25"/>
    <w:rsid w:val="00F90C2C"/>
    <w:rsid w:val="00F90EEC"/>
    <w:rsid w:val="00F90FBD"/>
    <w:rsid w:val="00F91048"/>
    <w:rsid w:val="00F91521"/>
    <w:rsid w:val="00F9188E"/>
    <w:rsid w:val="00F91E9A"/>
    <w:rsid w:val="00F92937"/>
    <w:rsid w:val="00F92B19"/>
    <w:rsid w:val="00F93058"/>
    <w:rsid w:val="00F93F46"/>
    <w:rsid w:val="00F94320"/>
    <w:rsid w:val="00F9452D"/>
    <w:rsid w:val="00F94B4A"/>
    <w:rsid w:val="00F94E38"/>
    <w:rsid w:val="00F95399"/>
    <w:rsid w:val="00F955D7"/>
    <w:rsid w:val="00F95727"/>
    <w:rsid w:val="00F961B1"/>
    <w:rsid w:val="00F964D8"/>
    <w:rsid w:val="00F97AC5"/>
    <w:rsid w:val="00FA0146"/>
    <w:rsid w:val="00FA0245"/>
    <w:rsid w:val="00FA05A4"/>
    <w:rsid w:val="00FA0A45"/>
    <w:rsid w:val="00FA0B42"/>
    <w:rsid w:val="00FA0F72"/>
    <w:rsid w:val="00FA117B"/>
    <w:rsid w:val="00FA152E"/>
    <w:rsid w:val="00FA18E7"/>
    <w:rsid w:val="00FA1C50"/>
    <w:rsid w:val="00FA1C6C"/>
    <w:rsid w:val="00FA2162"/>
    <w:rsid w:val="00FA228C"/>
    <w:rsid w:val="00FA25D6"/>
    <w:rsid w:val="00FA29E1"/>
    <w:rsid w:val="00FA2ACD"/>
    <w:rsid w:val="00FA2C3C"/>
    <w:rsid w:val="00FA2C7A"/>
    <w:rsid w:val="00FA2E21"/>
    <w:rsid w:val="00FA3397"/>
    <w:rsid w:val="00FA3949"/>
    <w:rsid w:val="00FA3D2D"/>
    <w:rsid w:val="00FA40D8"/>
    <w:rsid w:val="00FA4337"/>
    <w:rsid w:val="00FA466D"/>
    <w:rsid w:val="00FA4960"/>
    <w:rsid w:val="00FA55B8"/>
    <w:rsid w:val="00FA59F4"/>
    <w:rsid w:val="00FA6508"/>
    <w:rsid w:val="00FA6883"/>
    <w:rsid w:val="00FA6EC8"/>
    <w:rsid w:val="00FA776A"/>
    <w:rsid w:val="00FA7D5C"/>
    <w:rsid w:val="00FB0246"/>
    <w:rsid w:val="00FB1AE2"/>
    <w:rsid w:val="00FB1AE3"/>
    <w:rsid w:val="00FB20EB"/>
    <w:rsid w:val="00FB234C"/>
    <w:rsid w:val="00FB2A64"/>
    <w:rsid w:val="00FB2AAA"/>
    <w:rsid w:val="00FB2B43"/>
    <w:rsid w:val="00FB2F06"/>
    <w:rsid w:val="00FB2F78"/>
    <w:rsid w:val="00FB3EA3"/>
    <w:rsid w:val="00FB4111"/>
    <w:rsid w:val="00FB4511"/>
    <w:rsid w:val="00FB4556"/>
    <w:rsid w:val="00FB4E00"/>
    <w:rsid w:val="00FB54EC"/>
    <w:rsid w:val="00FB5685"/>
    <w:rsid w:val="00FB5847"/>
    <w:rsid w:val="00FB5AF4"/>
    <w:rsid w:val="00FB5D74"/>
    <w:rsid w:val="00FB5FE8"/>
    <w:rsid w:val="00FB639E"/>
    <w:rsid w:val="00FB6780"/>
    <w:rsid w:val="00FB6CD0"/>
    <w:rsid w:val="00FB7089"/>
    <w:rsid w:val="00FB7512"/>
    <w:rsid w:val="00FB769D"/>
    <w:rsid w:val="00FB7E3B"/>
    <w:rsid w:val="00FC0C13"/>
    <w:rsid w:val="00FC0C90"/>
    <w:rsid w:val="00FC15B0"/>
    <w:rsid w:val="00FC203F"/>
    <w:rsid w:val="00FC30D9"/>
    <w:rsid w:val="00FC325E"/>
    <w:rsid w:val="00FC32B7"/>
    <w:rsid w:val="00FC36F7"/>
    <w:rsid w:val="00FC4AEF"/>
    <w:rsid w:val="00FC4D2E"/>
    <w:rsid w:val="00FC4D73"/>
    <w:rsid w:val="00FC4DE4"/>
    <w:rsid w:val="00FC4FBE"/>
    <w:rsid w:val="00FC5234"/>
    <w:rsid w:val="00FC5243"/>
    <w:rsid w:val="00FC5572"/>
    <w:rsid w:val="00FC5BD8"/>
    <w:rsid w:val="00FC5DC1"/>
    <w:rsid w:val="00FC5FE1"/>
    <w:rsid w:val="00FC6049"/>
    <w:rsid w:val="00FC6063"/>
    <w:rsid w:val="00FC61DC"/>
    <w:rsid w:val="00FC6749"/>
    <w:rsid w:val="00FC6774"/>
    <w:rsid w:val="00FC72C9"/>
    <w:rsid w:val="00FC764A"/>
    <w:rsid w:val="00FC7743"/>
    <w:rsid w:val="00FC7899"/>
    <w:rsid w:val="00FD079D"/>
    <w:rsid w:val="00FD0A37"/>
    <w:rsid w:val="00FD1228"/>
    <w:rsid w:val="00FD17E0"/>
    <w:rsid w:val="00FD1F5C"/>
    <w:rsid w:val="00FD2418"/>
    <w:rsid w:val="00FD2471"/>
    <w:rsid w:val="00FD24D8"/>
    <w:rsid w:val="00FD2CAC"/>
    <w:rsid w:val="00FD2D90"/>
    <w:rsid w:val="00FD338B"/>
    <w:rsid w:val="00FD3BC7"/>
    <w:rsid w:val="00FD4176"/>
    <w:rsid w:val="00FD4306"/>
    <w:rsid w:val="00FD47FD"/>
    <w:rsid w:val="00FD50EE"/>
    <w:rsid w:val="00FD5A7E"/>
    <w:rsid w:val="00FD5C37"/>
    <w:rsid w:val="00FD5C68"/>
    <w:rsid w:val="00FD5D46"/>
    <w:rsid w:val="00FD5F10"/>
    <w:rsid w:val="00FD6229"/>
    <w:rsid w:val="00FD7257"/>
    <w:rsid w:val="00FE0CCA"/>
    <w:rsid w:val="00FE101F"/>
    <w:rsid w:val="00FE10B1"/>
    <w:rsid w:val="00FE168C"/>
    <w:rsid w:val="00FE1CCD"/>
    <w:rsid w:val="00FE1FAD"/>
    <w:rsid w:val="00FE203C"/>
    <w:rsid w:val="00FE2EC4"/>
    <w:rsid w:val="00FE358E"/>
    <w:rsid w:val="00FE3642"/>
    <w:rsid w:val="00FE3D09"/>
    <w:rsid w:val="00FE3F96"/>
    <w:rsid w:val="00FE45C2"/>
    <w:rsid w:val="00FE45F0"/>
    <w:rsid w:val="00FE49DD"/>
    <w:rsid w:val="00FE4E32"/>
    <w:rsid w:val="00FE54BF"/>
    <w:rsid w:val="00FE551A"/>
    <w:rsid w:val="00FE5522"/>
    <w:rsid w:val="00FE5584"/>
    <w:rsid w:val="00FE55D0"/>
    <w:rsid w:val="00FE5AF2"/>
    <w:rsid w:val="00FE6468"/>
    <w:rsid w:val="00FE6BE9"/>
    <w:rsid w:val="00FE6C42"/>
    <w:rsid w:val="00FE756C"/>
    <w:rsid w:val="00FE7D51"/>
    <w:rsid w:val="00FE7FAC"/>
    <w:rsid w:val="00FF01D7"/>
    <w:rsid w:val="00FF035D"/>
    <w:rsid w:val="00FF0E4A"/>
    <w:rsid w:val="00FF11E6"/>
    <w:rsid w:val="00FF19BC"/>
    <w:rsid w:val="00FF1AF4"/>
    <w:rsid w:val="00FF207D"/>
    <w:rsid w:val="00FF229C"/>
    <w:rsid w:val="00FF24B7"/>
    <w:rsid w:val="00FF27BD"/>
    <w:rsid w:val="00FF2FC4"/>
    <w:rsid w:val="00FF3167"/>
    <w:rsid w:val="00FF3465"/>
    <w:rsid w:val="00FF3916"/>
    <w:rsid w:val="00FF3F2B"/>
    <w:rsid w:val="00FF3F54"/>
    <w:rsid w:val="00FF471D"/>
    <w:rsid w:val="00FF49B1"/>
    <w:rsid w:val="00FF5AFE"/>
    <w:rsid w:val="00FF5CB1"/>
    <w:rsid w:val="00FF5CBF"/>
    <w:rsid w:val="00FF61CC"/>
    <w:rsid w:val="00FF63B4"/>
    <w:rsid w:val="00FF655B"/>
    <w:rsid w:val="00FF6775"/>
    <w:rsid w:val="00FF680D"/>
    <w:rsid w:val="00FF6B67"/>
    <w:rsid w:val="00FF715C"/>
    <w:rsid w:val="00FF7524"/>
    <w:rsid w:val="00FF7A82"/>
    <w:rsid w:val="00FF7B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9900D"/>
  <w15:docId w15:val="{163CDC14-61F5-4FCB-A339-D90301CE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4DE3"/>
    <w:pPr>
      <w:spacing w:line="288" w:lineRule="auto"/>
      <w:jc w:val="both"/>
    </w:pPr>
    <w:rPr>
      <w:rFonts w:ascii="Verdana" w:hAnsi="Verdana"/>
    </w:rPr>
  </w:style>
  <w:style w:type="paragraph" w:styleId="Heading1">
    <w:name w:val="heading 1"/>
    <w:aliases w:val="h1,Level 1 Topic Heading,1 ghost,g,H1,Corio Heading 1,Topic Heading 1,Section Heading,Heading 1 Char,Topic Heading 1 Char,Section Heading Char,H1 Char Char,Part,Titolo paragrafo,style1,??? 1,chaptertext,Proposal Chapter Heading,Perot,1,II+,I,L"/>
    <w:basedOn w:val="Normal"/>
    <w:next w:val="Normal"/>
    <w:link w:val="Heading1Char1"/>
    <w:qFormat/>
    <w:rsid w:val="00796D9C"/>
    <w:pPr>
      <w:keepNext/>
      <w:numPr>
        <w:numId w:val="20"/>
      </w:numPr>
      <w:pBdr>
        <w:bottom w:val="double" w:sz="4" w:space="1" w:color="auto"/>
      </w:pBdr>
      <w:shd w:val="clear" w:color="auto" w:fill="FFFFFF"/>
      <w:spacing w:after="120"/>
      <w:outlineLvl w:val="0"/>
    </w:pPr>
    <w:rPr>
      <w:rFonts w:ascii="Arial" w:hAnsi="Arial" w:cs="Arial"/>
      <w:b/>
      <w:kern w:val="24"/>
      <w:sz w:val="28"/>
    </w:rPr>
  </w:style>
  <w:style w:type="paragraph" w:styleId="Heading2">
    <w:name w:val="heading 2"/>
    <w:aliases w:val="h2,Level 2 Topic Heading,H2,Level 4 Topic Heading,heading 2,Heading 2 Hidden,Xpedior2,Chapter,1.Seite,sl2,Second-Level Headings,Corio Heading 2,2,Level 2,Chapter Title,Topic Heading,A2,Reset numbering,Body Text (Reset numbering),style2,見出し 2"/>
    <w:basedOn w:val="Normal"/>
    <w:next w:val="Normal"/>
    <w:link w:val="Heading2Char"/>
    <w:qFormat/>
    <w:rsid w:val="00796D9C"/>
    <w:pPr>
      <w:keepNext/>
      <w:numPr>
        <w:ilvl w:val="1"/>
        <w:numId w:val="20"/>
      </w:numPr>
      <w:spacing w:before="240" w:after="120"/>
      <w:outlineLvl w:val="1"/>
    </w:pPr>
    <w:rPr>
      <w:rFonts w:ascii="Arial" w:eastAsia="Calibri" w:hAnsi="Arial" w:cs="Arial"/>
      <w:b/>
      <w:sz w:val="24"/>
    </w:rPr>
  </w:style>
  <w:style w:type="paragraph" w:styleId="Heading3">
    <w:name w:val="heading 3"/>
    <w:aliases w:val="h3,Level 3 Topic Heading,H3,Level 5 Topic Heading,H31,Corio Heading 3,Section,sh3,op,op1,3 bullet,b,2nd Level Head,見出し 3,??? 3,style 3h3,L3,dd heading 3,dh3,3,sub-sub,APAC-3-Heading,Head 3,Level 1 - 1,h31,h32,Para3,HeadSmall,Function header 3"/>
    <w:basedOn w:val="Normal"/>
    <w:next w:val="Normal"/>
    <w:link w:val="Heading3Char"/>
    <w:qFormat/>
    <w:rsid w:val="00E36324"/>
    <w:pPr>
      <w:keepNext/>
      <w:numPr>
        <w:ilvl w:val="2"/>
        <w:numId w:val="20"/>
      </w:numPr>
      <w:spacing w:before="120" w:line="240" w:lineRule="auto"/>
      <w:jc w:val="left"/>
      <w:outlineLvl w:val="2"/>
    </w:pPr>
    <w:rPr>
      <w:rFonts w:ascii="Arial" w:eastAsiaTheme="minorHAnsi" w:hAnsi="Arial" w:cs="Arial"/>
      <w:b/>
      <w:sz w:val="22"/>
      <w:szCs w:val="22"/>
    </w:rPr>
  </w:style>
  <w:style w:type="paragraph" w:styleId="Heading4">
    <w:name w:val="heading 4"/>
    <w:aliases w:val="Título especial,T,T?tulo especial,Título especial1,T1,T?tulo especial1,Título especial2,T2,T?tulo especial2,Título especial3,T3,T?tulo especial3,Título especial4,T4,T?tulo especial4,Título especial11,T11,T?tulo especial11,Título especial21,T21"/>
    <w:basedOn w:val="Normal"/>
    <w:next w:val="Normal"/>
    <w:qFormat/>
    <w:rsid w:val="00E36324"/>
    <w:pPr>
      <w:keepNext/>
      <w:numPr>
        <w:ilvl w:val="3"/>
        <w:numId w:val="20"/>
      </w:numPr>
      <w:spacing w:before="20" w:after="20"/>
      <w:outlineLvl w:val="3"/>
    </w:pPr>
    <w:rPr>
      <w:rFonts w:ascii="Arial" w:hAnsi="Arial" w:cs="Arial"/>
      <w:b/>
    </w:rPr>
  </w:style>
  <w:style w:type="paragraph" w:styleId="Heading5">
    <w:name w:val="heading 5"/>
    <w:aliases w:val="Block Label,Heading 5 - IPR,Level 3 - i,h5,5,Block Label Char,Level 3 - i Char,5 Char,Heading 5 Char"/>
    <w:basedOn w:val="Normal"/>
    <w:next w:val="Normal"/>
    <w:qFormat/>
    <w:rsid w:val="00293D30"/>
    <w:pPr>
      <w:keepNext/>
      <w:numPr>
        <w:ilvl w:val="4"/>
        <w:numId w:val="20"/>
      </w:numPr>
      <w:outlineLvl w:val="4"/>
    </w:pPr>
    <w:rPr>
      <w:b/>
    </w:rPr>
  </w:style>
  <w:style w:type="paragraph" w:styleId="Heading6">
    <w:name w:val="heading 6"/>
    <w:basedOn w:val="Normal"/>
    <w:next w:val="Normal"/>
    <w:qFormat/>
    <w:rsid w:val="00293D30"/>
    <w:pPr>
      <w:numPr>
        <w:ilvl w:val="5"/>
        <w:numId w:val="20"/>
      </w:numPr>
      <w:spacing w:before="240" w:after="60"/>
      <w:outlineLvl w:val="5"/>
    </w:pPr>
    <w:rPr>
      <w:i/>
    </w:rPr>
  </w:style>
  <w:style w:type="paragraph" w:styleId="Heading7">
    <w:name w:val="heading 7"/>
    <w:basedOn w:val="Normal"/>
    <w:next w:val="Normal"/>
    <w:qFormat/>
    <w:rsid w:val="00293D30"/>
    <w:pPr>
      <w:numPr>
        <w:ilvl w:val="6"/>
        <w:numId w:val="20"/>
      </w:numPr>
      <w:spacing w:before="240" w:after="60"/>
      <w:outlineLvl w:val="6"/>
    </w:pPr>
  </w:style>
  <w:style w:type="paragraph" w:styleId="Heading8">
    <w:name w:val="heading 8"/>
    <w:aliases w:val="Corio Appendix"/>
    <w:basedOn w:val="Normal"/>
    <w:next w:val="Normal"/>
    <w:qFormat/>
    <w:rsid w:val="00293D30"/>
    <w:pPr>
      <w:numPr>
        <w:ilvl w:val="7"/>
        <w:numId w:val="20"/>
      </w:numPr>
      <w:spacing w:before="240" w:after="60"/>
      <w:outlineLvl w:val="7"/>
    </w:pPr>
    <w:rPr>
      <w:i/>
    </w:rPr>
  </w:style>
  <w:style w:type="paragraph" w:styleId="Heading9">
    <w:name w:val="heading 9"/>
    <w:basedOn w:val="Normal"/>
    <w:next w:val="Normal"/>
    <w:qFormat/>
    <w:rsid w:val="00293D30"/>
    <w:pPr>
      <w:numPr>
        <w:ilvl w:val="8"/>
        <w:numId w:val="20"/>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Corio Header"/>
    <w:basedOn w:val="Normal"/>
    <w:link w:val="HeaderChar"/>
    <w:rsid w:val="00293D30"/>
    <w:pPr>
      <w:tabs>
        <w:tab w:val="center" w:pos="4320"/>
        <w:tab w:val="right" w:pos="8640"/>
      </w:tabs>
      <w:jc w:val="right"/>
    </w:pPr>
    <w:rPr>
      <w:rFonts w:ascii="AvantGarde" w:hAnsi="AvantGarde" w:cs="Arial"/>
      <w:szCs w:val="48"/>
    </w:rPr>
  </w:style>
  <w:style w:type="paragraph" w:styleId="Footer">
    <w:name w:val="footer"/>
    <w:aliases w:val="Footer-Even,footer odd,footer,Footer-Even1"/>
    <w:basedOn w:val="Normal"/>
    <w:link w:val="FooterChar"/>
    <w:uiPriority w:val="99"/>
    <w:rsid w:val="00293D30"/>
    <w:pPr>
      <w:tabs>
        <w:tab w:val="center" w:pos="4320"/>
        <w:tab w:val="right" w:pos="8640"/>
      </w:tabs>
    </w:pPr>
  </w:style>
  <w:style w:type="paragraph" w:styleId="TOC1">
    <w:name w:val="toc 1"/>
    <w:basedOn w:val="Normal"/>
    <w:next w:val="Normal"/>
    <w:autoRedefine/>
    <w:uiPriority w:val="39"/>
    <w:rsid w:val="00293D30"/>
    <w:pPr>
      <w:spacing w:before="120" w:after="120"/>
    </w:pPr>
    <w:rPr>
      <w:rFonts w:ascii="Times New Roman" w:hAnsi="Times New Roman"/>
      <w:b/>
      <w:bCs/>
      <w:caps/>
      <w:szCs w:val="24"/>
    </w:rPr>
  </w:style>
  <w:style w:type="paragraph" w:styleId="TOC2">
    <w:name w:val="toc 2"/>
    <w:basedOn w:val="Normal"/>
    <w:next w:val="Normal"/>
    <w:autoRedefine/>
    <w:uiPriority w:val="39"/>
    <w:rsid w:val="00293D30"/>
    <w:pPr>
      <w:ind w:left="200"/>
    </w:pPr>
    <w:rPr>
      <w:rFonts w:ascii="Times New Roman" w:hAnsi="Times New Roman"/>
      <w:smallCaps/>
      <w:szCs w:val="24"/>
    </w:rPr>
  </w:style>
  <w:style w:type="paragraph" w:styleId="TOC3">
    <w:name w:val="toc 3"/>
    <w:basedOn w:val="Normal"/>
    <w:next w:val="Normal"/>
    <w:autoRedefine/>
    <w:uiPriority w:val="39"/>
    <w:rsid w:val="00293D30"/>
    <w:pPr>
      <w:ind w:left="400"/>
    </w:pPr>
    <w:rPr>
      <w:rFonts w:ascii="Times New Roman" w:hAnsi="Times New Roman"/>
      <w:i/>
      <w:iCs/>
      <w:szCs w:val="24"/>
    </w:rPr>
  </w:style>
  <w:style w:type="paragraph" w:styleId="TOC4">
    <w:name w:val="toc 4"/>
    <w:basedOn w:val="Normal"/>
    <w:next w:val="Normal"/>
    <w:autoRedefine/>
    <w:uiPriority w:val="39"/>
    <w:rsid w:val="00293D30"/>
    <w:pPr>
      <w:ind w:left="600"/>
    </w:pPr>
    <w:rPr>
      <w:rFonts w:ascii="Times New Roman" w:hAnsi="Times New Roman"/>
      <w:szCs w:val="21"/>
    </w:rPr>
  </w:style>
  <w:style w:type="paragraph" w:styleId="TOC5">
    <w:name w:val="toc 5"/>
    <w:basedOn w:val="Normal"/>
    <w:next w:val="Normal"/>
    <w:autoRedefine/>
    <w:uiPriority w:val="39"/>
    <w:rsid w:val="00293D30"/>
    <w:pPr>
      <w:ind w:left="800"/>
    </w:pPr>
    <w:rPr>
      <w:rFonts w:ascii="Times New Roman" w:hAnsi="Times New Roman"/>
      <w:szCs w:val="21"/>
    </w:rPr>
  </w:style>
  <w:style w:type="paragraph" w:styleId="TOC6">
    <w:name w:val="toc 6"/>
    <w:basedOn w:val="Normal"/>
    <w:next w:val="Normal"/>
    <w:autoRedefine/>
    <w:uiPriority w:val="39"/>
    <w:rsid w:val="00293D30"/>
    <w:pPr>
      <w:ind w:left="1000"/>
    </w:pPr>
    <w:rPr>
      <w:rFonts w:ascii="Times New Roman" w:hAnsi="Times New Roman"/>
      <w:szCs w:val="21"/>
    </w:rPr>
  </w:style>
  <w:style w:type="paragraph" w:styleId="TOC7">
    <w:name w:val="toc 7"/>
    <w:basedOn w:val="Normal"/>
    <w:next w:val="Normal"/>
    <w:autoRedefine/>
    <w:uiPriority w:val="39"/>
    <w:rsid w:val="00293D30"/>
    <w:pPr>
      <w:ind w:left="1200"/>
    </w:pPr>
    <w:rPr>
      <w:rFonts w:ascii="Times New Roman" w:hAnsi="Times New Roman"/>
      <w:szCs w:val="21"/>
    </w:rPr>
  </w:style>
  <w:style w:type="paragraph" w:styleId="TOC8">
    <w:name w:val="toc 8"/>
    <w:basedOn w:val="Normal"/>
    <w:next w:val="Normal"/>
    <w:autoRedefine/>
    <w:uiPriority w:val="39"/>
    <w:rsid w:val="00293D30"/>
    <w:pPr>
      <w:ind w:left="1400"/>
    </w:pPr>
    <w:rPr>
      <w:rFonts w:ascii="Times New Roman" w:hAnsi="Times New Roman"/>
      <w:szCs w:val="21"/>
    </w:rPr>
  </w:style>
  <w:style w:type="paragraph" w:styleId="TOC9">
    <w:name w:val="toc 9"/>
    <w:basedOn w:val="Normal"/>
    <w:next w:val="Normal"/>
    <w:autoRedefine/>
    <w:uiPriority w:val="39"/>
    <w:rsid w:val="00293D30"/>
    <w:pPr>
      <w:ind w:left="1600"/>
    </w:pPr>
    <w:rPr>
      <w:rFonts w:ascii="Times New Roman" w:hAnsi="Times New Roman"/>
      <w:szCs w:val="21"/>
    </w:rPr>
  </w:style>
  <w:style w:type="character" w:styleId="Hyperlink">
    <w:name w:val="Hyperlink"/>
    <w:basedOn w:val="DefaultParagraphFont"/>
    <w:uiPriority w:val="99"/>
    <w:rsid w:val="00293D30"/>
    <w:rPr>
      <w:color w:val="0000FF"/>
      <w:u w:val="single"/>
    </w:rPr>
  </w:style>
  <w:style w:type="paragraph" w:styleId="BodyText">
    <w:name w:val="Body Text"/>
    <w:basedOn w:val="Normal"/>
    <w:link w:val="BodyTextChar"/>
    <w:rsid w:val="00293D30"/>
    <w:rPr>
      <w:color w:val="0000FF"/>
    </w:rPr>
  </w:style>
  <w:style w:type="paragraph" w:styleId="Title">
    <w:name w:val="Title"/>
    <w:basedOn w:val="Normal"/>
    <w:qFormat/>
    <w:rsid w:val="00293D30"/>
    <w:pPr>
      <w:jc w:val="center"/>
    </w:pPr>
    <w:rPr>
      <w:rFonts w:cs="Tahoma"/>
      <w:b/>
      <w:bCs/>
      <w:spacing w:val="10"/>
      <w:sz w:val="36"/>
    </w:rPr>
  </w:style>
  <w:style w:type="paragraph" w:customStyle="1" w:styleId="ContinuedTableLabe">
    <w:name w:val="Continued Table Labe"/>
    <w:basedOn w:val="Normal"/>
    <w:rsid w:val="00293D30"/>
    <w:rPr>
      <w:sz w:val="16"/>
    </w:rPr>
  </w:style>
  <w:style w:type="paragraph" w:customStyle="1" w:styleId="TableText">
    <w:name w:val="Table Text"/>
    <w:basedOn w:val="BodyText"/>
    <w:rsid w:val="00293D30"/>
    <w:rPr>
      <w:rFonts w:cs="Tahoma"/>
      <w:color w:val="auto"/>
      <w:szCs w:val="24"/>
    </w:rPr>
  </w:style>
  <w:style w:type="paragraph" w:styleId="TOAHeading">
    <w:name w:val="toa heading"/>
    <w:basedOn w:val="Normal"/>
    <w:next w:val="Normal"/>
    <w:semiHidden/>
    <w:rsid w:val="00293D30"/>
    <w:pPr>
      <w:spacing w:before="360" w:after="240"/>
    </w:pPr>
    <w:rPr>
      <w:rFonts w:ascii="Arial" w:hAnsi="Arial" w:cs="Tahoma"/>
      <w:b/>
      <w:bCs/>
      <w:sz w:val="28"/>
      <w:szCs w:val="24"/>
    </w:rPr>
  </w:style>
  <w:style w:type="character" w:styleId="PageNumber">
    <w:name w:val="page number"/>
    <w:basedOn w:val="DefaultParagraphFont"/>
    <w:rsid w:val="00293D30"/>
  </w:style>
  <w:style w:type="paragraph" w:styleId="MacroText">
    <w:name w:val="macro"/>
    <w:semiHidden/>
    <w:rsid w:val="00293D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Subtitle">
    <w:name w:val="Subtitle"/>
    <w:basedOn w:val="Normal"/>
    <w:qFormat/>
    <w:rsid w:val="00293D30"/>
    <w:pPr>
      <w:spacing w:before="240" w:after="120"/>
    </w:pPr>
    <w:rPr>
      <w:rFonts w:ascii="Arial" w:hAnsi="Arial" w:cs="Arial"/>
      <w:b/>
      <w:bCs/>
      <w:sz w:val="24"/>
    </w:rPr>
  </w:style>
  <w:style w:type="paragraph" w:customStyle="1" w:styleId="BulletText1">
    <w:name w:val="Bullet Text 1"/>
    <w:basedOn w:val="Normal"/>
    <w:rsid w:val="00293D30"/>
    <w:pPr>
      <w:ind w:left="187" w:hanging="187"/>
    </w:pPr>
    <w:rPr>
      <w:rFonts w:ascii="Times New Roman" w:hAnsi="Times New Roman"/>
      <w:sz w:val="24"/>
    </w:rPr>
  </w:style>
  <w:style w:type="paragraph" w:styleId="BodyTextIndent">
    <w:name w:val="Body Text Indent"/>
    <w:basedOn w:val="Normal"/>
    <w:rsid w:val="00293D30"/>
    <w:pPr>
      <w:ind w:left="720"/>
    </w:pPr>
    <w:rPr>
      <w:rFonts w:ascii="Times New Roman" w:hAnsi="Times New Roman"/>
    </w:rPr>
  </w:style>
  <w:style w:type="paragraph" w:styleId="BlockText">
    <w:name w:val="Block Text"/>
    <w:basedOn w:val="Normal"/>
    <w:rsid w:val="00293D30"/>
    <w:rPr>
      <w:rFonts w:ascii="Times New Roman" w:hAnsi="Times New Roman"/>
    </w:rPr>
  </w:style>
  <w:style w:type="paragraph" w:customStyle="1" w:styleId="NoteText">
    <w:name w:val="Note Text"/>
    <w:basedOn w:val="BlockText"/>
    <w:rsid w:val="00293D30"/>
  </w:style>
  <w:style w:type="paragraph" w:customStyle="1" w:styleId="Heading">
    <w:name w:val="Heading"/>
    <w:basedOn w:val="Normal"/>
    <w:rsid w:val="00293D30"/>
    <w:pPr>
      <w:tabs>
        <w:tab w:val="left" w:pos="567"/>
        <w:tab w:val="left" w:pos="1134"/>
        <w:tab w:val="left" w:pos="1701"/>
        <w:tab w:val="left" w:pos="2268"/>
        <w:tab w:val="left" w:pos="2835"/>
        <w:tab w:val="left" w:pos="3402"/>
        <w:tab w:val="left" w:pos="3969"/>
        <w:tab w:val="left" w:pos="4536"/>
      </w:tabs>
      <w:spacing w:before="480"/>
    </w:pPr>
    <w:rPr>
      <w:rFonts w:ascii="Arial" w:hAnsi="Arial"/>
      <w:b/>
      <w:caps/>
      <w:sz w:val="28"/>
    </w:rPr>
  </w:style>
  <w:style w:type="paragraph" w:customStyle="1" w:styleId="Paragraph">
    <w:name w:val="Paragraph"/>
    <w:basedOn w:val="Normal"/>
    <w:rsid w:val="00293D30"/>
    <w:pPr>
      <w:tabs>
        <w:tab w:val="left" w:pos="567"/>
        <w:tab w:val="left" w:pos="1134"/>
        <w:tab w:val="left" w:pos="1701"/>
        <w:tab w:val="left" w:pos="2268"/>
        <w:tab w:val="left" w:pos="2835"/>
        <w:tab w:val="left" w:pos="3402"/>
        <w:tab w:val="left" w:pos="3969"/>
        <w:tab w:val="left" w:pos="4536"/>
      </w:tabs>
      <w:spacing w:before="60"/>
      <w:ind w:left="567"/>
    </w:pPr>
    <w:rPr>
      <w:rFonts w:ascii="Arial" w:hAnsi="Arial"/>
    </w:rPr>
  </w:style>
  <w:style w:type="paragraph" w:customStyle="1" w:styleId="BodySingleBullets">
    <w:name w:val="Body Single Bullets"/>
    <w:basedOn w:val="Normal"/>
    <w:rsid w:val="00293D30"/>
    <w:pPr>
      <w:numPr>
        <w:numId w:val="2"/>
      </w:numPr>
      <w:autoSpaceDE w:val="0"/>
      <w:autoSpaceDN w:val="0"/>
    </w:pPr>
    <w:rPr>
      <w:rFonts w:ascii="Times New Roman" w:hAnsi="Times New Roman"/>
      <w:szCs w:val="24"/>
    </w:rPr>
  </w:style>
  <w:style w:type="paragraph" w:customStyle="1" w:styleId="TableBullet">
    <w:name w:val="Table Bullet"/>
    <w:basedOn w:val="Normal"/>
    <w:rsid w:val="00293D30"/>
    <w:pPr>
      <w:numPr>
        <w:numId w:val="3"/>
      </w:numPr>
      <w:autoSpaceDE w:val="0"/>
      <w:autoSpaceDN w:val="0"/>
    </w:pPr>
    <w:rPr>
      <w:rFonts w:ascii="Times New Roman" w:hAnsi="Times New Roman"/>
      <w:sz w:val="18"/>
    </w:rPr>
  </w:style>
  <w:style w:type="paragraph" w:customStyle="1" w:styleId="BulletItem">
    <w:name w:val="Bullet Item"/>
    <w:basedOn w:val="Normal"/>
    <w:rsid w:val="00293D30"/>
    <w:pPr>
      <w:numPr>
        <w:numId w:val="4"/>
      </w:numPr>
      <w:spacing w:after="120"/>
    </w:pPr>
  </w:style>
  <w:style w:type="paragraph" w:customStyle="1" w:styleId="Bullet2">
    <w:name w:val="Bullet 2"/>
    <w:basedOn w:val="Normal"/>
    <w:rsid w:val="00293D30"/>
    <w:pPr>
      <w:numPr>
        <w:numId w:val="5"/>
      </w:numPr>
      <w:spacing w:after="120"/>
    </w:pPr>
  </w:style>
  <w:style w:type="paragraph" w:styleId="Caption">
    <w:name w:val="caption"/>
    <w:basedOn w:val="Normal"/>
    <w:next w:val="Normal"/>
    <w:qFormat/>
    <w:rsid w:val="00293D30"/>
    <w:pPr>
      <w:spacing w:after="120"/>
      <w:ind w:left="3240"/>
    </w:pPr>
    <w:rPr>
      <w:rFonts w:cs="Tahoma"/>
      <w:i/>
      <w:iCs/>
    </w:rPr>
  </w:style>
  <w:style w:type="character" w:styleId="Strong">
    <w:name w:val="Strong"/>
    <w:basedOn w:val="DefaultParagraphFont"/>
    <w:uiPriority w:val="22"/>
    <w:qFormat/>
    <w:rsid w:val="00293D30"/>
    <w:rPr>
      <w:b/>
      <w:bCs/>
    </w:rPr>
  </w:style>
  <w:style w:type="paragraph" w:styleId="BodyText2">
    <w:name w:val="Body Text 2"/>
    <w:basedOn w:val="Normal"/>
    <w:rsid w:val="00293D30"/>
    <w:rPr>
      <w:b/>
      <w:bCs/>
    </w:rPr>
  </w:style>
  <w:style w:type="character" w:styleId="CommentReference">
    <w:name w:val="annotation reference"/>
    <w:basedOn w:val="DefaultParagraphFont"/>
    <w:semiHidden/>
    <w:rsid w:val="00293D30"/>
    <w:rPr>
      <w:sz w:val="16"/>
      <w:szCs w:val="16"/>
    </w:rPr>
  </w:style>
  <w:style w:type="paragraph" w:styleId="ListNumber">
    <w:name w:val="List Number"/>
    <w:basedOn w:val="Normal"/>
    <w:rsid w:val="00293D30"/>
    <w:pPr>
      <w:numPr>
        <w:numId w:val="6"/>
      </w:numPr>
      <w:spacing w:after="120"/>
    </w:pPr>
  </w:style>
  <w:style w:type="paragraph" w:customStyle="1" w:styleId="NormalCaption">
    <w:name w:val="Normal Caption"/>
    <w:basedOn w:val="Normal"/>
    <w:rsid w:val="00293D30"/>
    <w:pPr>
      <w:spacing w:after="120"/>
      <w:ind w:left="3240"/>
    </w:pPr>
    <w:rPr>
      <w:rFonts w:cs="Tahoma"/>
      <w:i/>
      <w:iCs/>
    </w:rPr>
  </w:style>
  <w:style w:type="paragraph" w:styleId="BodyText3">
    <w:name w:val="Body Text 3"/>
    <w:basedOn w:val="Normal"/>
    <w:rsid w:val="00293D30"/>
    <w:rPr>
      <w:snapToGrid w:val="0"/>
      <w:szCs w:val="24"/>
    </w:rPr>
  </w:style>
  <w:style w:type="paragraph" w:styleId="FootnoteText">
    <w:name w:val="footnote text"/>
    <w:basedOn w:val="Normal"/>
    <w:semiHidden/>
    <w:rsid w:val="00293D30"/>
    <w:rPr>
      <w:rFonts w:ascii="Times New Roman" w:hAnsi="Times New Roman"/>
    </w:rPr>
  </w:style>
  <w:style w:type="character" w:styleId="FollowedHyperlink">
    <w:name w:val="FollowedHyperlink"/>
    <w:basedOn w:val="DefaultParagraphFont"/>
    <w:rsid w:val="00293D30"/>
    <w:rPr>
      <w:color w:val="800080"/>
      <w:u w:val="single"/>
    </w:rPr>
  </w:style>
  <w:style w:type="character" w:customStyle="1" w:styleId="aaheader2">
    <w:name w:val="aaheader2"/>
    <w:rsid w:val="00293D30"/>
    <w:rPr>
      <w:b/>
      <w:bCs/>
      <w:sz w:val="28"/>
      <w:szCs w:val="28"/>
    </w:rPr>
  </w:style>
  <w:style w:type="paragraph" w:customStyle="1" w:styleId="sciBodyText">
    <w:name w:val="*sci Body Text"/>
    <w:rsid w:val="00B274B2"/>
    <w:pPr>
      <w:ind w:left="2160"/>
    </w:pPr>
    <w:rPr>
      <w:spacing w:val="-6"/>
      <w:kern w:val="2"/>
      <w:sz w:val="22"/>
    </w:rPr>
  </w:style>
  <w:style w:type="paragraph" w:styleId="NormalWeb">
    <w:name w:val="Normal (Web)"/>
    <w:basedOn w:val="Normal"/>
    <w:uiPriority w:val="99"/>
    <w:rsid w:val="00293D30"/>
    <w:pPr>
      <w:spacing w:before="100" w:beforeAutospacing="1" w:after="100" w:afterAutospacing="1"/>
    </w:pPr>
    <w:rPr>
      <w:rFonts w:ascii="Times New Roman" w:hAnsi="Times New Roman"/>
      <w:sz w:val="24"/>
      <w:szCs w:val="24"/>
    </w:rPr>
  </w:style>
  <w:style w:type="paragraph" w:customStyle="1" w:styleId="sciHeading2">
    <w:name w:val="*sci Heading 2"/>
    <w:next w:val="sciBodyText"/>
    <w:rsid w:val="00B274B2"/>
    <w:pPr>
      <w:keepNext/>
      <w:numPr>
        <w:ilvl w:val="1"/>
        <w:numId w:val="7"/>
      </w:numPr>
      <w:tabs>
        <w:tab w:val="clear" w:pos="576"/>
        <w:tab w:val="num" w:pos="720"/>
      </w:tabs>
      <w:spacing w:before="240" w:after="120"/>
      <w:ind w:left="720" w:hanging="720"/>
    </w:pPr>
    <w:rPr>
      <w:rFonts w:ascii="Arial" w:hAnsi="Arial"/>
      <w:b/>
      <w:color w:val="6699CC"/>
      <w:kern w:val="2"/>
      <w:sz w:val="28"/>
    </w:rPr>
  </w:style>
  <w:style w:type="paragraph" w:customStyle="1" w:styleId="sciHeading1">
    <w:name w:val="*sci Heading 1"/>
    <w:next w:val="sciBodyText"/>
    <w:rsid w:val="00B274B2"/>
    <w:pPr>
      <w:pageBreakBefore/>
      <w:numPr>
        <w:numId w:val="7"/>
      </w:numPr>
      <w:pBdr>
        <w:bottom w:val="single" w:sz="2" w:space="1" w:color="999999"/>
      </w:pBdr>
      <w:spacing w:before="120" w:after="360"/>
    </w:pPr>
    <w:rPr>
      <w:rFonts w:ascii="Arial" w:hAnsi="Arial"/>
      <w:b/>
      <w:snapToGrid w:val="0"/>
      <w:color w:val="326598"/>
      <w:spacing w:val="-10"/>
      <w:kern w:val="2"/>
      <w:sz w:val="36"/>
    </w:rPr>
  </w:style>
  <w:style w:type="paragraph" w:customStyle="1" w:styleId="sciHeading3">
    <w:name w:val="*sci Heading 3"/>
    <w:basedOn w:val="sciHeading2"/>
    <w:next w:val="sciBodyText"/>
    <w:rsid w:val="00B274B2"/>
    <w:pPr>
      <w:numPr>
        <w:ilvl w:val="2"/>
      </w:numPr>
      <w:tabs>
        <w:tab w:val="clear" w:pos="720"/>
        <w:tab w:val="num" w:pos="360"/>
        <w:tab w:val="num" w:pos="1440"/>
      </w:tabs>
      <w:ind w:left="1440"/>
    </w:pPr>
    <w:rPr>
      <w:sz w:val="24"/>
    </w:rPr>
  </w:style>
  <w:style w:type="paragraph" w:customStyle="1" w:styleId="sciHeading4">
    <w:name w:val="*sci Heading 4"/>
    <w:basedOn w:val="sciBodyText"/>
    <w:next w:val="sciBodyText"/>
    <w:rsid w:val="00B274B2"/>
    <w:pPr>
      <w:keepNext/>
      <w:numPr>
        <w:ilvl w:val="3"/>
        <w:numId w:val="7"/>
      </w:numPr>
      <w:tabs>
        <w:tab w:val="clear" w:pos="864"/>
        <w:tab w:val="num" w:pos="2340"/>
      </w:tabs>
      <w:spacing w:before="240" w:after="120"/>
      <w:ind w:left="1440" w:firstLine="0"/>
    </w:pPr>
    <w:rPr>
      <w:rFonts w:ascii="Arial" w:hAnsi="Arial"/>
      <w:b/>
      <w:bCs/>
      <w:color w:val="6699CC"/>
      <w:spacing w:val="0"/>
      <w:sz w:val="20"/>
    </w:rPr>
  </w:style>
  <w:style w:type="paragraph" w:customStyle="1" w:styleId="sciHeading5">
    <w:name w:val="*sci Heading 5"/>
    <w:basedOn w:val="sciHeading4"/>
    <w:next w:val="sciBodyText"/>
    <w:rsid w:val="00B274B2"/>
    <w:pPr>
      <w:numPr>
        <w:ilvl w:val="4"/>
      </w:numPr>
      <w:tabs>
        <w:tab w:val="clear" w:pos="1008"/>
        <w:tab w:val="num" w:pos="360"/>
        <w:tab w:val="left" w:pos="2340"/>
      </w:tabs>
      <w:ind w:left="2340" w:hanging="900"/>
    </w:pPr>
    <w:rPr>
      <w:b w:val="0"/>
      <w:bCs w:val="0"/>
    </w:rPr>
  </w:style>
  <w:style w:type="paragraph" w:styleId="BalloonText">
    <w:name w:val="Balloon Text"/>
    <w:basedOn w:val="Normal"/>
    <w:semiHidden/>
    <w:rsid w:val="00B274B2"/>
    <w:rPr>
      <w:rFonts w:cs="Tahoma"/>
      <w:sz w:val="16"/>
      <w:szCs w:val="16"/>
    </w:rPr>
  </w:style>
  <w:style w:type="paragraph" w:customStyle="1" w:styleId="scibullettext">
    <w:name w:val="*sci bullet text"/>
    <w:rsid w:val="00C34A50"/>
    <w:pPr>
      <w:numPr>
        <w:numId w:val="8"/>
      </w:numPr>
      <w:tabs>
        <w:tab w:val="clear" w:pos="2520"/>
        <w:tab w:val="num" w:pos="2700"/>
      </w:tabs>
      <w:ind w:left="2700" w:hanging="540"/>
    </w:pPr>
    <w:rPr>
      <w:bCs/>
      <w:kern w:val="2"/>
      <w:sz w:val="22"/>
    </w:rPr>
  </w:style>
  <w:style w:type="paragraph" w:customStyle="1" w:styleId="scibullettext2">
    <w:name w:val="*sci bullet text 2"/>
    <w:basedOn w:val="scibullettext"/>
    <w:rsid w:val="00C81AC2"/>
    <w:pPr>
      <w:numPr>
        <w:ilvl w:val="1"/>
        <w:numId w:val="9"/>
      </w:numPr>
      <w:tabs>
        <w:tab w:val="clear" w:pos="3960"/>
        <w:tab w:val="left" w:pos="3240"/>
      </w:tabs>
      <w:spacing w:before="120"/>
      <w:ind w:left="3240" w:hanging="360"/>
    </w:pPr>
  </w:style>
  <w:style w:type="paragraph" w:customStyle="1" w:styleId="ParagraphText">
    <w:name w:val="Paragraph Text"/>
    <w:rsid w:val="0004018F"/>
    <w:pPr>
      <w:keepLines/>
      <w:suppressAutoHyphens/>
      <w:spacing w:after="120"/>
      <w:ind w:left="1440"/>
    </w:pPr>
    <w:rPr>
      <w:sz w:val="22"/>
    </w:rPr>
  </w:style>
  <w:style w:type="paragraph" w:customStyle="1" w:styleId="TableHeading">
    <w:name w:val="Table Heading"/>
    <w:rsid w:val="0004018F"/>
    <w:pPr>
      <w:keepNext/>
      <w:spacing w:before="60" w:after="60"/>
    </w:pPr>
    <w:rPr>
      <w:rFonts w:ascii="Arial" w:hAnsi="Arial"/>
      <w:b/>
    </w:rPr>
  </w:style>
  <w:style w:type="paragraph" w:customStyle="1" w:styleId="Bullet1-2">
    <w:name w:val="Bullet 1-2"/>
    <w:basedOn w:val="BodyText"/>
    <w:next w:val="BodyTextIndent"/>
    <w:rsid w:val="008F3328"/>
    <w:pPr>
      <w:numPr>
        <w:numId w:val="10"/>
      </w:numPr>
      <w:spacing w:before="240" w:after="120"/>
    </w:pPr>
    <w:rPr>
      <w:rFonts w:ascii="Arial" w:hAnsi="Arial"/>
      <w:color w:val="auto"/>
      <w:sz w:val="22"/>
    </w:rPr>
  </w:style>
  <w:style w:type="paragraph" w:customStyle="1" w:styleId="sciBulletIndentAppendice">
    <w:name w:val="*sci Bullet Indent Appendice"/>
    <w:rsid w:val="008F3328"/>
    <w:pPr>
      <w:numPr>
        <w:numId w:val="11"/>
      </w:numPr>
    </w:pPr>
    <w:rPr>
      <w:sz w:val="24"/>
    </w:rPr>
  </w:style>
  <w:style w:type="paragraph" w:customStyle="1" w:styleId="EndMtrx">
    <w:name w:val="EndMtrx"/>
    <w:basedOn w:val="Normal"/>
    <w:rsid w:val="008F3328"/>
    <w:rPr>
      <w:rFonts w:ascii="Times New Roman" w:hAnsi="Times New Roman"/>
      <w:sz w:val="22"/>
    </w:rPr>
  </w:style>
  <w:style w:type="paragraph" w:customStyle="1" w:styleId="Bullet">
    <w:name w:val="Bullet"/>
    <w:basedOn w:val="Normal"/>
    <w:autoRedefine/>
    <w:rsid w:val="008F482A"/>
    <w:pPr>
      <w:overflowPunct w:val="0"/>
      <w:autoSpaceDE w:val="0"/>
      <w:autoSpaceDN w:val="0"/>
      <w:adjustRightInd w:val="0"/>
      <w:spacing w:before="60" w:after="60"/>
      <w:jc w:val="left"/>
      <w:textAlignment w:val="baseline"/>
    </w:pPr>
    <w:rPr>
      <w:rFonts w:ascii="Arial" w:hAnsi="Arial"/>
    </w:rPr>
  </w:style>
  <w:style w:type="table" w:styleId="TableGrid">
    <w:name w:val="Table Grid"/>
    <w:basedOn w:val="TableNormal"/>
    <w:rsid w:val="00B31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22486"/>
    <w:pPr>
      <w:widowControl w:val="0"/>
      <w:numPr>
        <w:ilvl w:val="2"/>
        <w:numId w:val="12"/>
      </w:numPr>
      <w:autoSpaceDE w:val="0"/>
      <w:autoSpaceDN w:val="0"/>
      <w:adjustRightInd w:val="0"/>
    </w:pPr>
    <w:rPr>
      <w:rFonts w:ascii="Arial" w:hAnsi="Arial"/>
      <w:szCs w:val="24"/>
    </w:rPr>
  </w:style>
  <w:style w:type="paragraph" w:customStyle="1" w:styleId="Instructions">
    <w:name w:val="Instructions"/>
    <w:basedOn w:val="Normal"/>
    <w:next w:val="Normal"/>
    <w:rsid w:val="00427325"/>
    <w:pPr>
      <w:spacing w:before="280" w:line="280" w:lineRule="exact"/>
    </w:pPr>
    <w:rPr>
      <w:rFonts w:ascii="Times New Roman" w:hAnsi="Times New Roman"/>
      <w:i/>
      <w:sz w:val="24"/>
    </w:rPr>
  </w:style>
  <w:style w:type="paragraph" w:styleId="CommentText">
    <w:name w:val="annotation text"/>
    <w:basedOn w:val="Normal"/>
    <w:semiHidden/>
    <w:rsid w:val="008D052E"/>
    <w:pPr>
      <w:keepLines/>
      <w:spacing w:after="240" w:line="200" w:lineRule="atLeast"/>
    </w:pPr>
    <w:rPr>
      <w:rFonts w:ascii="Times New Roman" w:hAnsi="Times New Roman"/>
      <w:sz w:val="18"/>
    </w:rPr>
  </w:style>
  <w:style w:type="paragraph" w:customStyle="1" w:styleId="BulletedList">
    <w:name w:val="Bulleted List"/>
    <w:basedOn w:val="Normal"/>
    <w:rsid w:val="009160AE"/>
    <w:pPr>
      <w:numPr>
        <w:numId w:val="13"/>
      </w:numPr>
      <w:spacing w:before="80"/>
      <w:ind w:left="720"/>
    </w:pPr>
  </w:style>
  <w:style w:type="paragraph" w:customStyle="1" w:styleId="Number">
    <w:name w:val="Number"/>
    <w:basedOn w:val="Bullet"/>
    <w:rsid w:val="001A3BEB"/>
    <w:pPr>
      <w:numPr>
        <w:numId w:val="14"/>
      </w:numPr>
      <w:overflowPunct/>
      <w:autoSpaceDE/>
      <w:autoSpaceDN/>
      <w:adjustRightInd/>
      <w:spacing w:before="0" w:after="0"/>
      <w:ind w:right="187"/>
      <w:textAlignment w:val="auto"/>
    </w:pPr>
    <w:rPr>
      <w:rFonts w:eastAsia="MS Mincho" w:cs="Arial"/>
      <w:bCs/>
      <w:sz w:val="18"/>
      <w:szCs w:val="22"/>
      <w:lang w:eastAsia="ja-JP"/>
    </w:rPr>
  </w:style>
  <w:style w:type="paragraph" w:customStyle="1" w:styleId="Char">
    <w:name w:val="Char"/>
    <w:basedOn w:val="Normal"/>
    <w:rsid w:val="00B070DC"/>
    <w:pPr>
      <w:spacing w:before="60" w:after="160" w:line="240" w:lineRule="exact"/>
    </w:pPr>
    <w:rPr>
      <w:color w:val="FF00FF"/>
    </w:rPr>
  </w:style>
  <w:style w:type="paragraph" w:styleId="NormalIndent">
    <w:name w:val="Normal Indent"/>
    <w:basedOn w:val="Normal"/>
    <w:link w:val="NormalIndentChar"/>
    <w:rsid w:val="00E51185"/>
    <w:pPr>
      <w:spacing w:before="180"/>
      <w:ind w:left="720"/>
    </w:pPr>
    <w:rPr>
      <w:rFonts w:ascii="Arial" w:hAnsi="Arial"/>
    </w:rPr>
  </w:style>
  <w:style w:type="character" w:customStyle="1" w:styleId="NormalIndentChar">
    <w:name w:val="Normal Indent Char"/>
    <w:basedOn w:val="DefaultParagraphFont"/>
    <w:link w:val="NormalIndent"/>
    <w:rsid w:val="00E51185"/>
    <w:rPr>
      <w:rFonts w:ascii="Arial" w:hAnsi="Arial"/>
      <w:lang w:val="en-US" w:eastAsia="en-US" w:bidi="ar-SA"/>
    </w:rPr>
  </w:style>
  <w:style w:type="paragraph" w:customStyle="1" w:styleId="centercolumnparagraph">
    <w:name w:val="centercolumnparagraph"/>
    <w:basedOn w:val="Normal"/>
    <w:rsid w:val="00502CDA"/>
    <w:pPr>
      <w:spacing w:before="100" w:beforeAutospacing="1" w:after="100" w:afterAutospacing="1"/>
    </w:pPr>
    <w:rPr>
      <w:rFonts w:ascii="Times New Roman" w:eastAsia="Calibri" w:hAnsi="Times New Roman"/>
      <w:sz w:val="24"/>
      <w:szCs w:val="24"/>
    </w:rPr>
  </w:style>
  <w:style w:type="paragraph" w:styleId="Revision">
    <w:name w:val="Revision"/>
    <w:hidden/>
    <w:uiPriority w:val="99"/>
    <w:semiHidden/>
    <w:rsid w:val="00D877BC"/>
    <w:rPr>
      <w:rFonts w:ascii="Tahoma" w:hAnsi="Tahoma"/>
    </w:rPr>
  </w:style>
  <w:style w:type="character" w:customStyle="1" w:styleId="FooterChar">
    <w:name w:val="Footer Char"/>
    <w:aliases w:val="Footer-Even Char,footer odd Char,footer Char,Footer-Even1 Char"/>
    <w:basedOn w:val="DefaultParagraphFont"/>
    <w:link w:val="Footer"/>
    <w:uiPriority w:val="99"/>
    <w:rsid w:val="002A09DF"/>
    <w:rPr>
      <w:rFonts w:ascii="Tahoma" w:hAnsi="Tahoma"/>
    </w:rPr>
  </w:style>
  <w:style w:type="paragraph" w:styleId="CommentSubject">
    <w:name w:val="annotation subject"/>
    <w:basedOn w:val="CommentText"/>
    <w:next w:val="CommentText"/>
    <w:semiHidden/>
    <w:rsid w:val="00FF715C"/>
    <w:pPr>
      <w:keepLines w:val="0"/>
      <w:spacing w:after="0" w:line="240" w:lineRule="auto"/>
    </w:pPr>
    <w:rPr>
      <w:rFonts w:ascii="Tahoma" w:hAnsi="Tahoma"/>
      <w:b/>
      <w:bCs/>
      <w:sz w:val="20"/>
    </w:rPr>
  </w:style>
  <w:style w:type="paragraph" w:styleId="ListParagraph">
    <w:name w:val="List Paragraph"/>
    <w:basedOn w:val="Normal"/>
    <w:link w:val="ListParagraphChar"/>
    <w:uiPriority w:val="34"/>
    <w:qFormat/>
    <w:rsid w:val="009732C2"/>
    <w:pPr>
      <w:ind w:left="720"/>
      <w:contextualSpacing/>
    </w:pPr>
  </w:style>
  <w:style w:type="character" w:customStyle="1" w:styleId="Heading1Char1">
    <w:name w:val="Heading 1 Char1"/>
    <w:aliases w:val="h1 Char,Level 1 Topic Heading Char,1 ghost Char,g Char,H1 Char,Corio Heading 1 Char,Topic Heading 1 Char1,Section Heading Char1,Heading 1 Char Char,Topic Heading 1 Char Char,Section Heading Char Char,H1 Char Char Char,Part Char,1 Char"/>
    <w:basedOn w:val="DefaultParagraphFont"/>
    <w:link w:val="Heading1"/>
    <w:rsid w:val="00796D9C"/>
    <w:rPr>
      <w:rFonts w:ascii="Arial" w:hAnsi="Arial" w:cs="Arial"/>
      <w:b/>
      <w:kern w:val="24"/>
      <w:sz w:val="28"/>
      <w:shd w:val="clear" w:color="auto" w:fill="FFFFFF"/>
    </w:rPr>
  </w:style>
  <w:style w:type="character" w:customStyle="1" w:styleId="Heading3Char">
    <w:name w:val="Heading 3 Char"/>
    <w:aliases w:val="h3 Char,Level 3 Topic Heading Char,H3 Char,Level 5 Topic Heading Char,H31 Char,Corio Heading 3 Char,Section Char,sh3 Char,op Char,op1 Char,3 bullet Char,b Char,2nd Level Head Char,見出し 3 Char,??? 3 Char,style 3h3 Char,L3 Char,dh3 Char"/>
    <w:basedOn w:val="DefaultParagraphFont"/>
    <w:link w:val="Heading3"/>
    <w:rsid w:val="00E36324"/>
    <w:rPr>
      <w:rFonts w:ascii="Arial" w:eastAsiaTheme="minorHAnsi" w:hAnsi="Arial" w:cs="Arial"/>
      <w:b/>
      <w:sz w:val="22"/>
      <w:szCs w:val="22"/>
    </w:rPr>
  </w:style>
  <w:style w:type="paragraph" w:customStyle="1" w:styleId="Table-Text">
    <w:name w:val="Table - Text"/>
    <w:basedOn w:val="Normal"/>
    <w:rsid w:val="00483F68"/>
    <w:pPr>
      <w:spacing w:before="60" w:after="60" w:line="240" w:lineRule="auto"/>
      <w:jc w:val="left"/>
    </w:pPr>
    <w:rPr>
      <w:rFonts w:ascii="Times New Roman" w:hAnsi="Times New Roman"/>
    </w:rPr>
  </w:style>
  <w:style w:type="paragraph" w:customStyle="1" w:styleId="sciBodyTextIndented">
    <w:name w:val="*sci Body Text Indented"/>
    <w:basedOn w:val="Normal"/>
    <w:next w:val="Normal"/>
    <w:rsid w:val="00483F68"/>
    <w:pPr>
      <w:spacing w:line="240" w:lineRule="auto"/>
      <w:ind w:left="2880"/>
      <w:jc w:val="left"/>
    </w:pPr>
    <w:rPr>
      <w:rFonts w:ascii="Times New Roman" w:hAnsi="Times New Roman"/>
      <w:spacing w:val="-6"/>
      <w:kern w:val="2"/>
      <w:sz w:val="22"/>
    </w:rPr>
  </w:style>
  <w:style w:type="character" w:customStyle="1" w:styleId="HeaderChar">
    <w:name w:val="Header Char"/>
    <w:aliases w:val="h Char,Header/Footer Char,header odd Char,Corio Header Char"/>
    <w:basedOn w:val="DefaultParagraphFont"/>
    <w:link w:val="Header"/>
    <w:rsid w:val="006455FC"/>
    <w:rPr>
      <w:rFonts w:ascii="AvantGarde" w:hAnsi="AvantGarde" w:cs="Arial"/>
      <w:szCs w:val="48"/>
    </w:rPr>
  </w:style>
  <w:style w:type="paragraph" w:customStyle="1" w:styleId="FigureTitle">
    <w:name w:val="Figure Title"/>
    <w:basedOn w:val="Normal"/>
    <w:link w:val="FigureTitleChar"/>
    <w:qFormat/>
    <w:rsid w:val="00BF2DC8"/>
    <w:pPr>
      <w:jc w:val="center"/>
    </w:pPr>
    <w:rPr>
      <w:rFonts w:eastAsia="Calibri"/>
      <w:b/>
      <w:i/>
      <w:noProof/>
      <w:sz w:val="16"/>
      <w:szCs w:val="16"/>
    </w:rPr>
  </w:style>
  <w:style w:type="paragraph" w:styleId="TableofFigures">
    <w:name w:val="table of figures"/>
    <w:basedOn w:val="Normal"/>
    <w:next w:val="Normal"/>
    <w:uiPriority w:val="99"/>
    <w:rsid w:val="00A1506E"/>
    <w:pPr>
      <w:ind w:left="400" w:hanging="400"/>
      <w:jc w:val="left"/>
    </w:pPr>
    <w:rPr>
      <w:rFonts w:asciiTheme="minorHAnsi" w:hAnsiTheme="minorHAnsi"/>
      <w:smallCaps/>
    </w:rPr>
  </w:style>
  <w:style w:type="character" w:customStyle="1" w:styleId="FigureTitleChar">
    <w:name w:val="Figure Title Char"/>
    <w:basedOn w:val="DefaultParagraphFont"/>
    <w:link w:val="FigureTitle"/>
    <w:rsid w:val="00BF2DC8"/>
    <w:rPr>
      <w:rFonts w:ascii="Verdana" w:eastAsia="Calibri" w:hAnsi="Verdana"/>
      <w:b/>
      <w:i/>
      <w:noProof/>
      <w:sz w:val="16"/>
      <w:szCs w:val="16"/>
    </w:rPr>
  </w:style>
  <w:style w:type="paragraph" w:styleId="DocumentMap">
    <w:name w:val="Document Map"/>
    <w:basedOn w:val="Normal"/>
    <w:link w:val="DocumentMapChar"/>
    <w:rsid w:val="005E063F"/>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5E063F"/>
    <w:rPr>
      <w:rFonts w:ascii="Tahoma" w:hAnsi="Tahoma" w:cs="Tahoma"/>
      <w:sz w:val="16"/>
      <w:szCs w:val="16"/>
    </w:rPr>
  </w:style>
  <w:style w:type="character" w:customStyle="1" w:styleId="BodyTextChar">
    <w:name w:val="Body Text Char"/>
    <w:basedOn w:val="DefaultParagraphFont"/>
    <w:link w:val="BodyText"/>
    <w:rsid w:val="006A1D89"/>
    <w:rPr>
      <w:rFonts w:ascii="Verdana" w:hAnsi="Verdana"/>
      <w:color w:val="0000FF"/>
    </w:rPr>
  </w:style>
  <w:style w:type="paragraph" w:customStyle="1" w:styleId="Default">
    <w:name w:val="Default"/>
    <w:rsid w:val="006A1D89"/>
    <w:pPr>
      <w:autoSpaceDE w:val="0"/>
      <w:autoSpaceDN w:val="0"/>
      <w:adjustRightInd w:val="0"/>
    </w:pPr>
    <w:rPr>
      <w:rFonts w:ascii="Arial" w:hAnsi="Arial" w:cs="Arial"/>
      <w:color w:val="000000"/>
      <w:sz w:val="24"/>
      <w:szCs w:val="24"/>
    </w:rPr>
  </w:style>
  <w:style w:type="paragraph" w:styleId="List">
    <w:name w:val="List"/>
    <w:basedOn w:val="Normal"/>
    <w:rsid w:val="00660AB2"/>
    <w:pPr>
      <w:ind w:left="360" w:hanging="360"/>
      <w:contextualSpacing/>
    </w:pPr>
  </w:style>
  <w:style w:type="character" w:customStyle="1" w:styleId="Heading2Char">
    <w:name w:val="Heading 2 Char"/>
    <w:aliases w:val="h2 Char,Level 2 Topic Heading Char,H2 Char,Level 4 Topic Heading Char,heading 2 Char,Heading 2 Hidden Char,Xpedior2 Char,Chapter Char,1.Seite Char,sl2 Char,Second-Level Headings Char,Corio Heading 2 Char,2 Char,Level 2 Char,A2 Char"/>
    <w:basedOn w:val="DefaultParagraphFont"/>
    <w:link w:val="Heading2"/>
    <w:rsid w:val="006A1FCA"/>
    <w:rPr>
      <w:rFonts w:ascii="Arial" w:eastAsia="Calibri" w:hAnsi="Arial" w:cs="Arial"/>
      <w:b/>
      <w:sz w:val="24"/>
    </w:rPr>
  </w:style>
  <w:style w:type="paragraph" w:customStyle="1" w:styleId="Number1">
    <w:name w:val="Number1"/>
    <w:basedOn w:val="Normal"/>
    <w:rsid w:val="004B0C8F"/>
    <w:pPr>
      <w:numPr>
        <w:numId w:val="17"/>
      </w:numPr>
      <w:spacing w:before="80" w:line="240" w:lineRule="auto"/>
    </w:pPr>
    <w:rPr>
      <w:rFonts w:ascii="Tahoma" w:hAnsi="Tahoma" w:cs="Tahoma"/>
    </w:rPr>
  </w:style>
  <w:style w:type="paragraph" w:styleId="NoSpacing">
    <w:name w:val="No Spacing"/>
    <w:link w:val="NoSpacingChar"/>
    <w:uiPriority w:val="1"/>
    <w:qFormat/>
    <w:rsid w:val="00F2181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E3E70"/>
    <w:rPr>
      <w:rFonts w:asciiTheme="minorHAnsi" w:eastAsiaTheme="minorEastAsia" w:hAnsiTheme="minorHAnsi" w:cstheme="minorBidi"/>
      <w:sz w:val="22"/>
      <w:szCs w:val="22"/>
    </w:rPr>
  </w:style>
  <w:style w:type="paragraph" w:customStyle="1" w:styleId="DefaultText">
    <w:name w:val="Default Text"/>
    <w:rsid w:val="009E3E70"/>
    <w:pPr>
      <w:widowControl w:val="0"/>
      <w:suppressAutoHyphens/>
      <w:autoSpaceDN w:val="0"/>
      <w:textAlignment w:val="baseline"/>
    </w:pPr>
    <w:rPr>
      <w:rFonts w:ascii="Arial" w:eastAsia="Lucida Sans Unicode" w:hAnsi="Arial" w:cs="Tahoma"/>
      <w:kern w:val="3"/>
      <w:sz w:val="24"/>
      <w:szCs w:val="24"/>
      <w:lang w:eastAsia="en-IN"/>
    </w:rPr>
  </w:style>
  <w:style w:type="character" w:customStyle="1" w:styleId="hps">
    <w:name w:val="hps"/>
    <w:basedOn w:val="DefaultParagraphFont"/>
    <w:rsid w:val="00003CEA"/>
  </w:style>
  <w:style w:type="table" w:customStyle="1" w:styleId="IBMTable2013">
    <w:name w:val="IBM Table 2013"/>
    <w:basedOn w:val="TableNormal"/>
    <w:uiPriority w:val="99"/>
    <w:qFormat/>
    <w:rsid w:val="00F43422"/>
    <w:rPr>
      <w:rFonts w:asciiTheme="minorHAnsi" w:eastAsiaTheme="minorHAnsi" w:hAnsiTheme="minorHAnsi" w:cstheme="minorBidi"/>
      <w:sz w:val="22"/>
      <w:szCs w:val="22"/>
      <w:lang w:val="en-GB"/>
    </w:rPr>
    <w:tblPr>
      <w:tblBorders>
        <w:top w:val="single" w:sz="4" w:space="0" w:color="00649D"/>
        <w:left w:val="single" w:sz="4" w:space="0" w:color="00649D"/>
        <w:bottom w:val="single" w:sz="4" w:space="0" w:color="00649D"/>
        <w:right w:val="single" w:sz="4" w:space="0" w:color="00649D"/>
        <w:insideH w:val="single" w:sz="4" w:space="0" w:color="00649D"/>
        <w:insideV w:val="single" w:sz="4" w:space="0" w:color="00649D"/>
      </w:tblBorders>
    </w:tblPr>
    <w:tblStylePr w:type="firstRow">
      <w:pPr>
        <w:jc w:val="center"/>
      </w:pPr>
      <w:rPr>
        <w:b/>
        <w:color w:val="FFFFFF" w:themeColor="background1"/>
        <w:u w:val="none"/>
      </w:rPr>
      <w:tblPr/>
      <w:tcPr>
        <w:shd w:val="clear" w:color="auto" w:fill="00649D"/>
      </w:tcPr>
    </w:tblStylePr>
  </w:style>
  <w:style w:type="character" w:customStyle="1" w:styleId="left">
    <w:name w:val="left"/>
    <w:basedOn w:val="DefaultParagraphFont"/>
    <w:rsid w:val="00C461D6"/>
  </w:style>
  <w:style w:type="character" w:customStyle="1" w:styleId="ellipsis">
    <w:name w:val="ellipsis"/>
    <w:basedOn w:val="DefaultParagraphFont"/>
    <w:rsid w:val="00D33D85"/>
  </w:style>
  <w:style w:type="paragraph" w:customStyle="1" w:styleId="MapTitleStyle2">
    <w:name w:val="MapTitleStyle2"/>
    <w:basedOn w:val="Heading4"/>
    <w:qFormat/>
    <w:rsid w:val="00074340"/>
    <w:pPr>
      <w:numPr>
        <w:numId w:val="1"/>
      </w:numPr>
      <w:spacing w:line="240" w:lineRule="auto"/>
    </w:pPr>
    <w:rPr>
      <w:rFonts w:cs="Times New Roman"/>
    </w:rPr>
  </w:style>
  <w:style w:type="paragraph" w:customStyle="1" w:styleId="Text">
    <w:name w:val="Text"/>
    <w:basedOn w:val="Bullet"/>
    <w:rsid w:val="00191C22"/>
    <w:pPr>
      <w:overflowPunct/>
      <w:autoSpaceDE/>
      <w:autoSpaceDN/>
      <w:adjustRightInd/>
      <w:spacing w:line="240" w:lineRule="auto"/>
      <w:ind w:left="360"/>
      <w:jc w:val="both"/>
      <w:textAlignment w:val="auto"/>
    </w:pPr>
    <w:rPr>
      <w:rFonts w:ascii="Tahoma" w:hAnsi="Tahoma" w:cs="Tahoma"/>
      <w:color w:val="0000FF"/>
      <w:szCs w:val="24"/>
    </w:rPr>
  </w:style>
  <w:style w:type="character" w:customStyle="1" w:styleId="ListParagraphChar">
    <w:name w:val="List Paragraph Char"/>
    <w:basedOn w:val="DefaultParagraphFont"/>
    <w:link w:val="ListParagraph"/>
    <w:uiPriority w:val="34"/>
    <w:locked/>
    <w:rsid w:val="005F515D"/>
    <w:rPr>
      <w:rFonts w:ascii="Verdana" w:hAnsi="Verdana"/>
    </w:rPr>
  </w:style>
  <w:style w:type="paragraph" w:customStyle="1" w:styleId="Number4">
    <w:name w:val="Number4"/>
    <w:basedOn w:val="Number1"/>
    <w:rsid w:val="006A1701"/>
    <w:pPr>
      <w:numPr>
        <w:numId w:val="0"/>
      </w:numPr>
      <w:tabs>
        <w:tab w:val="num" w:pos="360"/>
      </w:tabs>
      <w:ind w:left="2880" w:hanging="360"/>
    </w:pPr>
    <w:rPr>
      <w:rFonts w:cs="Times New Roman"/>
      <w:szCs w:val="24"/>
    </w:rPr>
  </w:style>
  <w:style w:type="character" w:customStyle="1" w:styleId="ph">
    <w:name w:val="ph"/>
    <w:basedOn w:val="DefaultParagraphFont"/>
    <w:rsid w:val="00F44D18"/>
  </w:style>
  <w:style w:type="character" w:styleId="UnresolvedMention">
    <w:name w:val="Unresolved Mention"/>
    <w:basedOn w:val="DefaultParagraphFont"/>
    <w:uiPriority w:val="99"/>
    <w:semiHidden/>
    <w:unhideWhenUsed/>
    <w:rsid w:val="00D30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
      <w:bodyDiv w:val="1"/>
      <w:marLeft w:val="0"/>
      <w:marRight w:val="0"/>
      <w:marTop w:val="0"/>
      <w:marBottom w:val="0"/>
      <w:divBdr>
        <w:top w:val="none" w:sz="0" w:space="0" w:color="auto"/>
        <w:left w:val="none" w:sz="0" w:space="0" w:color="auto"/>
        <w:bottom w:val="none" w:sz="0" w:space="0" w:color="auto"/>
        <w:right w:val="none" w:sz="0" w:space="0" w:color="auto"/>
      </w:divBdr>
    </w:div>
    <w:div w:id="41710891">
      <w:bodyDiv w:val="1"/>
      <w:marLeft w:val="0"/>
      <w:marRight w:val="0"/>
      <w:marTop w:val="0"/>
      <w:marBottom w:val="0"/>
      <w:divBdr>
        <w:top w:val="none" w:sz="0" w:space="0" w:color="auto"/>
        <w:left w:val="none" w:sz="0" w:space="0" w:color="auto"/>
        <w:bottom w:val="none" w:sz="0" w:space="0" w:color="auto"/>
        <w:right w:val="none" w:sz="0" w:space="0" w:color="auto"/>
      </w:divBdr>
    </w:div>
    <w:div w:id="48767385">
      <w:bodyDiv w:val="1"/>
      <w:marLeft w:val="0"/>
      <w:marRight w:val="0"/>
      <w:marTop w:val="0"/>
      <w:marBottom w:val="0"/>
      <w:divBdr>
        <w:top w:val="none" w:sz="0" w:space="0" w:color="auto"/>
        <w:left w:val="none" w:sz="0" w:space="0" w:color="auto"/>
        <w:bottom w:val="none" w:sz="0" w:space="0" w:color="auto"/>
        <w:right w:val="none" w:sz="0" w:space="0" w:color="auto"/>
      </w:divBdr>
    </w:div>
    <w:div w:id="60296737">
      <w:bodyDiv w:val="1"/>
      <w:marLeft w:val="0"/>
      <w:marRight w:val="0"/>
      <w:marTop w:val="0"/>
      <w:marBottom w:val="0"/>
      <w:divBdr>
        <w:top w:val="none" w:sz="0" w:space="0" w:color="auto"/>
        <w:left w:val="none" w:sz="0" w:space="0" w:color="auto"/>
        <w:bottom w:val="none" w:sz="0" w:space="0" w:color="auto"/>
        <w:right w:val="none" w:sz="0" w:space="0" w:color="auto"/>
      </w:divBdr>
    </w:div>
    <w:div w:id="63990442">
      <w:bodyDiv w:val="1"/>
      <w:marLeft w:val="0"/>
      <w:marRight w:val="0"/>
      <w:marTop w:val="0"/>
      <w:marBottom w:val="0"/>
      <w:divBdr>
        <w:top w:val="none" w:sz="0" w:space="0" w:color="auto"/>
        <w:left w:val="none" w:sz="0" w:space="0" w:color="auto"/>
        <w:bottom w:val="none" w:sz="0" w:space="0" w:color="auto"/>
        <w:right w:val="none" w:sz="0" w:space="0" w:color="auto"/>
      </w:divBdr>
    </w:div>
    <w:div w:id="71244418">
      <w:bodyDiv w:val="1"/>
      <w:marLeft w:val="0"/>
      <w:marRight w:val="0"/>
      <w:marTop w:val="0"/>
      <w:marBottom w:val="0"/>
      <w:divBdr>
        <w:top w:val="none" w:sz="0" w:space="0" w:color="auto"/>
        <w:left w:val="none" w:sz="0" w:space="0" w:color="auto"/>
        <w:bottom w:val="none" w:sz="0" w:space="0" w:color="auto"/>
        <w:right w:val="none" w:sz="0" w:space="0" w:color="auto"/>
      </w:divBdr>
    </w:div>
    <w:div w:id="153684610">
      <w:bodyDiv w:val="1"/>
      <w:marLeft w:val="0"/>
      <w:marRight w:val="0"/>
      <w:marTop w:val="0"/>
      <w:marBottom w:val="0"/>
      <w:divBdr>
        <w:top w:val="none" w:sz="0" w:space="0" w:color="auto"/>
        <w:left w:val="none" w:sz="0" w:space="0" w:color="auto"/>
        <w:bottom w:val="none" w:sz="0" w:space="0" w:color="auto"/>
        <w:right w:val="none" w:sz="0" w:space="0" w:color="auto"/>
      </w:divBdr>
    </w:div>
    <w:div w:id="153959385">
      <w:bodyDiv w:val="1"/>
      <w:marLeft w:val="0"/>
      <w:marRight w:val="0"/>
      <w:marTop w:val="0"/>
      <w:marBottom w:val="0"/>
      <w:divBdr>
        <w:top w:val="none" w:sz="0" w:space="0" w:color="auto"/>
        <w:left w:val="none" w:sz="0" w:space="0" w:color="auto"/>
        <w:bottom w:val="none" w:sz="0" w:space="0" w:color="auto"/>
        <w:right w:val="none" w:sz="0" w:space="0" w:color="auto"/>
      </w:divBdr>
    </w:div>
    <w:div w:id="199056673">
      <w:bodyDiv w:val="1"/>
      <w:marLeft w:val="0"/>
      <w:marRight w:val="0"/>
      <w:marTop w:val="0"/>
      <w:marBottom w:val="0"/>
      <w:divBdr>
        <w:top w:val="none" w:sz="0" w:space="0" w:color="auto"/>
        <w:left w:val="none" w:sz="0" w:space="0" w:color="auto"/>
        <w:bottom w:val="none" w:sz="0" w:space="0" w:color="auto"/>
        <w:right w:val="none" w:sz="0" w:space="0" w:color="auto"/>
      </w:divBdr>
    </w:div>
    <w:div w:id="209999936">
      <w:bodyDiv w:val="1"/>
      <w:marLeft w:val="0"/>
      <w:marRight w:val="0"/>
      <w:marTop w:val="0"/>
      <w:marBottom w:val="0"/>
      <w:divBdr>
        <w:top w:val="none" w:sz="0" w:space="0" w:color="auto"/>
        <w:left w:val="none" w:sz="0" w:space="0" w:color="auto"/>
        <w:bottom w:val="none" w:sz="0" w:space="0" w:color="auto"/>
        <w:right w:val="none" w:sz="0" w:space="0" w:color="auto"/>
      </w:divBdr>
    </w:div>
    <w:div w:id="214197959">
      <w:bodyDiv w:val="1"/>
      <w:marLeft w:val="0"/>
      <w:marRight w:val="0"/>
      <w:marTop w:val="0"/>
      <w:marBottom w:val="0"/>
      <w:divBdr>
        <w:top w:val="none" w:sz="0" w:space="0" w:color="auto"/>
        <w:left w:val="none" w:sz="0" w:space="0" w:color="auto"/>
        <w:bottom w:val="none" w:sz="0" w:space="0" w:color="auto"/>
        <w:right w:val="none" w:sz="0" w:space="0" w:color="auto"/>
      </w:divBdr>
    </w:div>
    <w:div w:id="229779769">
      <w:bodyDiv w:val="1"/>
      <w:marLeft w:val="0"/>
      <w:marRight w:val="0"/>
      <w:marTop w:val="0"/>
      <w:marBottom w:val="0"/>
      <w:divBdr>
        <w:top w:val="none" w:sz="0" w:space="0" w:color="auto"/>
        <w:left w:val="none" w:sz="0" w:space="0" w:color="auto"/>
        <w:bottom w:val="none" w:sz="0" w:space="0" w:color="auto"/>
        <w:right w:val="none" w:sz="0" w:space="0" w:color="auto"/>
      </w:divBdr>
    </w:div>
    <w:div w:id="253979238">
      <w:bodyDiv w:val="1"/>
      <w:marLeft w:val="0"/>
      <w:marRight w:val="0"/>
      <w:marTop w:val="0"/>
      <w:marBottom w:val="0"/>
      <w:divBdr>
        <w:top w:val="none" w:sz="0" w:space="0" w:color="auto"/>
        <w:left w:val="none" w:sz="0" w:space="0" w:color="auto"/>
        <w:bottom w:val="none" w:sz="0" w:space="0" w:color="auto"/>
        <w:right w:val="none" w:sz="0" w:space="0" w:color="auto"/>
      </w:divBdr>
    </w:div>
    <w:div w:id="266083950">
      <w:bodyDiv w:val="1"/>
      <w:marLeft w:val="0"/>
      <w:marRight w:val="0"/>
      <w:marTop w:val="0"/>
      <w:marBottom w:val="0"/>
      <w:divBdr>
        <w:top w:val="none" w:sz="0" w:space="0" w:color="auto"/>
        <w:left w:val="none" w:sz="0" w:space="0" w:color="auto"/>
        <w:bottom w:val="none" w:sz="0" w:space="0" w:color="auto"/>
        <w:right w:val="none" w:sz="0" w:space="0" w:color="auto"/>
      </w:divBdr>
    </w:div>
    <w:div w:id="288510203">
      <w:bodyDiv w:val="1"/>
      <w:marLeft w:val="0"/>
      <w:marRight w:val="0"/>
      <w:marTop w:val="0"/>
      <w:marBottom w:val="0"/>
      <w:divBdr>
        <w:top w:val="none" w:sz="0" w:space="0" w:color="auto"/>
        <w:left w:val="none" w:sz="0" w:space="0" w:color="auto"/>
        <w:bottom w:val="none" w:sz="0" w:space="0" w:color="auto"/>
        <w:right w:val="none" w:sz="0" w:space="0" w:color="auto"/>
      </w:divBdr>
    </w:div>
    <w:div w:id="302783138">
      <w:bodyDiv w:val="1"/>
      <w:marLeft w:val="0"/>
      <w:marRight w:val="0"/>
      <w:marTop w:val="0"/>
      <w:marBottom w:val="0"/>
      <w:divBdr>
        <w:top w:val="none" w:sz="0" w:space="0" w:color="auto"/>
        <w:left w:val="none" w:sz="0" w:space="0" w:color="auto"/>
        <w:bottom w:val="none" w:sz="0" w:space="0" w:color="auto"/>
        <w:right w:val="none" w:sz="0" w:space="0" w:color="auto"/>
      </w:divBdr>
    </w:div>
    <w:div w:id="308899132">
      <w:bodyDiv w:val="1"/>
      <w:marLeft w:val="0"/>
      <w:marRight w:val="0"/>
      <w:marTop w:val="0"/>
      <w:marBottom w:val="0"/>
      <w:divBdr>
        <w:top w:val="none" w:sz="0" w:space="0" w:color="auto"/>
        <w:left w:val="none" w:sz="0" w:space="0" w:color="auto"/>
        <w:bottom w:val="none" w:sz="0" w:space="0" w:color="auto"/>
        <w:right w:val="none" w:sz="0" w:space="0" w:color="auto"/>
      </w:divBdr>
    </w:div>
    <w:div w:id="318852719">
      <w:bodyDiv w:val="1"/>
      <w:marLeft w:val="0"/>
      <w:marRight w:val="0"/>
      <w:marTop w:val="0"/>
      <w:marBottom w:val="0"/>
      <w:divBdr>
        <w:top w:val="none" w:sz="0" w:space="0" w:color="auto"/>
        <w:left w:val="none" w:sz="0" w:space="0" w:color="auto"/>
        <w:bottom w:val="none" w:sz="0" w:space="0" w:color="auto"/>
        <w:right w:val="none" w:sz="0" w:space="0" w:color="auto"/>
      </w:divBdr>
    </w:div>
    <w:div w:id="336032352">
      <w:bodyDiv w:val="1"/>
      <w:marLeft w:val="0"/>
      <w:marRight w:val="0"/>
      <w:marTop w:val="0"/>
      <w:marBottom w:val="0"/>
      <w:divBdr>
        <w:top w:val="none" w:sz="0" w:space="0" w:color="auto"/>
        <w:left w:val="none" w:sz="0" w:space="0" w:color="auto"/>
        <w:bottom w:val="none" w:sz="0" w:space="0" w:color="auto"/>
        <w:right w:val="none" w:sz="0" w:space="0" w:color="auto"/>
      </w:divBdr>
    </w:div>
    <w:div w:id="340667418">
      <w:bodyDiv w:val="1"/>
      <w:marLeft w:val="0"/>
      <w:marRight w:val="0"/>
      <w:marTop w:val="0"/>
      <w:marBottom w:val="0"/>
      <w:divBdr>
        <w:top w:val="none" w:sz="0" w:space="0" w:color="auto"/>
        <w:left w:val="none" w:sz="0" w:space="0" w:color="auto"/>
        <w:bottom w:val="none" w:sz="0" w:space="0" w:color="auto"/>
        <w:right w:val="none" w:sz="0" w:space="0" w:color="auto"/>
      </w:divBdr>
    </w:div>
    <w:div w:id="351227551">
      <w:bodyDiv w:val="1"/>
      <w:marLeft w:val="0"/>
      <w:marRight w:val="0"/>
      <w:marTop w:val="0"/>
      <w:marBottom w:val="0"/>
      <w:divBdr>
        <w:top w:val="none" w:sz="0" w:space="0" w:color="auto"/>
        <w:left w:val="none" w:sz="0" w:space="0" w:color="auto"/>
        <w:bottom w:val="none" w:sz="0" w:space="0" w:color="auto"/>
        <w:right w:val="none" w:sz="0" w:space="0" w:color="auto"/>
      </w:divBdr>
    </w:div>
    <w:div w:id="371661937">
      <w:bodyDiv w:val="1"/>
      <w:marLeft w:val="0"/>
      <w:marRight w:val="0"/>
      <w:marTop w:val="0"/>
      <w:marBottom w:val="0"/>
      <w:divBdr>
        <w:top w:val="none" w:sz="0" w:space="0" w:color="auto"/>
        <w:left w:val="none" w:sz="0" w:space="0" w:color="auto"/>
        <w:bottom w:val="none" w:sz="0" w:space="0" w:color="auto"/>
        <w:right w:val="none" w:sz="0" w:space="0" w:color="auto"/>
      </w:divBdr>
    </w:div>
    <w:div w:id="372191306">
      <w:bodyDiv w:val="1"/>
      <w:marLeft w:val="0"/>
      <w:marRight w:val="0"/>
      <w:marTop w:val="0"/>
      <w:marBottom w:val="0"/>
      <w:divBdr>
        <w:top w:val="none" w:sz="0" w:space="0" w:color="auto"/>
        <w:left w:val="none" w:sz="0" w:space="0" w:color="auto"/>
        <w:bottom w:val="none" w:sz="0" w:space="0" w:color="auto"/>
        <w:right w:val="none" w:sz="0" w:space="0" w:color="auto"/>
      </w:divBdr>
      <w:divsChild>
        <w:div w:id="104887195">
          <w:marLeft w:val="1440"/>
          <w:marRight w:val="0"/>
          <w:marTop w:val="60"/>
          <w:marBottom w:val="60"/>
          <w:divBdr>
            <w:top w:val="none" w:sz="0" w:space="0" w:color="auto"/>
            <w:left w:val="none" w:sz="0" w:space="0" w:color="auto"/>
            <w:bottom w:val="none" w:sz="0" w:space="0" w:color="auto"/>
            <w:right w:val="none" w:sz="0" w:space="0" w:color="auto"/>
          </w:divBdr>
        </w:div>
        <w:div w:id="364596923">
          <w:marLeft w:val="1440"/>
          <w:marRight w:val="0"/>
          <w:marTop w:val="60"/>
          <w:marBottom w:val="60"/>
          <w:divBdr>
            <w:top w:val="none" w:sz="0" w:space="0" w:color="auto"/>
            <w:left w:val="none" w:sz="0" w:space="0" w:color="auto"/>
            <w:bottom w:val="none" w:sz="0" w:space="0" w:color="auto"/>
            <w:right w:val="none" w:sz="0" w:space="0" w:color="auto"/>
          </w:divBdr>
        </w:div>
        <w:div w:id="381368969">
          <w:marLeft w:val="1440"/>
          <w:marRight w:val="0"/>
          <w:marTop w:val="60"/>
          <w:marBottom w:val="60"/>
          <w:divBdr>
            <w:top w:val="none" w:sz="0" w:space="0" w:color="auto"/>
            <w:left w:val="none" w:sz="0" w:space="0" w:color="auto"/>
            <w:bottom w:val="none" w:sz="0" w:space="0" w:color="auto"/>
            <w:right w:val="none" w:sz="0" w:space="0" w:color="auto"/>
          </w:divBdr>
        </w:div>
        <w:div w:id="877817694">
          <w:marLeft w:val="1440"/>
          <w:marRight w:val="0"/>
          <w:marTop w:val="60"/>
          <w:marBottom w:val="60"/>
          <w:divBdr>
            <w:top w:val="none" w:sz="0" w:space="0" w:color="auto"/>
            <w:left w:val="none" w:sz="0" w:space="0" w:color="auto"/>
            <w:bottom w:val="none" w:sz="0" w:space="0" w:color="auto"/>
            <w:right w:val="none" w:sz="0" w:space="0" w:color="auto"/>
          </w:divBdr>
        </w:div>
        <w:div w:id="913124903">
          <w:marLeft w:val="1440"/>
          <w:marRight w:val="0"/>
          <w:marTop w:val="60"/>
          <w:marBottom w:val="60"/>
          <w:divBdr>
            <w:top w:val="none" w:sz="0" w:space="0" w:color="auto"/>
            <w:left w:val="none" w:sz="0" w:space="0" w:color="auto"/>
            <w:bottom w:val="none" w:sz="0" w:space="0" w:color="auto"/>
            <w:right w:val="none" w:sz="0" w:space="0" w:color="auto"/>
          </w:divBdr>
        </w:div>
        <w:div w:id="959334108">
          <w:marLeft w:val="1440"/>
          <w:marRight w:val="0"/>
          <w:marTop w:val="60"/>
          <w:marBottom w:val="60"/>
          <w:divBdr>
            <w:top w:val="none" w:sz="0" w:space="0" w:color="auto"/>
            <w:left w:val="none" w:sz="0" w:space="0" w:color="auto"/>
            <w:bottom w:val="none" w:sz="0" w:space="0" w:color="auto"/>
            <w:right w:val="none" w:sz="0" w:space="0" w:color="auto"/>
          </w:divBdr>
        </w:div>
        <w:div w:id="1978954391">
          <w:marLeft w:val="1440"/>
          <w:marRight w:val="0"/>
          <w:marTop w:val="60"/>
          <w:marBottom w:val="60"/>
          <w:divBdr>
            <w:top w:val="none" w:sz="0" w:space="0" w:color="auto"/>
            <w:left w:val="none" w:sz="0" w:space="0" w:color="auto"/>
            <w:bottom w:val="none" w:sz="0" w:space="0" w:color="auto"/>
            <w:right w:val="none" w:sz="0" w:space="0" w:color="auto"/>
          </w:divBdr>
        </w:div>
      </w:divsChild>
    </w:div>
    <w:div w:id="378239014">
      <w:bodyDiv w:val="1"/>
      <w:marLeft w:val="0"/>
      <w:marRight w:val="0"/>
      <w:marTop w:val="0"/>
      <w:marBottom w:val="0"/>
      <w:divBdr>
        <w:top w:val="none" w:sz="0" w:space="0" w:color="auto"/>
        <w:left w:val="none" w:sz="0" w:space="0" w:color="auto"/>
        <w:bottom w:val="none" w:sz="0" w:space="0" w:color="auto"/>
        <w:right w:val="none" w:sz="0" w:space="0" w:color="auto"/>
      </w:divBdr>
    </w:div>
    <w:div w:id="387460124">
      <w:bodyDiv w:val="1"/>
      <w:marLeft w:val="0"/>
      <w:marRight w:val="0"/>
      <w:marTop w:val="0"/>
      <w:marBottom w:val="0"/>
      <w:divBdr>
        <w:top w:val="none" w:sz="0" w:space="0" w:color="auto"/>
        <w:left w:val="none" w:sz="0" w:space="0" w:color="auto"/>
        <w:bottom w:val="none" w:sz="0" w:space="0" w:color="auto"/>
        <w:right w:val="none" w:sz="0" w:space="0" w:color="auto"/>
      </w:divBdr>
      <w:divsChild>
        <w:div w:id="69427214">
          <w:marLeft w:val="720"/>
          <w:marRight w:val="0"/>
          <w:marTop w:val="60"/>
          <w:marBottom w:val="60"/>
          <w:divBdr>
            <w:top w:val="none" w:sz="0" w:space="0" w:color="auto"/>
            <w:left w:val="none" w:sz="0" w:space="0" w:color="auto"/>
            <w:bottom w:val="none" w:sz="0" w:space="0" w:color="auto"/>
            <w:right w:val="none" w:sz="0" w:space="0" w:color="auto"/>
          </w:divBdr>
        </w:div>
        <w:div w:id="98766466">
          <w:marLeft w:val="720"/>
          <w:marRight w:val="0"/>
          <w:marTop w:val="60"/>
          <w:marBottom w:val="60"/>
          <w:divBdr>
            <w:top w:val="none" w:sz="0" w:space="0" w:color="auto"/>
            <w:left w:val="none" w:sz="0" w:space="0" w:color="auto"/>
            <w:bottom w:val="none" w:sz="0" w:space="0" w:color="auto"/>
            <w:right w:val="none" w:sz="0" w:space="0" w:color="auto"/>
          </w:divBdr>
        </w:div>
        <w:div w:id="156188717">
          <w:marLeft w:val="720"/>
          <w:marRight w:val="0"/>
          <w:marTop w:val="60"/>
          <w:marBottom w:val="60"/>
          <w:divBdr>
            <w:top w:val="none" w:sz="0" w:space="0" w:color="auto"/>
            <w:left w:val="none" w:sz="0" w:space="0" w:color="auto"/>
            <w:bottom w:val="none" w:sz="0" w:space="0" w:color="auto"/>
            <w:right w:val="none" w:sz="0" w:space="0" w:color="auto"/>
          </w:divBdr>
        </w:div>
        <w:div w:id="502016651">
          <w:marLeft w:val="720"/>
          <w:marRight w:val="0"/>
          <w:marTop w:val="60"/>
          <w:marBottom w:val="60"/>
          <w:divBdr>
            <w:top w:val="none" w:sz="0" w:space="0" w:color="auto"/>
            <w:left w:val="none" w:sz="0" w:space="0" w:color="auto"/>
            <w:bottom w:val="none" w:sz="0" w:space="0" w:color="auto"/>
            <w:right w:val="none" w:sz="0" w:space="0" w:color="auto"/>
          </w:divBdr>
        </w:div>
        <w:div w:id="606274143">
          <w:marLeft w:val="720"/>
          <w:marRight w:val="0"/>
          <w:marTop w:val="60"/>
          <w:marBottom w:val="60"/>
          <w:divBdr>
            <w:top w:val="none" w:sz="0" w:space="0" w:color="auto"/>
            <w:left w:val="none" w:sz="0" w:space="0" w:color="auto"/>
            <w:bottom w:val="none" w:sz="0" w:space="0" w:color="auto"/>
            <w:right w:val="none" w:sz="0" w:space="0" w:color="auto"/>
          </w:divBdr>
        </w:div>
        <w:div w:id="653686756">
          <w:marLeft w:val="720"/>
          <w:marRight w:val="0"/>
          <w:marTop w:val="60"/>
          <w:marBottom w:val="60"/>
          <w:divBdr>
            <w:top w:val="none" w:sz="0" w:space="0" w:color="auto"/>
            <w:left w:val="none" w:sz="0" w:space="0" w:color="auto"/>
            <w:bottom w:val="none" w:sz="0" w:space="0" w:color="auto"/>
            <w:right w:val="none" w:sz="0" w:space="0" w:color="auto"/>
          </w:divBdr>
        </w:div>
        <w:div w:id="693458861">
          <w:marLeft w:val="720"/>
          <w:marRight w:val="0"/>
          <w:marTop w:val="60"/>
          <w:marBottom w:val="60"/>
          <w:divBdr>
            <w:top w:val="none" w:sz="0" w:space="0" w:color="auto"/>
            <w:left w:val="none" w:sz="0" w:space="0" w:color="auto"/>
            <w:bottom w:val="none" w:sz="0" w:space="0" w:color="auto"/>
            <w:right w:val="none" w:sz="0" w:space="0" w:color="auto"/>
          </w:divBdr>
        </w:div>
        <w:div w:id="941112437">
          <w:marLeft w:val="720"/>
          <w:marRight w:val="0"/>
          <w:marTop w:val="60"/>
          <w:marBottom w:val="60"/>
          <w:divBdr>
            <w:top w:val="none" w:sz="0" w:space="0" w:color="auto"/>
            <w:left w:val="none" w:sz="0" w:space="0" w:color="auto"/>
            <w:bottom w:val="none" w:sz="0" w:space="0" w:color="auto"/>
            <w:right w:val="none" w:sz="0" w:space="0" w:color="auto"/>
          </w:divBdr>
        </w:div>
        <w:div w:id="1102728197">
          <w:marLeft w:val="720"/>
          <w:marRight w:val="0"/>
          <w:marTop w:val="60"/>
          <w:marBottom w:val="60"/>
          <w:divBdr>
            <w:top w:val="none" w:sz="0" w:space="0" w:color="auto"/>
            <w:left w:val="none" w:sz="0" w:space="0" w:color="auto"/>
            <w:bottom w:val="none" w:sz="0" w:space="0" w:color="auto"/>
            <w:right w:val="none" w:sz="0" w:space="0" w:color="auto"/>
          </w:divBdr>
        </w:div>
        <w:div w:id="1674339326">
          <w:marLeft w:val="720"/>
          <w:marRight w:val="0"/>
          <w:marTop w:val="60"/>
          <w:marBottom w:val="60"/>
          <w:divBdr>
            <w:top w:val="none" w:sz="0" w:space="0" w:color="auto"/>
            <w:left w:val="none" w:sz="0" w:space="0" w:color="auto"/>
            <w:bottom w:val="none" w:sz="0" w:space="0" w:color="auto"/>
            <w:right w:val="none" w:sz="0" w:space="0" w:color="auto"/>
          </w:divBdr>
        </w:div>
        <w:div w:id="1809860873">
          <w:marLeft w:val="720"/>
          <w:marRight w:val="0"/>
          <w:marTop w:val="60"/>
          <w:marBottom w:val="60"/>
          <w:divBdr>
            <w:top w:val="none" w:sz="0" w:space="0" w:color="auto"/>
            <w:left w:val="none" w:sz="0" w:space="0" w:color="auto"/>
            <w:bottom w:val="none" w:sz="0" w:space="0" w:color="auto"/>
            <w:right w:val="none" w:sz="0" w:space="0" w:color="auto"/>
          </w:divBdr>
        </w:div>
        <w:div w:id="1821146658">
          <w:marLeft w:val="720"/>
          <w:marRight w:val="0"/>
          <w:marTop w:val="60"/>
          <w:marBottom w:val="60"/>
          <w:divBdr>
            <w:top w:val="none" w:sz="0" w:space="0" w:color="auto"/>
            <w:left w:val="none" w:sz="0" w:space="0" w:color="auto"/>
            <w:bottom w:val="none" w:sz="0" w:space="0" w:color="auto"/>
            <w:right w:val="none" w:sz="0" w:space="0" w:color="auto"/>
          </w:divBdr>
        </w:div>
        <w:div w:id="2001345117">
          <w:marLeft w:val="720"/>
          <w:marRight w:val="0"/>
          <w:marTop w:val="60"/>
          <w:marBottom w:val="60"/>
          <w:divBdr>
            <w:top w:val="none" w:sz="0" w:space="0" w:color="auto"/>
            <w:left w:val="none" w:sz="0" w:space="0" w:color="auto"/>
            <w:bottom w:val="none" w:sz="0" w:space="0" w:color="auto"/>
            <w:right w:val="none" w:sz="0" w:space="0" w:color="auto"/>
          </w:divBdr>
        </w:div>
        <w:div w:id="2062514470">
          <w:marLeft w:val="720"/>
          <w:marRight w:val="0"/>
          <w:marTop w:val="60"/>
          <w:marBottom w:val="60"/>
          <w:divBdr>
            <w:top w:val="none" w:sz="0" w:space="0" w:color="auto"/>
            <w:left w:val="none" w:sz="0" w:space="0" w:color="auto"/>
            <w:bottom w:val="none" w:sz="0" w:space="0" w:color="auto"/>
            <w:right w:val="none" w:sz="0" w:space="0" w:color="auto"/>
          </w:divBdr>
        </w:div>
      </w:divsChild>
    </w:div>
    <w:div w:id="405152537">
      <w:bodyDiv w:val="1"/>
      <w:marLeft w:val="0"/>
      <w:marRight w:val="0"/>
      <w:marTop w:val="0"/>
      <w:marBottom w:val="0"/>
      <w:divBdr>
        <w:top w:val="none" w:sz="0" w:space="0" w:color="auto"/>
        <w:left w:val="none" w:sz="0" w:space="0" w:color="auto"/>
        <w:bottom w:val="none" w:sz="0" w:space="0" w:color="auto"/>
        <w:right w:val="none" w:sz="0" w:space="0" w:color="auto"/>
      </w:divBdr>
      <w:divsChild>
        <w:div w:id="897277082">
          <w:marLeft w:val="0"/>
          <w:marRight w:val="0"/>
          <w:marTop w:val="0"/>
          <w:marBottom w:val="0"/>
          <w:divBdr>
            <w:top w:val="none" w:sz="0" w:space="0" w:color="auto"/>
            <w:left w:val="none" w:sz="0" w:space="0" w:color="auto"/>
            <w:bottom w:val="none" w:sz="0" w:space="0" w:color="auto"/>
            <w:right w:val="none" w:sz="0" w:space="0" w:color="auto"/>
          </w:divBdr>
          <w:divsChild>
            <w:div w:id="399252828">
              <w:marLeft w:val="0"/>
              <w:marRight w:val="0"/>
              <w:marTop w:val="0"/>
              <w:marBottom w:val="0"/>
              <w:divBdr>
                <w:top w:val="none" w:sz="0" w:space="0" w:color="auto"/>
                <w:left w:val="none" w:sz="0" w:space="0" w:color="auto"/>
                <w:bottom w:val="none" w:sz="0" w:space="0" w:color="auto"/>
                <w:right w:val="none" w:sz="0" w:space="0" w:color="auto"/>
              </w:divBdr>
            </w:div>
            <w:div w:id="14821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273">
      <w:bodyDiv w:val="1"/>
      <w:marLeft w:val="0"/>
      <w:marRight w:val="0"/>
      <w:marTop w:val="0"/>
      <w:marBottom w:val="0"/>
      <w:divBdr>
        <w:top w:val="none" w:sz="0" w:space="0" w:color="auto"/>
        <w:left w:val="none" w:sz="0" w:space="0" w:color="auto"/>
        <w:bottom w:val="none" w:sz="0" w:space="0" w:color="auto"/>
        <w:right w:val="none" w:sz="0" w:space="0" w:color="auto"/>
      </w:divBdr>
    </w:div>
    <w:div w:id="459495408">
      <w:bodyDiv w:val="1"/>
      <w:marLeft w:val="0"/>
      <w:marRight w:val="0"/>
      <w:marTop w:val="0"/>
      <w:marBottom w:val="0"/>
      <w:divBdr>
        <w:top w:val="none" w:sz="0" w:space="0" w:color="auto"/>
        <w:left w:val="none" w:sz="0" w:space="0" w:color="auto"/>
        <w:bottom w:val="none" w:sz="0" w:space="0" w:color="auto"/>
        <w:right w:val="none" w:sz="0" w:space="0" w:color="auto"/>
      </w:divBdr>
    </w:div>
    <w:div w:id="472915144">
      <w:bodyDiv w:val="1"/>
      <w:marLeft w:val="0"/>
      <w:marRight w:val="0"/>
      <w:marTop w:val="0"/>
      <w:marBottom w:val="0"/>
      <w:divBdr>
        <w:top w:val="none" w:sz="0" w:space="0" w:color="auto"/>
        <w:left w:val="none" w:sz="0" w:space="0" w:color="auto"/>
        <w:bottom w:val="none" w:sz="0" w:space="0" w:color="auto"/>
        <w:right w:val="none" w:sz="0" w:space="0" w:color="auto"/>
      </w:divBdr>
    </w:div>
    <w:div w:id="477503424">
      <w:bodyDiv w:val="1"/>
      <w:marLeft w:val="0"/>
      <w:marRight w:val="0"/>
      <w:marTop w:val="0"/>
      <w:marBottom w:val="0"/>
      <w:divBdr>
        <w:top w:val="none" w:sz="0" w:space="0" w:color="auto"/>
        <w:left w:val="none" w:sz="0" w:space="0" w:color="auto"/>
        <w:bottom w:val="none" w:sz="0" w:space="0" w:color="auto"/>
        <w:right w:val="none" w:sz="0" w:space="0" w:color="auto"/>
      </w:divBdr>
    </w:div>
    <w:div w:id="504712474">
      <w:bodyDiv w:val="1"/>
      <w:marLeft w:val="0"/>
      <w:marRight w:val="0"/>
      <w:marTop w:val="0"/>
      <w:marBottom w:val="0"/>
      <w:divBdr>
        <w:top w:val="none" w:sz="0" w:space="0" w:color="auto"/>
        <w:left w:val="none" w:sz="0" w:space="0" w:color="auto"/>
        <w:bottom w:val="none" w:sz="0" w:space="0" w:color="auto"/>
        <w:right w:val="none" w:sz="0" w:space="0" w:color="auto"/>
      </w:divBdr>
    </w:div>
    <w:div w:id="520945738">
      <w:bodyDiv w:val="1"/>
      <w:marLeft w:val="0"/>
      <w:marRight w:val="0"/>
      <w:marTop w:val="0"/>
      <w:marBottom w:val="0"/>
      <w:divBdr>
        <w:top w:val="none" w:sz="0" w:space="0" w:color="auto"/>
        <w:left w:val="none" w:sz="0" w:space="0" w:color="auto"/>
        <w:bottom w:val="none" w:sz="0" w:space="0" w:color="auto"/>
        <w:right w:val="none" w:sz="0" w:space="0" w:color="auto"/>
      </w:divBdr>
    </w:div>
    <w:div w:id="520978077">
      <w:bodyDiv w:val="1"/>
      <w:marLeft w:val="0"/>
      <w:marRight w:val="0"/>
      <w:marTop w:val="0"/>
      <w:marBottom w:val="0"/>
      <w:divBdr>
        <w:top w:val="none" w:sz="0" w:space="0" w:color="auto"/>
        <w:left w:val="none" w:sz="0" w:space="0" w:color="auto"/>
        <w:bottom w:val="none" w:sz="0" w:space="0" w:color="auto"/>
        <w:right w:val="none" w:sz="0" w:space="0" w:color="auto"/>
      </w:divBdr>
    </w:div>
    <w:div w:id="529294899">
      <w:bodyDiv w:val="1"/>
      <w:marLeft w:val="0"/>
      <w:marRight w:val="0"/>
      <w:marTop w:val="0"/>
      <w:marBottom w:val="0"/>
      <w:divBdr>
        <w:top w:val="none" w:sz="0" w:space="0" w:color="auto"/>
        <w:left w:val="none" w:sz="0" w:space="0" w:color="auto"/>
        <w:bottom w:val="none" w:sz="0" w:space="0" w:color="auto"/>
        <w:right w:val="none" w:sz="0" w:space="0" w:color="auto"/>
      </w:divBdr>
    </w:div>
    <w:div w:id="533007912">
      <w:bodyDiv w:val="1"/>
      <w:marLeft w:val="0"/>
      <w:marRight w:val="0"/>
      <w:marTop w:val="0"/>
      <w:marBottom w:val="0"/>
      <w:divBdr>
        <w:top w:val="none" w:sz="0" w:space="0" w:color="auto"/>
        <w:left w:val="none" w:sz="0" w:space="0" w:color="auto"/>
        <w:bottom w:val="none" w:sz="0" w:space="0" w:color="auto"/>
        <w:right w:val="none" w:sz="0" w:space="0" w:color="auto"/>
      </w:divBdr>
    </w:div>
    <w:div w:id="537427674">
      <w:bodyDiv w:val="1"/>
      <w:marLeft w:val="0"/>
      <w:marRight w:val="0"/>
      <w:marTop w:val="0"/>
      <w:marBottom w:val="0"/>
      <w:divBdr>
        <w:top w:val="none" w:sz="0" w:space="0" w:color="auto"/>
        <w:left w:val="none" w:sz="0" w:space="0" w:color="auto"/>
        <w:bottom w:val="none" w:sz="0" w:space="0" w:color="auto"/>
        <w:right w:val="none" w:sz="0" w:space="0" w:color="auto"/>
      </w:divBdr>
    </w:div>
    <w:div w:id="557673346">
      <w:bodyDiv w:val="1"/>
      <w:marLeft w:val="0"/>
      <w:marRight w:val="0"/>
      <w:marTop w:val="0"/>
      <w:marBottom w:val="0"/>
      <w:divBdr>
        <w:top w:val="none" w:sz="0" w:space="0" w:color="auto"/>
        <w:left w:val="none" w:sz="0" w:space="0" w:color="auto"/>
        <w:bottom w:val="none" w:sz="0" w:space="0" w:color="auto"/>
        <w:right w:val="none" w:sz="0" w:space="0" w:color="auto"/>
      </w:divBdr>
    </w:div>
    <w:div w:id="589236285">
      <w:bodyDiv w:val="1"/>
      <w:marLeft w:val="0"/>
      <w:marRight w:val="0"/>
      <w:marTop w:val="0"/>
      <w:marBottom w:val="0"/>
      <w:divBdr>
        <w:top w:val="none" w:sz="0" w:space="0" w:color="auto"/>
        <w:left w:val="none" w:sz="0" w:space="0" w:color="auto"/>
        <w:bottom w:val="none" w:sz="0" w:space="0" w:color="auto"/>
        <w:right w:val="none" w:sz="0" w:space="0" w:color="auto"/>
      </w:divBdr>
      <w:divsChild>
        <w:div w:id="1962492066">
          <w:marLeft w:val="720"/>
          <w:marRight w:val="0"/>
          <w:marTop w:val="60"/>
          <w:marBottom w:val="60"/>
          <w:divBdr>
            <w:top w:val="none" w:sz="0" w:space="0" w:color="auto"/>
            <w:left w:val="none" w:sz="0" w:space="0" w:color="auto"/>
            <w:bottom w:val="none" w:sz="0" w:space="0" w:color="auto"/>
            <w:right w:val="none" w:sz="0" w:space="0" w:color="auto"/>
          </w:divBdr>
        </w:div>
      </w:divsChild>
    </w:div>
    <w:div w:id="601569504">
      <w:bodyDiv w:val="1"/>
      <w:marLeft w:val="0"/>
      <w:marRight w:val="0"/>
      <w:marTop w:val="0"/>
      <w:marBottom w:val="0"/>
      <w:divBdr>
        <w:top w:val="none" w:sz="0" w:space="0" w:color="auto"/>
        <w:left w:val="none" w:sz="0" w:space="0" w:color="auto"/>
        <w:bottom w:val="none" w:sz="0" w:space="0" w:color="auto"/>
        <w:right w:val="none" w:sz="0" w:space="0" w:color="auto"/>
      </w:divBdr>
    </w:div>
    <w:div w:id="612715875">
      <w:bodyDiv w:val="1"/>
      <w:marLeft w:val="0"/>
      <w:marRight w:val="0"/>
      <w:marTop w:val="0"/>
      <w:marBottom w:val="0"/>
      <w:divBdr>
        <w:top w:val="none" w:sz="0" w:space="0" w:color="auto"/>
        <w:left w:val="none" w:sz="0" w:space="0" w:color="auto"/>
        <w:bottom w:val="none" w:sz="0" w:space="0" w:color="auto"/>
        <w:right w:val="none" w:sz="0" w:space="0" w:color="auto"/>
      </w:divBdr>
    </w:div>
    <w:div w:id="642085354">
      <w:bodyDiv w:val="1"/>
      <w:marLeft w:val="0"/>
      <w:marRight w:val="0"/>
      <w:marTop w:val="0"/>
      <w:marBottom w:val="0"/>
      <w:divBdr>
        <w:top w:val="none" w:sz="0" w:space="0" w:color="auto"/>
        <w:left w:val="none" w:sz="0" w:space="0" w:color="auto"/>
        <w:bottom w:val="none" w:sz="0" w:space="0" w:color="auto"/>
        <w:right w:val="none" w:sz="0" w:space="0" w:color="auto"/>
      </w:divBdr>
    </w:div>
    <w:div w:id="646322087">
      <w:bodyDiv w:val="1"/>
      <w:marLeft w:val="0"/>
      <w:marRight w:val="0"/>
      <w:marTop w:val="0"/>
      <w:marBottom w:val="0"/>
      <w:divBdr>
        <w:top w:val="none" w:sz="0" w:space="0" w:color="auto"/>
        <w:left w:val="none" w:sz="0" w:space="0" w:color="auto"/>
        <w:bottom w:val="none" w:sz="0" w:space="0" w:color="auto"/>
        <w:right w:val="none" w:sz="0" w:space="0" w:color="auto"/>
      </w:divBdr>
    </w:div>
    <w:div w:id="652222812">
      <w:bodyDiv w:val="1"/>
      <w:marLeft w:val="0"/>
      <w:marRight w:val="0"/>
      <w:marTop w:val="0"/>
      <w:marBottom w:val="0"/>
      <w:divBdr>
        <w:top w:val="none" w:sz="0" w:space="0" w:color="auto"/>
        <w:left w:val="none" w:sz="0" w:space="0" w:color="auto"/>
        <w:bottom w:val="none" w:sz="0" w:space="0" w:color="auto"/>
        <w:right w:val="none" w:sz="0" w:space="0" w:color="auto"/>
      </w:divBdr>
    </w:div>
    <w:div w:id="677149721">
      <w:bodyDiv w:val="1"/>
      <w:marLeft w:val="0"/>
      <w:marRight w:val="0"/>
      <w:marTop w:val="0"/>
      <w:marBottom w:val="0"/>
      <w:divBdr>
        <w:top w:val="none" w:sz="0" w:space="0" w:color="auto"/>
        <w:left w:val="none" w:sz="0" w:space="0" w:color="auto"/>
        <w:bottom w:val="none" w:sz="0" w:space="0" w:color="auto"/>
        <w:right w:val="none" w:sz="0" w:space="0" w:color="auto"/>
      </w:divBdr>
    </w:div>
    <w:div w:id="682702638">
      <w:bodyDiv w:val="1"/>
      <w:marLeft w:val="0"/>
      <w:marRight w:val="0"/>
      <w:marTop w:val="0"/>
      <w:marBottom w:val="0"/>
      <w:divBdr>
        <w:top w:val="none" w:sz="0" w:space="0" w:color="auto"/>
        <w:left w:val="none" w:sz="0" w:space="0" w:color="auto"/>
        <w:bottom w:val="none" w:sz="0" w:space="0" w:color="auto"/>
        <w:right w:val="none" w:sz="0" w:space="0" w:color="auto"/>
      </w:divBdr>
    </w:div>
    <w:div w:id="687832060">
      <w:bodyDiv w:val="1"/>
      <w:marLeft w:val="0"/>
      <w:marRight w:val="0"/>
      <w:marTop w:val="0"/>
      <w:marBottom w:val="0"/>
      <w:divBdr>
        <w:top w:val="none" w:sz="0" w:space="0" w:color="auto"/>
        <w:left w:val="none" w:sz="0" w:space="0" w:color="auto"/>
        <w:bottom w:val="none" w:sz="0" w:space="0" w:color="auto"/>
        <w:right w:val="none" w:sz="0" w:space="0" w:color="auto"/>
      </w:divBdr>
      <w:divsChild>
        <w:div w:id="693993332">
          <w:marLeft w:val="0"/>
          <w:marRight w:val="0"/>
          <w:marTop w:val="0"/>
          <w:marBottom w:val="0"/>
          <w:divBdr>
            <w:top w:val="none" w:sz="0" w:space="0" w:color="auto"/>
            <w:left w:val="none" w:sz="0" w:space="0" w:color="auto"/>
            <w:bottom w:val="none" w:sz="0" w:space="0" w:color="auto"/>
            <w:right w:val="none" w:sz="0" w:space="0" w:color="auto"/>
          </w:divBdr>
        </w:div>
        <w:div w:id="766001611">
          <w:marLeft w:val="0"/>
          <w:marRight w:val="0"/>
          <w:marTop w:val="0"/>
          <w:marBottom w:val="0"/>
          <w:divBdr>
            <w:top w:val="none" w:sz="0" w:space="0" w:color="auto"/>
            <w:left w:val="none" w:sz="0" w:space="0" w:color="auto"/>
            <w:bottom w:val="none" w:sz="0" w:space="0" w:color="auto"/>
            <w:right w:val="none" w:sz="0" w:space="0" w:color="auto"/>
          </w:divBdr>
        </w:div>
      </w:divsChild>
    </w:div>
    <w:div w:id="707680309">
      <w:bodyDiv w:val="1"/>
      <w:marLeft w:val="0"/>
      <w:marRight w:val="0"/>
      <w:marTop w:val="0"/>
      <w:marBottom w:val="0"/>
      <w:divBdr>
        <w:top w:val="none" w:sz="0" w:space="0" w:color="auto"/>
        <w:left w:val="none" w:sz="0" w:space="0" w:color="auto"/>
        <w:bottom w:val="none" w:sz="0" w:space="0" w:color="auto"/>
        <w:right w:val="none" w:sz="0" w:space="0" w:color="auto"/>
      </w:divBdr>
    </w:div>
    <w:div w:id="720984210">
      <w:bodyDiv w:val="1"/>
      <w:marLeft w:val="0"/>
      <w:marRight w:val="0"/>
      <w:marTop w:val="0"/>
      <w:marBottom w:val="0"/>
      <w:divBdr>
        <w:top w:val="none" w:sz="0" w:space="0" w:color="auto"/>
        <w:left w:val="none" w:sz="0" w:space="0" w:color="auto"/>
        <w:bottom w:val="none" w:sz="0" w:space="0" w:color="auto"/>
        <w:right w:val="none" w:sz="0" w:space="0" w:color="auto"/>
      </w:divBdr>
    </w:div>
    <w:div w:id="731998572">
      <w:bodyDiv w:val="1"/>
      <w:marLeft w:val="0"/>
      <w:marRight w:val="0"/>
      <w:marTop w:val="0"/>
      <w:marBottom w:val="0"/>
      <w:divBdr>
        <w:top w:val="none" w:sz="0" w:space="0" w:color="auto"/>
        <w:left w:val="none" w:sz="0" w:space="0" w:color="auto"/>
        <w:bottom w:val="none" w:sz="0" w:space="0" w:color="auto"/>
        <w:right w:val="none" w:sz="0" w:space="0" w:color="auto"/>
      </w:divBdr>
    </w:div>
    <w:div w:id="744454621">
      <w:bodyDiv w:val="1"/>
      <w:marLeft w:val="0"/>
      <w:marRight w:val="0"/>
      <w:marTop w:val="0"/>
      <w:marBottom w:val="0"/>
      <w:divBdr>
        <w:top w:val="none" w:sz="0" w:space="0" w:color="auto"/>
        <w:left w:val="none" w:sz="0" w:space="0" w:color="auto"/>
        <w:bottom w:val="none" w:sz="0" w:space="0" w:color="auto"/>
        <w:right w:val="none" w:sz="0" w:space="0" w:color="auto"/>
      </w:divBdr>
      <w:divsChild>
        <w:div w:id="1401727">
          <w:marLeft w:val="1440"/>
          <w:marRight w:val="0"/>
          <w:marTop w:val="60"/>
          <w:marBottom w:val="60"/>
          <w:divBdr>
            <w:top w:val="none" w:sz="0" w:space="0" w:color="auto"/>
            <w:left w:val="none" w:sz="0" w:space="0" w:color="auto"/>
            <w:bottom w:val="none" w:sz="0" w:space="0" w:color="auto"/>
            <w:right w:val="none" w:sz="0" w:space="0" w:color="auto"/>
          </w:divBdr>
        </w:div>
        <w:div w:id="238489046">
          <w:marLeft w:val="1440"/>
          <w:marRight w:val="0"/>
          <w:marTop w:val="60"/>
          <w:marBottom w:val="60"/>
          <w:divBdr>
            <w:top w:val="none" w:sz="0" w:space="0" w:color="auto"/>
            <w:left w:val="none" w:sz="0" w:space="0" w:color="auto"/>
            <w:bottom w:val="none" w:sz="0" w:space="0" w:color="auto"/>
            <w:right w:val="none" w:sz="0" w:space="0" w:color="auto"/>
          </w:divBdr>
        </w:div>
        <w:div w:id="532615178">
          <w:marLeft w:val="1440"/>
          <w:marRight w:val="0"/>
          <w:marTop w:val="60"/>
          <w:marBottom w:val="60"/>
          <w:divBdr>
            <w:top w:val="none" w:sz="0" w:space="0" w:color="auto"/>
            <w:left w:val="none" w:sz="0" w:space="0" w:color="auto"/>
            <w:bottom w:val="none" w:sz="0" w:space="0" w:color="auto"/>
            <w:right w:val="none" w:sz="0" w:space="0" w:color="auto"/>
          </w:divBdr>
        </w:div>
        <w:div w:id="1238782490">
          <w:marLeft w:val="1440"/>
          <w:marRight w:val="0"/>
          <w:marTop w:val="60"/>
          <w:marBottom w:val="60"/>
          <w:divBdr>
            <w:top w:val="none" w:sz="0" w:space="0" w:color="auto"/>
            <w:left w:val="none" w:sz="0" w:space="0" w:color="auto"/>
            <w:bottom w:val="none" w:sz="0" w:space="0" w:color="auto"/>
            <w:right w:val="none" w:sz="0" w:space="0" w:color="auto"/>
          </w:divBdr>
        </w:div>
        <w:div w:id="1431241492">
          <w:marLeft w:val="1440"/>
          <w:marRight w:val="0"/>
          <w:marTop w:val="60"/>
          <w:marBottom w:val="60"/>
          <w:divBdr>
            <w:top w:val="none" w:sz="0" w:space="0" w:color="auto"/>
            <w:left w:val="none" w:sz="0" w:space="0" w:color="auto"/>
            <w:bottom w:val="none" w:sz="0" w:space="0" w:color="auto"/>
            <w:right w:val="none" w:sz="0" w:space="0" w:color="auto"/>
          </w:divBdr>
        </w:div>
        <w:div w:id="1560286446">
          <w:marLeft w:val="1440"/>
          <w:marRight w:val="0"/>
          <w:marTop w:val="60"/>
          <w:marBottom w:val="60"/>
          <w:divBdr>
            <w:top w:val="none" w:sz="0" w:space="0" w:color="auto"/>
            <w:left w:val="none" w:sz="0" w:space="0" w:color="auto"/>
            <w:bottom w:val="none" w:sz="0" w:space="0" w:color="auto"/>
            <w:right w:val="none" w:sz="0" w:space="0" w:color="auto"/>
          </w:divBdr>
        </w:div>
        <w:div w:id="1625426432">
          <w:marLeft w:val="1440"/>
          <w:marRight w:val="0"/>
          <w:marTop w:val="60"/>
          <w:marBottom w:val="60"/>
          <w:divBdr>
            <w:top w:val="none" w:sz="0" w:space="0" w:color="auto"/>
            <w:left w:val="none" w:sz="0" w:space="0" w:color="auto"/>
            <w:bottom w:val="none" w:sz="0" w:space="0" w:color="auto"/>
            <w:right w:val="none" w:sz="0" w:space="0" w:color="auto"/>
          </w:divBdr>
        </w:div>
      </w:divsChild>
    </w:div>
    <w:div w:id="745105377">
      <w:bodyDiv w:val="1"/>
      <w:marLeft w:val="0"/>
      <w:marRight w:val="0"/>
      <w:marTop w:val="0"/>
      <w:marBottom w:val="0"/>
      <w:divBdr>
        <w:top w:val="none" w:sz="0" w:space="0" w:color="auto"/>
        <w:left w:val="none" w:sz="0" w:space="0" w:color="auto"/>
        <w:bottom w:val="none" w:sz="0" w:space="0" w:color="auto"/>
        <w:right w:val="none" w:sz="0" w:space="0" w:color="auto"/>
      </w:divBdr>
    </w:div>
    <w:div w:id="748580929">
      <w:bodyDiv w:val="1"/>
      <w:marLeft w:val="0"/>
      <w:marRight w:val="0"/>
      <w:marTop w:val="0"/>
      <w:marBottom w:val="0"/>
      <w:divBdr>
        <w:top w:val="none" w:sz="0" w:space="0" w:color="auto"/>
        <w:left w:val="none" w:sz="0" w:space="0" w:color="auto"/>
        <w:bottom w:val="none" w:sz="0" w:space="0" w:color="auto"/>
        <w:right w:val="none" w:sz="0" w:space="0" w:color="auto"/>
      </w:divBdr>
    </w:div>
    <w:div w:id="754254006">
      <w:bodyDiv w:val="1"/>
      <w:marLeft w:val="0"/>
      <w:marRight w:val="0"/>
      <w:marTop w:val="0"/>
      <w:marBottom w:val="0"/>
      <w:divBdr>
        <w:top w:val="none" w:sz="0" w:space="0" w:color="auto"/>
        <w:left w:val="none" w:sz="0" w:space="0" w:color="auto"/>
        <w:bottom w:val="none" w:sz="0" w:space="0" w:color="auto"/>
        <w:right w:val="none" w:sz="0" w:space="0" w:color="auto"/>
      </w:divBdr>
    </w:div>
    <w:div w:id="766194844">
      <w:bodyDiv w:val="1"/>
      <w:marLeft w:val="0"/>
      <w:marRight w:val="0"/>
      <w:marTop w:val="0"/>
      <w:marBottom w:val="0"/>
      <w:divBdr>
        <w:top w:val="none" w:sz="0" w:space="0" w:color="auto"/>
        <w:left w:val="none" w:sz="0" w:space="0" w:color="auto"/>
        <w:bottom w:val="none" w:sz="0" w:space="0" w:color="auto"/>
        <w:right w:val="none" w:sz="0" w:space="0" w:color="auto"/>
      </w:divBdr>
    </w:div>
    <w:div w:id="766728132">
      <w:bodyDiv w:val="1"/>
      <w:marLeft w:val="0"/>
      <w:marRight w:val="0"/>
      <w:marTop w:val="0"/>
      <w:marBottom w:val="0"/>
      <w:divBdr>
        <w:top w:val="none" w:sz="0" w:space="0" w:color="auto"/>
        <w:left w:val="none" w:sz="0" w:space="0" w:color="auto"/>
        <w:bottom w:val="none" w:sz="0" w:space="0" w:color="auto"/>
        <w:right w:val="none" w:sz="0" w:space="0" w:color="auto"/>
      </w:divBdr>
    </w:div>
    <w:div w:id="770591531">
      <w:bodyDiv w:val="1"/>
      <w:marLeft w:val="0"/>
      <w:marRight w:val="0"/>
      <w:marTop w:val="0"/>
      <w:marBottom w:val="0"/>
      <w:divBdr>
        <w:top w:val="none" w:sz="0" w:space="0" w:color="auto"/>
        <w:left w:val="none" w:sz="0" w:space="0" w:color="auto"/>
        <w:bottom w:val="none" w:sz="0" w:space="0" w:color="auto"/>
        <w:right w:val="none" w:sz="0" w:space="0" w:color="auto"/>
      </w:divBdr>
    </w:div>
    <w:div w:id="777793727">
      <w:bodyDiv w:val="1"/>
      <w:marLeft w:val="0"/>
      <w:marRight w:val="0"/>
      <w:marTop w:val="0"/>
      <w:marBottom w:val="0"/>
      <w:divBdr>
        <w:top w:val="none" w:sz="0" w:space="0" w:color="auto"/>
        <w:left w:val="none" w:sz="0" w:space="0" w:color="auto"/>
        <w:bottom w:val="none" w:sz="0" w:space="0" w:color="auto"/>
        <w:right w:val="none" w:sz="0" w:space="0" w:color="auto"/>
      </w:divBdr>
    </w:div>
    <w:div w:id="806623813">
      <w:bodyDiv w:val="1"/>
      <w:marLeft w:val="0"/>
      <w:marRight w:val="0"/>
      <w:marTop w:val="0"/>
      <w:marBottom w:val="0"/>
      <w:divBdr>
        <w:top w:val="none" w:sz="0" w:space="0" w:color="auto"/>
        <w:left w:val="none" w:sz="0" w:space="0" w:color="auto"/>
        <w:bottom w:val="none" w:sz="0" w:space="0" w:color="auto"/>
        <w:right w:val="none" w:sz="0" w:space="0" w:color="auto"/>
      </w:divBdr>
      <w:divsChild>
        <w:div w:id="173300946">
          <w:marLeft w:val="720"/>
          <w:marRight w:val="0"/>
          <w:marTop w:val="60"/>
          <w:marBottom w:val="60"/>
          <w:divBdr>
            <w:top w:val="none" w:sz="0" w:space="0" w:color="auto"/>
            <w:left w:val="none" w:sz="0" w:space="0" w:color="auto"/>
            <w:bottom w:val="none" w:sz="0" w:space="0" w:color="auto"/>
            <w:right w:val="none" w:sz="0" w:space="0" w:color="auto"/>
          </w:divBdr>
        </w:div>
        <w:div w:id="291713752">
          <w:marLeft w:val="720"/>
          <w:marRight w:val="0"/>
          <w:marTop w:val="60"/>
          <w:marBottom w:val="60"/>
          <w:divBdr>
            <w:top w:val="none" w:sz="0" w:space="0" w:color="auto"/>
            <w:left w:val="none" w:sz="0" w:space="0" w:color="auto"/>
            <w:bottom w:val="none" w:sz="0" w:space="0" w:color="auto"/>
            <w:right w:val="none" w:sz="0" w:space="0" w:color="auto"/>
          </w:divBdr>
        </w:div>
        <w:div w:id="1009451318">
          <w:marLeft w:val="720"/>
          <w:marRight w:val="0"/>
          <w:marTop w:val="60"/>
          <w:marBottom w:val="60"/>
          <w:divBdr>
            <w:top w:val="none" w:sz="0" w:space="0" w:color="auto"/>
            <w:left w:val="none" w:sz="0" w:space="0" w:color="auto"/>
            <w:bottom w:val="none" w:sz="0" w:space="0" w:color="auto"/>
            <w:right w:val="none" w:sz="0" w:space="0" w:color="auto"/>
          </w:divBdr>
        </w:div>
        <w:div w:id="1046370125">
          <w:marLeft w:val="720"/>
          <w:marRight w:val="0"/>
          <w:marTop w:val="60"/>
          <w:marBottom w:val="60"/>
          <w:divBdr>
            <w:top w:val="none" w:sz="0" w:space="0" w:color="auto"/>
            <w:left w:val="none" w:sz="0" w:space="0" w:color="auto"/>
            <w:bottom w:val="none" w:sz="0" w:space="0" w:color="auto"/>
            <w:right w:val="none" w:sz="0" w:space="0" w:color="auto"/>
          </w:divBdr>
        </w:div>
        <w:div w:id="2065716667">
          <w:marLeft w:val="720"/>
          <w:marRight w:val="0"/>
          <w:marTop w:val="60"/>
          <w:marBottom w:val="60"/>
          <w:divBdr>
            <w:top w:val="none" w:sz="0" w:space="0" w:color="auto"/>
            <w:left w:val="none" w:sz="0" w:space="0" w:color="auto"/>
            <w:bottom w:val="none" w:sz="0" w:space="0" w:color="auto"/>
            <w:right w:val="none" w:sz="0" w:space="0" w:color="auto"/>
          </w:divBdr>
        </w:div>
        <w:div w:id="2070107535">
          <w:marLeft w:val="720"/>
          <w:marRight w:val="0"/>
          <w:marTop w:val="60"/>
          <w:marBottom w:val="60"/>
          <w:divBdr>
            <w:top w:val="none" w:sz="0" w:space="0" w:color="auto"/>
            <w:left w:val="none" w:sz="0" w:space="0" w:color="auto"/>
            <w:bottom w:val="none" w:sz="0" w:space="0" w:color="auto"/>
            <w:right w:val="none" w:sz="0" w:space="0" w:color="auto"/>
          </w:divBdr>
        </w:div>
      </w:divsChild>
    </w:div>
    <w:div w:id="821193830">
      <w:bodyDiv w:val="1"/>
      <w:marLeft w:val="0"/>
      <w:marRight w:val="0"/>
      <w:marTop w:val="0"/>
      <w:marBottom w:val="0"/>
      <w:divBdr>
        <w:top w:val="none" w:sz="0" w:space="0" w:color="auto"/>
        <w:left w:val="none" w:sz="0" w:space="0" w:color="auto"/>
        <w:bottom w:val="none" w:sz="0" w:space="0" w:color="auto"/>
        <w:right w:val="none" w:sz="0" w:space="0" w:color="auto"/>
      </w:divBdr>
    </w:div>
    <w:div w:id="823860039">
      <w:bodyDiv w:val="1"/>
      <w:marLeft w:val="0"/>
      <w:marRight w:val="0"/>
      <w:marTop w:val="0"/>
      <w:marBottom w:val="0"/>
      <w:divBdr>
        <w:top w:val="none" w:sz="0" w:space="0" w:color="auto"/>
        <w:left w:val="none" w:sz="0" w:space="0" w:color="auto"/>
        <w:bottom w:val="none" w:sz="0" w:space="0" w:color="auto"/>
        <w:right w:val="none" w:sz="0" w:space="0" w:color="auto"/>
      </w:divBdr>
    </w:div>
    <w:div w:id="836924898">
      <w:bodyDiv w:val="1"/>
      <w:marLeft w:val="0"/>
      <w:marRight w:val="0"/>
      <w:marTop w:val="0"/>
      <w:marBottom w:val="0"/>
      <w:divBdr>
        <w:top w:val="none" w:sz="0" w:space="0" w:color="auto"/>
        <w:left w:val="none" w:sz="0" w:space="0" w:color="auto"/>
        <w:bottom w:val="none" w:sz="0" w:space="0" w:color="auto"/>
        <w:right w:val="none" w:sz="0" w:space="0" w:color="auto"/>
      </w:divBdr>
    </w:div>
    <w:div w:id="845556621">
      <w:bodyDiv w:val="1"/>
      <w:marLeft w:val="0"/>
      <w:marRight w:val="0"/>
      <w:marTop w:val="0"/>
      <w:marBottom w:val="0"/>
      <w:divBdr>
        <w:top w:val="none" w:sz="0" w:space="0" w:color="auto"/>
        <w:left w:val="none" w:sz="0" w:space="0" w:color="auto"/>
        <w:bottom w:val="none" w:sz="0" w:space="0" w:color="auto"/>
        <w:right w:val="none" w:sz="0" w:space="0" w:color="auto"/>
      </w:divBdr>
    </w:div>
    <w:div w:id="881865991">
      <w:bodyDiv w:val="1"/>
      <w:marLeft w:val="0"/>
      <w:marRight w:val="0"/>
      <w:marTop w:val="0"/>
      <w:marBottom w:val="0"/>
      <w:divBdr>
        <w:top w:val="none" w:sz="0" w:space="0" w:color="auto"/>
        <w:left w:val="none" w:sz="0" w:space="0" w:color="auto"/>
        <w:bottom w:val="none" w:sz="0" w:space="0" w:color="auto"/>
        <w:right w:val="none" w:sz="0" w:space="0" w:color="auto"/>
      </w:divBdr>
    </w:div>
    <w:div w:id="918828996">
      <w:bodyDiv w:val="1"/>
      <w:marLeft w:val="0"/>
      <w:marRight w:val="0"/>
      <w:marTop w:val="0"/>
      <w:marBottom w:val="0"/>
      <w:divBdr>
        <w:top w:val="none" w:sz="0" w:space="0" w:color="auto"/>
        <w:left w:val="none" w:sz="0" w:space="0" w:color="auto"/>
        <w:bottom w:val="none" w:sz="0" w:space="0" w:color="auto"/>
        <w:right w:val="none" w:sz="0" w:space="0" w:color="auto"/>
      </w:divBdr>
    </w:div>
    <w:div w:id="929392599">
      <w:bodyDiv w:val="1"/>
      <w:marLeft w:val="0"/>
      <w:marRight w:val="0"/>
      <w:marTop w:val="0"/>
      <w:marBottom w:val="0"/>
      <w:divBdr>
        <w:top w:val="none" w:sz="0" w:space="0" w:color="auto"/>
        <w:left w:val="none" w:sz="0" w:space="0" w:color="auto"/>
        <w:bottom w:val="none" w:sz="0" w:space="0" w:color="auto"/>
        <w:right w:val="none" w:sz="0" w:space="0" w:color="auto"/>
      </w:divBdr>
    </w:div>
    <w:div w:id="953439293">
      <w:bodyDiv w:val="1"/>
      <w:marLeft w:val="0"/>
      <w:marRight w:val="0"/>
      <w:marTop w:val="0"/>
      <w:marBottom w:val="0"/>
      <w:divBdr>
        <w:top w:val="none" w:sz="0" w:space="0" w:color="auto"/>
        <w:left w:val="none" w:sz="0" w:space="0" w:color="auto"/>
        <w:bottom w:val="none" w:sz="0" w:space="0" w:color="auto"/>
        <w:right w:val="none" w:sz="0" w:space="0" w:color="auto"/>
      </w:divBdr>
    </w:div>
    <w:div w:id="975993960">
      <w:bodyDiv w:val="1"/>
      <w:marLeft w:val="0"/>
      <w:marRight w:val="0"/>
      <w:marTop w:val="0"/>
      <w:marBottom w:val="0"/>
      <w:divBdr>
        <w:top w:val="none" w:sz="0" w:space="0" w:color="auto"/>
        <w:left w:val="none" w:sz="0" w:space="0" w:color="auto"/>
        <w:bottom w:val="none" w:sz="0" w:space="0" w:color="auto"/>
        <w:right w:val="none" w:sz="0" w:space="0" w:color="auto"/>
      </w:divBdr>
    </w:div>
    <w:div w:id="1002585210">
      <w:bodyDiv w:val="1"/>
      <w:marLeft w:val="0"/>
      <w:marRight w:val="0"/>
      <w:marTop w:val="0"/>
      <w:marBottom w:val="0"/>
      <w:divBdr>
        <w:top w:val="none" w:sz="0" w:space="0" w:color="auto"/>
        <w:left w:val="none" w:sz="0" w:space="0" w:color="auto"/>
        <w:bottom w:val="none" w:sz="0" w:space="0" w:color="auto"/>
        <w:right w:val="none" w:sz="0" w:space="0" w:color="auto"/>
      </w:divBdr>
    </w:div>
    <w:div w:id="1055741978">
      <w:bodyDiv w:val="1"/>
      <w:marLeft w:val="0"/>
      <w:marRight w:val="0"/>
      <w:marTop w:val="0"/>
      <w:marBottom w:val="0"/>
      <w:divBdr>
        <w:top w:val="none" w:sz="0" w:space="0" w:color="auto"/>
        <w:left w:val="none" w:sz="0" w:space="0" w:color="auto"/>
        <w:bottom w:val="none" w:sz="0" w:space="0" w:color="auto"/>
        <w:right w:val="none" w:sz="0" w:space="0" w:color="auto"/>
      </w:divBdr>
    </w:div>
    <w:div w:id="1066562113">
      <w:bodyDiv w:val="1"/>
      <w:marLeft w:val="0"/>
      <w:marRight w:val="0"/>
      <w:marTop w:val="0"/>
      <w:marBottom w:val="0"/>
      <w:divBdr>
        <w:top w:val="none" w:sz="0" w:space="0" w:color="auto"/>
        <w:left w:val="none" w:sz="0" w:space="0" w:color="auto"/>
        <w:bottom w:val="none" w:sz="0" w:space="0" w:color="auto"/>
        <w:right w:val="none" w:sz="0" w:space="0" w:color="auto"/>
      </w:divBdr>
    </w:div>
    <w:div w:id="1081171800">
      <w:bodyDiv w:val="1"/>
      <w:marLeft w:val="0"/>
      <w:marRight w:val="0"/>
      <w:marTop w:val="0"/>
      <w:marBottom w:val="0"/>
      <w:divBdr>
        <w:top w:val="none" w:sz="0" w:space="0" w:color="auto"/>
        <w:left w:val="none" w:sz="0" w:space="0" w:color="auto"/>
        <w:bottom w:val="none" w:sz="0" w:space="0" w:color="auto"/>
        <w:right w:val="none" w:sz="0" w:space="0" w:color="auto"/>
      </w:divBdr>
    </w:div>
    <w:div w:id="1134256844">
      <w:bodyDiv w:val="1"/>
      <w:marLeft w:val="0"/>
      <w:marRight w:val="0"/>
      <w:marTop w:val="0"/>
      <w:marBottom w:val="0"/>
      <w:divBdr>
        <w:top w:val="none" w:sz="0" w:space="0" w:color="auto"/>
        <w:left w:val="none" w:sz="0" w:space="0" w:color="auto"/>
        <w:bottom w:val="none" w:sz="0" w:space="0" w:color="auto"/>
        <w:right w:val="none" w:sz="0" w:space="0" w:color="auto"/>
      </w:divBdr>
    </w:div>
    <w:div w:id="1137994875">
      <w:bodyDiv w:val="1"/>
      <w:marLeft w:val="0"/>
      <w:marRight w:val="0"/>
      <w:marTop w:val="0"/>
      <w:marBottom w:val="0"/>
      <w:divBdr>
        <w:top w:val="none" w:sz="0" w:space="0" w:color="auto"/>
        <w:left w:val="none" w:sz="0" w:space="0" w:color="auto"/>
        <w:bottom w:val="none" w:sz="0" w:space="0" w:color="auto"/>
        <w:right w:val="none" w:sz="0" w:space="0" w:color="auto"/>
      </w:divBdr>
    </w:div>
    <w:div w:id="1150098437">
      <w:bodyDiv w:val="1"/>
      <w:marLeft w:val="0"/>
      <w:marRight w:val="0"/>
      <w:marTop w:val="0"/>
      <w:marBottom w:val="0"/>
      <w:divBdr>
        <w:top w:val="none" w:sz="0" w:space="0" w:color="auto"/>
        <w:left w:val="none" w:sz="0" w:space="0" w:color="auto"/>
        <w:bottom w:val="none" w:sz="0" w:space="0" w:color="auto"/>
        <w:right w:val="none" w:sz="0" w:space="0" w:color="auto"/>
      </w:divBdr>
      <w:divsChild>
        <w:div w:id="764032269">
          <w:marLeft w:val="0"/>
          <w:marRight w:val="0"/>
          <w:marTop w:val="0"/>
          <w:marBottom w:val="0"/>
          <w:divBdr>
            <w:top w:val="none" w:sz="0" w:space="0" w:color="auto"/>
            <w:left w:val="none" w:sz="0" w:space="0" w:color="auto"/>
            <w:bottom w:val="none" w:sz="0" w:space="0" w:color="auto"/>
            <w:right w:val="none" w:sz="0" w:space="0" w:color="auto"/>
          </w:divBdr>
        </w:div>
      </w:divsChild>
    </w:div>
    <w:div w:id="1151870851">
      <w:bodyDiv w:val="1"/>
      <w:marLeft w:val="0"/>
      <w:marRight w:val="0"/>
      <w:marTop w:val="0"/>
      <w:marBottom w:val="0"/>
      <w:divBdr>
        <w:top w:val="none" w:sz="0" w:space="0" w:color="auto"/>
        <w:left w:val="none" w:sz="0" w:space="0" w:color="auto"/>
        <w:bottom w:val="none" w:sz="0" w:space="0" w:color="auto"/>
        <w:right w:val="none" w:sz="0" w:space="0" w:color="auto"/>
      </w:divBdr>
    </w:div>
    <w:div w:id="1165508235">
      <w:bodyDiv w:val="1"/>
      <w:marLeft w:val="0"/>
      <w:marRight w:val="0"/>
      <w:marTop w:val="0"/>
      <w:marBottom w:val="0"/>
      <w:divBdr>
        <w:top w:val="none" w:sz="0" w:space="0" w:color="auto"/>
        <w:left w:val="none" w:sz="0" w:space="0" w:color="auto"/>
        <w:bottom w:val="none" w:sz="0" w:space="0" w:color="auto"/>
        <w:right w:val="none" w:sz="0" w:space="0" w:color="auto"/>
      </w:divBdr>
      <w:divsChild>
        <w:div w:id="81923944">
          <w:marLeft w:val="1440"/>
          <w:marRight w:val="0"/>
          <w:marTop w:val="60"/>
          <w:marBottom w:val="60"/>
          <w:divBdr>
            <w:top w:val="none" w:sz="0" w:space="0" w:color="auto"/>
            <w:left w:val="none" w:sz="0" w:space="0" w:color="auto"/>
            <w:bottom w:val="none" w:sz="0" w:space="0" w:color="auto"/>
            <w:right w:val="none" w:sz="0" w:space="0" w:color="auto"/>
          </w:divBdr>
        </w:div>
        <w:div w:id="534852610">
          <w:marLeft w:val="1440"/>
          <w:marRight w:val="0"/>
          <w:marTop w:val="60"/>
          <w:marBottom w:val="60"/>
          <w:divBdr>
            <w:top w:val="none" w:sz="0" w:space="0" w:color="auto"/>
            <w:left w:val="none" w:sz="0" w:space="0" w:color="auto"/>
            <w:bottom w:val="none" w:sz="0" w:space="0" w:color="auto"/>
            <w:right w:val="none" w:sz="0" w:space="0" w:color="auto"/>
          </w:divBdr>
        </w:div>
        <w:div w:id="1397434634">
          <w:marLeft w:val="1440"/>
          <w:marRight w:val="0"/>
          <w:marTop w:val="60"/>
          <w:marBottom w:val="60"/>
          <w:divBdr>
            <w:top w:val="none" w:sz="0" w:space="0" w:color="auto"/>
            <w:left w:val="none" w:sz="0" w:space="0" w:color="auto"/>
            <w:bottom w:val="none" w:sz="0" w:space="0" w:color="auto"/>
            <w:right w:val="none" w:sz="0" w:space="0" w:color="auto"/>
          </w:divBdr>
        </w:div>
        <w:div w:id="1707366826">
          <w:marLeft w:val="1440"/>
          <w:marRight w:val="0"/>
          <w:marTop w:val="60"/>
          <w:marBottom w:val="60"/>
          <w:divBdr>
            <w:top w:val="none" w:sz="0" w:space="0" w:color="auto"/>
            <w:left w:val="none" w:sz="0" w:space="0" w:color="auto"/>
            <w:bottom w:val="none" w:sz="0" w:space="0" w:color="auto"/>
            <w:right w:val="none" w:sz="0" w:space="0" w:color="auto"/>
          </w:divBdr>
        </w:div>
        <w:div w:id="1717272478">
          <w:marLeft w:val="1440"/>
          <w:marRight w:val="0"/>
          <w:marTop w:val="60"/>
          <w:marBottom w:val="60"/>
          <w:divBdr>
            <w:top w:val="none" w:sz="0" w:space="0" w:color="auto"/>
            <w:left w:val="none" w:sz="0" w:space="0" w:color="auto"/>
            <w:bottom w:val="none" w:sz="0" w:space="0" w:color="auto"/>
            <w:right w:val="none" w:sz="0" w:space="0" w:color="auto"/>
          </w:divBdr>
        </w:div>
        <w:div w:id="2012053165">
          <w:marLeft w:val="1440"/>
          <w:marRight w:val="0"/>
          <w:marTop w:val="60"/>
          <w:marBottom w:val="60"/>
          <w:divBdr>
            <w:top w:val="none" w:sz="0" w:space="0" w:color="auto"/>
            <w:left w:val="none" w:sz="0" w:space="0" w:color="auto"/>
            <w:bottom w:val="none" w:sz="0" w:space="0" w:color="auto"/>
            <w:right w:val="none" w:sz="0" w:space="0" w:color="auto"/>
          </w:divBdr>
        </w:div>
        <w:div w:id="2124760398">
          <w:marLeft w:val="1440"/>
          <w:marRight w:val="0"/>
          <w:marTop w:val="60"/>
          <w:marBottom w:val="60"/>
          <w:divBdr>
            <w:top w:val="none" w:sz="0" w:space="0" w:color="auto"/>
            <w:left w:val="none" w:sz="0" w:space="0" w:color="auto"/>
            <w:bottom w:val="none" w:sz="0" w:space="0" w:color="auto"/>
            <w:right w:val="none" w:sz="0" w:space="0" w:color="auto"/>
          </w:divBdr>
        </w:div>
      </w:divsChild>
    </w:div>
    <w:div w:id="1188061766">
      <w:bodyDiv w:val="1"/>
      <w:marLeft w:val="0"/>
      <w:marRight w:val="0"/>
      <w:marTop w:val="0"/>
      <w:marBottom w:val="0"/>
      <w:divBdr>
        <w:top w:val="none" w:sz="0" w:space="0" w:color="auto"/>
        <w:left w:val="none" w:sz="0" w:space="0" w:color="auto"/>
        <w:bottom w:val="none" w:sz="0" w:space="0" w:color="auto"/>
        <w:right w:val="none" w:sz="0" w:space="0" w:color="auto"/>
      </w:divBdr>
    </w:div>
    <w:div w:id="1194152219">
      <w:bodyDiv w:val="1"/>
      <w:marLeft w:val="0"/>
      <w:marRight w:val="0"/>
      <w:marTop w:val="0"/>
      <w:marBottom w:val="0"/>
      <w:divBdr>
        <w:top w:val="none" w:sz="0" w:space="0" w:color="auto"/>
        <w:left w:val="none" w:sz="0" w:space="0" w:color="auto"/>
        <w:bottom w:val="none" w:sz="0" w:space="0" w:color="auto"/>
        <w:right w:val="none" w:sz="0" w:space="0" w:color="auto"/>
      </w:divBdr>
    </w:div>
    <w:div w:id="1195312543">
      <w:bodyDiv w:val="1"/>
      <w:marLeft w:val="0"/>
      <w:marRight w:val="0"/>
      <w:marTop w:val="0"/>
      <w:marBottom w:val="0"/>
      <w:divBdr>
        <w:top w:val="none" w:sz="0" w:space="0" w:color="auto"/>
        <w:left w:val="none" w:sz="0" w:space="0" w:color="auto"/>
        <w:bottom w:val="none" w:sz="0" w:space="0" w:color="auto"/>
        <w:right w:val="none" w:sz="0" w:space="0" w:color="auto"/>
      </w:divBdr>
    </w:div>
    <w:div w:id="1201895963">
      <w:bodyDiv w:val="1"/>
      <w:marLeft w:val="0"/>
      <w:marRight w:val="0"/>
      <w:marTop w:val="0"/>
      <w:marBottom w:val="0"/>
      <w:divBdr>
        <w:top w:val="none" w:sz="0" w:space="0" w:color="auto"/>
        <w:left w:val="none" w:sz="0" w:space="0" w:color="auto"/>
        <w:bottom w:val="none" w:sz="0" w:space="0" w:color="auto"/>
        <w:right w:val="none" w:sz="0" w:space="0" w:color="auto"/>
      </w:divBdr>
    </w:div>
    <w:div w:id="1219631529">
      <w:bodyDiv w:val="1"/>
      <w:marLeft w:val="0"/>
      <w:marRight w:val="0"/>
      <w:marTop w:val="0"/>
      <w:marBottom w:val="0"/>
      <w:divBdr>
        <w:top w:val="none" w:sz="0" w:space="0" w:color="auto"/>
        <w:left w:val="none" w:sz="0" w:space="0" w:color="auto"/>
        <w:bottom w:val="none" w:sz="0" w:space="0" w:color="auto"/>
        <w:right w:val="none" w:sz="0" w:space="0" w:color="auto"/>
      </w:divBdr>
    </w:div>
    <w:div w:id="1225797604">
      <w:bodyDiv w:val="1"/>
      <w:marLeft w:val="0"/>
      <w:marRight w:val="0"/>
      <w:marTop w:val="0"/>
      <w:marBottom w:val="0"/>
      <w:divBdr>
        <w:top w:val="none" w:sz="0" w:space="0" w:color="auto"/>
        <w:left w:val="none" w:sz="0" w:space="0" w:color="auto"/>
        <w:bottom w:val="none" w:sz="0" w:space="0" w:color="auto"/>
        <w:right w:val="none" w:sz="0" w:space="0" w:color="auto"/>
      </w:divBdr>
    </w:div>
    <w:div w:id="1229606626">
      <w:bodyDiv w:val="1"/>
      <w:marLeft w:val="0"/>
      <w:marRight w:val="0"/>
      <w:marTop w:val="0"/>
      <w:marBottom w:val="0"/>
      <w:divBdr>
        <w:top w:val="none" w:sz="0" w:space="0" w:color="auto"/>
        <w:left w:val="none" w:sz="0" w:space="0" w:color="auto"/>
        <w:bottom w:val="none" w:sz="0" w:space="0" w:color="auto"/>
        <w:right w:val="none" w:sz="0" w:space="0" w:color="auto"/>
      </w:divBdr>
    </w:div>
    <w:div w:id="1241212916">
      <w:bodyDiv w:val="1"/>
      <w:marLeft w:val="0"/>
      <w:marRight w:val="0"/>
      <w:marTop w:val="0"/>
      <w:marBottom w:val="0"/>
      <w:divBdr>
        <w:top w:val="none" w:sz="0" w:space="0" w:color="auto"/>
        <w:left w:val="none" w:sz="0" w:space="0" w:color="auto"/>
        <w:bottom w:val="none" w:sz="0" w:space="0" w:color="auto"/>
        <w:right w:val="none" w:sz="0" w:space="0" w:color="auto"/>
      </w:divBdr>
    </w:div>
    <w:div w:id="1245333003">
      <w:bodyDiv w:val="1"/>
      <w:marLeft w:val="0"/>
      <w:marRight w:val="0"/>
      <w:marTop w:val="0"/>
      <w:marBottom w:val="0"/>
      <w:divBdr>
        <w:top w:val="none" w:sz="0" w:space="0" w:color="auto"/>
        <w:left w:val="none" w:sz="0" w:space="0" w:color="auto"/>
        <w:bottom w:val="none" w:sz="0" w:space="0" w:color="auto"/>
        <w:right w:val="none" w:sz="0" w:space="0" w:color="auto"/>
      </w:divBdr>
    </w:div>
    <w:div w:id="1248689152">
      <w:bodyDiv w:val="1"/>
      <w:marLeft w:val="0"/>
      <w:marRight w:val="0"/>
      <w:marTop w:val="0"/>
      <w:marBottom w:val="0"/>
      <w:divBdr>
        <w:top w:val="none" w:sz="0" w:space="0" w:color="auto"/>
        <w:left w:val="none" w:sz="0" w:space="0" w:color="auto"/>
        <w:bottom w:val="none" w:sz="0" w:space="0" w:color="auto"/>
        <w:right w:val="none" w:sz="0" w:space="0" w:color="auto"/>
      </w:divBdr>
    </w:div>
    <w:div w:id="1279293714">
      <w:bodyDiv w:val="1"/>
      <w:marLeft w:val="0"/>
      <w:marRight w:val="0"/>
      <w:marTop w:val="0"/>
      <w:marBottom w:val="0"/>
      <w:divBdr>
        <w:top w:val="none" w:sz="0" w:space="0" w:color="auto"/>
        <w:left w:val="none" w:sz="0" w:space="0" w:color="auto"/>
        <w:bottom w:val="none" w:sz="0" w:space="0" w:color="auto"/>
        <w:right w:val="none" w:sz="0" w:space="0" w:color="auto"/>
      </w:divBdr>
    </w:div>
    <w:div w:id="1286349863">
      <w:bodyDiv w:val="1"/>
      <w:marLeft w:val="0"/>
      <w:marRight w:val="0"/>
      <w:marTop w:val="0"/>
      <w:marBottom w:val="0"/>
      <w:divBdr>
        <w:top w:val="none" w:sz="0" w:space="0" w:color="auto"/>
        <w:left w:val="none" w:sz="0" w:space="0" w:color="auto"/>
        <w:bottom w:val="none" w:sz="0" w:space="0" w:color="auto"/>
        <w:right w:val="none" w:sz="0" w:space="0" w:color="auto"/>
      </w:divBdr>
    </w:div>
    <w:div w:id="1288775914">
      <w:bodyDiv w:val="1"/>
      <w:marLeft w:val="0"/>
      <w:marRight w:val="0"/>
      <w:marTop w:val="0"/>
      <w:marBottom w:val="0"/>
      <w:divBdr>
        <w:top w:val="none" w:sz="0" w:space="0" w:color="auto"/>
        <w:left w:val="none" w:sz="0" w:space="0" w:color="auto"/>
        <w:bottom w:val="none" w:sz="0" w:space="0" w:color="auto"/>
        <w:right w:val="none" w:sz="0" w:space="0" w:color="auto"/>
      </w:divBdr>
    </w:div>
    <w:div w:id="1335065470">
      <w:bodyDiv w:val="1"/>
      <w:marLeft w:val="0"/>
      <w:marRight w:val="0"/>
      <w:marTop w:val="0"/>
      <w:marBottom w:val="0"/>
      <w:divBdr>
        <w:top w:val="none" w:sz="0" w:space="0" w:color="auto"/>
        <w:left w:val="none" w:sz="0" w:space="0" w:color="auto"/>
        <w:bottom w:val="none" w:sz="0" w:space="0" w:color="auto"/>
        <w:right w:val="none" w:sz="0" w:space="0" w:color="auto"/>
      </w:divBdr>
    </w:div>
    <w:div w:id="1338656389">
      <w:bodyDiv w:val="1"/>
      <w:marLeft w:val="0"/>
      <w:marRight w:val="0"/>
      <w:marTop w:val="0"/>
      <w:marBottom w:val="0"/>
      <w:divBdr>
        <w:top w:val="none" w:sz="0" w:space="0" w:color="auto"/>
        <w:left w:val="none" w:sz="0" w:space="0" w:color="auto"/>
        <w:bottom w:val="none" w:sz="0" w:space="0" w:color="auto"/>
        <w:right w:val="none" w:sz="0" w:space="0" w:color="auto"/>
      </w:divBdr>
    </w:div>
    <w:div w:id="1357192041">
      <w:bodyDiv w:val="1"/>
      <w:marLeft w:val="0"/>
      <w:marRight w:val="0"/>
      <w:marTop w:val="0"/>
      <w:marBottom w:val="0"/>
      <w:divBdr>
        <w:top w:val="none" w:sz="0" w:space="0" w:color="auto"/>
        <w:left w:val="none" w:sz="0" w:space="0" w:color="auto"/>
        <w:bottom w:val="none" w:sz="0" w:space="0" w:color="auto"/>
        <w:right w:val="none" w:sz="0" w:space="0" w:color="auto"/>
      </w:divBdr>
    </w:div>
    <w:div w:id="1373967089">
      <w:bodyDiv w:val="1"/>
      <w:marLeft w:val="0"/>
      <w:marRight w:val="0"/>
      <w:marTop w:val="0"/>
      <w:marBottom w:val="0"/>
      <w:divBdr>
        <w:top w:val="none" w:sz="0" w:space="0" w:color="auto"/>
        <w:left w:val="none" w:sz="0" w:space="0" w:color="auto"/>
        <w:bottom w:val="none" w:sz="0" w:space="0" w:color="auto"/>
        <w:right w:val="none" w:sz="0" w:space="0" w:color="auto"/>
      </w:divBdr>
    </w:div>
    <w:div w:id="1382561559">
      <w:bodyDiv w:val="1"/>
      <w:marLeft w:val="0"/>
      <w:marRight w:val="0"/>
      <w:marTop w:val="0"/>
      <w:marBottom w:val="0"/>
      <w:divBdr>
        <w:top w:val="none" w:sz="0" w:space="0" w:color="auto"/>
        <w:left w:val="none" w:sz="0" w:space="0" w:color="auto"/>
        <w:bottom w:val="none" w:sz="0" w:space="0" w:color="auto"/>
        <w:right w:val="none" w:sz="0" w:space="0" w:color="auto"/>
      </w:divBdr>
    </w:div>
    <w:div w:id="1395809576">
      <w:bodyDiv w:val="1"/>
      <w:marLeft w:val="0"/>
      <w:marRight w:val="0"/>
      <w:marTop w:val="0"/>
      <w:marBottom w:val="0"/>
      <w:divBdr>
        <w:top w:val="none" w:sz="0" w:space="0" w:color="auto"/>
        <w:left w:val="none" w:sz="0" w:space="0" w:color="auto"/>
        <w:bottom w:val="none" w:sz="0" w:space="0" w:color="auto"/>
        <w:right w:val="none" w:sz="0" w:space="0" w:color="auto"/>
      </w:divBdr>
    </w:div>
    <w:div w:id="1399592412">
      <w:bodyDiv w:val="1"/>
      <w:marLeft w:val="0"/>
      <w:marRight w:val="0"/>
      <w:marTop w:val="0"/>
      <w:marBottom w:val="0"/>
      <w:divBdr>
        <w:top w:val="none" w:sz="0" w:space="0" w:color="auto"/>
        <w:left w:val="none" w:sz="0" w:space="0" w:color="auto"/>
        <w:bottom w:val="none" w:sz="0" w:space="0" w:color="auto"/>
        <w:right w:val="none" w:sz="0" w:space="0" w:color="auto"/>
      </w:divBdr>
    </w:div>
    <w:div w:id="1400707259">
      <w:bodyDiv w:val="1"/>
      <w:marLeft w:val="0"/>
      <w:marRight w:val="0"/>
      <w:marTop w:val="0"/>
      <w:marBottom w:val="0"/>
      <w:divBdr>
        <w:top w:val="none" w:sz="0" w:space="0" w:color="auto"/>
        <w:left w:val="none" w:sz="0" w:space="0" w:color="auto"/>
        <w:bottom w:val="none" w:sz="0" w:space="0" w:color="auto"/>
        <w:right w:val="none" w:sz="0" w:space="0" w:color="auto"/>
      </w:divBdr>
    </w:div>
    <w:div w:id="1421826480">
      <w:bodyDiv w:val="1"/>
      <w:marLeft w:val="0"/>
      <w:marRight w:val="0"/>
      <w:marTop w:val="0"/>
      <w:marBottom w:val="0"/>
      <w:divBdr>
        <w:top w:val="none" w:sz="0" w:space="0" w:color="auto"/>
        <w:left w:val="none" w:sz="0" w:space="0" w:color="auto"/>
        <w:bottom w:val="none" w:sz="0" w:space="0" w:color="auto"/>
        <w:right w:val="none" w:sz="0" w:space="0" w:color="auto"/>
      </w:divBdr>
    </w:div>
    <w:div w:id="1423070129">
      <w:bodyDiv w:val="1"/>
      <w:marLeft w:val="0"/>
      <w:marRight w:val="0"/>
      <w:marTop w:val="0"/>
      <w:marBottom w:val="0"/>
      <w:divBdr>
        <w:top w:val="none" w:sz="0" w:space="0" w:color="auto"/>
        <w:left w:val="none" w:sz="0" w:space="0" w:color="auto"/>
        <w:bottom w:val="none" w:sz="0" w:space="0" w:color="auto"/>
        <w:right w:val="none" w:sz="0" w:space="0" w:color="auto"/>
      </w:divBdr>
    </w:div>
    <w:div w:id="1438132412">
      <w:bodyDiv w:val="1"/>
      <w:marLeft w:val="0"/>
      <w:marRight w:val="0"/>
      <w:marTop w:val="0"/>
      <w:marBottom w:val="0"/>
      <w:divBdr>
        <w:top w:val="none" w:sz="0" w:space="0" w:color="auto"/>
        <w:left w:val="none" w:sz="0" w:space="0" w:color="auto"/>
        <w:bottom w:val="none" w:sz="0" w:space="0" w:color="auto"/>
        <w:right w:val="none" w:sz="0" w:space="0" w:color="auto"/>
      </w:divBdr>
    </w:div>
    <w:div w:id="1441798946">
      <w:bodyDiv w:val="1"/>
      <w:marLeft w:val="0"/>
      <w:marRight w:val="0"/>
      <w:marTop w:val="0"/>
      <w:marBottom w:val="0"/>
      <w:divBdr>
        <w:top w:val="none" w:sz="0" w:space="0" w:color="auto"/>
        <w:left w:val="none" w:sz="0" w:space="0" w:color="auto"/>
        <w:bottom w:val="none" w:sz="0" w:space="0" w:color="auto"/>
        <w:right w:val="none" w:sz="0" w:space="0" w:color="auto"/>
      </w:divBdr>
    </w:div>
    <w:div w:id="1452701858">
      <w:bodyDiv w:val="1"/>
      <w:marLeft w:val="0"/>
      <w:marRight w:val="0"/>
      <w:marTop w:val="0"/>
      <w:marBottom w:val="0"/>
      <w:divBdr>
        <w:top w:val="none" w:sz="0" w:space="0" w:color="auto"/>
        <w:left w:val="none" w:sz="0" w:space="0" w:color="auto"/>
        <w:bottom w:val="none" w:sz="0" w:space="0" w:color="auto"/>
        <w:right w:val="none" w:sz="0" w:space="0" w:color="auto"/>
      </w:divBdr>
    </w:div>
    <w:div w:id="146277075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44">
          <w:marLeft w:val="0"/>
          <w:marRight w:val="0"/>
          <w:marTop w:val="0"/>
          <w:marBottom w:val="0"/>
          <w:divBdr>
            <w:top w:val="none" w:sz="0" w:space="0" w:color="auto"/>
            <w:left w:val="none" w:sz="0" w:space="0" w:color="auto"/>
            <w:bottom w:val="none" w:sz="0" w:space="0" w:color="auto"/>
            <w:right w:val="none" w:sz="0" w:space="0" w:color="auto"/>
          </w:divBdr>
          <w:divsChild>
            <w:div w:id="9573261">
              <w:marLeft w:val="0"/>
              <w:marRight w:val="0"/>
              <w:marTop w:val="0"/>
              <w:marBottom w:val="0"/>
              <w:divBdr>
                <w:top w:val="none" w:sz="0" w:space="0" w:color="auto"/>
                <w:left w:val="none" w:sz="0" w:space="0" w:color="auto"/>
                <w:bottom w:val="none" w:sz="0" w:space="0" w:color="auto"/>
                <w:right w:val="none" w:sz="0" w:space="0" w:color="auto"/>
              </w:divBdr>
            </w:div>
            <w:div w:id="103306449">
              <w:marLeft w:val="0"/>
              <w:marRight w:val="0"/>
              <w:marTop w:val="0"/>
              <w:marBottom w:val="0"/>
              <w:divBdr>
                <w:top w:val="none" w:sz="0" w:space="0" w:color="auto"/>
                <w:left w:val="none" w:sz="0" w:space="0" w:color="auto"/>
                <w:bottom w:val="none" w:sz="0" w:space="0" w:color="auto"/>
                <w:right w:val="none" w:sz="0" w:space="0" w:color="auto"/>
              </w:divBdr>
            </w:div>
            <w:div w:id="372730725">
              <w:marLeft w:val="0"/>
              <w:marRight w:val="0"/>
              <w:marTop w:val="0"/>
              <w:marBottom w:val="0"/>
              <w:divBdr>
                <w:top w:val="none" w:sz="0" w:space="0" w:color="auto"/>
                <w:left w:val="none" w:sz="0" w:space="0" w:color="auto"/>
                <w:bottom w:val="none" w:sz="0" w:space="0" w:color="auto"/>
                <w:right w:val="none" w:sz="0" w:space="0" w:color="auto"/>
              </w:divBdr>
            </w:div>
            <w:div w:id="688219227">
              <w:marLeft w:val="0"/>
              <w:marRight w:val="0"/>
              <w:marTop w:val="0"/>
              <w:marBottom w:val="0"/>
              <w:divBdr>
                <w:top w:val="none" w:sz="0" w:space="0" w:color="auto"/>
                <w:left w:val="none" w:sz="0" w:space="0" w:color="auto"/>
                <w:bottom w:val="none" w:sz="0" w:space="0" w:color="auto"/>
                <w:right w:val="none" w:sz="0" w:space="0" w:color="auto"/>
              </w:divBdr>
            </w:div>
            <w:div w:id="756095173">
              <w:marLeft w:val="0"/>
              <w:marRight w:val="0"/>
              <w:marTop w:val="0"/>
              <w:marBottom w:val="0"/>
              <w:divBdr>
                <w:top w:val="none" w:sz="0" w:space="0" w:color="auto"/>
                <w:left w:val="none" w:sz="0" w:space="0" w:color="auto"/>
                <w:bottom w:val="none" w:sz="0" w:space="0" w:color="auto"/>
                <w:right w:val="none" w:sz="0" w:space="0" w:color="auto"/>
              </w:divBdr>
            </w:div>
            <w:div w:id="793135055">
              <w:marLeft w:val="0"/>
              <w:marRight w:val="0"/>
              <w:marTop w:val="0"/>
              <w:marBottom w:val="0"/>
              <w:divBdr>
                <w:top w:val="none" w:sz="0" w:space="0" w:color="auto"/>
                <w:left w:val="none" w:sz="0" w:space="0" w:color="auto"/>
                <w:bottom w:val="none" w:sz="0" w:space="0" w:color="auto"/>
                <w:right w:val="none" w:sz="0" w:space="0" w:color="auto"/>
              </w:divBdr>
            </w:div>
            <w:div w:id="942107918">
              <w:marLeft w:val="0"/>
              <w:marRight w:val="0"/>
              <w:marTop w:val="0"/>
              <w:marBottom w:val="0"/>
              <w:divBdr>
                <w:top w:val="none" w:sz="0" w:space="0" w:color="auto"/>
                <w:left w:val="none" w:sz="0" w:space="0" w:color="auto"/>
                <w:bottom w:val="none" w:sz="0" w:space="0" w:color="auto"/>
                <w:right w:val="none" w:sz="0" w:space="0" w:color="auto"/>
              </w:divBdr>
            </w:div>
            <w:div w:id="1314725523">
              <w:marLeft w:val="0"/>
              <w:marRight w:val="0"/>
              <w:marTop w:val="0"/>
              <w:marBottom w:val="0"/>
              <w:divBdr>
                <w:top w:val="none" w:sz="0" w:space="0" w:color="auto"/>
                <w:left w:val="none" w:sz="0" w:space="0" w:color="auto"/>
                <w:bottom w:val="none" w:sz="0" w:space="0" w:color="auto"/>
                <w:right w:val="none" w:sz="0" w:space="0" w:color="auto"/>
              </w:divBdr>
            </w:div>
            <w:div w:id="1534686337">
              <w:marLeft w:val="0"/>
              <w:marRight w:val="0"/>
              <w:marTop w:val="0"/>
              <w:marBottom w:val="0"/>
              <w:divBdr>
                <w:top w:val="none" w:sz="0" w:space="0" w:color="auto"/>
                <w:left w:val="none" w:sz="0" w:space="0" w:color="auto"/>
                <w:bottom w:val="none" w:sz="0" w:space="0" w:color="auto"/>
                <w:right w:val="none" w:sz="0" w:space="0" w:color="auto"/>
              </w:divBdr>
            </w:div>
            <w:div w:id="1697733667">
              <w:marLeft w:val="0"/>
              <w:marRight w:val="0"/>
              <w:marTop w:val="0"/>
              <w:marBottom w:val="0"/>
              <w:divBdr>
                <w:top w:val="none" w:sz="0" w:space="0" w:color="auto"/>
                <w:left w:val="none" w:sz="0" w:space="0" w:color="auto"/>
                <w:bottom w:val="none" w:sz="0" w:space="0" w:color="auto"/>
                <w:right w:val="none" w:sz="0" w:space="0" w:color="auto"/>
              </w:divBdr>
            </w:div>
            <w:div w:id="1899515706">
              <w:marLeft w:val="0"/>
              <w:marRight w:val="0"/>
              <w:marTop w:val="0"/>
              <w:marBottom w:val="0"/>
              <w:divBdr>
                <w:top w:val="none" w:sz="0" w:space="0" w:color="auto"/>
                <w:left w:val="none" w:sz="0" w:space="0" w:color="auto"/>
                <w:bottom w:val="none" w:sz="0" w:space="0" w:color="auto"/>
                <w:right w:val="none" w:sz="0" w:space="0" w:color="auto"/>
              </w:divBdr>
            </w:div>
            <w:div w:id="19921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7076">
      <w:bodyDiv w:val="1"/>
      <w:marLeft w:val="0"/>
      <w:marRight w:val="0"/>
      <w:marTop w:val="0"/>
      <w:marBottom w:val="0"/>
      <w:divBdr>
        <w:top w:val="none" w:sz="0" w:space="0" w:color="auto"/>
        <w:left w:val="none" w:sz="0" w:space="0" w:color="auto"/>
        <w:bottom w:val="none" w:sz="0" w:space="0" w:color="auto"/>
        <w:right w:val="none" w:sz="0" w:space="0" w:color="auto"/>
      </w:divBdr>
    </w:div>
    <w:div w:id="1503742196">
      <w:bodyDiv w:val="1"/>
      <w:marLeft w:val="0"/>
      <w:marRight w:val="0"/>
      <w:marTop w:val="0"/>
      <w:marBottom w:val="0"/>
      <w:divBdr>
        <w:top w:val="none" w:sz="0" w:space="0" w:color="auto"/>
        <w:left w:val="none" w:sz="0" w:space="0" w:color="auto"/>
        <w:bottom w:val="none" w:sz="0" w:space="0" w:color="auto"/>
        <w:right w:val="none" w:sz="0" w:space="0" w:color="auto"/>
      </w:divBdr>
    </w:div>
    <w:div w:id="1519275152">
      <w:bodyDiv w:val="1"/>
      <w:marLeft w:val="0"/>
      <w:marRight w:val="0"/>
      <w:marTop w:val="0"/>
      <w:marBottom w:val="0"/>
      <w:divBdr>
        <w:top w:val="none" w:sz="0" w:space="0" w:color="auto"/>
        <w:left w:val="none" w:sz="0" w:space="0" w:color="auto"/>
        <w:bottom w:val="none" w:sz="0" w:space="0" w:color="auto"/>
        <w:right w:val="none" w:sz="0" w:space="0" w:color="auto"/>
      </w:divBdr>
    </w:div>
    <w:div w:id="1529293705">
      <w:bodyDiv w:val="1"/>
      <w:marLeft w:val="0"/>
      <w:marRight w:val="0"/>
      <w:marTop w:val="0"/>
      <w:marBottom w:val="0"/>
      <w:divBdr>
        <w:top w:val="none" w:sz="0" w:space="0" w:color="auto"/>
        <w:left w:val="none" w:sz="0" w:space="0" w:color="auto"/>
        <w:bottom w:val="none" w:sz="0" w:space="0" w:color="auto"/>
        <w:right w:val="none" w:sz="0" w:space="0" w:color="auto"/>
      </w:divBdr>
    </w:div>
    <w:div w:id="1550266826">
      <w:bodyDiv w:val="1"/>
      <w:marLeft w:val="0"/>
      <w:marRight w:val="0"/>
      <w:marTop w:val="0"/>
      <w:marBottom w:val="0"/>
      <w:divBdr>
        <w:top w:val="none" w:sz="0" w:space="0" w:color="auto"/>
        <w:left w:val="none" w:sz="0" w:space="0" w:color="auto"/>
        <w:bottom w:val="none" w:sz="0" w:space="0" w:color="auto"/>
        <w:right w:val="none" w:sz="0" w:space="0" w:color="auto"/>
      </w:divBdr>
    </w:div>
    <w:div w:id="1556891015">
      <w:bodyDiv w:val="1"/>
      <w:marLeft w:val="0"/>
      <w:marRight w:val="0"/>
      <w:marTop w:val="0"/>
      <w:marBottom w:val="0"/>
      <w:divBdr>
        <w:top w:val="none" w:sz="0" w:space="0" w:color="auto"/>
        <w:left w:val="none" w:sz="0" w:space="0" w:color="auto"/>
        <w:bottom w:val="none" w:sz="0" w:space="0" w:color="auto"/>
        <w:right w:val="none" w:sz="0" w:space="0" w:color="auto"/>
      </w:divBdr>
    </w:div>
    <w:div w:id="1559781150">
      <w:bodyDiv w:val="1"/>
      <w:marLeft w:val="0"/>
      <w:marRight w:val="0"/>
      <w:marTop w:val="0"/>
      <w:marBottom w:val="0"/>
      <w:divBdr>
        <w:top w:val="none" w:sz="0" w:space="0" w:color="auto"/>
        <w:left w:val="none" w:sz="0" w:space="0" w:color="auto"/>
        <w:bottom w:val="none" w:sz="0" w:space="0" w:color="auto"/>
        <w:right w:val="none" w:sz="0" w:space="0" w:color="auto"/>
      </w:divBdr>
      <w:divsChild>
        <w:div w:id="87964891">
          <w:marLeft w:val="274"/>
          <w:marRight w:val="0"/>
          <w:marTop w:val="120"/>
          <w:marBottom w:val="0"/>
          <w:divBdr>
            <w:top w:val="none" w:sz="0" w:space="0" w:color="auto"/>
            <w:left w:val="none" w:sz="0" w:space="0" w:color="auto"/>
            <w:bottom w:val="none" w:sz="0" w:space="0" w:color="auto"/>
            <w:right w:val="none" w:sz="0" w:space="0" w:color="auto"/>
          </w:divBdr>
        </w:div>
        <w:div w:id="150679124">
          <w:marLeft w:val="274"/>
          <w:marRight w:val="0"/>
          <w:marTop w:val="120"/>
          <w:marBottom w:val="0"/>
          <w:divBdr>
            <w:top w:val="none" w:sz="0" w:space="0" w:color="auto"/>
            <w:left w:val="none" w:sz="0" w:space="0" w:color="auto"/>
            <w:bottom w:val="none" w:sz="0" w:space="0" w:color="auto"/>
            <w:right w:val="none" w:sz="0" w:space="0" w:color="auto"/>
          </w:divBdr>
        </w:div>
        <w:div w:id="720132749">
          <w:marLeft w:val="274"/>
          <w:marRight w:val="0"/>
          <w:marTop w:val="120"/>
          <w:marBottom w:val="0"/>
          <w:divBdr>
            <w:top w:val="none" w:sz="0" w:space="0" w:color="auto"/>
            <w:left w:val="none" w:sz="0" w:space="0" w:color="auto"/>
            <w:bottom w:val="none" w:sz="0" w:space="0" w:color="auto"/>
            <w:right w:val="none" w:sz="0" w:space="0" w:color="auto"/>
          </w:divBdr>
        </w:div>
      </w:divsChild>
    </w:div>
    <w:div w:id="1562131409">
      <w:bodyDiv w:val="1"/>
      <w:marLeft w:val="0"/>
      <w:marRight w:val="0"/>
      <w:marTop w:val="0"/>
      <w:marBottom w:val="0"/>
      <w:divBdr>
        <w:top w:val="none" w:sz="0" w:space="0" w:color="auto"/>
        <w:left w:val="none" w:sz="0" w:space="0" w:color="auto"/>
        <w:bottom w:val="none" w:sz="0" w:space="0" w:color="auto"/>
        <w:right w:val="none" w:sz="0" w:space="0" w:color="auto"/>
      </w:divBdr>
    </w:div>
    <w:div w:id="1566522744">
      <w:bodyDiv w:val="1"/>
      <w:marLeft w:val="0"/>
      <w:marRight w:val="0"/>
      <w:marTop w:val="0"/>
      <w:marBottom w:val="0"/>
      <w:divBdr>
        <w:top w:val="none" w:sz="0" w:space="0" w:color="auto"/>
        <w:left w:val="none" w:sz="0" w:space="0" w:color="auto"/>
        <w:bottom w:val="none" w:sz="0" w:space="0" w:color="auto"/>
        <w:right w:val="none" w:sz="0" w:space="0" w:color="auto"/>
      </w:divBdr>
    </w:div>
    <w:div w:id="1579054650">
      <w:bodyDiv w:val="1"/>
      <w:marLeft w:val="0"/>
      <w:marRight w:val="0"/>
      <w:marTop w:val="0"/>
      <w:marBottom w:val="0"/>
      <w:divBdr>
        <w:top w:val="none" w:sz="0" w:space="0" w:color="auto"/>
        <w:left w:val="none" w:sz="0" w:space="0" w:color="auto"/>
        <w:bottom w:val="none" w:sz="0" w:space="0" w:color="auto"/>
        <w:right w:val="none" w:sz="0" w:space="0" w:color="auto"/>
      </w:divBdr>
    </w:div>
    <w:div w:id="1595505352">
      <w:bodyDiv w:val="1"/>
      <w:marLeft w:val="0"/>
      <w:marRight w:val="0"/>
      <w:marTop w:val="0"/>
      <w:marBottom w:val="0"/>
      <w:divBdr>
        <w:top w:val="none" w:sz="0" w:space="0" w:color="auto"/>
        <w:left w:val="none" w:sz="0" w:space="0" w:color="auto"/>
        <w:bottom w:val="none" w:sz="0" w:space="0" w:color="auto"/>
        <w:right w:val="none" w:sz="0" w:space="0" w:color="auto"/>
      </w:divBdr>
    </w:div>
    <w:div w:id="1617830190">
      <w:bodyDiv w:val="1"/>
      <w:marLeft w:val="0"/>
      <w:marRight w:val="0"/>
      <w:marTop w:val="0"/>
      <w:marBottom w:val="0"/>
      <w:divBdr>
        <w:top w:val="none" w:sz="0" w:space="0" w:color="auto"/>
        <w:left w:val="none" w:sz="0" w:space="0" w:color="auto"/>
        <w:bottom w:val="none" w:sz="0" w:space="0" w:color="auto"/>
        <w:right w:val="none" w:sz="0" w:space="0" w:color="auto"/>
      </w:divBdr>
    </w:div>
    <w:div w:id="1622348126">
      <w:bodyDiv w:val="1"/>
      <w:marLeft w:val="0"/>
      <w:marRight w:val="0"/>
      <w:marTop w:val="0"/>
      <w:marBottom w:val="0"/>
      <w:divBdr>
        <w:top w:val="none" w:sz="0" w:space="0" w:color="auto"/>
        <w:left w:val="none" w:sz="0" w:space="0" w:color="auto"/>
        <w:bottom w:val="none" w:sz="0" w:space="0" w:color="auto"/>
        <w:right w:val="none" w:sz="0" w:space="0" w:color="auto"/>
      </w:divBdr>
    </w:div>
    <w:div w:id="1641688052">
      <w:bodyDiv w:val="1"/>
      <w:marLeft w:val="0"/>
      <w:marRight w:val="0"/>
      <w:marTop w:val="0"/>
      <w:marBottom w:val="0"/>
      <w:divBdr>
        <w:top w:val="none" w:sz="0" w:space="0" w:color="auto"/>
        <w:left w:val="none" w:sz="0" w:space="0" w:color="auto"/>
        <w:bottom w:val="none" w:sz="0" w:space="0" w:color="auto"/>
        <w:right w:val="none" w:sz="0" w:space="0" w:color="auto"/>
      </w:divBdr>
    </w:div>
    <w:div w:id="1670213683">
      <w:bodyDiv w:val="1"/>
      <w:marLeft w:val="0"/>
      <w:marRight w:val="0"/>
      <w:marTop w:val="0"/>
      <w:marBottom w:val="0"/>
      <w:divBdr>
        <w:top w:val="none" w:sz="0" w:space="0" w:color="auto"/>
        <w:left w:val="none" w:sz="0" w:space="0" w:color="auto"/>
        <w:bottom w:val="none" w:sz="0" w:space="0" w:color="auto"/>
        <w:right w:val="none" w:sz="0" w:space="0" w:color="auto"/>
      </w:divBdr>
    </w:div>
    <w:div w:id="1688366021">
      <w:bodyDiv w:val="1"/>
      <w:marLeft w:val="0"/>
      <w:marRight w:val="0"/>
      <w:marTop w:val="0"/>
      <w:marBottom w:val="0"/>
      <w:divBdr>
        <w:top w:val="none" w:sz="0" w:space="0" w:color="auto"/>
        <w:left w:val="none" w:sz="0" w:space="0" w:color="auto"/>
        <w:bottom w:val="none" w:sz="0" w:space="0" w:color="auto"/>
        <w:right w:val="none" w:sz="0" w:space="0" w:color="auto"/>
      </w:divBdr>
      <w:divsChild>
        <w:div w:id="143858799">
          <w:marLeft w:val="720"/>
          <w:marRight w:val="0"/>
          <w:marTop w:val="60"/>
          <w:marBottom w:val="60"/>
          <w:divBdr>
            <w:top w:val="none" w:sz="0" w:space="0" w:color="auto"/>
            <w:left w:val="none" w:sz="0" w:space="0" w:color="auto"/>
            <w:bottom w:val="none" w:sz="0" w:space="0" w:color="auto"/>
            <w:right w:val="none" w:sz="0" w:space="0" w:color="auto"/>
          </w:divBdr>
        </w:div>
        <w:div w:id="411313367">
          <w:marLeft w:val="720"/>
          <w:marRight w:val="0"/>
          <w:marTop w:val="60"/>
          <w:marBottom w:val="60"/>
          <w:divBdr>
            <w:top w:val="none" w:sz="0" w:space="0" w:color="auto"/>
            <w:left w:val="none" w:sz="0" w:space="0" w:color="auto"/>
            <w:bottom w:val="none" w:sz="0" w:space="0" w:color="auto"/>
            <w:right w:val="none" w:sz="0" w:space="0" w:color="auto"/>
          </w:divBdr>
        </w:div>
        <w:div w:id="457453047">
          <w:marLeft w:val="720"/>
          <w:marRight w:val="0"/>
          <w:marTop w:val="60"/>
          <w:marBottom w:val="60"/>
          <w:divBdr>
            <w:top w:val="none" w:sz="0" w:space="0" w:color="auto"/>
            <w:left w:val="none" w:sz="0" w:space="0" w:color="auto"/>
            <w:bottom w:val="none" w:sz="0" w:space="0" w:color="auto"/>
            <w:right w:val="none" w:sz="0" w:space="0" w:color="auto"/>
          </w:divBdr>
        </w:div>
        <w:div w:id="634068406">
          <w:marLeft w:val="720"/>
          <w:marRight w:val="0"/>
          <w:marTop w:val="60"/>
          <w:marBottom w:val="60"/>
          <w:divBdr>
            <w:top w:val="none" w:sz="0" w:space="0" w:color="auto"/>
            <w:left w:val="none" w:sz="0" w:space="0" w:color="auto"/>
            <w:bottom w:val="none" w:sz="0" w:space="0" w:color="auto"/>
            <w:right w:val="none" w:sz="0" w:space="0" w:color="auto"/>
          </w:divBdr>
        </w:div>
        <w:div w:id="651908929">
          <w:marLeft w:val="720"/>
          <w:marRight w:val="0"/>
          <w:marTop w:val="60"/>
          <w:marBottom w:val="60"/>
          <w:divBdr>
            <w:top w:val="none" w:sz="0" w:space="0" w:color="auto"/>
            <w:left w:val="none" w:sz="0" w:space="0" w:color="auto"/>
            <w:bottom w:val="none" w:sz="0" w:space="0" w:color="auto"/>
            <w:right w:val="none" w:sz="0" w:space="0" w:color="auto"/>
          </w:divBdr>
        </w:div>
        <w:div w:id="796071645">
          <w:marLeft w:val="720"/>
          <w:marRight w:val="0"/>
          <w:marTop w:val="60"/>
          <w:marBottom w:val="60"/>
          <w:divBdr>
            <w:top w:val="none" w:sz="0" w:space="0" w:color="auto"/>
            <w:left w:val="none" w:sz="0" w:space="0" w:color="auto"/>
            <w:bottom w:val="none" w:sz="0" w:space="0" w:color="auto"/>
            <w:right w:val="none" w:sz="0" w:space="0" w:color="auto"/>
          </w:divBdr>
        </w:div>
        <w:div w:id="875241822">
          <w:marLeft w:val="720"/>
          <w:marRight w:val="0"/>
          <w:marTop w:val="60"/>
          <w:marBottom w:val="60"/>
          <w:divBdr>
            <w:top w:val="none" w:sz="0" w:space="0" w:color="auto"/>
            <w:left w:val="none" w:sz="0" w:space="0" w:color="auto"/>
            <w:bottom w:val="none" w:sz="0" w:space="0" w:color="auto"/>
            <w:right w:val="none" w:sz="0" w:space="0" w:color="auto"/>
          </w:divBdr>
        </w:div>
        <w:div w:id="1400202772">
          <w:marLeft w:val="720"/>
          <w:marRight w:val="0"/>
          <w:marTop w:val="60"/>
          <w:marBottom w:val="60"/>
          <w:divBdr>
            <w:top w:val="none" w:sz="0" w:space="0" w:color="auto"/>
            <w:left w:val="none" w:sz="0" w:space="0" w:color="auto"/>
            <w:bottom w:val="none" w:sz="0" w:space="0" w:color="auto"/>
            <w:right w:val="none" w:sz="0" w:space="0" w:color="auto"/>
          </w:divBdr>
        </w:div>
        <w:div w:id="1421412506">
          <w:marLeft w:val="720"/>
          <w:marRight w:val="0"/>
          <w:marTop w:val="60"/>
          <w:marBottom w:val="60"/>
          <w:divBdr>
            <w:top w:val="none" w:sz="0" w:space="0" w:color="auto"/>
            <w:left w:val="none" w:sz="0" w:space="0" w:color="auto"/>
            <w:bottom w:val="none" w:sz="0" w:space="0" w:color="auto"/>
            <w:right w:val="none" w:sz="0" w:space="0" w:color="auto"/>
          </w:divBdr>
        </w:div>
        <w:div w:id="1555966350">
          <w:marLeft w:val="720"/>
          <w:marRight w:val="0"/>
          <w:marTop w:val="60"/>
          <w:marBottom w:val="60"/>
          <w:divBdr>
            <w:top w:val="none" w:sz="0" w:space="0" w:color="auto"/>
            <w:left w:val="none" w:sz="0" w:space="0" w:color="auto"/>
            <w:bottom w:val="none" w:sz="0" w:space="0" w:color="auto"/>
            <w:right w:val="none" w:sz="0" w:space="0" w:color="auto"/>
          </w:divBdr>
        </w:div>
        <w:div w:id="1607804577">
          <w:marLeft w:val="720"/>
          <w:marRight w:val="0"/>
          <w:marTop w:val="60"/>
          <w:marBottom w:val="60"/>
          <w:divBdr>
            <w:top w:val="none" w:sz="0" w:space="0" w:color="auto"/>
            <w:left w:val="none" w:sz="0" w:space="0" w:color="auto"/>
            <w:bottom w:val="none" w:sz="0" w:space="0" w:color="auto"/>
            <w:right w:val="none" w:sz="0" w:space="0" w:color="auto"/>
          </w:divBdr>
        </w:div>
        <w:div w:id="1876385219">
          <w:marLeft w:val="720"/>
          <w:marRight w:val="0"/>
          <w:marTop w:val="60"/>
          <w:marBottom w:val="60"/>
          <w:divBdr>
            <w:top w:val="none" w:sz="0" w:space="0" w:color="auto"/>
            <w:left w:val="none" w:sz="0" w:space="0" w:color="auto"/>
            <w:bottom w:val="none" w:sz="0" w:space="0" w:color="auto"/>
            <w:right w:val="none" w:sz="0" w:space="0" w:color="auto"/>
          </w:divBdr>
        </w:div>
        <w:div w:id="2011711739">
          <w:marLeft w:val="720"/>
          <w:marRight w:val="0"/>
          <w:marTop w:val="60"/>
          <w:marBottom w:val="60"/>
          <w:divBdr>
            <w:top w:val="none" w:sz="0" w:space="0" w:color="auto"/>
            <w:left w:val="none" w:sz="0" w:space="0" w:color="auto"/>
            <w:bottom w:val="none" w:sz="0" w:space="0" w:color="auto"/>
            <w:right w:val="none" w:sz="0" w:space="0" w:color="auto"/>
          </w:divBdr>
        </w:div>
        <w:div w:id="2139958067">
          <w:marLeft w:val="720"/>
          <w:marRight w:val="0"/>
          <w:marTop w:val="60"/>
          <w:marBottom w:val="60"/>
          <w:divBdr>
            <w:top w:val="none" w:sz="0" w:space="0" w:color="auto"/>
            <w:left w:val="none" w:sz="0" w:space="0" w:color="auto"/>
            <w:bottom w:val="none" w:sz="0" w:space="0" w:color="auto"/>
            <w:right w:val="none" w:sz="0" w:space="0" w:color="auto"/>
          </w:divBdr>
        </w:div>
      </w:divsChild>
    </w:div>
    <w:div w:id="1692367517">
      <w:bodyDiv w:val="1"/>
      <w:marLeft w:val="0"/>
      <w:marRight w:val="0"/>
      <w:marTop w:val="0"/>
      <w:marBottom w:val="0"/>
      <w:divBdr>
        <w:top w:val="none" w:sz="0" w:space="0" w:color="auto"/>
        <w:left w:val="none" w:sz="0" w:space="0" w:color="auto"/>
        <w:bottom w:val="none" w:sz="0" w:space="0" w:color="auto"/>
        <w:right w:val="none" w:sz="0" w:space="0" w:color="auto"/>
      </w:divBdr>
    </w:div>
    <w:div w:id="1701591607">
      <w:bodyDiv w:val="1"/>
      <w:marLeft w:val="0"/>
      <w:marRight w:val="0"/>
      <w:marTop w:val="0"/>
      <w:marBottom w:val="0"/>
      <w:divBdr>
        <w:top w:val="none" w:sz="0" w:space="0" w:color="auto"/>
        <w:left w:val="none" w:sz="0" w:space="0" w:color="auto"/>
        <w:bottom w:val="none" w:sz="0" w:space="0" w:color="auto"/>
        <w:right w:val="none" w:sz="0" w:space="0" w:color="auto"/>
      </w:divBdr>
    </w:div>
    <w:div w:id="1705591148">
      <w:bodyDiv w:val="1"/>
      <w:marLeft w:val="0"/>
      <w:marRight w:val="0"/>
      <w:marTop w:val="0"/>
      <w:marBottom w:val="0"/>
      <w:divBdr>
        <w:top w:val="none" w:sz="0" w:space="0" w:color="auto"/>
        <w:left w:val="none" w:sz="0" w:space="0" w:color="auto"/>
        <w:bottom w:val="none" w:sz="0" w:space="0" w:color="auto"/>
        <w:right w:val="none" w:sz="0" w:space="0" w:color="auto"/>
      </w:divBdr>
    </w:div>
    <w:div w:id="1717200215">
      <w:bodyDiv w:val="1"/>
      <w:marLeft w:val="0"/>
      <w:marRight w:val="0"/>
      <w:marTop w:val="0"/>
      <w:marBottom w:val="0"/>
      <w:divBdr>
        <w:top w:val="none" w:sz="0" w:space="0" w:color="auto"/>
        <w:left w:val="none" w:sz="0" w:space="0" w:color="auto"/>
        <w:bottom w:val="none" w:sz="0" w:space="0" w:color="auto"/>
        <w:right w:val="none" w:sz="0" w:space="0" w:color="auto"/>
      </w:divBdr>
    </w:div>
    <w:div w:id="1740901695">
      <w:bodyDiv w:val="1"/>
      <w:marLeft w:val="0"/>
      <w:marRight w:val="0"/>
      <w:marTop w:val="0"/>
      <w:marBottom w:val="0"/>
      <w:divBdr>
        <w:top w:val="none" w:sz="0" w:space="0" w:color="auto"/>
        <w:left w:val="none" w:sz="0" w:space="0" w:color="auto"/>
        <w:bottom w:val="none" w:sz="0" w:space="0" w:color="auto"/>
        <w:right w:val="none" w:sz="0" w:space="0" w:color="auto"/>
      </w:divBdr>
    </w:div>
    <w:div w:id="1755976514">
      <w:bodyDiv w:val="1"/>
      <w:marLeft w:val="0"/>
      <w:marRight w:val="0"/>
      <w:marTop w:val="0"/>
      <w:marBottom w:val="0"/>
      <w:divBdr>
        <w:top w:val="none" w:sz="0" w:space="0" w:color="auto"/>
        <w:left w:val="none" w:sz="0" w:space="0" w:color="auto"/>
        <w:bottom w:val="none" w:sz="0" w:space="0" w:color="auto"/>
        <w:right w:val="none" w:sz="0" w:space="0" w:color="auto"/>
      </w:divBdr>
    </w:div>
    <w:div w:id="1824539889">
      <w:bodyDiv w:val="1"/>
      <w:marLeft w:val="0"/>
      <w:marRight w:val="0"/>
      <w:marTop w:val="0"/>
      <w:marBottom w:val="0"/>
      <w:divBdr>
        <w:top w:val="none" w:sz="0" w:space="0" w:color="auto"/>
        <w:left w:val="none" w:sz="0" w:space="0" w:color="auto"/>
        <w:bottom w:val="none" w:sz="0" w:space="0" w:color="auto"/>
        <w:right w:val="none" w:sz="0" w:space="0" w:color="auto"/>
      </w:divBdr>
    </w:div>
    <w:div w:id="1851792786">
      <w:bodyDiv w:val="1"/>
      <w:marLeft w:val="0"/>
      <w:marRight w:val="0"/>
      <w:marTop w:val="0"/>
      <w:marBottom w:val="0"/>
      <w:divBdr>
        <w:top w:val="none" w:sz="0" w:space="0" w:color="auto"/>
        <w:left w:val="none" w:sz="0" w:space="0" w:color="auto"/>
        <w:bottom w:val="none" w:sz="0" w:space="0" w:color="auto"/>
        <w:right w:val="none" w:sz="0" w:space="0" w:color="auto"/>
      </w:divBdr>
    </w:div>
    <w:div w:id="1867793747">
      <w:bodyDiv w:val="1"/>
      <w:marLeft w:val="0"/>
      <w:marRight w:val="0"/>
      <w:marTop w:val="0"/>
      <w:marBottom w:val="0"/>
      <w:divBdr>
        <w:top w:val="none" w:sz="0" w:space="0" w:color="auto"/>
        <w:left w:val="none" w:sz="0" w:space="0" w:color="auto"/>
        <w:bottom w:val="none" w:sz="0" w:space="0" w:color="auto"/>
        <w:right w:val="none" w:sz="0" w:space="0" w:color="auto"/>
      </w:divBdr>
    </w:div>
    <w:div w:id="1886407965">
      <w:bodyDiv w:val="1"/>
      <w:marLeft w:val="0"/>
      <w:marRight w:val="0"/>
      <w:marTop w:val="0"/>
      <w:marBottom w:val="0"/>
      <w:divBdr>
        <w:top w:val="none" w:sz="0" w:space="0" w:color="auto"/>
        <w:left w:val="none" w:sz="0" w:space="0" w:color="auto"/>
        <w:bottom w:val="none" w:sz="0" w:space="0" w:color="auto"/>
        <w:right w:val="none" w:sz="0" w:space="0" w:color="auto"/>
      </w:divBdr>
    </w:div>
    <w:div w:id="1906211059">
      <w:bodyDiv w:val="1"/>
      <w:marLeft w:val="0"/>
      <w:marRight w:val="0"/>
      <w:marTop w:val="0"/>
      <w:marBottom w:val="0"/>
      <w:divBdr>
        <w:top w:val="none" w:sz="0" w:space="0" w:color="auto"/>
        <w:left w:val="none" w:sz="0" w:space="0" w:color="auto"/>
        <w:bottom w:val="none" w:sz="0" w:space="0" w:color="auto"/>
        <w:right w:val="none" w:sz="0" w:space="0" w:color="auto"/>
      </w:divBdr>
      <w:divsChild>
        <w:div w:id="2094084459">
          <w:marLeft w:val="0"/>
          <w:marRight w:val="0"/>
          <w:marTop w:val="0"/>
          <w:marBottom w:val="0"/>
          <w:divBdr>
            <w:top w:val="none" w:sz="0" w:space="0" w:color="auto"/>
            <w:left w:val="none" w:sz="0" w:space="0" w:color="auto"/>
            <w:bottom w:val="none" w:sz="0" w:space="0" w:color="auto"/>
            <w:right w:val="none" w:sz="0" w:space="0" w:color="auto"/>
          </w:divBdr>
        </w:div>
      </w:divsChild>
    </w:div>
    <w:div w:id="1918784472">
      <w:bodyDiv w:val="1"/>
      <w:marLeft w:val="0"/>
      <w:marRight w:val="0"/>
      <w:marTop w:val="0"/>
      <w:marBottom w:val="0"/>
      <w:divBdr>
        <w:top w:val="none" w:sz="0" w:space="0" w:color="auto"/>
        <w:left w:val="none" w:sz="0" w:space="0" w:color="auto"/>
        <w:bottom w:val="none" w:sz="0" w:space="0" w:color="auto"/>
        <w:right w:val="none" w:sz="0" w:space="0" w:color="auto"/>
      </w:divBdr>
    </w:div>
    <w:div w:id="1981029597">
      <w:bodyDiv w:val="1"/>
      <w:marLeft w:val="0"/>
      <w:marRight w:val="0"/>
      <w:marTop w:val="0"/>
      <w:marBottom w:val="0"/>
      <w:divBdr>
        <w:top w:val="none" w:sz="0" w:space="0" w:color="auto"/>
        <w:left w:val="none" w:sz="0" w:space="0" w:color="auto"/>
        <w:bottom w:val="none" w:sz="0" w:space="0" w:color="auto"/>
        <w:right w:val="none" w:sz="0" w:space="0" w:color="auto"/>
      </w:divBdr>
    </w:div>
    <w:div w:id="2009480166">
      <w:bodyDiv w:val="1"/>
      <w:marLeft w:val="0"/>
      <w:marRight w:val="0"/>
      <w:marTop w:val="0"/>
      <w:marBottom w:val="0"/>
      <w:divBdr>
        <w:top w:val="none" w:sz="0" w:space="0" w:color="auto"/>
        <w:left w:val="none" w:sz="0" w:space="0" w:color="auto"/>
        <w:bottom w:val="none" w:sz="0" w:space="0" w:color="auto"/>
        <w:right w:val="none" w:sz="0" w:space="0" w:color="auto"/>
      </w:divBdr>
    </w:div>
    <w:div w:id="2012757248">
      <w:bodyDiv w:val="1"/>
      <w:marLeft w:val="0"/>
      <w:marRight w:val="0"/>
      <w:marTop w:val="0"/>
      <w:marBottom w:val="0"/>
      <w:divBdr>
        <w:top w:val="none" w:sz="0" w:space="0" w:color="auto"/>
        <w:left w:val="none" w:sz="0" w:space="0" w:color="auto"/>
        <w:bottom w:val="none" w:sz="0" w:space="0" w:color="auto"/>
        <w:right w:val="none" w:sz="0" w:space="0" w:color="auto"/>
      </w:divBdr>
    </w:div>
    <w:div w:id="2028097832">
      <w:bodyDiv w:val="1"/>
      <w:marLeft w:val="0"/>
      <w:marRight w:val="0"/>
      <w:marTop w:val="0"/>
      <w:marBottom w:val="0"/>
      <w:divBdr>
        <w:top w:val="none" w:sz="0" w:space="0" w:color="auto"/>
        <w:left w:val="none" w:sz="0" w:space="0" w:color="auto"/>
        <w:bottom w:val="none" w:sz="0" w:space="0" w:color="auto"/>
        <w:right w:val="none" w:sz="0" w:space="0" w:color="auto"/>
      </w:divBdr>
    </w:div>
    <w:div w:id="2075002287">
      <w:bodyDiv w:val="1"/>
      <w:marLeft w:val="0"/>
      <w:marRight w:val="0"/>
      <w:marTop w:val="0"/>
      <w:marBottom w:val="0"/>
      <w:divBdr>
        <w:top w:val="none" w:sz="0" w:space="0" w:color="auto"/>
        <w:left w:val="none" w:sz="0" w:space="0" w:color="auto"/>
        <w:bottom w:val="none" w:sz="0" w:space="0" w:color="auto"/>
        <w:right w:val="none" w:sz="0" w:space="0" w:color="auto"/>
      </w:divBdr>
    </w:div>
    <w:div w:id="2094431016">
      <w:bodyDiv w:val="1"/>
      <w:marLeft w:val="0"/>
      <w:marRight w:val="0"/>
      <w:marTop w:val="0"/>
      <w:marBottom w:val="0"/>
      <w:divBdr>
        <w:top w:val="none" w:sz="0" w:space="0" w:color="auto"/>
        <w:left w:val="none" w:sz="0" w:space="0" w:color="auto"/>
        <w:bottom w:val="none" w:sz="0" w:space="0" w:color="auto"/>
        <w:right w:val="none" w:sz="0" w:space="0" w:color="auto"/>
      </w:divBdr>
    </w:div>
    <w:div w:id="2096513705">
      <w:bodyDiv w:val="1"/>
      <w:marLeft w:val="0"/>
      <w:marRight w:val="0"/>
      <w:marTop w:val="0"/>
      <w:marBottom w:val="0"/>
      <w:divBdr>
        <w:top w:val="none" w:sz="0" w:space="0" w:color="auto"/>
        <w:left w:val="none" w:sz="0" w:space="0" w:color="auto"/>
        <w:bottom w:val="none" w:sz="0" w:space="0" w:color="auto"/>
        <w:right w:val="none" w:sz="0" w:space="0" w:color="auto"/>
      </w:divBdr>
    </w:div>
    <w:div w:id="2111122274">
      <w:bodyDiv w:val="1"/>
      <w:marLeft w:val="0"/>
      <w:marRight w:val="0"/>
      <w:marTop w:val="0"/>
      <w:marBottom w:val="0"/>
      <w:divBdr>
        <w:top w:val="none" w:sz="0" w:space="0" w:color="auto"/>
        <w:left w:val="none" w:sz="0" w:space="0" w:color="auto"/>
        <w:bottom w:val="none" w:sz="0" w:space="0" w:color="auto"/>
        <w:right w:val="none" w:sz="0" w:space="0" w:color="auto"/>
      </w:divBdr>
    </w:div>
    <w:div w:id="21134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eu-api.watsoncommerce.ibm.com/inventory/42dd13f4/v1/reservations" TargetMode="External"/><Relationship Id="rId3" Type="http://schemas.openxmlformats.org/officeDocument/2006/relationships/styles" Target="styles.xml"/><Relationship Id="rId21" Type="http://schemas.openxmlformats.org/officeDocument/2006/relationships/hyperlink" Target="https://eu-api.watsoncommerce.ibm.com/inventory/42dd13f4/v1/configuration/distributionGroups/DG_WE_RTA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eu-api.watsoncommerce.ibm.com/inventory/42dd13f4/v1/availability/node"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u-api.watsoncommerce.ibm.com/" TargetMode="External"/><Relationship Id="rId20" Type="http://schemas.openxmlformats.org/officeDocument/2006/relationships/hyperlink" Target="https://eu-api.watsoncommerce.ibm.com/inventory/42dd13f4/v1/configuration/distributionGroup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u-api.watsoncommerce.ibm.com/inventory/42dd13f4/v1/demands?shipNode=0625&amp;itemId=DH5823_310&amp;unitOfMeasure=PIECE&amp;productClass=NEW"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u-api.watsoncommerce.ibm.com/inventory/42dd13f4/v1/supplies?itemId=DH5823_310&amp;unitOfMeasure=PIECE&amp;productClass=NEW&amp;shipNode=0625" TargetMode="External"/><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eu-api.watsoncommerce.ibm.com/inventory/42dd13f4/v1/configuration/distributionGroups/DG_WE_RTA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u-api.watsoncommerce.ibm.com/inventory/42dd13f4/v1/configuration/shipNodes" TargetMode="External"/><Relationship Id="rId27" Type="http://schemas.openxmlformats.org/officeDocument/2006/relationships/hyperlink" Target="https://eu-api.watsoncommerce.ibm.com/inventory/42dd13f4/v1/" TargetMode="External"/><Relationship Id="rId30" Type="http://schemas.openxmlformats.org/officeDocument/2006/relationships/image" Target="media/image13.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2CA8C-01FE-4D3A-9BCC-D6D03B9DE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5347</TotalTime>
  <Pages>22</Pages>
  <Words>4482</Words>
  <Characters>25550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IKEA Performance Test Report</vt:lpstr>
    </vt:vector>
  </TitlesOfParts>
  <Company>IBM</Company>
  <LinksUpToDate>false</LinksUpToDate>
  <CharactersWithSpaces>29973</CharactersWithSpaces>
  <SharedDoc>false</SharedDoc>
  <HLinks>
    <vt:vector size="612" baseType="variant">
      <vt:variant>
        <vt:i4>1507383</vt:i4>
      </vt:variant>
      <vt:variant>
        <vt:i4>614</vt:i4>
      </vt:variant>
      <vt:variant>
        <vt:i4>0</vt:i4>
      </vt:variant>
      <vt:variant>
        <vt:i4>5</vt:i4>
      </vt:variant>
      <vt:variant>
        <vt:lpwstr/>
      </vt:variant>
      <vt:variant>
        <vt:lpwstr>_Toc277779597</vt:lpwstr>
      </vt:variant>
      <vt:variant>
        <vt:i4>1507383</vt:i4>
      </vt:variant>
      <vt:variant>
        <vt:i4>608</vt:i4>
      </vt:variant>
      <vt:variant>
        <vt:i4>0</vt:i4>
      </vt:variant>
      <vt:variant>
        <vt:i4>5</vt:i4>
      </vt:variant>
      <vt:variant>
        <vt:lpwstr/>
      </vt:variant>
      <vt:variant>
        <vt:lpwstr>_Toc277779596</vt:lpwstr>
      </vt:variant>
      <vt:variant>
        <vt:i4>1507383</vt:i4>
      </vt:variant>
      <vt:variant>
        <vt:i4>602</vt:i4>
      </vt:variant>
      <vt:variant>
        <vt:i4>0</vt:i4>
      </vt:variant>
      <vt:variant>
        <vt:i4>5</vt:i4>
      </vt:variant>
      <vt:variant>
        <vt:lpwstr/>
      </vt:variant>
      <vt:variant>
        <vt:lpwstr>_Toc277779595</vt:lpwstr>
      </vt:variant>
      <vt:variant>
        <vt:i4>1507383</vt:i4>
      </vt:variant>
      <vt:variant>
        <vt:i4>596</vt:i4>
      </vt:variant>
      <vt:variant>
        <vt:i4>0</vt:i4>
      </vt:variant>
      <vt:variant>
        <vt:i4>5</vt:i4>
      </vt:variant>
      <vt:variant>
        <vt:lpwstr/>
      </vt:variant>
      <vt:variant>
        <vt:lpwstr>_Toc277779594</vt:lpwstr>
      </vt:variant>
      <vt:variant>
        <vt:i4>1507383</vt:i4>
      </vt:variant>
      <vt:variant>
        <vt:i4>590</vt:i4>
      </vt:variant>
      <vt:variant>
        <vt:i4>0</vt:i4>
      </vt:variant>
      <vt:variant>
        <vt:i4>5</vt:i4>
      </vt:variant>
      <vt:variant>
        <vt:lpwstr/>
      </vt:variant>
      <vt:variant>
        <vt:lpwstr>_Toc277779593</vt:lpwstr>
      </vt:variant>
      <vt:variant>
        <vt:i4>1507383</vt:i4>
      </vt:variant>
      <vt:variant>
        <vt:i4>584</vt:i4>
      </vt:variant>
      <vt:variant>
        <vt:i4>0</vt:i4>
      </vt:variant>
      <vt:variant>
        <vt:i4>5</vt:i4>
      </vt:variant>
      <vt:variant>
        <vt:lpwstr/>
      </vt:variant>
      <vt:variant>
        <vt:lpwstr>_Toc277779592</vt:lpwstr>
      </vt:variant>
      <vt:variant>
        <vt:i4>1507383</vt:i4>
      </vt:variant>
      <vt:variant>
        <vt:i4>578</vt:i4>
      </vt:variant>
      <vt:variant>
        <vt:i4>0</vt:i4>
      </vt:variant>
      <vt:variant>
        <vt:i4>5</vt:i4>
      </vt:variant>
      <vt:variant>
        <vt:lpwstr/>
      </vt:variant>
      <vt:variant>
        <vt:lpwstr>_Toc277779591</vt:lpwstr>
      </vt:variant>
      <vt:variant>
        <vt:i4>1507383</vt:i4>
      </vt:variant>
      <vt:variant>
        <vt:i4>572</vt:i4>
      </vt:variant>
      <vt:variant>
        <vt:i4>0</vt:i4>
      </vt:variant>
      <vt:variant>
        <vt:i4>5</vt:i4>
      </vt:variant>
      <vt:variant>
        <vt:lpwstr/>
      </vt:variant>
      <vt:variant>
        <vt:lpwstr>_Toc277779590</vt:lpwstr>
      </vt:variant>
      <vt:variant>
        <vt:i4>1441847</vt:i4>
      </vt:variant>
      <vt:variant>
        <vt:i4>566</vt:i4>
      </vt:variant>
      <vt:variant>
        <vt:i4>0</vt:i4>
      </vt:variant>
      <vt:variant>
        <vt:i4>5</vt:i4>
      </vt:variant>
      <vt:variant>
        <vt:lpwstr/>
      </vt:variant>
      <vt:variant>
        <vt:lpwstr>_Toc277779589</vt:lpwstr>
      </vt:variant>
      <vt:variant>
        <vt:i4>1441847</vt:i4>
      </vt:variant>
      <vt:variant>
        <vt:i4>560</vt:i4>
      </vt:variant>
      <vt:variant>
        <vt:i4>0</vt:i4>
      </vt:variant>
      <vt:variant>
        <vt:i4>5</vt:i4>
      </vt:variant>
      <vt:variant>
        <vt:lpwstr/>
      </vt:variant>
      <vt:variant>
        <vt:lpwstr>_Toc277779588</vt:lpwstr>
      </vt:variant>
      <vt:variant>
        <vt:i4>1441847</vt:i4>
      </vt:variant>
      <vt:variant>
        <vt:i4>554</vt:i4>
      </vt:variant>
      <vt:variant>
        <vt:i4>0</vt:i4>
      </vt:variant>
      <vt:variant>
        <vt:i4>5</vt:i4>
      </vt:variant>
      <vt:variant>
        <vt:lpwstr/>
      </vt:variant>
      <vt:variant>
        <vt:lpwstr>_Toc277779587</vt:lpwstr>
      </vt:variant>
      <vt:variant>
        <vt:i4>1441847</vt:i4>
      </vt:variant>
      <vt:variant>
        <vt:i4>548</vt:i4>
      </vt:variant>
      <vt:variant>
        <vt:i4>0</vt:i4>
      </vt:variant>
      <vt:variant>
        <vt:i4>5</vt:i4>
      </vt:variant>
      <vt:variant>
        <vt:lpwstr/>
      </vt:variant>
      <vt:variant>
        <vt:lpwstr>_Toc277779586</vt:lpwstr>
      </vt:variant>
      <vt:variant>
        <vt:i4>1441847</vt:i4>
      </vt:variant>
      <vt:variant>
        <vt:i4>542</vt:i4>
      </vt:variant>
      <vt:variant>
        <vt:i4>0</vt:i4>
      </vt:variant>
      <vt:variant>
        <vt:i4>5</vt:i4>
      </vt:variant>
      <vt:variant>
        <vt:lpwstr/>
      </vt:variant>
      <vt:variant>
        <vt:lpwstr>_Toc277779585</vt:lpwstr>
      </vt:variant>
      <vt:variant>
        <vt:i4>1441847</vt:i4>
      </vt:variant>
      <vt:variant>
        <vt:i4>536</vt:i4>
      </vt:variant>
      <vt:variant>
        <vt:i4>0</vt:i4>
      </vt:variant>
      <vt:variant>
        <vt:i4>5</vt:i4>
      </vt:variant>
      <vt:variant>
        <vt:lpwstr/>
      </vt:variant>
      <vt:variant>
        <vt:lpwstr>_Toc277779584</vt:lpwstr>
      </vt:variant>
      <vt:variant>
        <vt:i4>1441847</vt:i4>
      </vt:variant>
      <vt:variant>
        <vt:i4>530</vt:i4>
      </vt:variant>
      <vt:variant>
        <vt:i4>0</vt:i4>
      </vt:variant>
      <vt:variant>
        <vt:i4>5</vt:i4>
      </vt:variant>
      <vt:variant>
        <vt:lpwstr/>
      </vt:variant>
      <vt:variant>
        <vt:lpwstr>_Toc277779583</vt:lpwstr>
      </vt:variant>
      <vt:variant>
        <vt:i4>1441847</vt:i4>
      </vt:variant>
      <vt:variant>
        <vt:i4>524</vt:i4>
      </vt:variant>
      <vt:variant>
        <vt:i4>0</vt:i4>
      </vt:variant>
      <vt:variant>
        <vt:i4>5</vt:i4>
      </vt:variant>
      <vt:variant>
        <vt:lpwstr/>
      </vt:variant>
      <vt:variant>
        <vt:lpwstr>_Toc277779582</vt:lpwstr>
      </vt:variant>
      <vt:variant>
        <vt:i4>1441847</vt:i4>
      </vt:variant>
      <vt:variant>
        <vt:i4>518</vt:i4>
      </vt:variant>
      <vt:variant>
        <vt:i4>0</vt:i4>
      </vt:variant>
      <vt:variant>
        <vt:i4>5</vt:i4>
      </vt:variant>
      <vt:variant>
        <vt:lpwstr/>
      </vt:variant>
      <vt:variant>
        <vt:lpwstr>_Toc277779581</vt:lpwstr>
      </vt:variant>
      <vt:variant>
        <vt:i4>1441847</vt:i4>
      </vt:variant>
      <vt:variant>
        <vt:i4>512</vt:i4>
      </vt:variant>
      <vt:variant>
        <vt:i4>0</vt:i4>
      </vt:variant>
      <vt:variant>
        <vt:i4>5</vt:i4>
      </vt:variant>
      <vt:variant>
        <vt:lpwstr/>
      </vt:variant>
      <vt:variant>
        <vt:lpwstr>_Toc277779580</vt:lpwstr>
      </vt:variant>
      <vt:variant>
        <vt:i4>1638455</vt:i4>
      </vt:variant>
      <vt:variant>
        <vt:i4>506</vt:i4>
      </vt:variant>
      <vt:variant>
        <vt:i4>0</vt:i4>
      </vt:variant>
      <vt:variant>
        <vt:i4>5</vt:i4>
      </vt:variant>
      <vt:variant>
        <vt:lpwstr/>
      </vt:variant>
      <vt:variant>
        <vt:lpwstr>_Toc277779579</vt:lpwstr>
      </vt:variant>
      <vt:variant>
        <vt:i4>1638455</vt:i4>
      </vt:variant>
      <vt:variant>
        <vt:i4>500</vt:i4>
      </vt:variant>
      <vt:variant>
        <vt:i4>0</vt:i4>
      </vt:variant>
      <vt:variant>
        <vt:i4>5</vt:i4>
      </vt:variant>
      <vt:variant>
        <vt:lpwstr/>
      </vt:variant>
      <vt:variant>
        <vt:lpwstr>_Toc277779578</vt:lpwstr>
      </vt:variant>
      <vt:variant>
        <vt:i4>1638455</vt:i4>
      </vt:variant>
      <vt:variant>
        <vt:i4>494</vt:i4>
      </vt:variant>
      <vt:variant>
        <vt:i4>0</vt:i4>
      </vt:variant>
      <vt:variant>
        <vt:i4>5</vt:i4>
      </vt:variant>
      <vt:variant>
        <vt:lpwstr/>
      </vt:variant>
      <vt:variant>
        <vt:lpwstr>_Toc277779577</vt:lpwstr>
      </vt:variant>
      <vt:variant>
        <vt:i4>1638455</vt:i4>
      </vt:variant>
      <vt:variant>
        <vt:i4>488</vt:i4>
      </vt:variant>
      <vt:variant>
        <vt:i4>0</vt:i4>
      </vt:variant>
      <vt:variant>
        <vt:i4>5</vt:i4>
      </vt:variant>
      <vt:variant>
        <vt:lpwstr/>
      </vt:variant>
      <vt:variant>
        <vt:lpwstr>_Toc277779576</vt:lpwstr>
      </vt:variant>
      <vt:variant>
        <vt:i4>1638455</vt:i4>
      </vt:variant>
      <vt:variant>
        <vt:i4>482</vt:i4>
      </vt:variant>
      <vt:variant>
        <vt:i4>0</vt:i4>
      </vt:variant>
      <vt:variant>
        <vt:i4>5</vt:i4>
      </vt:variant>
      <vt:variant>
        <vt:lpwstr/>
      </vt:variant>
      <vt:variant>
        <vt:lpwstr>_Toc277779575</vt:lpwstr>
      </vt:variant>
      <vt:variant>
        <vt:i4>1638455</vt:i4>
      </vt:variant>
      <vt:variant>
        <vt:i4>476</vt:i4>
      </vt:variant>
      <vt:variant>
        <vt:i4>0</vt:i4>
      </vt:variant>
      <vt:variant>
        <vt:i4>5</vt:i4>
      </vt:variant>
      <vt:variant>
        <vt:lpwstr/>
      </vt:variant>
      <vt:variant>
        <vt:lpwstr>_Toc277779574</vt:lpwstr>
      </vt:variant>
      <vt:variant>
        <vt:i4>1638455</vt:i4>
      </vt:variant>
      <vt:variant>
        <vt:i4>470</vt:i4>
      </vt:variant>
      <vt:variant>
        <vt:i4>0</vt:i4>
      </vt:variant>
      <vt:variant>
        <vt:i4>5</vt:i4>
      </vt:variant>
      <vt:variant>
        <vt:lpwstr/>
      </vt:variant>
      <vt:variant>
        <vt:lpwstr>_Toc277779573</vt:lpwstr>
      </vt:variant>
      <vt:variant>
        <vt:i4>1638455</vt:i4>
      </vt:variant>
      <vt:variant>
        <vt:i4>464</vt:i4>
      </vt:variant>
      <vt:variant>
        <vt:i4>0</vt:i4>
      </vt:variant>
      <vt:variant>
        <vt:i4>5</vt:i4>
      </vt:variant>
      <vt:variant>
        <vt:lpwstr/>
      </vt:variant>
      <vt:variant>
        <vt:lpwstr>_Toc277779572</vt:lpwstr>
      </vt:variant>
      <vt:variant>
        <vt:i4>1638455</vt:i4>
      </vt:variant>
      <vt:variant>
        <vt:i4>458</vt:i4>
      </vt:variant>
      <vt:variant>
        <vt:i4>0</vt:i4>
      </vt:variant>
      <vt:variant>
        <vt:i4>5</vt:i4>
      </vt:variant>
      <vt:variant>
        <vt:lpwstr/>
      </vt:variant>
      <vt:variant>
        <vt:lpwstr>_Toc277779571</vt:lpwstr>
      </vt:variant>
      <vt:variant>
        <vt:i4>1638455</vt:i4>
      </vt:variant>
      <vt:variant>
        <vt:i4>452</vt:i4>
      </vt:variant>
      <vt:variant>
        <vt:i4>0</vt:i4>
      </vt:variant>
      <vt:variant>
        <vt:i4>5</vt:i4>
      </vt:variant>
      <vt:variant>
        <vt:lpwstr/>
      </vt:variant>
      <vt:variant>
        <vt:lpwstr>_Toc277779570</vt:lpwstr>
      </vt:variant>
      <vt:variant>
        <vt:i4>1572919</vt:i4>
      </vt:variant>
      <vt:variant>
        <vt:i4>446</vt:i4>
      </vt:variant>
      <vt:variant>
        <vt:i4>0</vt:i4>
      </vt:variant>
      <vt:variant>
        <vt:i4>5</vt:i4>
      </vt:variant>
      <vt:variant>
        <vt:lpwstr/>
      </vt:variant>
      <vt:variant>
        <vt:lpwstr>_Toc277779569</vt:lpwstr>
      </vt:variant>
      <vt:variant>
        <vt:i4>1572919</vt:i4>
      </vt:variant>
      <vt:variant>
        <vt:i4>440</vt:i4>
      </vt:variant>
      <vt:variant>
        <vt:i4>0</vt:i4>
      </vt:variant>
      <vt:variant>
        <vt:i4>5</vt:i4>
      </vt:variant>
      <vt:variant>
        <vt:lpwstr/>
      </vt:variant>
      <vt:variant>
        <vt:lpwstr>_Toc277779568</vt:lpwstr>
      </vt:variant>
      <vt:variant>
        <vt:i4>1572919</vt:i4>
      </vt:variant>
      <vt:variant>
        <vt:i4>434</vt:i4>
      </vt:variant>
      <vt:variant>
        <vt:i4>0</vt:i4>
      </vt:variant>
      <vt:variant>
        <vt:i4>5</vt:i4>
      </vt:variant>
      <vt:variant>
        <vt:lpwstr/>
      </vt:variant>
      <vt:variant>
        <vt:lpwstr>_Toc277779567</vt:lpwstr>
      </vt:variant>
      <vt:variant>
        <vt:i4>1572919</vt:i4>
      </vt:variant>
      <vt:variant>
        <vt:i4>428</vt:i4>
      </vt:variant>
      <vt:variant>
        <vt:i4>0</vt:i4>
      </vt:variant>
      <vt:variant>
        <vt:i4>5</vt:i4>
      </vt:variant>
      <vt:variant>
        <vt:lpwstr/>
      </vt:variant>
      <vt:variant>
        <vt:lpwstr>_Toc277779566</vt:lpwstr>
      </vt:variant>
      <vt:variant>
        <vt:i4>1572919</vt:i4>
      </vt:variant>
      <vt:variant>
        <vt:i4>422</vt:i4>
      </vt:variant>
      <vt:variant>
        <vt:i4>0</vt:i4>
      </vt:variant>
      <vt:variant>
        <vt:i4>5</vt:i4>
      </vt:variant>
      <vt:variant>
        <vt:lpwstr/>
      </vt:variant>
      <vt:variant>
        <vt:lpwstr>_Toc277779565</vt:lpwstr>
      </vt:variant>
      <vt:variant>
        <vt:i4>1572919</vt:i4>
      </vt:variant>
      <vt:variant>
        <vt:i4>416</vt:i4>
      </vt:variant>
      <vt:variant>
        <vt:i4>0</vt:i4>
      </vt:variant>
      <vt:variant>
        <vt:i4>5</vt:i4>
      </vt:variant>
      <vt:variant>
        <vt:lpwstr/>
      </vt:variant>
      <vt:variant>
        <vt:lpwstr>_Toc277779564</vt:lpwstr>
      </vt:variant>
      <vt:variant>
        <vt:i4>1572919</vt:i4>
      </vt:variant>
      <vt:variant>
        <vt:i4>410</vt:i4>
      </vt:variant>
      <vt:variant>
        <vt:i4>0</vt:i4>
      </vt:variant>
      <vt:variant>
        <vt:i4>5</vt:i4>
      </vt:variant>
      <vt:variant>
        <vt:lpwstr/>
      </vt:variant>
      <vt:variant>
        <vt:lpwstr>_Toc277779563</vt:lpwstr>
      </vt:variant>
      <vt:variant>
        <vt:i4>1572919</vt:i4>
      </vt:variant>
      <vt:variant>
        <vt:i4>404</vt:i4>
      </vt:variant>
      <vt:variant>
        <vt:i4>0</vt:i4>
      </vt:variant>
      <vt:variant>
        <vt:i4>5</vt:i4>
      </vt:variant>
      <vt:variant>
        <vt:lpwstr/>
      </vt:variant>
      <vt:variant>
        <vt:lpwstr>_Toc277779562</vt:lpwstr>
      </vt:variant>
      <vt:variant>
        <vt:i4>1572919</vt:i4>
      </vt:variant>
      <vt:variant>
        <vt:i4>398</vt:i4>
      </vt:variant>
      <vt:variant>
        <vt:i4>0</vt:i4>
      </vt:variant>
      <vt:variant>
        <vt:i4>5</vt:i4>
      </vt:variant>
      <vt:variant>
        <vt:lpwstr/>
      </vt:variant>
      <vt:variant>
        <vt:lpwstr>_Toc277779561</vt:lpwstr>
      </vt:variant>
      <vt:variant>
        <vt:i4>1572919</vt:i4>
      </vt:variant>
      <vt:variant>
        <vt:i4>392</vt:i4>
      </vt:variant>
      <vt:variant>
        <vt:i4>0</vt:i4>
      </vt:variant>
      <vt:variant>
        <vt:i4>5</vt:i4>
      </vt:variant>
      <vt:variant>
        <vt:lpwstr/>
      </vt:variant>
      <vt:variant>
        <vt:lpwstr>_Toc277779560</vt:lpwstr>
      </vt:variant>
      <vt:variant>
        <vt:i4>1769527</vt:i4>
      </vt:variant>
      <vt:variant>
        <vt:i4>386</vt:i4>
      </vt:variant>
      <vt:variant>
        <vt:i4>0</vt:i4>
      </vt:variant>
      <vt:variant>
        <vt:i4>5</vt:i4>
      </vt:variant>
      <vt:variant>
        <vt:lpwstr/>
      </vt:variant>
      <vt:variant>
        <vt:lpwstr>_Toc277779559</vt:lpwstr>
      </vt:variant>
      <vt:variant>
        <vt:i4>1769527</vt:i4>
      </vt:variant>
      <vt:variant>
        <vt:i4>380</vt:i4>
      </vt:variant>
      <vt:variant>
        <vt:i4>0</vt:i4>
      </vt:variant>
      <vt:variant>
        <vt:i4>5</vt:i4>
      </vt:variant>
      <vt:variant>
        <vt:lpwstr/>
      </vt:variant>
      <vt:variant>
        <vt:lpwstr>_Toc277779558</vt:lpwstr>
      </vt:variant>
      <vt:variant>
        <vt:i4>1769527</vt:i4>
      </vt:variant>
      <vt:variant>
        <vt:i4>374</vt:i4>
      </vt:variant>
      <vt:variant>
        <vt:i4>0</vt:i4>
      </vt:variant>
      <vt:variant>
        <vt:i4>5</vt:i4>
      </vt:variant>
      <vt:variant>
        <vt:lpwstr/>
      </vt:variant>
      <vt:variant>
        <vt:lpwstr>_Toc277779557</vt:lpwstr>
      </vt:variant>
      <vt:variant>
        <vt:i4>1769527</vt:i4>
      </vt:variant>
      <vt:variant>
        <vt:i4>368</vt:i4>
      </vt:variant>
      <vt:variant>
        <vt:i4>0</vt:i4>
      </vt:variant>
      <vt:variant>
        <vt:i4>5</vt:i4>
      </vt:variant>
      <vt:variant>
        <vt:lpwstr/>
      </vt:variant>
      <vt:variant>
        <vt:lpwstr>_Toc277779556</vt:lpwstr>
      </vt:variant>
      <vt:variant>
        <vt:i4>1769527</vt:i4>
      </vt:variant>
      <vt:variant>
        <vt:i4>362</vt:i4>
      </vt:variant>
      <vt:variant>
        <vt:i4>0</vt:i4>
      </vt:variant>
      <vt:variant>
        <vt:i4>5</vt:i4>
      </vt:variant>
      <vt:variant>
        <vt:lpwstr/>
      </vt:variant>
      <vt:variant>
        <vt:lpwstr>_Toc277779555</vt:lpwstr>
      </vt:variant>
      <vt:variant>
        <vt:i4>1769527</vt:i4>
      </vt:variant>
      <vt:variant>
        <vt:i4>356</vt:i4>
      </vt:variant>
      <vt:variant>
        <vt:i4>0</vt:i4>
      </vt:variant>
      <vt:variant>
        <vt:i4>5</vt:i4>
      </vt:variant>
      <vt:variant>
        <vt:lpwstr/>
      </vt:variant>
      <vt:variant>
        <vt:lpwstr>_Toc277779554</vt:lpwstr>
      </vt:variant>
      <vt:variant>
        <vt:i4>1769527</vt:i4>
      </vt:variant>
      <vt:variant>
        <vt:i4>350</vt:i4>
      </vt:variant>
      <vt:variant>
        <vt:i4>0</vt:i4>
      </vt:variant>
      <vt:variant>
        <vt:i4>5</vt:i4>
      </vt:variant>
      <vt:variant>
        <vt:lpwstr/>
      </vt:variant>
      <vt:variant>
        <vt:lpwstr>_Toc277779553</vt:lpwstr>
      </vt:variant>
      <vt:variant>
        <vt:i4>1769527</vt:i4>
      </vt:variant>
      <vt:variant>
        <vt:i4>344</vt:i4>
      </vt:variant>
      <vt:variant>
        <vt:i4>0</vt:i4>
      </vt:variant>
      <vt:variant>
        <vt:i4>5</vt:i4>
      </vt:variant>
      <vt:variant>
        <vt:lpwstr/>
      </vt:variant>
      <vt:variant>
        <vt:lpwstr>_Toc277779552</vt:lpwstr>
      </vt:variant>
      <vt:variant>
        <vt:i4>1769527</vt:i4>
      </vt:variant>
      <vt:variant>
        <vt:i4>338</vt:i4>
      </vt:variant>
      <vt:variant>
        <vt:i4>0</vt:i4>
      </vt:variant>
      <vt:variant>
        <vt:i4>5</vt:i4>
      </vt:variant>
      <vt:variant>
        <vt:lpwstr/>
      </vt:variant>
      <vt:variant>
        <vt:lpwstr>_Toc277779551</vt:lpwstr>
      </vt:variant>
      <vt:variant>
        <vt:i4>1769527</vt:i4>
      </vt:variant>
      <vt:variant>
        <vt:i4>332</vt:i4>
      </vt:variant>
      <vt:variant>
        <vt:i4>0</vt:i4>
      </vt:variant>
      <vt:variant>
        <vt:i4>5</vt:i4>
      </vt:variant>
      <vt:variant>
        <vt:lpwstr/>
      </vt:variant>
      <vt:variant>
        <vt:lpwstr>_Toc277779550</vt:lpwstr>
      </vt:variant>
      <vt:variant>
        <vt:i4>1703991</vt:i4>
      </vt:variant>
      <vt:variant>
        <vt:i4>326</vt:i4>
      </vt:variant>
      <vt:variant>
        <vt:i4>0</vt:i4>
      </vt:variant>
      <vt:variant>
        <vt:i4>5</vt:i4>
      </vt:variant>
      <vt:variant>
        <vt:lpwstr/>
      </vt:variant>
      <vt:variant>
        <vt:lpwstr>_Toc277779549</vt:lpwstr>
      </vt:variant>
      <vt:variant>
        <vt:i4>1703991</vt:i4>
      </vt:variant>
      <vt:variant>
        <vt:i4>320</vt:i4>
      </vt:variant>
      <vt:variant>
        <vt:i4>0</vt:i4>
      </vt:variant>
      <vt:variant>
        <vt:i4>5</vt:i4>
      </vt:variant>
      <vt:variant>
        <vt:lpwstr/>
      </vt:variant>
      <vt:variant>
        <vt:lpwstr>_Toc277779548</vt:lpwstr>
      </vt:variant>
      <vt:variant>
        <vt:i4>1703991</vt:i4>
      </vt:variant>
      <vt:variant>
        <vt:i4>314</vt:i4>
      </vt:variant>
      <vt:variant>
        <vt:i4>0</vt:i4>
      </vt:variant>
      <vt:variant>
        <vt:i4>5</vt:i4>
      </vt:variant>
      <vt:variant>
        <vt:lpwstr/>
      </vt:variant>
      <vt:variant>
        <vt:lpwstr>_Toc277779547</vt:lpwstr>
      </vt:variant>
      <vt:variant>
        <vt:i4>1703991</vt:i4>
      </vt:variant>
      <vt:variant>
        <vt:i4>308</vt:i4>
      </vt:variant>
      <vt:variant>
        <vt:i4>0</vt:i4>
      </vt:variant>
      <vt:variant>
        <vt:i4>5</vt:i4>
      </vt:variant>
      <vt:variant>
        <vt:lpwstr/>
      </vt:variant>
      <vt:variant>
        <vt:lpwstr>_Toc277779546</vt:lpwstr>
      </vt:variant>
      <vt:variant>
        <vt:i4>1703991</vt:i4>
      </vt:variant>
      <vt:variant>
        <vt:i4>302</vt:i4>
      </vt:variant>
      <vt:variant>
        <vt:i4>0</vt:i4>
      </vt:variant>
      <vt:variant>
        <vt:i4>5</vt:i4>
      </vt:variant>
      <vt:variant>
        <vt:lpwstr/>
      </vt:variant>
      <vt:variant>
        <vt:lpwstr>_Toc277779545</vt:lpwstr>
      </vt:variant>
      <vt:variant>
        <vt:i4>1703991</vt:i4>
      </vt:variant>
      <vt:variant>
        <vt:i4>296</vt:i4>
      </vt:variant>
      <vt:variant>
        <vt:i4>0</vt:i4>
      </vt:variant>
      <vt:variant>
        <vt:i4>5</vt:i4>
      </vt:variant>
      <vt:variant>
        <vt:lpwstr/>
      </vt:variant>
      <vt:variant>
        <vt:lpwstr>_Toc277779544</vt:lpwstr>
      </vt:variant>
      <vt:variant>
        <vt:i4>1703991</vt:i4>
      </vt:variant>
      <vt:variant>
        <vt:i4>290</vt:i4>
      </vt:variant>
      <vt:variant>
        <vt:i4>0</vt:i4>
      </vt:variant>
      <vt:variant>
        <vt:i4>5</vt:i4>
      </vt:variant>
      <vt:variant>
        <vt:lpwstr/>
      </vt:variant>
      <vt:variant>
        <vt:lpwstr>_Toc277779543</vt:lpwstr>
      </vt:variant>
      <vt:variant>
        <vt:i4>1703991</vt:i4>
      </vt:variant>
      <vt:variant>
        <vt:i4>284</vt:i4>
      </vt:variant>
      <vt:variant>
        <vt:i4>0</vt:i4>
      </vt:variant>
      <vt:variant>
        <vt:i4>5</vt:i4>
      </vt:variant>
      <vt:variant>
        <vt:lpwstr/>
      </vt:variant>
      <vt:variant>
        <vt:lpwstr>_Toc277779542</vt:lpwstr>
      </vt:variant>
      <vt:variant>
        <vt:i4>1703991</vt:i4>
      </vt:variant>
      <vt:variant>
        <vt:i4>278</vt:i4>
      </vt:variant>
      <vt:variant>
        <vt:i4>0</vt:i4>
      </vt:variant>
      <vt:variant>
        <vt:i4>5</vt:i4>
      </vt:variant>
      <vt:variant>
        <vt:lpwstr/>
      </vt:variant>
      <vt:variant>
        <vt:lpwstr>_Toc277779541</vt:lpwstr>
      </vt:variant>
      <vt:variant>
        <vt:i4>1703991</vt:i4>
      </vt:variant>
      <vt:variant>
        <vt:i4>272</vt:i4>
      </vt:variant>
      <vt:variant>
        <vt:i4>0</vt:i4>
      </vt:variant>
      <vt:variant>
        <vt:i4>5</vt:i4>
      </vt:variant>
      <vt:variant>
        <vt:lpwstr/>
      </vt:variant>
      <vt:variant>
        <vt:lpwstr>_Toc277779540</vt:lpwstr>
      </vt:variant>
      <vt:variant>
        <vt:i4>1900599</vt:i4>
      </vt:variant>
      <vt:variant>
        <vt:i4>266</vt:i4>
      </vt:variant>
      <vt:variant>
        <vt:i4>0</vt:i4>
      </vt:variant>
      <vt:variant>
        <vt:i4>5</vt:i4>
      </vt:variant>
      <vt:variant>
        <vt:lpwstr/>
      </vt:variant>
      <vt:variant>
        <vt:lpwstr>_Toc277779539</vt:lpwstr>
      </vt:variant>
      <vt:variant>
        <vt:i4>1900599</vt:i4>
      </vt:variant>
      <vt:variant>
        <vt:i4>260</vt:i4>
      </vt:variant>
      <vt:variant>
        <vt:i4>0</vt:i4>
      </vt:variant>
      <vt:variant>
        <vt:i4>5</vt:i4>
      </vt:variant>
      <vt:variant>
        <vt:lpwstr/>
      </vt:variant>
      <vt:variant>
        <vt:lpwstr>_Toc277779538</vt:lpwstr>
      </vt:variant>
      <vt:variant>
        <vt:i4>1900599</vt:i4>
      </vt:variant>
      <vt:variant>
        <vt:i4>254</vt:i4>
      </vt:variant>
      <vt:variant>
        <vt:i4>0</vt:i4>
      </vt:variant>
      <vt:variant>
        <vt:i4>5</vt:i4>
      </vt:variant>
      <vt:variant>
        <vt:lpwstr/>
      </vt:variant>
      <vt:variant>
        <vt:lpwstr>_Toc277779537</vt:lpwstr>
      </vt:variant>
      <vt:variant>
        <vt:i4>1900599</vt:i4>
      </vt:variant>
      <vt:variant>
        <vt:i4>248</vt:i4>
      </vt:variant>
      <vt:variant>
        <vt:i4>0</vt:i4>
      </vt:variant>
      <vt:variant>
        <vt:i4>5</vt:i4>
      </vt:variant>
      <vt:variant>
        <vt:lpwstr/>
      </vt:variant>
      <vt:variant>
        <vt:lpwstr>_Toc277779536</vt:lpwstr>
      </vt:variant>
      <vt:variant>
        <vt:i4>1900599</vt:i4>
      </vt:variant>
      <vt:variant>
        <vt:i4>242</vt:i4>
      </vt:variant>
      <vt:variant>
        <vt:i4>0</vt:i4>
      </vt:variant>
      <vt:variant>
        <vt:i4>5</vt:i4>
      </vt:variant>
      <vt:variant>
        <vt:lpwstr/>
      </vt:variant>
      <vt:variant>
        <vt:lpwstr>_Toc277779535</vt:lpwstr>
      </vt:variant>
      <vt:variant>
        <vt:i4>1900599</vt:i4>
      </vt:variant>
      <vt:variant>
        <vt:i4>236</vt:i4>
      </vt:variant>
      <vt:variant>
        <vt:i4>0</vt:i4>
      </vt:variant>
      <vt:variant>
        <vt:i4>5</vt:i4>
      </vt:variant>
      <vt:variant>
        <vt:lpwstr/>
      </vt:variant>
      <vt:variant>
        <vt:lpwstr>_Toc277779534</vt:lpwstr>
      </vt:variant>
      <vt:variant>
        <vt:i4>1900599</vt:i4>
      </vt:variant>
      <vt:variant>
        <vt:i4>230</vt:i4>
      </vt:variant>
      <vt:variant>
        <vt:i4>0</vt:i4>
      </vt:variant>
      <vt:variant>
        <vt:i4>5</vt:i4>
      </vt:variant>
      <vt:variant>
        <vt:lpwstr/>
      </vt:variant>
      <vt:variant>
        <vt:lpwstr>_Toc277779533</vt:lpwstr>
      </vt:variant>
      <vt:variant>
        <vt:i4>1900599</vt:i4>
      </vt:variant>
      <vt:variant>
        <vt:i4>224</vt:i4>
      </vt:variant>
      <vt:variant>
        <vt:i4>0</vt:i4>
      </vt:variant>
      <vt:variant>
        <vt:i4>5</vt:i4>
      </vt:variant>
      <vt:variant>
        <vt:lpwstr/>
      </vt:variant>
      <vt:variant>
        <vt:lpwstr>_Toc277779532</vt:lpwstr>
      </vt:variant>
      <vt:variant>
        <vt:i4>1900599</vt:i4>
      </vt:variant>
      <vt:variant>
        <vt:i4>218</vt:i4>
      </vt:variant>
      <vt:variant>
        <vt:i4>0</vt:i4>
      </vt:variant>
      <vt:variant>
        <vt:i4>5</vt:i4>
      </vt:variant>
      <vt:variant>
        <vt:lpwstr/>
      </vt:variant>
      <vt:variant>
        <vt:lpwstr>_Toc277779531</vt:lpwstr>
      </vt:variant>
      <vt:variant>
        <vt:i4>1900599</vt:i4>
      </vt:variant>
      <vt:variant>
        <vt:i4>212</vt:i4>
      </vt:variant>
      <vt:variant>
        <vt:i4>0</vt:i4>
      </vt:variant>
      <vt:variant>
        <vt:i4>5</vt:i4>
      </vt:variant>
      <vt:variant>
        <vt:lpwstr/>
      </vt:variant>
      <vt:variant>
        <vt:lpwstr>_Toc277779530</vt:lpwstr>
      </vt:variant>
      <vt:variant>
        <vt:i4>1835063</vt:i4>
      </vt:variant>
      <vt:variant>
        <vt:i4>206</vt:i4>
      </vt:variant>
      <vt:variant>
        <vt:i4>0</vt:i4>
      </vt:variant>
      <vt:variant>
        <vt:i4>5</vt:i4>
      </vt:variant>
      <vt:variant>
        <vt:lpwstr/>
      </vt:variant>
      <vt:variant>
        <vt:lpwstr>_Toc277779529</vt:lpwstr>
      </vt:variant>
      <vt:variant>
        <vt:i4>1835063</vt:i4>
      </vt:variant>
      <vt:variant>
        <vt:i4>200</vt:i4>
      </vt:variant>
      <vt:variant>
        <vt:i4>0</vt:i4>
      </vt:variant>
      <vt:variant>
        <vt:i4>5</vt:i4>
      </vt:variant>
      <vt:variant>
        <vt:lpwstr/>
      </vt:variant>
      <vt:variant>
        <vt:lpwstr>_Toc277779528</vt:lpwstr>
      </vt:variant>
      <vt:variant>
        <vt:i4>1835063</vt:i4>
      </vt:variant>
      <vt:variant>
        <vt:i4>194</vt:i4>
      </vt:variant>
      <vt:variant>
        <vt:i4>0</vt:i4>
      </vt:variant>
      <vt:variant>
        <vt:i4>5</vt:i4>
      </vt:variant>
      <vt:variant>
        <vt:lpwstr/>
      </vt:variant>
      <vt:variant>
        <vt:lpwstr>_Toc277779527</vt:lpwstr>
      </vt:variant>
      <vt:variant>
        <vt:i4>1835063</vt:i4>
      </vt:variant>
      <vt:variant>
        <vt:i4>188</vt:i4>
      </vt:variant>
      <vt:variant>
        <vt:i4>0</vt:i4>
      </vt:variant>
      <vt:variant>
        <vt:i4>5</vt:i4>
      </vt:variant>
      <vt:variant>
        <vt:lpwstr/>
      </vt:variant>
      <vt:variant>
        <vt:lpwstr>_Toc277779526</vt:lpwstr>
      </vt:variant>
      <vt:variant>
        <vt:i4>1835063</vt:i4>
      </vt:variant>
      <vt:variant>
        <vt:i4>182</vt:i4>
      </vt:variant>
      <vt:variant>
        <vt:i4>0</vt:i4>
      </vt:variant>
      <vt:variant>
        <vt:i4>5</vt:i4>
      </vt:variant>
      <vt:variant>
        <vt:lpwstr/>
      </vt:variant>
      <vt:variant>
        <vt:lpwstr>_Toc277779525</vt:lpwstr>
      </vt:variant>
      <vt:variant>
        <vt:i4>1835063</vt:i4>
      </vt:variant>
      <vt:variant>
        <vt:i4>176</vt:i4>
      </vt:variant>
      <vt:variant>
        <vt:i4>0</vt:i4>
      </vt:variant>
      <vt:variant>
        <vt:i4>5</vt:i4>
      </vt:variant>
      <vt:variant>
        <vt:lpwstr/>
      </vt:variant>
      <vt:variant>
        <vt:lpwstr>_Toc277779524</vt:lpwstr>
      </vt:variant>
      <vt:variant>
        <vt:i4>1835063</vt:i4>
      </vt:variant>
      <vt:variant>
        <vt:i4>170</vt:i4>
      </vt:variant>
      <vt:variant>
        <vt:i4>0</vt:i4>
      </vt:variant>
      <vt:variant>
        <vt:i4>5</vt:i4>
      </vt:variant>
      <vt:variant>
        <vt:lpwstr/>
      </vt:variant>
      <vt:variant>
        <vt:lpwstr>_Toc277779523</vt:lpwstr>
      </vt:variant>
      <vt:variant>
        <vt:i4>1835063</vt:i4>
      </vt:variant>
      <vt:variant>
        <vt:i4>164</vt:i4>
      </vt:variant>
      <vt:variant>
        <vt:i4>0</vt:i4>
      </vt:variant>
      <vt:variant>
        <vt:i4>5</vt:i4>
      </vt:variant>
      <vt:variant>
        <vt:lpwstr/>
      </vt:variant>
      <vt:variant>
        <vt:lpwstr>_Toc277779522</vt:lpwstr>
      </vt:variant>
      <vt:variant>
        <vt:i4>1835063</vt:i4>
      </vt:variant>
      <vt:variant>
        <vt:i4>158</vt:i4>
      </vt:variant>
      <vt:variant>
        <vt:i4>0</vt:i4>
      </vt:variant>
      <vt:variant>
        <vt:i4>5</vt:i4>
      </vt:variant>
      <vt:variant>
        <vt:lpwstr/>
      </vt:variant>
      <vt:variant>
        <vt:lpwstr>_Toc277779521</vt:lpwstr>
      </vt:variant>
      <vt:variant>
        <vt:i4>1835063</vt:i4>
      </vt:variant>
      <vt:variant>
        <vt:i4>152</vt:i4>
      </vt:variant>
      <vt:variant>
        <vt:i4>0</vt:i4>
      </vt:variant>
      <vt:variant>
        <vt:i4>5</vt:i4>
      </vt:variant>
      <vt:variant>
        <vt:lpwstr/>
      </vt:variant>
      <vt:variant>
        <vt:lpwstr>_Toc277779520</vt:lpwstr>
      </vt:variant>
      <vt:variant>
        <vt:i4>2031671</vt:i4>
      </vt:variant>
      <vt:variant>
        <vt:i4>146</vt:i4>
      </vt:variant>
      <vt:variant>
        <vt:i4>0</vt:i4>
      </vt:variant>
      <vt:variant>
        <vt:i4>5</vt:i4>
      </vt:variant>
      <vt:variant>
        <vt:lpwstr/>
      </vt:variant>
      <vt:variant>
        <vt:lpwstr>_Toc277779519</vt:lpwstr>
      </vt:variant>
      <vt:variant>
        <vt:i4>2031671</vt:i4>
      </vt:variant>
      <vt:variant>
        <vt:i4>140</vt:i4>
      </vt:variant>
      <vt:variant>
        <vt:i4>0</vt:i4>
      </vt:variant>
      <vt:variant>
        <vt:i4>5</vt:i4>
      </vt:variant>
      <vt:variant>
        <vt:lpwstr/>
      </vt:variant>
      <vt:variant>
        <vt:lpwstr>_Toc277779518</vt:lpwstr>
      </vt:variant>
      <vt:variant>
        <vt:i4>2031671</vt:i4>
      </vt:variant>
      <vt:variant>
        <vt:i4>134</vt:i4>
      </vt:variant>
      <vt:variant>
        <vt:i4>0</vt:i4>
      </vt:variant>
      <vt:variant>
        <vt:i4>5</vt:i4>
      </vt:variant>
      <vt:variant>
        <vt:lpwstr/>
      </vt:variant>
      <vt:variant>
        <vt:lpwstr>_Toc277779517</vt:lpwstr>
      </vt:variant>
      <vt:variant>
        <vt:i4>2031671</vt:i4>
      </vt:variant>
      <vt:variant>
        <vt:i4>128</vt:i4>
      </vt:variant>
      <vt:variant>
        <vt:i4>0</vt:i4>
      </vt:variant>
      <vt:variant>
        <vt:i4>5</vt:i4>
      </vt:variant>
      <vt:variant>
        <vt:lpwstr/>
      </vt:variant>
      <vt:variant>
        <vt:lpwstr>_Toc277779516</vt:lpwstr>
      </vt:variant>
      <vt:variant>
        <vt:i4>2031671</vt:i4>
      </vt:variant>
      <vt:variant>
        <vt:i4>122</vt:i4>
      </vt:variant>
      <vt:variant>
        <vt:i4>0</vt:i4>
      </vt:variant>
      <vt:variant>
        <vt:i4>5</vt:i4>
      </vt:variant>
      <vt:variant>
        <vt:lpwstr/>
      </vt:variant>
      <vt:variant>
        <vt:lpwstr>_Toc277779515</vt:lpwstr>
      </vt:variant>
      <vt:variant>
        <vt:i4>2031671</vt:i4>
      </vt:variant>
      <vt:variant>
        <vt:i4>116</vt:i4>
      </vt:variant>
      <vt:variant>
        <vt:i4>0</vt:i4>
      </vt:variant>
      <vt:variant>
        <vt:i4>5</vt:i4>
      </vt:variant>
      <vt:variant>
        <vt:lpwstr/>
      </vt:variant>
      <vt:variant>
        <vt:lpwstr>_Toc277779514</vt:lpwstr>
      </vt:variant>
      <vt:variant>
        <vt:i4>2031671</vt:i4>
      </vt:variant>
      <vt:variant>
        <vt:i4>110</vt:i4>
      </vt:variant>
      <vt:variant>
        <vt:i4>0</vt:i4>
      </vt:variant>
      <vt:variant>
        <vt:i4>5</vt:i4>
      </vt:variant>
      <vt:variant>
        <vt:lpwstr/>
      </vt:variant>
      <vt:variant>
        <vt:lpwstr>_Toc277779513</vt:lpwstr>
      </vt:variant>
      <vt:variant>
        <vt:i4>2031671</vt:i4>
      </vt:variant>
      <vt:variant>
        <vt:i4>104</vt:i4>
      </vt:variant>
      <vt:variant>
        <vt:i4>0</vt:i4>
      </vt:variant>
      <vt:variant>
        <vt:i4>5</vt:i4>
      </vt:variant>
      <vt:variant>
        <vt:lpwstr/>
      </vt:variant>
      <vt:variant>
        <vt:lpwstr>_Toc277779512</vt:lpwstr>
      </vt:variant>
      <vt:variant>
        <vt:i4>2031671</vt:i4>
      </vt:variant>
      <vt:variant>
        <vt:i4>98</vt:i4>
      </vt:variant>
      <vt:variant>
        <vt:i4>0</vt:i4>
      </vt:variant>
      <vt:variant>
        <vt:i4>5</vt:i4>
      </vt:variant>
      <vt:variant>
        <vt:lpwstr/>
      </vt:variant>
      <vt:variant>
        <vt:lpwstr>_Toc277779511</vt:lpwstr>
      </vt:variant>
      <vt:variant>
        <vt:i4>2031671</vt:i4>
      </vt:variant>
      <vt:variant>
        <vt:i4>92</vt:i4>
      </vt:variant>
      <vt:variant>
        <vt:i4>0</vt:i4>
      </vt:variant>
      <vt:variant>
        <vt:i4>5</vt:i4>
      </vt:variant>
      <vt:variant>
        <vt:lpwstr/>
      </vt:variant>
      <vt:variant>
        <vt:lpwstr>_Toc277779510</vt:lpwstr>
      </vt:variant>
      <vt:variant>
        <vt:i4>1966135</vt:i4>
      </vt:variant>
      <vt:variant>
        <vt:i4>86</vt:i4>
      </vt:variant>
      <vt:variant>
        <vt:i4>0</vt:i4>
      </vt:variant>
      <vt:variant>
        <vt:i4>5</vt:i4>
      </vt:variant>
      <vt:variant>
        <vt:lpwstr/>
      </vt:variant>
      <vt:variant>
        <vt:lpwstr>_Toc277779509</vt:lpwstr>
      </vt:variant>
      <vt:variant>
        <vt:i4>1966135</vt:i4>
      </vt:variant>
      <vt:variant>
        <vt:i4>80</vt:i4>
      </vt:variant>
      <vt:variant>
        <vt:i4>0</vt:i4>
      </vt:variant>
      <vt:variant>
        <vt:i4>5</vt:i4>
      </vt:variant>
      <vt:variant>
        <vt:lpwstr/>
      </vt:variant>
      <vt:variant>
        <vt:lpwstr>_Toc277779508</vt:lpwstr>
      </vt:variant>
      <vt:variant>
        <vt:i4>1966135</vt:i4>
      </vt:variant>
      <vt:variant>
        <vt:i4>74</vt:i4>
      </vt:variant>
      <vt:variant>
        <vt:i4>0</vt:i4>
      </vt:variant>
      <vt:variant>
        <vt:i4>5</vt:i4>
      </vt:variant>
      <vt:variant>
        <vt:lpwstr/>
      </vt:variant>
      <vt:variant>
        <vt:lpwstr>_Toc277779507</vt:lpwstr>
      </vt:variant>
      <vt:variant>
        <vt:i4>1966135</vt:i4>
      </vt:variant>
      <vt:variant>
        <vt:i4>68</vt:i4>
      </vt:variant>
      <vt:variant>
        <vt:i4>0</vt:i4>
      </vt:variant>
      <vt:variant>
        <vt:i4>5</vt:i4>
      </vt:variant>
      <vt:variant>
        <vt:lpwstr/>
      </vt:variant>
      <vt:variant>
        <vt:lpwstr>_Toc277779506</vt:lpwstr>
      </vt:variant>
      <vt:variant>
        <vt:i4>1966135</vt:i4>
      </vt:variant>
      <vt:variant>
        <vt:i4>62</vt:i4>
      </vt:variant>
      <vt:variant>
        <vt:i4>0</vt:i4>
      </vt:variant>
      <vt:variant>
        <vt:i4>5</vt:i4>
      </vt:variant>
      <vt:variant>
        <vt:lpwstr/>
      </vt:variant>
      <vt:variant>
        <vt:lpwstr>_Toc277779505</vt:lpwstr>
      </vt:variant>
      <vt:variant>
        <vt:i4>1966135</vt:i4>
      </vt:variant>
      <vt:variant>
        <vt:i4>56</vt:i4>
      </vt:variant>
      <vt:variant>
        <vt:i4>0</vt:i4>
      </vt:variant>
      <vt:variant>
        <vt:i4>5</vt:i4>
      </vt:variant>
      <vt:variant>
        <vt:lpwstr/>
      </vt:variant>
      <vt:variant>
        <vt:lpwstr>_Toc277779504</vt:lpwstr>
      </vt:variant>
      <vt:variant>
        <vt:i4>1966135</vt:i4>
      </vt:variant>
      <vt:variant>
        <vt:i4>50</vt:i4>
      </vt:variant>
      <vt:variant>
        <vt:i4>0</vt:i4>
      </vt:variant>
      <vt:variant>
        <vt:i4>5</vt:i4>
      </vt:variant>
      <vt:variant>
        <vt:lpwstr/>
      </vt:variant>
      <vt:variant>
        <vt:lpwstr>_Toc277779503</vt:lpwstr>
      </vt:variant>
      <vt:variant>
        <vt:i4>1966135</vt:i4>
      </vt:variant>
      <vt:variant>
        <vt:i4>44</vt:i4>
      </vt:variant>
      <vt:variant>
        <vt:i4>0</vt:i4>
      </vt:variant>
      <vt:variant>
        <vt:i4>5</vt:i4>
      </vt:variant>
      <vt:variant>
        <vt:lpwstr/>
      </vt:variant>
      <vt:variant>
        <vt:lpwstr>_Toc277779502</vt:lpwstr>
      </vt:variant>
      <vt:variant>
        <vt:i4>1966135</vt:i4>
      </vt:variant>
      <vt:variant>
        <vt:i4>38</vt:i4>
      </vt:variant>
      <vt:variant>
        <vt:i4>0</vt:i4>
      </vt:variant>
      <vt:variant>
        <vt:i4>5</vt:i4>
      </vt:variant>
      <vt:variant>
        <vt:lpwstr/>
      </vt:variant>
      <vt:variant>
        <vt:lpwstr>_Toc277779501</vt:lpwstr>
      </vt:variant>
      <vt:variant>
        <vt:i4>1966135</vt:i4>
      </vt:variant>
      <vt:variant>
        <vt:i4>32</vt:i4>
      </vt:variant>
      <vt:variant>
        <vt:i4>0</vt:i4>
      </vt:variant>
      <vt:variant>
        <vt:i4>5</vt:i4>
      </vt:variant>
      <vt:variant>
        <vt:lpwstr/>
      </vt:variant>
      <vt:variant>
        <vt:lpwstr>_Toc277779500</vt:lpwstr>
      </vt:variant>
      <vt:variant>
        <vt:i4>1507382</vt:i4>
      </vt:variant>
      <vt:variant>
        <vt:i4>26</vt:i4>
      </vt:variant>
      <vt:variant>
        <vt:i4>0</vt:i4>
      </vt:variant>
      <vt:variant>
        <vt:i4>5</vt:i4>
      </vt:variant>
      <vt:variant>
        <vt:lpwstr/>
      </vt:variant>
      <vt:variant>
        <vt:lpwstr>_Toc277779499</vt:lpwstr>
      </vt:variant>
      <vt:variant>
        <vt:i4>1507382</vt:i4>
      </vt:variant>
      <vt:variant>
        <vt:i4>20</vt:i4>
      </vt:variant>
      <vt:variant>
        <vt:i4>0</vt:i4>
      </vt:variant>
      <vt:variant>
        <vt:i4>5</vt:i4>
      </vt:variant>
      <vt:variant>
        <vt:lpwstr/>
      </vt:variant>
      <vt:variant>
        <vt:lpwstr>_Toc277779498</vt:lpwstr>
      </vt:variant>
      <vt:variant>
        <vt:i4>1507382</vt:i4>
      </vt:variant>
      <vt:variant>
        <vt:i4>14</vt:i4>
      </vt:variant>
      <vt:variant>
        <vt:i4>0</vt:i4>
      </vt:variant>
      <vt:variant>
        <vt:i4>5</vt:i4>
      </vt:variant>
      <vt:variant>
        <vt:lpwstr/>
      </vt:variant>
      <vt:variant>
        <vt:lpwstr>_Toc277779497</vt:lpwstr>
      </vt:variant>
      <vt:variant>
        <vt:i4>1507382</vt:i4>
      </vt:variant>
      <vt:variant>
        <vt:i4>8</vt:i4>
      </vt:variant>
      <vt:variant>
        <vt:i4>0</vt:i4>
      </vt:variant>
      <vt:variant>
        <vt:i4>5</vt:i4>
      </vt:variant>
      <vt:variant>
        <vt:lpwstr/>
      </vt:variant>
      <vt:variant>
        <vt:lpwstr>_Toc277779496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IKEA Performance Test Report</dc:title>
  <dc:creator>Performance Consulting Services</dc:creator>
  <cp:lastModifiedBy>Philip, Shephil</cp:lastModifiedBy>
  <cp:revision>27</cp:revision>
  <cp:lastPrinted>2013-10-18T22:59:00Z</cp:lastPrinted>
  <dcterms:created xsi:type="dcterms:W3CDTF">2019-02-08T11:00:00Z</dcterms:created>
  <dcterms:modified xsi:type="dcterms:W3CDTF">2019-04-17T15:42:00Z</dcterms:modified>
</cp:coreProperties>
</file>