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19FD" w:rsidRPr="003241D6" w:rsidRDefault="00000000">
      <w:pPr>
        <w:spacing w:before="220"/>
        <w:rPr>
          <w:b/>
          <w:bCs/>
        </w:rPr>
      </w:pPr>
      <w:r w:rsidRPr="003241D6">
        <w:rPr>
          <w:b/>
          <w:bCs/>
        </w:rPr>
        <w:t xml:space="preserve">1. Is the Python Standard Library included with </w:t>
      </w:r>
      <w:proofErr w:type="spellStart"/>
      <w:r w:rsidRPr="003241D6">
        <w:rPr>
          <w:b/>
          <w:bCs/>
        </w:rPr>
        <w:t>PyInputPlus</w:t>
      </w:r>
      <w:proofErr w:type="spellEnd"/>
      <w:r w:rsidRPr="003241D6">
        <w:rPr>
          <w:b/>
          <w:bCs/>
        </w:rPr>
        <w:t>?</w:t>
      </w:r>
    </w:p>
    <w:p w14:paraId="533AA73F" w14:textId="4B7A9EF2" w:rsidR="003241D6" w:rsidRPr="003241D6" w:rsidRDefault="003241D6">
      <w:pPr>
        <w:spacing w:before="220"/>
      </w:pPr>
      <w:proofErr w:type="spellStart"/>
      <w:r w:rsidRPr="003241D6">
        <w:t>PyInputPlus</w:t>
      </w:r>
      <w:proofErr w:type="spellEnd"/>
      <w:r w:rsidRPr="003241D6">
        <w:t xml:space="preserve"> is not a part of the Python Standard Library, so you must install it separately using Pip</w:t>
      </w:r>
    </w:p>
    <w:p w14:paraId="00000002" w14:textId="2A4FD211" w:rsidR="005F19FD" w:rsidRPr="003241D6" w:rsidRDefault="00000000">
      <w:pPr>
        <w:spacing w:before="220"/>
        <w:rPr>
          <w:b/>
          <w:bCs/>
        </w:rPr>
      </w:pPr>
      <w:r w:rsidRPr="003241D6">
        <w:rPr>
          <w:b/>
          <w:bCs/>
        </w:rPr>
        <w:t xml:space="preserve">2. Why is </w:t>
      </w:r>
      <w:proofErr w:type="spellStart"/>
      <w:r w:rsidRPr="003241D6">
        <w:rPr>
          <w:b/>
          <w:bCs/>
        </w:rPr>
        <w:t>PyInputPlus</w:t>
      </w:r>
      <w:proofErr w:type="spellEnd"/>
      <w:r w:rsidRPr="003241D6">
        <w:rPr>
          <w:b/>
          <w:bCs/>
        </w:rPr>
        <w:t xml:space="preserve"> commonly imported with import </w:t>
      </w:r>
      <w:proofErr w:type="spellStart"/>
      <w:r w:rsidRPr="003241D6">
        <w:rPr>
          <w:b/>
          <w:bCs/>
        </w:rPr>
        <w:t>pyinputplus</w:t>
      </w:r>
      <w:proofErr w:type="spellEnd"/>
      <w:r w:rsidRPr="003241D6">
        <w:rPr>
          <w:b/>
          <w:bCs/>
        </w:rPr>
        <w:t xml:space="preserve"> as </w:t>
      </w:r>
      <w:proofErr w:type="spellStart"/>
      <w:r w:rsidRPr="003241D6">
        <w:rPr>
          <w:b/>
          <w:bCs/>
        </w:rPr>
        <w:t>pypi</w:t>
      </w:r>
      <w:proofErr w:type="spellEnd"/>
      <w:r w:rsidRPr="003241D6">
        <w:rPr>
          <w:b/>
          <w:bCs/>
        </w:rPr>
        <w:t>?</w:t>
      </w:r>
    </w:p>
    <w:p w14:paraId="03A94ED0" w14:textId="2A4E31C7" w:rsidR="003241D6" w:rsidRPr="003241D6" w:rsidRDefault="003241D6">
      <w:pPr>
        <w:spacing w:before="220"/>
      </w:pPr>
      <w:proofErr w:type="spellStart"/>
      <w:r w:rsidRPr="003241D6">
        <w:t>pypi</w:t>
      </w:r>
      <w:proofErr w:type="spellEnd"/>
      <w:r w:rsidRPr="003241D6">
        <w:t xml:space="preserve"> is alias of </w:t>
      </w:r>
      <w:proofErr w:type="spellStart"/>
      <w:r w:rsidRPr="003241D6">
        <w:t>PyInputPlus</w:t>
      </w:r>
      <w:proofErr w:type="spellEnd"/>
      <w:r w:rsidRPr="003241D6">
        <w:t xml:space="preserve">. The as </w:t>
      </w:r>
      <w:proofErr w:type="spellStart"/>
      <w:r w:rsidRPr="003241D6">
        <w:t>pyip</w:t>
      </w:r>
      <w:proofErr w:type="spellEnd"/>
      <w:r w:rsidRPr="003241D6">
        <w:t xml:space="preserve"> code in the import statement saves us from typing </w:t>
      </w:r>
      <w:proofErr w:type="spellStart"/>
      <w:r w:rsidRPr="003241D6">
        <w:t>pyinputplus</w:t>
      </w:r>
      <w:proofErr w:type="spellEnd"/>
      <w:r w:rsidRPr="003241D6">
        <w:t xml:space="preserve"> each time we want to call a </w:t>
      </w:r>
      <w:proofErr w:type="spellStart"/>
      <w:r w:rsidRPr="003241D6">
        <w:t>PyInputPlus</w:t>
      </w:r>
      <w:proofErr w:type="spellEnd"/>
      <w:r w:rsidRPr="003241D6">
        <w:t xml:space="preserve"> function</w:t>
      </w:r>
      <w:r>
        <w:t xml:space="preserve">, </w:t>
      </w:r>
      <w:r w:rsidRPr="003241D6">
        <w:t xml:space="preserve">we can use the shorter </w:t>
      </w:r>
      <w:proofErr w:type="spellStart"/>
      <w:r w:rsidRPr="003241D6">
        <w:t>pyip</w:t>
      </w:r>
      <w:proofErr w:type="spellEnd"/>
      <w:r w:rsidRPr="003241D6">
        <w:t xml:space="preserve"> name</w:t>
      </w:r>
    </w:p>
    <w:p w14:paraId="00000003" w14:textId="0C2F0A42" w:rsidR="005F19FD" w:rsidRPr="003241D6" w:rsidRDefault="00000000">
      <w:pPr>
        <w:spacing w:before="220"/>
        <w:rPr>
          <w:b/>
          <w:bCs/>
        </w:rPr>
      </w:pPr>
      <w:r w:rsidRPr="003241D6">
        <w:rPr>
          <w:b/>
          <w:bCs/>
        </w:rPr>
        <w:t xml:space="preserve">3. How do you distinguish between </w:t>
      </w:r>
      <w:proofErr w:type="spellStart"/>
      <w:proofErr w:type="gramStart"/>
      <w:r w:rsidRPr="003241D6">
        <w:rPr>
          <w:b/>
          <w:bCs/>
        </w:rPr>
        <w:t>inputInt</w:t>
      </w:r>
      <w:proofErr w:type="spellEnd"/>
      <w:r w:rsidRPr="003241D6">
        <w:rPr>
          <w:b/>
          <w:bCs/>
        </w:rPr>
        <w:t>(</w:t>
      </w:r>
      <w:proofErr w:type="gramEnd"/>
      <w:r w:rsidRPr="003241D6">
        <w:rPr>
          <w:b/>
          <w:bCs/>
        </w:rPr>
        <w:t xml:space="preserve">) and </w:t>
      </w:r>
      <w:proofErr w:type="spellStart"/>
      <w:r w:rsidRPr="003241D6">
        <w:rPr>
          <w:b/>
          <w:bCs/>
        </w:rPr>
        <w:t>inputFloat</w:t>
      </w:r>
      <w:proofErr w:type="spellEnd"/>
      <w:r w:rsidRPr="003241D6">
        <w:rPr>
          <w:b/>
          <w:bCs/>
        </w:rPr>
        <w:t>()?</w:t>
      </w:r>
    </w:p>
    <w:p w14:paraId="0B0D2FCB" w14:textId="1A96A162" w:rsidR="003241D6" w:rsidRPr="003241D6" w:rsidRDefault="003241D6">
      <w:pPr>
        <w:spacing w:before="220"/>
      </w:pPr>
      <w:proofErr w:type="spellStart"/>
      <w:proofErr w:type="gramStart"/>
      <w:r w:rsidRPr="003241D6">
        <w:t>inputInt</w:t>
      </w:r>
      <w:proofErr w:type="spellEnd"/>
      <w:r w:rsidRPr="003241D6">
        <w:t>(</w:t>
      </w:r>
      <w:proofErr w:type="gramEnd"/>
      <w:r w:rsidRPr="003241D6">
        <w:t>) : Accepts an integer value, and returns int value</w:t>
      </w:r>
      <w:r w:rsidRPr="003241D6">
        <w:br/>
      </w:r>
      <w:proofErr w:type="spellStart"/>
      <w:r w:rsidRPr="003241D6">
        <w:t>inputFloat</w:t>
      </w:r>
      <w:proofErr w:type="spellEnd"/>
      <w:r w:rsidRPr="003241D6">
        <w:t>() : Accepts integer/floating point value and returns float value</w:t>
      </w:r>
    </w:p>
    <w:p w14:paraId="00000004" w14:textId="114123F5" w:rsidR="005F19FD" w:rsidRPr="003241D6" w:rsidRDefault="00000000">
      <w:pPr>
        <w:spacing w:before="220"/>
        <w:rPr>
          <w:b/>
          <w:bCs/>
        </w:rPr>
      </w:pPr>
      <w:r w:rsidRPr="003241D6">
        <w:rPr>
          <w:b/>
          <w:bCs/>
        </w:rPr>
        <w:t xml:space="preserve">4. Using </w:t>
      </w:r>
      <w:proofErr w:type="spellStart"/>
      <w:r w:rsidRPr="003241D6">
        <w:rPr>
          <w:b/>
          <w:bCs/>
        </w:rPr>
        <w:t>PyInputPlus</w:t>
      </w:r>
      <w:proofErr w:type="spellEnd"/>
      <w:r w:rsidRPr="003241D6">
        <w:rPr>
          <w:b/>
          <w:bCs/>
        </w:rPr>
        <w:t>, how do you ensure that the user enters a whole number between 0 and 99?</w:t>
      </w:r>
    </w:p>
    <w:p w14:paraId="2CEE9F76" w14:textId="77777777" w:rsidR="003241D6" w:rsidRPr="003241D6" w:rsidRDefault="003241D6" w:rsidP="003241D6">
      <w:pPr>
        <w:spacing w:before="220"/>
        <w:rPr>
          <w:lang w:val="en-US"/>
        </w:rPr>
      </w:pPr>
      <w:r w:rsidRPr="003241D6">
        <w:t xml:space="preserve">In the </w:t>
      </w:r>
      <w:proofErr w:type="spellStart"/>
      <w:r w:rsidRPr="003241D6">
        <w:t>inputint</w:t>
      </w:r>
      <w:proofErr w:type="spellEnd"/>
      <w:r w:rsidRPr="003241D6">
        <w:t xml:space="preserve"> function we can set the min = 0 and max =99 to ensure</w:t>
      </w:r>
      <w:r>
        <w:t xml:space="preserve"> that the </w:t>
      </w:r>
      <w:r w:rsidRPr="003241D6">
        <w:t xml:space="preserve">user enters number between 0 and </w:t>
      </w:r>
      <w:proofErr w:type="gramStart"/>
      <w:r w:rsidRPr="003241D6">
        <w:t>99</w:t>
      </w:r>
      <w:r>
        <w:t xml:space="preserve">  </w:t>
      </w:r>
      <w:proofErr w:type="spellStart"/>
      <w:r>
        <w:t>eg</w:t>
      </w:r>
      <w:proofErr w:type="spellEnd"/>
      <w:proofErr w:type="gramEnd"/>
      <w:r>
        <w:t xml:space="preserve">:  </w:t>
      </w:r>
      <w:proofErr w:type="spellStart"/>
      <w:r w:rsidRPr="003241D6">
        <w:rPr>
          <w:lang w:val="en-US"/>
        </w:rPr>
        <w:t>pyip</w:t>
      </w:r>
      <w:r w:rsidRPr="003241D6">
        <w:rPr>
          <w:bCs/>
          <w:lang w:val="en-US"/>
        </w:rPr>
        <w:t>.</w:t>
      </w:r>
      <w:r w:rsidRPr="003241D6">
        <w:rPr>
          <w:lang w:val="en-US"/>
        </w:rPr>
        <w:t>inputInt</w:t>
      </w:r>
      <w:proofErr w:type="spellEnd"/>
      <w:r w:rsidRPr="003241D6">
        <w:rPr>
          <w:lang w:val="en-US"/>
        </w:rPr>
        <w:t xml:space="preserve">(min </w:t>
      </w:r>
      <w:r w:rsidRPr="003241D6">
        <w:rPr>
          <w:bCs/>
          <w:lang w:val="en-US"/>
        </w:rPr>
        <w:t>=</w:t>
      </w:r>
      <w:r w:rsidRPr="003241D6">
        <w:rPr>
          <w:lang w:val="en-US"/>
        </w:rPr>
        <w:t xml:space="preserve"> 0, max </w:t>
      </w:r>
      <w:r w:rsidRPr="003241D6">
        <w:rPr>
          <w:bCs/>
          <w:lang w:val="en-US"/>
        </w:rPr>
        <w:t>=</w:t>
      </w:r>
      <w:r w:rsidRPr="003241D6">
        <w:rPr>
          <w:lang w:val="en-US"/>
        </w:rPr>
        <w:t>99)</w:t>
      </w:r>
    </w:p>
    <w:p w14:paraId="00000005" w14:textId="13EF44A8" w:rsidR="005F19FD" w:rsidRPr="003241D6" w:rsidRDefault="00000000">
      <w:pPr>
        <w:spacing w:before="220"/>
        <w:rPr>
          <w:b/>
          <w:bCs/>
        </w:rPr>
      </w:pPr>
      <w:r w:rsidRPr="003241D6">
        <w:rPr>
          <w:b/>
          <w:bCs/>
        </w:rPr>
        <w:t xml:space="preserve">5. What is transferred to the keyword arguments </w:t>
      </w:r>
      <w:proofErr w:type="spellStart"/>
      <w:r w:rsidRPr="003241D6">
        <w:rPr>
          <w:b/>
          <w:bCs/>
        </w:rPr>
        <w:t>allowRegexes</w:t>
      </w:r>
      <w:proofErr w:type="spellEnd"/>
      <w:r w:rsidRPr="003241D6">
        <w:rPr>
          <w:b/>
          <w:bCs/>
        </w:rPr>
        <w:t xml:space="preserve"> and </w:t>
      </w:r>
      <w:proofErr w:type="spellStart"/>
      <w:r w:rsidRPr="003241D6">
        <w:rPr>
          <w:b/>
          <w:bCs/>
        </w:rPr>
        <w:t>blockRegexes</w:t>
      </w:r>
      <w:proofErr w:type="spellEnd"/>
      <w:r w:rsidRPr="003241D6">
        <w:rPr>
          <w:b/>
          <w:bCs/>
        </w:rPr>
        <w:t>?</w:t>
      </w:r>
    </w:p>
    <w:p w14:paraId="5565D098" w14:textId="5F468805" w:rsidR="003241D6" w:rsidRPr="003241D6" w:rsidRDefault="003241D6">
      <w:pPr>
        <w:spacing w:before="220"/>
      </w:pPr>
      <w:r w:rsidRPr="003241D6">
        <w:t xml:space="preserve">We can also use regular expressions to specify whether an input is allowed or not. The </w:t>
      </w:r>
      <w:proofErr w:type="spellStart"/>
      <w:r w:rsidRPr="003241D6">
        <w:t>allowRegexes</w:t>
      </w:r>
      <w:proofErr w:type="spellEnd"/>
      <w:r w:rsidRPr="003241D6">
        <w:t xml:space="preserve"> and </w:t>
      </w:r>
      <w:proofErr w:type="spellStart"/>
      <w:r w:rsidRPr="003241D6">
        <w:t>blockRegexes</w:t>
      </w:r>
      <w:proofErr w:type="spellEnd"/>
      <w:r w:rsidRPr="003241D6">
        <w:t xml:space="preserve"> keyword arguments take a list of regular expression strings to determine what the </w:t>
      </w:r>
      <w:proofErr w:type="spellStart"/>
      <w:r w:rsidRPr="003241D6">
        <w:t>PyInputPlus</w:t>
      </w:r>
      <w:proofErr w:type="spellEnd"/>
      <w:r w:rsidRPr="003241D6">
        <w:t xml:space="preserve"> function will accept or reject as valid input.</w:t>
      </w:r>
    </w:p>
    <w:p w14:paraId="00000006" w14:textId="21E7D1BC" w:rsidR="005F19FD" w:rsidRPr="003241D6" w:rsidRDefault="00000000">
      <w:pPr>
        <w:spacing w:before="220"/>
        <w:rPr>
          <w:b/>
          <w:bCs/>
        </w:rPr>
      </w:pPr>
      <w:r w:rsidRPr="003241D6">
        <w:rPr>
          <w:b/>
          <w:bCs/>
        </w:rPr>
        <w:t xml:space="preserve">6. If a blank input is entered three times, what does </w:t>
      </w:r>
      <w:proofErr w:type="spellStart"/>
      <w:r w:rsidRPr="003241D6">
        <w:rPr>
          <w:b/>
          <w:bCs/>
        </w:rPr>
        <w:t>inputStr</w:t>
      </w:r>
      <w:proofErr w:type="spellEnd"/>
      <w:r w:rsidRPr="003241D6">
        <w:rPr>
          <w:b/>
          <w:bCs/>
        </w:rPr>
        <w:t>(limit=3) do?</w:t>
      </w:r>
    </w:p>
    <w:p w14:paraId="561F2475" w14:textId="63440A01" w:rsidR="003241D6" w:rsidRPr="003241D6" w:rsidRDefault="003241D6" w:rsidP="003241D6">
      <w:pPr>
        <w:spacing w:before="220"/>
        <w:rPr>
          <w:lang w:val="en-US"/>
        </w:rPr>
      </w:pPr>
      <w:r w:rsidRPr="003241D6">
        <w:t xml:space="preserve">It will throw </w:t>
      </w:r>
      <w:proofErr w:type="spellStart"/>
      <w:r w:rsidRPr="003241D6">
        <w:t>RetryLimitException</w:t>
      </w:r>
      <w:proofErr w:type="spellEnd"/>
      <w:r w:rsidRPr="003241D6">
        <w:t xml:space="preserve"> </w:t>
      </w:r>
      <w:r>
        <w:t>error</w:t>
      </w:r>
      <w:r w:rsidRPr="003241D6">
        <w:t>.</w:t>
      </w:r>
    </w:p>
    <w:p w14:paraId="00000007" w14:textId="738EF55C" w:rsidR="005F19FD" w:rsidRDefault="00000000">
      <w:pPr>
        <w:spacing w:before="220"/>
        <w:rPr>
          <w:b/>
          <w:bCs/>
        </w:rPr>
      </w:pPr>
      <w:r w:rsidRPr="003241D6">
        <w:rPr>
          <w:b/>
          <w:bCs/>
        </w:rPr>
        <w:t xml:space="preserve">7. If blank input is entered three times, what does </w:t>
      </w:r>
      <w:proofErr w:type="spellStart"/>
      <w:proofErr w:type="gramStart"/>
      <w:r w:rsidRPr="003241D6">
        <w:rPr>
          <w:b/>
          <w:bCs/>
        </w:rPr>
        <w:t>inputStr</w:t>
      </w:r>
      <w:proofErr w:type="spellEnd"/>
      <w:r w:rsidRPr="003241D6">
        <w:rPr>
          <w:b/>
          <w:bCs/>
        </w:rPr>
        <w:t>(</w:t>
      </w:r>
      <w:proofErr w:type="gramEnd"/>
      <w:r w:rsidRPr="003241D6">
        <w:rPr>
          <w:b/>
          <w:bCs/>
        </w:rPr>
        <w:t>limit=3, default='hello') do?</w:t>
      </w:r>
    </w:p>
    <w:p w14:paraId="4E67B126" w14:textId="31B6B676" w:rsidR="003241D6" w:rsidRPr="003241D6" w:rsidRDefault="003241D6">
      <w:pPr>
        <w:spacing w:before="220"/>
      </w:pPr>
      <w:r w:rsidRPr="003241D6">
        <w:rPr>
          <w:lang w:val="en-US"/>
        </w:rPr>
        <w:t>When you use limit keyword arguments and also pass a default keyword argument, the function returns the default value instead of raising an exception</w:t>
      </w:r>
      <w:r>
        <w:rPr>
          <w:lang w:val="en-US"/>
        </w:rPr>
        <w:t xml:space="preserve">. 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‘hello’</w:t>
      </w:r>
    </w:p>
    <w:sectPr w:rsidR="003241D6" w:rsidRPr="003241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999"/>
    <w:multiLevelType w:val="multilevel"/>
    <w:tmpl w:val="5FB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AA1306"/>
    <w:multiLevelType w:val="multilevel"/>
    <w:tmpl w:val="ECCA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444188">
    <w:abstractNumId w:val="0"/>
  </w:num>
  <w:num w:numId="2" w16cid:durableId="165178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FD"/>
    <w:rsid w:val="003241D6"/>
    <w:rsid w:val="005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4965"/>
  <w15:docId w15:val="{5C31B100-E4B7-418B-8951-989B0795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1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1D6"/>
    <w:rPr>
      <w:rFonts w:ascii="Consolas" w:eastAsiaTheme="minorHAnsi" w:hAnsi="Consolas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2021-03-02T22:32:00Z</dcterms:created>
  <dcterms:modified xsi:type="dcterms:W3CDTF">2022-10-24T21:11:00Z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