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F1" w:rsidRDefault="00B329F1" w:rsidP="00B329F1">
      <w:pPr>
        <w:pStyle w:val="NoSpacing"/>
      </w:pPr>
      <w:r>
        <w:t xml:space="preserve">With supervised learning, the performance of many supervised learning algorithms will be pretty similar, </w:t>
      </w:r>
    </w:p>
    <w:p w:rsidR="00B329F1" w:rsidRDefault="00B329F1" w:rsidP="00B329F1">
      <w:pPr>
        <w:pStyle w:val="NoSpacing"/>
      </w:pPr>
      <w:r>
        <w:t xml:space="preserve">and </w:t>
      </w:r>
      <w:r w:rsidRPr="00B329F1">
        <w:rPr>
          <w:b/>
          <w:bCs/>
        </w:rPr>
        <w:t xml:space="preserve">what matters </w:t>
      </w:r>
      <w:r w:rsidRPr="00B329F1">
        <w:rPr>
          <w:b/>
          <w:bCs/>
          <w:color w:val="FF0000"/>
        </w:rPr>
        <w:t>less</w:t>
      </w:r>
      <w:r>
        <w:t xml:space="preserve"> often will be whether you use learning algorithm </w:t>
      </w:r>
      <w:proofErr w:type="gramStart"/>
      <w:r w:rsidR="004E2B41">
        <w:t>a</w:t>
      </w:r>
      <w:proofErr w:type="gramEnd"/>
      <w:r w:rsidR="004E2B41">
        <w:t xml:space="preserve"> </w:t>
      </w:r>
      <w:r>
        <w:t xml:space="preserve">or learning algorithm b, </w:t>
      </w:r>
    </w:p>
    <w:p w:rsidR="00A7158B" w:rsidRDefault="00B329F1" w:rsidP="00B329F1">
      <w:pPr>
        <w:pStyle w:val="NoSpacing"/>
      </w:pPr>
      <w:r>
        <w:t xml:space="preserve">but </w:t>
      </w:r>
      <w:r w:rsidRPr="00B329F1">
        <w:rPr>
          <w:b/>
          <w:bCs/>
        </w:rPr>
        <w:t xml:space="preserve">what matters </w:t>
      </w:r>
      <w:r w:rsidRPr="00B329F1">
        <w:rPr>
          <w:b/>
          <w:bCs/>
          <w:color w:val="00B050"/>
        </w:rPr>
        <w:t>more</w:t>
      </w:r>
      <w:r>
        <w:t xml:space="preserve"> will often be things like the amount of data you create these algorithms on, as </w:t>
      </w:r>
      <w:r w:rsidRPr="00B329F1">
        <w:t>well</w:t>
      </w:r>
      <w:r>
        <w:t xml:space="preserve"> as your skill in applying these algorithms.</w:t>
      </w:r>
    </w:p>
    <w:p w:rsidR="0081402F" w:rsidRDefault="0081402F" w:rsidP="00B329F1">
      <w:pPr>
        <w:pStyle w:val="NoSpacing"/>
      </w:pPr>
    </w:p>
    <w:p w:rsidR="0081402F" w:rsidRDefault="00A43544" w:rsidP="0081402F">
      <w:pPr>
        <w:pStyle w:val="NoSpacing"/>
      </w:pPr>
      <w:hyperlink r:id="rId5" w:history="1">
        <w:r w:rsidR="0081402F" w:rsidRPr="0081402F">
          <w:rPr>
            <w:rStyle w:val="Hyperlink"/>
            <w:color w:val="auto"/>
            <w:u w:val="none"/>
          </w:rPr>
          <w:t>And compared to both logistic regression and neural networks,</w:t>
        </w:r>
      </w:hyperlink>
      <w:r w:rsidR="0081402F" w:rsidRPr="0081402F">
        <w:t> </w:t>
      </w:r>
      <w:hyperlink r:id="rId6" w:history="1">
        <w:r w:rsidR="0081402F" w:rsidRPr="0081402F">
          <w:rPr>
            <w:rStyle w:val="Hyperlink"/>
            <w:color w:val="auto"/>
            <w:u w:val="none"/>
          </w:rPr>
          <w:t>the Support Vector Machine, or SVM sometimes gives a cleaner, and</w:t>
        </w:r>
      </w:hyperlink>
      <w:r w:rsidR="0081402F" w:rsidRPr="0081402F">
        <w:t> </w:t>
      </w:r>
      <w:hyperlink r:id="rId7" w:history="1">
        <w:r w:rsidR="0081402F" w:rsidRPr="0081402F">
          <w:rPr>
            <w:rStyle w:val="Hyperlink"/>
            <w:color w:val="auto"/>
            <w:u w:val="none"/>
          </w:rPr>
          <w:t>sometimes more powerful way of learning complex non-linear functions.</w:t>
        </w:r>
      </w:hyperlink>
    </w:p>
    <w:p w:rsidR="00F449E7" w:rsidRDefault="00F449E7" w:rsidP="0081402F">
      <w:pPr>
        <w:pStyle w:val="NoSpacing"/>
      </w:pPr>
    </w:p>
    <w:p w:rsidR="00F449E7" w:rsidRDefault="00F449E7" w:rsidP="0081402F">
      <w:pPr>
        <w:pStyle w:val="NoSpacing"/>
      </w:pPr>
      <w:r>
        <w:t>Support Vector M</w:t>
      </w:r>
      <w:r w:rsidRPr="00F449E7">
        <w:t xml:space="preserve">achine, is </w:t>
      </w:r>
      <w:r w:rsidR="007D6821" w:rsidRPr="00F449E7">
        <w:t>a supervisory algorithm</w:t>
      </w:r>
      <w:r>
        <w:t>.</w:t>
      </w:r>
      <w:r w:rsidR="007D6821" w:rsidRPr="007D6821">
        <w:t xml:space="preserve"> Modify a bit logistic regression, get what is essentially the support vector machine.</w:t>
      </w:r>
    </w:p>
    <w:p w:rsidR="00844D9B" w:rsidRDefault="00844D9B" w:rsidP="0081402F">
      <w:pPr>
        <w:pStyle w:val="NoSpacing"/>
      </w:pPr>
    </w:p>
    <w:p w:rsidR="00844D9B" w:rsidRDefault="00844D9B" w:rsidP="0081402F">
      <w:pPr>
        <w:pStyle w:val="NoSpacing"/>
      </w:pPr>
      <w:r w:rsidRPr="00844D9B">
        <w:t xml:space="preserve">When y </w:t>
      </w:r>
      <w:r>
        <w:t>=1</w:t>
      </w:r>
      <w:r w:rsidRPr="00844D9B">
        <w:t xml:space="preserve"> then we're sort of hoping that h</w:t>
      </w:r>
      <w:r>
        <w:t>(</w:t>
      </w:r>
      <w:r w:rsidRPr="00844D9B">
        <w:t>x</w:t>
      </w:r>
      <w:r>
        <w:t>)</w:t>
      </w:r>
      <w:r w:rsidRPr="00844D9B">
        <w:t xml:space="preserve"> will be close to one. Right, we're hoping to correctly classify that example.</w:t>
      </w:r>
      <w:r w:rsidR="007B783D">
        <w:t xml:space="preserve"> </w:t>
      </w:r>
      <w:r w:rsidR="007B783D" w:rsidRPr="007B783D">
        <w:t>Conversely, if we have an example where y=0, then what we're hoping for is that the hypothesis will output a value close to zero.</w:t>
      </w:r>
    </w:p>
    <w:p w:rsidR="009A09A6" w:rsidRDefault="009A09A6" w:rsidP="0081402F">
      <w:pPr>
        <w:pStyle w:val="NoSpacing"/>
      </w:pPr>
    </w:p>
    <w:p w:rsidR="009A09A6" w:rsidRDefault="009A09A6" w:rsidP="0081402F">
      <w:pPr>
        <w:pStyle w:val="NoSpacing"/>
      </w:pPr>
      <w:r w:rsidRPr="009A09A6">
        <w:t xml:space="preserve">Unlike logistic regression, the support vector machine doesn't output the probability is that what we have is we have this cost function, that we minimize to get the parameter's data, and what a support vector machine does is it just makes a prediction of y being equal to one or zero, directly. So the hypothesis will predict one  </w:t>
      </w:r>
    </w:p>
    <w:p w:rsidR="005A7AC9" w:rsidRDefault="005A7AC9" w:rsidP="0081402F">
      <w:pPr>
        <w:pStyle w:val="NoSpacing"/>
      </w:pPr>
    </w:p>
    <w:p w:rsidR="005A7AC9" w:rsidRDefault="005A7AC9" w:rsidP="0081402F">
      <w:pPr>
        <w:pStyle w:val="NoSpacing"/>
      </w:pPr>
      <w:r>
        <w:t xml:space="preserve">If your algorithm suffering from </w:t>
      </w:r>
      <w:r w:rsidRPr="005A7AC9">
        <w:rPr>
          <w:b/>
          <w:bCs/>
        </w:rPr>
        <w:t>a high bias problem</w:t>
      </w:r>
      <w:r>
        <w:t xml:space="preserve">, then your </w:t>
      </w:r>
      <w:r w:rsidRPr="005A7AC9">
        <w:rPr>
          <w:b/>
          <w:bCs/>
        </w:rPr>
        <w:t xml:space="preserve">training </w:t>
      </w:r>
      <w:r w:rsidRPr="005A7AC9">
        <w:rPr>
          <w:b/>
          <w:bCs/>
        </w:rPr>
        <w:t xml:space="preserve">and cross-validation </w:t>
      </w:r>
      <w:r w:rsidRPr="005A7AC9">
        <w:rPr>
          <w:b/>
          <w:bCs/>
        </w:rPr>
        <w:t>set error will be high</w:t>
      </w:r>
      <w:r>
        <w:t xml:space="preserve"> as your hypothesis just not fitting training set well.</w:t>
      </w:r>
      <w:r w:rsidR="00307C85">
        <w:t xml:space="preserve"> </w:t>
      </w:r>
      <w:r w:rsidR="00307C85" w:rsidRPr="00384F81">
        <w:rPr>
          <w:color w:val="538135" w:themeColor="accent6" w:themeShade="BF"/>
        </w:rPr>
        <w:t>Decrease</w:t>
      </w:r>
      <w:r w:rsidR="00307C85" w:rsidRPr="00384F81">
        <w:rPr>
          <w:rFonts w:ascii="Times New Roman" w:eastAsia="Times New Roman" w:hAnsi="Times New Roman" w:cs="Times New Roman"/>
          <w:color w:val="538135" w:themeColor="accent6" w:themeShade="BF"/>
          <w:sz w:val="24"/>
          <w:szCs w:val="24"/>
        </w:rPr>
        <w:t xml:space="preserve"> </w:t>
      </w:r>
      <w:r w:rsidR="00307C85" w:rsidRPr="00307C85">
        <w:rPr>
          <w:rFonts w:ascii="Times New Roman" w:eastAsia="Times New Roman" w:hAnsi="Times New Roman" w:cs="Times New Roman"/>
          <w:color w:val="538135" w:themeColor="accent6" w:themeShade="BF"/>
          <w:sz w:val="24"/>
          <w:szCs w:val="24"/>
        </w:rPr>
        <w:t>σ</w:t>
      </w:r>
      <w:r w:rsidR="00307C85" w:rsidRPr="00307C85">
        <w:rPr>
          <w:rFonts w:ascii="Times New Roman" w:eastAsia="Times New Roman" w:hAnsi="Times New Roman" w:cs="Times New Roman"/>
          <w:color w:val="538135" w:themeColor="accent6" w:themeShade="BF"/>
          <w:sz w:val="24"/>
          <w:szCs w:val="24"/>
          <w:vertAlign w:val="superscript"/>
        </w:rPr>
        <w:t>2</w:t>
      </w:r>
      <w:r w:rsidR="003A1FD8" w:rsidRPr="00384F81">
        <w:rPr>
          <w:rFonts w:ascii="Times New Roman" w:eastAsia="Times New Roman" w:hAnsi="Times New Roman" w:cs="Times New Roman"/>
          <w:color w:val="538135" w:themeColor="accent6" w:themeShade="BF"/>
          <w:sz w:val="24"/>
          <w:szCs w:val="24"/>
        </w:rPr>
        <w:t xml:space="preserve"> and increase C</w:t>
      </w:r>
    </w:p>
    <w:p w:rsidR="00307C85" w:rsidRDefault="00307C85" w:rsidP="0081402F">
      <w:pPr>
        <w:pStyle w:val="NoSpacing"/>
      </w:pPr>
    </w:p>
    <w:p w:rsidR="009A13F0" w:rsidRPr="00384F81" w:rsidRDefault="00307C85" w:rsidP="009A13F0">
      <w:pPr>
        <w:pStyle w:val="NoSpacing"/>
        <w:rPr>
          <w:rFonts w:ascii="Times New Roman" w:eastAsia="Times New Roman" w:hAnsi="Times New Roman" w:cs="Times New Roman"/>
          <w:color w:val="538135" w:themeColor="accent6" w:themeShade="BF"/>
          <w:sz w:val="24"/>
          <w:szCs w:val="24"/>
        </w:rPr>
      </w:pPr>
      <w:r>
        <w:t xml:space="preserve">If your algorithm suffering from </w:t>
      </w:r>
      <w:r w:rsidRPr="005A7AC9">
        <w:rPr>
          <w:b/>
          <w:bCs/>
        </w:rPr>
        <w:t xml:space="preserve">a high </w:t>
      </w:r>
      <w:r>
        <w:rPr>
          <w:b/>
          <w:bCs/>
        </w:rPr>
        <w:t>variance</w:t>
      </w:r>
      <w:r w:rsidRPr="005A7AC9">
        <w:rPr>
          <w:b/>
          <w:bCs/>
        </w:rPr>
        <w:t xml:space="preserve"> problem</w:t>
      </w:r>
      <w:r>
        <w:t xml:space="preserve">, then your </w:t>
      </w:r>
      <w:r w:rsidRPr="005A7AC9">
        <w:rPr>
          <w:b/>
          <w:bCs/>
        </w:rPr>
        <w:t xml:space="preserve">training set error will be </w:t>
      </w:r>
      <w:r w:rsidR="009A13F0">
        <w:rPr>
          <w:b/>
          <w:bCs/>
        </w:rPr>
        <w:t>low</w:t>
      </w:r>
      <w:r>
        <w:t xml:space="preserve"> as your </w:t>
      </w:r>
      <w:r w:rsidR="009A13F0">
        <w:t>fitting training set well</w:t>
      </w:r>
      <w:r w:rsidR="008F2D3C">
        <w:t xml:space="preserve"> but</w:t>
      </w:r>
      <w:r w:rsidR="009A13F0">
        <w:t xml:space="preserve"> </w:t>
      </w:r>
      <w:r w:rsidR="009A13F0" w:rsidRPr="005A7AC9">
        <w:rPr>
          <w:b/>
          <w:bCs/>
        </w:rPr>
        <w:t>cross-validation set error</w:t>
      </w:r>
      <w:r w:rsidR="009A13F0" w:rsidRPr="00307C85">
        <w:rPr>
          <w:rFonts w:ascii="Times New Roman" w:eastAsia="Times New Roman" w:hAnsi="Times New Roman" w:cs="Times New Roman"/>
          <w:color w:val="000000"/>
          <w:sz w:val="24"/>
          <w:szCs w:val="24"/>
        </w:rPr>
        <w:t xml:space="preserve"> </w:t>
      </w:r>
      <w:r w:rsidR="008F2D3C">
        <w:rPr>
          <w:rFonts w:ascii="Times New Roman" w:eastAsia="Times New Roman" w:hAnsi="Times New Roman" w:cs="Times New Roman"/>
          <w:color w:val="000000"/>
          <w:sz w:val="24"/>
          <w:szCs w:val="24"/>
        </w:rPr>
        <w:t>will be high and you may be over fitting and regularization may help.</w:t>
      </w:r>
      <w:r w:rsidR="003A1FD8">
        <w:rPr>
          <w:rFonts w:ascii="Times New Roman" w:eastAsia="Times New Roman" w:hAnsi="Times New Roman" w:cs="Times New Roman"/>
          <w:color w:val="000000"/>
          <w:sz w:val="24"/>
          <w:szCs w:val="24"/>
        </w:rPr>
        <w:t xml:space="preserve"> </w:t>
      </w:r>
      <w:r w:rsidR="003A1FD8" w:rsidRPr="00384F81">
        <w:rPr>
          <w:rFonts w:ascii="Times New Roman" w:eastAsia="Times New Roman" w:hAnsi="Times New Roman" w:cs="Times New Roman"/>
          <w:color w:val="538135" w:themeColor="accent6" w:themeShade="BF"/>
          <w:sz w:val="24"/>
          <w:szCs w:val="24"/>
        </w:rPr>
        <w:t xml:space="preserve">Increase </w:t>
      </w:r>
      <w:r w:rsidR="003A1FD8" w:rsidRPr="00307C85">
        <w:rPr>
          <w:rFonts w:ascii="Times New Roman" w:eastAsia="Times New Roman" w:hAnsi="Times New Roman" w:cs="Times New Roman"/>
          <w:color w:val="538135" w:themeColor="accent6" w:themeShade="BF"/>
          <w:sz w:val="24"/>
          <w:szCs w:val="24"/>
        </w:rPr>
        <w:t>σ</w:t>
      </w:r>
      <w:r w:rsidR="003A1FD8" w:rsidRPr="00307C85">
        <w:rPr>
          <w:rFonts w:ascii="Times New Roman" w:eastAsia="Times New Roman" w:hAnsi="Times New Roman" w:cs="Times New Roman"/>
          <w:color w:val="538135" w:themeColor="accent6" w:themeShade="BF"/>
          <w:sz w:val="24"/>
          <w:szCs w:val="24"/>
          <w:vertAlign w:val="superscript"/>
        </w:rPr>
        <w:t>2</w:t>
      </w:r>
      <w:r w:rsidR="003A1FD8" w:rsidRPr="00307C85">
        <w:rPr>
          <w:rFonts w:ascii="Times New Roman" w:eastAsia="Times New Roman" w:hAnsi="Times New Roman" w:cs="Times New Roman"/>
          <w:color w:val="538135" w:themeColor="accent6" w:themeShade="BF"/>
          <w:sz w:val="24"/>
          <w:szCs w:val="24"/>
        </w:rPr>
        <w:t> </w:t>
      </w:r>
      <w:r w:rsidR="003A1FD8" w:rsidRPr="00384F81">
        <w:rPr>
          <w:rFonts w:ascii="Times New Roman" w:eastAsia="Times New Roman" w:hAnsi="Times New Roman" w:cs="Times New Roman"/>
          <w:color w:val="538135" w:themeColor="accent6" w:themeShade="BF"/>
          <w:sz w:val="24"/>
          <w:szCs w:val="24"/>
        </w:rPr>
        <w:t>and decrease C.</w:t>
      </w:r>
    </w:p>
    <w:p w:rsidR="009A13F0" w:rsidRPr="00A43544" w:rsidRDefault="009A13F0" w:rsidP="009A13F0">
      <w:pPr>
        <w:pStyle w:val="NoSpacing"/>
        <w:rPr>
          <w:rFonts w:ascii="Times New Roman" w:eastAsia="Times New Roman" w:hAnsi="Times New Roman" w:cs="Times New Roman"/>
          <w:sz w:val="24"/>
          <w:szCs w:val="24"/>
        </w:rPr>
      </w:pPr>
    </w:p>
    <w:p w:rsidR="009A13F0" w:rsidRDefault="009A13F0" w:rsidP="009A13F0">
      <w:pPr>
        <w:pStyle w:val="NoSpacing"/>
        <w:rPr>
          <w:rFonts w:ascii="Times New Roman" w:eastAsia="Times New Roman" w:hAnsi="Times New Roman" w:cs="Times New Roman"/>
          <w:color w:val="000000"/>
          <w:sz w:val="24"/>
          <w:szCs w:val="24"/>
        </w:rPr>
      </w:pPr>
    </w:p>
    <w:p w:rsidR="008F2D3C" w:rsidRDefault="009A13F0" w:rsidP="008F2D3C">
      <w:pPr>
        <w:pStyle w:val="NoSpacing"/>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07C85" w:rsidRPr="00307C85">
        <w:rPr>
          <w:rFonts w:ascii="Times New Roman" w:eastAsia="Times New Roman" w:hAnsi="Times New Roman" w:cs="Times New Roman"/>
          <w:color w:val="000000"/>
          <w:sz w:val="24"/>
          <w:szCs w:val="24"/>
        </w:rPr>
        <w:t>Large σ</w:t>
      </w:r>
      <w:r w:rsidR="00307C85" w:rsidRPr="00307C85">
        <w:rPr>
          <w:rFonts w:ascii="Times New Roman" w:eastAsia="Times New Roman" w:hAnsi="Times New Roman" w:cs="Times New Roman"/>
          <w:color w:val="000000"/>
          <w:sz w:val="24"/>
          <w:szCs w:val="24"/>
          <w:vertAlign w:val="superscript"/>
        </w:rPr>
        <w:t>2</w:t>
      </w:r>
      <w:r w:rsidR="00307C85" w:rsidRPr="00307C85">
        <w:rPr>
          <w:rFonts w:ascii="Times New Roman" w:eastAsia="Times New Roman" w:hAnsi="Times New Roman" w:cs="Times New Roman"/>
          <w:color w:val="000000"/>
          <w:sz w:val="24"/>
          <w:szCs w:val="24"/>
        </w:rPr>
        <w:t> - f features vary more smoothly - higher bias, lower variance</w:t>
      </w:r>
    </w:p>
    <w:p w:rsidR="00307C85" w:rsidRDefault="00307C85" w:rsidP="008F2D3C">
      <w:pPr>
        <w:pStyle w:val="NoSpacing"/>
        <w:ind w:firstLine="720"/>
        <w:rPr>
          <w:rFonts w:ascii="Times New Roman" w:eastAsia="Times New Roman" w:hAnsi="Times New Roman" w:cs="Times New Roman"/>
          <w:sz w:val="24"/>
          <w:szCs w:val="24"/>
        </w:rPr>
      </w:pPr>
      <w:r w:rsidRPr="00307C85">
        <w:rPr>
          <w:rFonts w:ascii="Times New Roman" w:eastAsia="Times New Roman" w:hAnsi="Times New Roman" w:cs="Times New Roman"/>
          <w:color w:val="000000"/>
          <w:sz w:val="24"/>
          <w:szCs w:val="24"/>
        </w:rPr>
        <w:t>Small σ</w:t>
      </w:r>
      <w:r w:rsidRPr="00307C85">
        <w:rPr>
          <w:rFonts w:ascii="Times New Roman" w:eastAsia="Times New Roman" w:hAnsi="Times New Roman" w:cs="Times New Roman"/>
          <w:color w:val="000000"/>
          <w:sz w:val="24"/>
          <w:szCs w:val="24"/>
          <w:vertAlign w:val="superscript"/>
        </w:rPr>
        <w:t>2</w:t>
      </w:r>
      <w:r w:rsidRPr="00307C85">
        <w:rPr>
          <w:rFonts w:ascii="Times New Roman" w:eastAsia="Times New Roman" w:hAnsi="Times New Roman" w:cs="Times New Roman"/>
          <w:color w:val="000000"/>
          <w:sz w:val="24"/>
          <w:szCs w:val="24"/>
        </w:rPr>
        <w:t> - f features vary </w:t>
      </w:r>
      <w:r w:rsidRPr="00307C85">
        <w:rPr>
          <w:rFonts w:ascii="Times New Roman" w:eastAsia="Times New Roman" w:hAnsi="Times New Roman" w:cs="Times New Roman"/>
          <w:sz w:val="24"/>
          <w:szCs w:val="24"/>
        </w:rPr>
        <w:t>abruptly - low bias, high variance</w:t>
      </w:r>
    </w:p>
    <w:p w:rsidR="008F2D3C" w:rsidRPr="008F2D3C" w:rsidRDefault="008F2D3C" w:rsidP="008F2D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F2D3C">
        <w:rPr>
          <w:rFonts w:ascii="Times New Roman" w:eastAsia="Times New Roman" w:hAnsi="Times New Roman" w:cs="Times New Roman"/>
          <w:sz w:val="24"/>
          <w:szCs w:val="24"/>
        </w:rPr>
        <w:t xml:space="preserve">Large C gives a hypothesis of </w:t>
      </w:r>
      <w:r w:rsidRPr="008F2D3C">
        <w:rPr>
          <w:rFonts w:ascii="Times New Roman" w:eastAsia="Times New Roman" w:hAnsi="Times New Roman" w:cs="Times New Roman"/>
          <w:b/>
          <w:bCs/>
          <w:color w:val="1C3387"/>
          <w:sz w:val="24"/>
          <w:szCs w:val="24"/>
        </w:rPr>
        <w:t>low bias high variance</w:t>
      </w:r>
      <w:r w:rsidRPr="008F2D3C">
        <w:rPr>
          <w:rFonts w:ascii="Times New Roman" w:eastAsia="Times New Roman" w:hAnsi="Times New Roman" w:cs="Times New Roman"/>
          <w:sz w:val="24"/>
          <w:szCs w:val="24"/>
        </w:rPr>
        <w:t xml:space="preserve"> --&gt; overfitting</w:t>
      </w:r>
    </w:p>
    <w:p w:rsidR="008F2D3C" w:rsidRPr="00307C85" w:rsidRDefault="008F2D3C" w:rsidP="00C56DA6">
      <w:pPr>
        <w:pStyle w:val="NoSpacing"/>
        <w:ind w:firstLine="720"/>
        <w:rPr>
          <w:rFonts w:ascii="Times New Roman" w:eastAsia="Times New Roman" w:hAnsi="Times New Roman" w:cs="Times New Roman"/>
          <w:sz w:val="24"/>
          <w:szCs w:val="24"/>
        </w:rPr>
      </w:pPr>
      <w:r w:rsidRPr="008F2D3C">
        <w:rPr>
          <w:rFonts w:ascii="Times New Roman" w:eastAsia="Times New Roman" w:hAnsi="Times New Roman" w:cs="Times New Roman"/>
          <w:sz w:val="24"/>
          <w:szCs w:val="24"/>
        </w:rPr>
        <w:t xml:space="preserve">Small C gives a hypothesis of </w:t>
      </w:r>
      <w:r w:rsidRPr="008F2D3C">
        <w:rPr>
          <w:rFonts w:ascii="Times New Roman" w:eastAsia="Times New Roman" w:hAnsi="Times New Roman" w:cs="Times New Roman"/>
          <w:b/>
          <w:bCs/>
          <w:color w:val="1C3387"/>
          <w:sz w:val="24"/>
          <w:szCs w:val="24"/>
        </w:rPr>
        <w:t>high bias low variance</w:t>
      </w:r>
      <w:r w:rsidRPr="008F2D3C">
        <w:rPr>
          <w:rFonts w:ascii="Times New Roman" w:eastAsia="Times New Roman" w:hAnsi="Times New Roman" w:cs="Times New Roman"/>
          <w:sz w:val="24"/>
          <w:szCs w:val="24"/>
        </w:rPr>
        <w:t xml:space="preserve"> --&gt; </w:t>
      </w:r>
      <w:proofErr w:type="spellStart"/>
      <w:r w:rsidRPr="008F2D3C">
        <w:rPr>
          <w:rFonts w:ascii="Times New Roman" w:eastAsia="Times New Roman" w:hAnsi="Times New Roman" w:cs="Times New Roman"/>
          <w:sz w:val="24"/>
          <w:szCs w:val="24"/>
        </w:rPr>
        <w:t>underfitting</w:t>
      </w:r>
      <w:proofErr w:type="spellEnd"/>
    </w:p>
    <w:p w:rsidR="00307C85" w:rsidRDefault="00307C85" w:rsidP="0081402F">
      <w:pPr>
        <w:pStyle w:val="NoSpacing"/>
      </w:pPr>
      <w:bookmarkStart w:id="0" w:name="_GoBack"/>
    </w:p>
    <w:bookmarkEnd w:id="0"/>
    <w:p w:rsidR="007D6821" w:rsidRDefault="007D6821" w:rsidP="0081402F">
      <w:pPr>
        <w:pStyle w:val="NoSpacing"/>
      </w:pPr>
    </w:p>
    <w:p w:rsidR="007D6821" w:rsidRPr="0081402F" w:rsidRDefault="007D6821" w:rsidP="0081402F">
      <w:pPr>
        <w:pStyle w:val="NoSpacing"/>
      </w:pPr>
    </w:p>
    <w:sectPr w:rsidR="007D6821" w:rsidRPr="0081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B2791"/>
    <w:multiLevelType w:val="multilevel"/>
    <w:tmpl w:val="3A1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F1"/>
    <w:rsid w:val="00307C85"/>
    <w:rsid w:val="00384F81"/>
    <w:rsid w:val="003A1FD8"/>
    <w:rsid w:val="004E2B41"/>
    <w:rsid w:val="005A7AC9"/>
    <w:rsid w:val="007B783D"/>
    <w:rsid w:val="007D6821"/>
    <w:rsid w:val="0081402F"/>
    <w:rsid w:val="00844D9B"/>
    <w:rsid w:val="008F2D3C"/>
    <w:rsid w:val="009A09A6"/>
    <w:rsid w:val="009A13F0"/>
    <w:rsid w:val="00A43544"/>
    <w:rsid w:val="00A7158B"/>
    <w:rsid w:val="00B329F1"/>
    <w:rsid w:val="00C56DA6"/>
    <w:rsid w:val="00F449E7"/>
    <w:rsid w:val="00F838E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520B"/>
  <w15:chartTrackingRefBased/>
  <w15:docId w15:val="{64A0D5D6-3C36-4A0F-8D11-27CEA9B2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29F1"/>
    <w:pPr>
      <w:spacing w:after="0" w:line="240" w:lineRule="auto"/>
    </w:pPr>
  </w:style>
  <w:style w:type="character" w:styleId="Hyperlink">
    <w:name w:val="Hyperlink"/>
    <w:basedOn w:val="DefaultParagraphFont"/>
    <w:uiPriority w:val="99"/>
    <w:semiHidden/>
    <w:unhideWhenUsed/>
    <w:rsid w:val="00814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170638">
      <w:bodyDiv w:val="1"/>
      <w:marLeft w:val="0"/>
      <w:marRight w:val="0"/>
      <w:marTop w:val="0"/>
      <w:marBottom w:val="0"/>
      <w:divBdr>
        <w:top w:val="none" w:sz="0" w:space="0" w:color="auto"/>
        <w:left w:val="none" w:sz="0" w:space="0" w:color="auto"/>
        <w:bottom w:val="none" w:sz="0" w:space="0" w:color="auto"/>
        <w:right w:val="none" w:sz="0" w:space="0" w:color="auto"/>
      </w:divBdr>
    </w:div>
    <w:div w:id="187599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machine-learning/lecture/sHfVT/optimization-obje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lecture/sHfVT/optimization-objective" TargetMode="External"/><Relationship Id="rId5" Type="http://schemas.openxmlformats.org/officeDocument/2006/relationships/hyperlink" Target="https://www.coursera.org/learn/machine-learning/lecture/sHfVT/optimization-objec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17</cp:revision>
  <dcterms:created xsi:type="dcterms:W3CDTF">2016-07-06T22:38:00Z</dcterms:created>
  <dcterms:modified xsi:type="dcterms:W3CDTF">2016-07-08T16:30:00Z</dcterms:modified>
</cp:coreProperties>
</file>