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6577" w14:textId="40EB6607" w:rsidR="5BBC21E2" w:rsidRDefault="5BBC21E2" w:rsidP="5BBC21E2">
      <w:pPr>
        <w:jc w:val="center"/>
      </w:pPr>
    </w:p>
    <w:p w14:paraId="1D1D6CA9" w14:textId="032BE9D3" w:rsidR="5BBC21E2" w:rsidRDefault="5BBC21E2" w:rsidP="5BBC21E2">
      <w:pPr>
        <w:jc w:val="center"/>
      </w:pPr>
    </w:p>
    <w:p w14:paraId="6C5A4631" w14:textId="29961F4A" w:rsidR="5BBC21E2" w:rsidRDefault="5BBC21E2" w:rsidP="5BBC21E2">
      <w:pPr>
        <w:jc w:val="center"/>
      </w:pPr>
    </w:p>
    <w:p w14:paraId="6CE883FC" w14:textId="40DB2CEE" w:rsidR="5BBC21E2" w:rsidRDefault="5BBC21E2" w:rsidP="5BBC21E2">
      <w:pPr>
        <w:jc w:val="center"/>
      </w:pPr>
    </w:p>
    <w:p w14:paraId="4905890D" w14:textId="1626FAF1" w:rsidR="5BBC21E2" w:rsidRDefault="5BBC21E2" w:rsidP="5BBC21E2">
      <w:pPr>
        <w:jc w:val="center"/>
      </w:pPr>
    </w:p>
    <w:p w14:paraId="13EC915A" w14:textId="7CD04CF4" w:rsidR="5BBC21E2" w:rsidRDefault="006A6F9F" w:rsidP="006A6F9F">
      <w:pPr>
        <w:tabs>
          <w:tab w:val="left" w:pos="7118"/>
        </w:tabs>
      </w:pPr>
      <w:r>
        <w:tab/>
      </w:r>
    </w:p>
    <w:p w14:paraId="4827506F" w14:textId="39FC82E7" w:rsidR="5BBC21E2" w:rsidRDefault="5BBC21E2" w:rsidP="5BBC21E2">
      <w:pPr>
        <w:jc w:val="center"/>
      </w:pPr>
    </w:p>
    <w:p w14:paraId="572AFE7A" w14:textId="3E9F0AFE" w:rsidR="6F9B3535" w:rsidRDefault="30F2110B" w:rsidP="30F2110B">
      <w:pPr>
        <w:jc w:val="center"/>
        <w:rPr>
          <w:b/>
          <w:bCs/>
        </w:rPr>
      </w:pPr>
      <w:r w:rsidRPr="30F2110B">
        <w:rPr>
          <w:b/>
          <w:bCs/>
        </w:rPr>
        <w:t>LAB 1</w:t>
      </w:r>
    </w:p>
    <w:p w14:paraId="321ECE1F" w14:textId="6AB0E430" w:rsidR="6F9B3535" w:rsidRDefault="30F2110B" w:rsidP="5BBC21E2">
      <w:pPr>
        <w:jc w:val="center"/>
      </w:pPr>
      <w:r>
        <w:t>Bandari Bharathkumar Reddy</w:t>
      </w:r>
    </w:p>
    <w:p w14:paraId="7B16952D" w14:textId="7BFBF500" w:rsidR="6F9B3535" w:rsidRDefault="30F2110B" w:rsidP="5BBC21E2">
      <w:pPr>
        <w:jc w:val="center"/>
      </w:pPr>
      <w:r>
        <w:t>University of Maryland Baltimore County</w:t>
      </w:r>
    </w:p>
    <w:p w14:paraId="3B862A35" w14:textId="67F960DE" w:rsidR="5BBC21E2" w:rsidRDefault="5BBC21E2" w:rsidP="5BBC21E2">
      <w:pPr>
        <w:jc w:val="center"/>
      </w:pPr>
    </w:p>
    <w:p w14:paraId="38203A46" w14:textId="6ABEE4C5" w:rsidR="5BBC21E2" w:rsidRDefault="5BBC21E2" w:rsidP="5BBC21E2">
      <w:pPr>
        <w:jc w:val="center"/>
      </w:pPr>
    </w:p>
    <w:p w14:paraId="7E04E8E3" w14:textId="33B2BC7F" w:rsidR="5BBC21E2" w:rsidRDefault="5BBC21E2" w:rsidP="5BBC21E2">
      <w:pPr>
        <w:jc w:val="center"/>
      </w:pPr>
    </w:p>
    <w:p w14:paraId="2905DA4A" w14:textId="0F02658C" w:rsidR="5BBC21E2" w:rsidRDefault="5BBC21E2" w:rsidP="5BBC21E2">
      <w:pPr>
        <w:jc w:val="center"/>
      </w:pPr>
    </w:p>
    <w:p w14:paraId="0CBE6ED1" w14:textId="30595F66" w:rsidR="5BBC21E2" w:rsidRDefault="5BBC21E2" w:rsidP="5BBC21E2">
      <w:pPr>
        <w:jc w:val="center"/>
      </w:pPr>
    </w:p>
    <w:p w14:paraId="40604C99" w14:textId="260A13C9" w:rsidR="6F9B3535" w:rsidRDefault="30F2110B" w:rsidP="30F2110B">
      <w:pPr>
        <w:jc w:val="center"/>
        <w:rPr>
          <w:rFonts w:ascii="Calibri" w:eastAsia="Calibri" w:hAnsi="Calibri" w:cs="Calibri"/>
          <w:b/>
          <w:bCs/>
          <w:sz w:val="48"/>
          <w:szCs w:val="48"/>
        </w:rPr>
      </w:pPr>
      <w:r>
        <w:t>Presented to: Gina Scaldaferri</w:t>
      </w:r>
    </w:p>
    <w:p w14:paraId="1BE01068" w14:textId="26F4FB8D" w:rsidR="6F9B3535" w:rsidRDefault="30F2110B" w:rsidP="5BBC21E2">
      <w:pPr>
        <w:jc w:val="center"/>
      </w:pPr>
      <w:r>
        <w:t>Date: 09-06-2021</w:t>
      </w:r>
    </w:p>
    <w:p w14:paraId="753A51BC" w14:textId="301625AF" w:rsidR="0500A0FF" w:rsidRDefault="0500A0FF" w:rsidP="0500A0FF">
      <w:pPr>
        <w:jc w:val="center"/>
      </w:pPr>
    </w:p>
    <w:p w14:paraId="3A10F8C9" w14:textId="49917847" w:rsidR="30F2110B" w:rsidRDefault="30F2110B" w:rsidP="30F2110B">
      <w:pPr>
        <w:jc w:val="center"/>
      </w:pPr>
    </w:p>
    <w:p w14:paraId="35A348EA" w14:textId="3FFD5E46" w:rsidR="30F2110B" w:rsidRDefault="30F2110B" w:rsidP="30F2110B">
      <w:pPr>
        <w:jc w:val="center"/>
      </w:pPr>
    </w:p>
    <w:p w14:paraId="65EC0501" w14:textId="0D4F3B14" w:rsidR="30F2110B" w:rsidRDefault="30F2110B" w:rsidP="30F2110B">
      <w:pPr>
        <w:jc w:val="center"/>
      </w:pPr>
    </w:p>
    <w:p w14:paraId="70CBE5A1" w14:textId="37AAB82C" w:rsidR="30F2110B" w:rsidRDefault="30F2110B" w:rsidP="30F2110B">
      <w:pPr>
        <w:jc w:val="center"/>
      </w:pPr>
    </w:p>
    <w:p w14:paraId="4B6B6767" w14:textId="6FFE77C3" w:rsidR="30F2110B" w:rsidRDefault="30F2110B" w:rsidP="30F2110B">
      <w:pPr>
        <w:jc w:val="center"/>
      </w:pPr>
    </w:p>
    <w:p w14:paraId="401AD357" w14:textId="2AE8E2D7" w:rsidR="30F2110B" w:rsidRDefault="30F2110B" w:rsidP="30F2110B">
      <w:pPr>
        <w:jc w:val="center"/>
      </w:pPr>
    </w:p>
    <w:p w14:paraId="6DB87A50" w14:textId="15492963" w:rsidR="30F2110B" w:rsidRDefault="30F2110B" w:rsidP="30F2110B">
      <w:pPr>
        <w:jc w:val="center"/>
      </w:pPr>
    </w:p>
    <w:p w14:paraId="02E883B7" w14:textId="044755AF" w:rsidR="30F2110B" w:rsidRDefault="30F2110B" w:rsidP="30F2110B">
      <w:pPr>
        <w:jc w:val="center"/>
      </w:pPr>
    </w:p>
    <w:p w14:paraId="7A6D490C" w14:textId="309CF77C" w:rsidR="30F2110B" w:rsidRDefault="30F2110B" w:rsidP="30F2110B">
      <w:pPr>
        <w:jc w:val="center"/>
      </w:pPr>
    </w:p>
    <w:p w14:paraId="16DEBEEF" w14:textId="10ACC7CA" w:rsidR="30F2110B" w:rsidRDefault="30F2110B" w:rsidP="30F2110B">
      <w:pPr>
        <w:rPr>
          <w:b/>
          <w:bCs/>
        </w:rPr>
      </w:pPr>
    </w:p>
    <w:p w14:paraId="26927E51" w14:textId="153B45E8" w:rsidR="30F2110B" w:rsidRDefault="30F2110B" w:rsidP="30F2110B">
      <w:pPr>
        <w:rPr>
          <w:b/>
          <w:bCs/>
        </w:rPr>
      </w:pPr>
    </w:p>
    <w:p w14:paraId="6B76F09E" w14:textId="0354953F" w:rsidR="30F2110B" w:rsidRDefault="30F2110B" w:rsidP="30F2110B">
      <w:pPr>
        <w:rPr>
          <w:b/>
          <w:bCs/>
        </w:rPr>
      </w:pPr>
    </w:p>
    <w:p w14:paraId="3BAA999F" w14:textId="02BEF1CC" w:rsidR="6627081B" w:rsidRDefault="6627081B" w:rsidP="6627081B">
      <w:pPr>
        <w:rPr>
          <w:b/>
          <w:bCs/>
        </w:rPr>
      </w:pPr>
    </w:p>
    <w:p w14:paraId="1CA4F7EF" w14:textId="1195ADB2" w:rsidR="00B50540" w:rsidRPr="00B50540" w:rsidRDefault="30F2110B" w:rsidP="29B675D0">
      <w:pPr>
        <w:rPr>
          <w:b/>
          <w:bCs/>
        </w:rPr>
      </w:pPr>
      <w:r w:rsidRPr="30F2110B">
        <w:rPr>
          <w:b/>
          <w:bCs/>
        </w:rPr>
        <w:t>Introduction</w:t>
      </w:r>
    </w:p>
    <w:p w14:paraId="44AD86A4" w14:textId="77777777" w:rsidR="005E7237" w:rsidRDefault="005E7237" w:rsidP="005E7237">
      <w:pPr>
        <w:spacing w:after="0" w:line="300" w:lineRule="atLeast"/>
        <w:rPr>
          <w:rFonts w:ascii="Segoe UI" w:eastAsia="Times New Roman" w:hAnsi="Segoe UI" w:cs="Segoe UI"/>
          <w:sz w:val="21"/>
          <w:szCs w:val="21"/>
          <w:lang w:bidi="te-IN"/>
        </w:rPr>
      </w:pPr>
      <w:r w:rsidRPr="005E7237">
        <w:rPr>
          <w:rFonts w:ascii="Segoe UI" w:eastAsia="Times New Roman" w:hAnsi="Segoe UI" w:cs="Segoe UI"/>
          <w:sz w:val="21"/>
          <w:szCs w:val="21"/>
          <w:lang w:bidi="te-IN"/>
        </w:rPr>
        <w:t xml:space="preserve">This lab focuses on how an incident responder performs live analysis of a system using basic Windows tools. The analysis is conducted on a suspicious executable file, </w:t>
      </w:r>
      <w:r w:rsidRPr="005E7237">
        <w:rPr>
          <w:rFonts w:ascii="Segoe UI" w:eastAsia="Times New Roman" w:hAnsi="Segoe UI" w:cs="Segoe UI"/>
          <w:b/>
          <w:bCs/>
          <w:sz w:val="21"/>
          <w:szCs w:val="21"/>
          <w:lang w:bidi="te-IN"/>
        </w:rPr>
        <w:t>LairNetPutty.exe</w:t>
      </w:r>
      <w:r w:rsidRPr="005E7237">
        <w:rPr>
          <w:rFonts w:ascii="Segoe UI" w:eastAsia="Times New Roman" w:hAnsi="Segoe UI" w:cs="Segoe UI"/>
          <w:sz w:val="21"/>
          <w:szCs w:val="21"/>
          <w:lang w:bidi="te-IN"/>
        </w:rPr>
        <w:t>, which was downloaded by an employee without obtaining consent or approval from the IT department. By performing this analysis, we aim to identify any potential risks associated with this application.</w:t>
      </w:r>
    </w:p>
    <w:p w14:paraId="6F202022" w14:textId="77777777" w:rsidR="005E7237" w:rsidRPr="005E7237" w:rsidRDefault="005E7237" w:rsidP="005E7237">
      <w:pPr>
        <w:spacing w:after="0" w:line="300" w:lineRule="atLeast"/>
        <w:rPr>
          <w:rFonts w:ascii="Segoe UI" w:eastAsia="Times New Roman" w:hAnsi="Segoe UI" w:cs="Segoe UI"/>
          <w:sz w:val="21"/>
          <w:szCs w:val="21"/>
          <w:lang w:bidi="te-IN"/>
        </w:rPr>
      </w:pPr>
    </w:p>
    <w:p w14:paraId="7BBA5E3E" w14:textId="21D74880" w:rsidR="30F2110B" w:rsidRDefault="30F2110B" w:rsidP="005E7237">
      <w:pPr>
        <w:rPr>
          <w:b/>
          <w:bCs/>
        </w:rPr>
      </w:pPr>
      <w:r w:rsidRPr="005E7237">
        <w:rPr>
          <w:b/>
          <w:bCs/>
        </w:rPr>
        <w:t>Background:</w:t>
      </w:r>
    </w:p>
    <w:p w14:paraId="4E146329" w14:textId="77777777" w:rsidR="004E31EF" w:rsidRPr="004E31EF" w:rsidRDefault="004E31EF" w:rsidP="004E31EF">
      <w:pPr>
        <w:spacing w:after="0" w:line="300" w:lineRule="atLeast"/>
        <w:rPr>
          <w:rFonts w:ascii="Segoe UI" w:eastAsia="Times New Roman" w:hAnsi="Segoe UI" w:cs="Segoe UI"/>
          <w:sz w:val="21"/>
          <w:szCs w:val="21"/>
          <w:lang w:bidi="te-IN"/>
        </w:rPr>
      </w:pPr>
      <w:r w:rsidRPr="004E31EF">
        <w:rPr>
          <w:rFonts w:ascii="Segoe UI" w:eastAsia="Times New Roman" w:hAnsi="Segoe UI" w:cs="Segoe UI"/>
          <w:sz w:val="21"/>
          <w:szCs w:val="21"/>
          <w:lang w:bidi="te-IN"/>
        </w:rPr>
        <w:t xml:space="preserve">An employee at Tata Consultancy Services downloaded a software utility program, </w:t>
      </w:r>
      <w:r w:rsidRPr="004E31EF">
        <w:rPr>
          <w:rFonts w:ascii="Segoe UI" w:eastAsia="Times New Roman" w:hAnsi="Segoe UI" w:cs="Segoe UI"/>
          <w:b/>
          <w:bCs/>
          <w:sz w:val="21"/>
          <w:szCs w:val="21"/>
          <w:lang w:bidi="te-IN"/>
        </w:rPr>
        <w:t>LairNetPutty.exe</w:t>
      </w:r>
      <w:r w:rsidRPr="004E31EF">
        <w:rPr>
          <w:rFonts w:ascii="Segoe UI" w:eastAsia="Times New Roman" w:hAnsi="Segoe UI" w:cs="Segoe UI"/>
          <w:sz w:val="21"/>
          <w:szCs w:val="21"/>
          <w:lang w:bidi="te-IN"/>
        </w:rPr>
        <w:t>, without authorization from the company’s IT department. The IT department requested the incident response team to investigate this unknown software and determine the potential risk it poses to the organization. This report documents the findings of the incident response team and provides recommendations to mitigate the identified risks.</w:t>
      </w:r>
    </w:p>
    <w:p w14:paraId="324217F6" w14:textId="77777777" w:rsidR="004E31EF" w:rsidRPr="005E7237" w:rsidRDefault="004E31EF" w:rsidP="005E7237">
      <w:pPr>
        <w:rPr>
          <w:rFonts w:eastAsiaTheme="minorEastAsia"/>
        </w:rPr>
      </w:pPr>
    </w:p>
    <w:p w14:paraId="464F3239" w14:textId="74AAD27A" w:rsidR="00B50540" w:rsidRPr="00B50540" w:rsidRDefault="30F2110B" w:rsidP="29B675D0">
      <w:pPr>
        <w:rPr>
          <w:b/>
          <w:bCs/>
        </w:rPr>
      </w:pPr>
      <w:r w:rsidRPr="30F2110B">
        <w:rPr>
          <w:b/>
          <w:bCs/>
        </w:rPr>
        <w:t>Analysis</w:t>
      </w:r>
    </w:p>
    <w:p w14:paraId="2FA055A7" w14:textId="128BD701" w:rsidR="00B50540" w:rsidRPr="00B50540" w:rsidRDefault="30F2110B" w:rsidP="30F2110B">
      <w:pPr>
        <w:rPr>
          <w:b/>
          <w:bCs/>
        </w:rPr>
      </w:pPr>
      <w:r w:rsidRPr="30F2110B">
        <w:rPr>
          <w:b/>
          <w:bCs/>
        </w:rPr>
        <w:t>1)Static Analysis:</w:t>
      </w:r>
    </w:p>
    <w:p w14:paraId="4D29AFFF" w14:textId="0EEDF727" w:rsidR="00B50540" w:rsidRPr="00B50540" w:rsidRDefault="30F2110B" w:rsidP="30F2110B">
      <w:r>
        <w:t>Prior to Executing the application:</w:t>
      </w:r>
    </w:p>
    <w:p w14:paraId="223F0A8C" w14:textId="77777777" w:rsidR="00A74679" w:rsidRPr="00A74679" w:rsidRDefault="30F2110B" w:rsidP="00A74679">
      <w:pPr>
        <w:spacing w:line="300" w:lineRule="atLeast"/>
        <w:rPr>
          <w:rFonts w:ascii="Segoe UI" w:eastAsia="Times New Roman" w:hAnsi="Segoe UI" w:cs="Segoe UI"/>
          <w:sz w:val="21"/>
          <w:szCs w:val="21"/>
          <w:lang w:bidi="te-IN"/>
        </w:rPr>
      </w:pPr>
      <w:r>
        <w:t>1)What utility can be run on the Windows VM to monitor processes running on the system?</w:t>
      </w:r>
      <w:r w:rsidR="00A74679">
        <w:br/>
      </w:r>
      <w:r w:rsidR="00A74679" w:rsidRPr="00A74679">
        <w:rPr>
          <w:rFonts w:ascii="Segoe UI" w:eastAsia="Times New Roman" w:hAnsi="Segoe UI" w:cs="Segoe UI"/>
          <w:sz w:val="21"/>
          <w:szCs w:val="21"/>
          <w:lang w:bidi="te-IN"/>
        </w:rPr>
        <w:t>Task Manager can be used to monitor processes running on a Windows virtual machine.</w:t>
      </w:r>
    </w:p>
    <w:p w14:paraId="0D03F1F9" w14:textId="38B6AA2B" w:rsidR="00A74679" w:rsidRPr="00A74679" w:rsidRDefault="30F2110B" w:rsidP="00A74679">
      <w:pPr>
        <w:spacing w:line="300" w:lineRule="atLeast"/>
        <w:rPr>
          <w:rFonts w:ascii="Segoe UI" w:eastAsia="Times New Roman" w:hAnsi="Segoe UI" w:cs="Segoe UI"/>
          <w:sz w:val="21"/>
          <w:szCs w:val="21"/>
          <w:lang w:bidi="te-IN"/>
        </w:rPr>
      </w:pPr>
      <w:r>
        <w:t xml:space="preserve">2)What utility can be run on </w:t>
      </w:r>
      <w:proofErr w:type="gramStart"/>
      <w:r>
        <w:t>the Windows</w:t>
      </w:r>
      <w:proofErr w:type="gramEnd"/>
      <w:r>
        <w:t xml:space="preserve"> VM to monitor network connections on the system?</w:t>
      </w:r>
      <w:r w:rsidR="00A74679">
        <w:br/>
      </w:r>
      <w:r w:rsidR="00A74679" w:rsidRPr="00A74679">
        <w:rPr>
          <w:rFonts w:ascii="Segoe UI" w:eastAsia="Times New Roman" w:hAnsi="Segoe UI" w:cs="Segoe UI"/>
          <w:sz w:val="21"/>
          <w:szCs w:val="21"/>
          <w:lang w:bidi="te-IN"/>
        </w:rPr>
        <w:t xml:space="preserve">The </w:t>
      </w:r>
      <w:r w:rsidR="00A74679" w:rsidRPr="00A74679">
        <w:rPr>
          <w:rFonts w:ascii="Courier New" w:eastAsia="Times New Roman" w:hAnsi="Courier New" w:cs="Courier New"/>
          <w:sz w:val="20"/>
          <w:szCs w:val="20"/>
          <w:lang w:bidi="te-IN"/>
        </w:rPr>
        <w:t>netstat</w:t>
      </w:r>
      <w:r w:rsidR="00A74679" w:rsidRPr="00A74679">
        <w:rPr>
          <w:rFonts w:ascii="Segoe UI" w:eastAsia="Times New Roman" w:hAnsi="Segoe UI" w:cs="Segoe UI"/>
          <w:sz w:val="21"/>
          <w:szCs w:val="21"/>
          <w:lang w:bidi="te-IN"/>
        </w:rPr>
        <w:t xml:space="preserve"> command can be used to monitor active network connections.</w:t>
      </w:r>
    </w:p>
    <w:p w14:paraId="6D9268E0" w14:textId="44C5E74B" w:rsidR="00B50540" w:rsidRPr="00A74679" w:rsidRDefault="30F2110B" w:rsidP="00A74679">
      <w:pPr>
        <w:spacing w:line="300" w:lineRule="atLeast"/>
        <w:rPr>
          <w:rFonts w:ascii="Segoe UI" w:eastAsia="Times New Roman" w:hAnsi="Segoe UI" w:cs="Segoe UI"/>
          <w:sz w:val="21"/>
          <w:szCs w:val="21"/>
          <w:lang w:bidi="te-IN"/>
        </w:rPr>
      </w:pPr>
      <w:r>
        <w:t>3)What application could you run on Windows to capture network traffic from the system</w:t>
      </w:r>
      <w:r w:rsidR="00A74679">
        <w:t>?</w:t>
      </w:r>
      <w:r w:rsidR="00A74679">
        <w:br/>
      </w:r>
      <w:r w:rsidR="00A74679" w:rsidRPr="00A74679">
        <w:rPr>
          <w:rFonts w:ascii="Segoe UI" w:eastAsia="Times New Roman" w:hAnsi="Segoe UI" w:cs="Segoe UI"/>
          <w:sz w:val="21"/>
          <w:szCs w:val="21"/>
          <w:lang w:bidi="te-IN"/>
        </w:rPr>
        <w:t>Wireshark is commonly used to capture and analyze network traffic.</w:t>
      </w:r>
    </w:p>
    <w:p w14:paraId="3CAED6B6" w14:textId="77777777" w:rsidR="00A74679" w:rsidRPr="00A74679" w:rsidRDefault="30F2110B" w:rsidP="00A74679">
      <w:pPr>
        <w:spacing w:line="300" w:lineRule="atLeast"/>
        <w:rPr>
          <w:rFonts w:ascii="Segoe UI" w:eastAsia="Times New Roman" w:hAnsi="Segoe UI" w:cs="Segoe UI"/>
          <w:sz w:val="21"/>
          <w:szCs w:val="21"/>
          <w:lang w:bidi="te-IN"/>
        </w:rPr>
      </w:pPr>
      <w:r>
        <w:t>4)What information can you gather about the application from reviewing it without any special tools?</w:t>
      </w:r>
      <w:r w:rsidR="00A74679">
        <w:br/>
      </w:r>
      <w:r w:rsidR="00A74679" w:rsidRPr="00A74679">
        <w:rPr>
          <w:rFonts w:ascii="Segoe UI" w:eastAsia="Times New Roman" w:hAnsi="Segoe UI" w:cs="Segoe UI"/>
          <w:sz w:val="21"/>
          <w:szCs w:val="21"/>
          <w:lang w:bidi="te-IN"/>
        </w:rPr>
        <w:t>Basic file properties such as file name, size, digital signature, and creation date can be reviewed.</w:t>
      </w:r>
    </w:p>
    <w:p w14:paraId="7B009FF2" w14:textId="1A6FD441" w:rsidR="00B50540" w:rsidRPr="00B50540" w:rsidRDefault="00B50540" w:rsidP="30F2110B"/>
    <w:p w14:paraId="0722AFA5" w14:textId="227AC7BD" w:rsidR="00B50540" w:rsidRPr="00B50540" w:rsidRDefault="00A74679" w:rsidP="00A74679">
      <w:pPr>
        <w:spacing w:after="0" w:line="300" w:lineRule="atLeast"/>
      </w:pPr>
      <w:r w:rsidRPr="00A74679">
        <w:rPr>
          <w:rFonts w:ascii="Segoe UI" w:eastAsia="Times New Roman" w:hAnsi="Segoe UI" w:cs="Segoe UI"/>
          <w:sz w:val="21"/>
          <w:szCs w:val="21"/>
          <w:lang w:bidi="te-IN"/>
        </w:rPr>
        <w:lastRenderedPageBreak/>
        <w:t>The image below shows process monitoring using Task Manager.</w:t>
      </w:r>
      <w:r w:rsidR="00B50540">
        <w:rPr>
          <w:noProof/>
        </w:rPr>
        <w:drawing>
          <wp:inline distT="0" distB="0" distL="0" distR="0" wp14:anchorId="4B1A8DDF" wp14:editId="52150D49">
            <wp:extent cx="5810250" cy="3571875"/>
            <wp:effectExtent l="0" t="0" r="0" b="0"/>
            <wp:docPr id="2137975219" name="Picture 213797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810250" cy="3571875"/>
                    </a:xfrm>
                    <a:prstGeom prst="rect">
                      <a:avLst/>
                    </a:prstGeom>
                  </pic:spPr>
                </pic:pic>
              </a:graphicData>
            </a:graphic>
          </wp:inline>
        </w:drawing>
      </w:r>
    </w:p>
    <w:p w14:paraId="41DCFE5C" w14:textId="77777777" w:rsidR="00A74679" w:rsidRPr="00A74679" w:rsidRDefault="00A74679" w:rsidP="00A74679">
      <w:pPr>
        <w:jc w:val="both"/>
      </w:pPr>
      <w:r w:rsidRPr="00A74679">
        <w:t>We used the netstat command to monitor network connections. At this stage, all observed connections appeared to be associated with Microsoft or Windows-owned services.</w:t>
      </w:r>
    </w:p>
    <w:p w14:paraId="15865361" w14:textId="60F5C4BA" w:rsidR="00B50540" w:rsidRPr="00B50540" w:rsidRDefault="30F2110B" w:rsidP="30F2110B">
      <w:pPr>
        <w:jc w:val="both"/>
      </w:pPr>
      <w:r>
        <w:t xml:space="preserve">The </w:t>
      </w:r>
      <w:proofErr w:type="gramStart"/>
      <w:r>
        <w:t>below fig</w:t>
      </w:r>
      <w:proofErr w:type="gramEnd"/>
      <w:r>
        <w:t xml:space="preserve"> shows the established network connection.</w:t>
      </w:r>
    </w:p>
    <w:p w14:paraId="72D72C9C" w14:textId="5DCA58E6" w:rsidR="00B50540" w:rsidRPr="00B50540" w:rsidRDefault="00B50540" w:rsidP="30F2110B">
      <w:r>
        <w:rPr>
          <w:noProof/>
        </w:rPr>
        <w:drawing>
          <wp:inline distT="0" distB="0" distL="0" distR="0" wp14:anchorId="4354CF4A" wp14:editId="59327B27">
            <wp:extent cx="6162675" cy="2809875"/>
            <wp:effectExtent l="0" t="0" r="0" b="0"/>
            <wp:docPr id="1118685659" name="Picture 1118685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162675" cy="2809875"/>
                    </a:xfrm>
                    <a:prstGeom prst="rect">
                      <a:avLst/>
                    </a:prstGeom>
                  </pic:spPr>
                </pic:pic>
              </a:graphicData>
            </a:graphic>
          </wp:inline>
        </w:drawing>
      </w:r>
    </w:p>
    <w:p w14:paraId="375446C9" w14:textId="55B1AF99" w:rsidR="00B50540" w:rsidRPr="00B50540" w:rsidRDefault="00B50540" w:rsidP="30F2110B"/>
    <w:p w14:paraId="4B13D271" w14:textId="77777777" w:rsidR="00EA0FFB" w:rsidRDefault="00EA0FFB" w:rsidP="6627081B"/>
    <w:p w14:paraId="25F98798" w14:textId="77777777" w:rsidR="00EA0FFB" w:rsidRDefault="00EA0FFB" w:rsidP="6627081B"/>
    <w:p w14:paraId="65BC1AD2" w14:textId="77777777" w:rsidR="00EA0FFB" w:rsidRDefault="00EA0FFB" w:rsidP="00EA0FFB">
      <w:pPr>
        <w:pStyle w:val="NormalWeb"/>
        <w:spacing w:line="300" w:lineRule="atLeast"/>
        <w:rPr>
          <w:rFonts w:ascii="Segoe UI" w:hAnsi="Segoe UI" w:cs="Segoe UI"/>
          <w:sz w:val="21"/>
          <w:szCs w:val="21"/>
        </w:rPr>
      </w:pPr>
      <w:r>
        <w:rPr>
          <w:rFonts w:ascii="Segoe UI" w:hAnsi="Segoe UI" w:cs="Segoe UI"/>
          <w:sz w:val="21"/>
          <w:szCs w:val="21"/>
        </w:rPr>
        <w:lastRenderedPageBreak/>
        <w:t>Wireshark was identified as one of the most effective tools for capturing and analyzing network traffic.</w:t>
      </w:r>
    </w:p>
    <w:p w14:paraId="7C5DDF79" w14:textId="77777777" w:rsidR="00EA0FFB" w:rsidRDefault="00EA0FFB" w:rsidP="00EA0FFB">
      <w:pPr>
        <w:pStyle w:val="NormalWeb"/>
        <w:spacing w:line="300" w:lineRule="atLeast"/>
        <w:rPr>
          <w:rFonts w:ascii="Segoe UI" w:hAnsi="Segoe UI" w:cs="Segoe UI"/>
          <w:sz w:val="21"/>
          <w:szCs w:val="21"/>
        </w:rPr>
      </w:pPr>
      <w:r>
        <w:rPr>
          <w:rFonts w:ascii="Segoe UI" w:hAnsi="Segoe UI" w:cs="Segoe UI"/>
          <w:sz w:val="21"/>
          <w:szCs w:val="21"/>
        </w:rPr>
        <w:t xml:space="preserve">Using </w:t>
      </w:r>
      <w:proofErr w:type="spellStart"/>
      <w:r>
        <w:rPr>
          <w:rFonts w:ascii="Segoe UI" w:hAnsi="Segoe UI" w:cs="Segoe UI"/>
          <w:sz w:val="21"/>
          <w:szCs w:val="21"/>
        </w:rPr>
        <w:t>VirusTotal</w:t>
      </w:r>
      <w:proofErr w:type="spellEnd"/>
      <w:r>
        <w:rPr>
          <w:rFonts w:ascii="Segoe UI" w:hAnsi="Segoe UI" w:cs="Segoe UI"/>
          <w:sz w:val="21"/>
          <w:szCs w:val="21"/>
        </w:rPr>
        <w:t xml:space="preserve"> to analyze </w:t>
      </w:r>
      <w:r>
        <w:rPr>
          <w:rStyle w:val="Strong"/>
          <w:rFonts w:ascii="Segoe UI" w:hAnsi="Segoe UI" w:cs="Segoe UI"/>
          <w:sz w:val="21"/>
          <w:szCs w:val="21"/>
        </w:rPr>
        <w:t>LairNetPutty.exe</w:t>
      </w:r>
      <w:r>
        <w:rPr>
          <w:rFonts w:ascii="Segoe UI" w:hAnsi="Segoe UI" w:cs="Segoe UI"/>
          <w:sz w:val="21"/>
          <w:szCs w:val="21"/>
        </w:rPr>
        <w:t xml:space="preserve">, we found that </w:t>
      </w:r>
      <w:r>
        <w:rPr>
          <w:rStyle w:val="Strong"/>
          <w:rFonts w:ascii="Segoe UI" w:hAnsi="Segoe UI" w:cs="Segoe UI"/>
          <w:sz w:val="21"/>
          <w:szCs w:val="21"/>
        </w:rPr>
        <w:t>60 out of 67 security vendors flagged the file as malicious</w:t>
      </w:r>
      <w:r>
        <w:rPr>
          <w:rFonts w:ascii="Segoe UI" w:hAnsi="Segoe UI" w:cs="Segoe UI"/>
          <w:sz w:val="21"/>
          <w:szCs w:val="21"/>
        </w:rPr>
        <w:t xml:space="preserve">. Several antivirus vendors classified the executable as a </w:t>
      </w:r>
      <w:r>
        <w:rPr>
          <w:rStyle w:val="Strong"/>
          <w:rFonts w:ascii="Segoe UI" w:hAnsi="Segoe UI" w:cs="Segoe UI"/>
          <w:sz w:val="21"/>
          <w:szCs w:val="21"/>
        </w:rPr>
        <w:t>Trojan malware</w:t>
      </w:r>
      <w:r>
        <w:rPr>
          <w:rFonts w:ascii="Segoe UI" w:hAnsi="Segoe UI" w:cs="Segoe UI"/>
          <w:sz w:val="21"/>
          <w:szCs w:val="21"/>
        </w:rPr>
        <w:t xml:space="preserve">. Further research revealed that Trojan malware is often disguised as legitimate software </w:t>
      </w:r>
      <w:proofErr w:type="gramStart"/>
      <w:r>
        <w:rPr>
          <w:rFonts w:ascii="Segoe UI" w:hAnsi="Segoe UI" w:cs="Segoe UI"/>
          <w:sz w:val="21"/>
          <w:szCs w:val="21"/>
        </w:rPr>
        <w:t>and,</w:t>
      </w:r>
      <w:proofErr w:type="gramEnd"/>
      <w:r>
        <w:rPr>
          <w:rFonts w:ascii="Segoe UI" w:hAnsi="Segoe UI" w:cs="Segoe UI"/>
          <w:sz w:val="21"/>
          <w:szCs w:val="21"/>
        </w:rPr>
        <w:t xml:space="preserve"> once executed, can allow attackers to spy on users, steal sensitive data, or gain unauthorized backdoor access to the system.</w:t>
      </w:r>
    </w:p>
    <w:p w14:paraId="6525286F" w14:textId="6500A72F" w:rsidR="00B50540" w:rsidRPr="00B50540" w:rsidRDefault="00B50540" w:rsidP="30F2110B"/>
    <w:p w14:paraId="3ADF95C5" w14:textId="70E529F8" w:rsidR="00B50540" w:rsidRPr="00B50540" w:rsidRDefault="00B50540" w:rsidP="30F2110B">
      <w:r>
        <w:rPr>
          <w:noProof/>
        </w:rPr>
        <w:drawing>
          <wp:inline distT="0" distB="0" distL="0" distR="0" wp14:anchorId="4C05EE36" wp14:editId="3F94115D">
            <wp:extent cx="6000750" cy="3438525"/>
            <wp:effectExtent l="0" t="0" r="0" b="0"/>
            <wp:docPr id="404132479" name="Picture 404132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000750" cy="3438525"/>
                    </a:xfrm>
                    <a:prstGeom prst="rect">
                      <a:avLst/>
                    </a:prstGeom>
                  </pic:spPr>
                </pic:pic>
              </a:graphicData>
            </a:graphic>
          </wp:inline>
        </w:drawing>
      </w:r>
    </w:p>
    <w:p w14:paraId="08FFA842" w14:textId="3B21830E" w:rsidR="00B50540" w:rsidRPr="00B50540" w:rsidRDefault="00B50540" w:rsidP="6627081B">
      <w:pPr>
        <w:rPr>
          <w:b/>
          <w:bCs/>
        </w:rPr>
      </w:pPr>
    </w:p>
    <w:p w14:paraId="0EDD556C" w14:textId="5E657680" w:rsidR="00B50540" w:rsidRPr="00B50540" w:rsidRDefault="6627081B" w:rsidP="6627081B">
      <w:pPr>
        <w:rPr>
          <w:b/>
          <w:bCs/>
        </w:rPr>
      </w:pPr>
      <w:r w:rsidRPr="6627081B">
        <w:rPr>
          <w:b/>
          <w:bCs/>
        </w:rPr>
        <w:t>2) Dynamic Analysis</w:t>
      </w:r>
    </w:p>
    <w:p w14:paraId="7A4712F2" w14:textId="77777777" w:rsidR="008601F1" w:rsidRDefault="008601F1" w:rsidP="008601F1">
      <w:pPr>
        <w:pStyle w:val="NormalWeb"/>
        <w:spacing w:line="300" w:lineRule="atLeast"/>
        <w:rPr>
          <w:rFonts w:ascii="Segoe UI" w:hAnsi="Segoe UI" w:cs="Segoe UI"/>
          <w:sz w:val="21"/>
          <w:szCs w:val="21"/>
        </w:rPr>
      </w:pPr>
      <w:r>
        <w:rPr>
          <w:rFonts w:ascii="Segoe UI" w:hAnsi="Segoe UI" w:cs="Segoe UI"/>
          <w:sz w:val="21"/>
          <w:szCs w:val="21"/>
        </w:rPr>
        <w:t xml:space="preserve">After launching </w:t>
      </w:r>
      <w:r>
        <w:rPr>
          <w:rStyle w:val="Strong"/>
          <w:rFonts w:ascii="Segoe UI" w:hAnsi="Segoe UI" w:cs="Segoe UI"/>
          <w:sz w:val="21"/>
          <w:szCs w:val="21"/>
        </w:rPr>
        <w:t>LairNetPutty.exe</w:t>
      </w:r>
      <w:r>
        <w:rPr>
          <w:rFonts w:ascii="Segoe UI" w:hAnsi="Segoe UI" w:cs="Segoe UI"/>
          <w:sz w:val="21"/>
          <w:szCs w:val="21"/>
        </w:rPr>
        <w:t>, several suspicious behaviors were observed.</w:t>
      </w:r>
    </w:p>
    <w:p w14:paraId="13AED7C9" w14:textId="77777777" w:rsidR="008601F1" w:rsidRDefault="008601F1" w:rsidP="008601F1">
      <w:pPr>
        <w:pStyle w:val="NormalWeb"/>
        <w:spacing w:line="300" w:lineRule="atLeast"/>
        <w:rPr>
          <w:rFonts w:ascii="Segoe UI" w:hAnsi="Segoe UI" w:cs="Segoe UI"/>
          <w:sz w:val="21"/>
          <w:szCs w:val="21"/>
        </w:rPr>
      </w:pPr>
      <w:r>
        <w:rPr>
          <w:rFonts w:ascii="Segoe UI" w:hAnsi="Segoe UI" w:cs="Segoe UI"/>
          <w:sz w:val="21"/>
          <w:szCs w:val="21"/>
        </w:rPr>
        <w:t>While monitoring the process using Task Manager, the application appeared to run normally; however, this does not rule out malicious activity occurring in the background.</w:t>
      </w:r>
    </w:p>
    <w:p w14:paraId="1BF52AFB" w14:textId="32B3E1B4" w:rsidR="00B50540" w:rsidRPr="00B50540" w:rsidRDefault="00B50540" w:rsidP="30F2110B">
      <w:r>
        <w:rPr>
          <w:noProof/>
        </w:rPr>
        <w:lastRenderedPageBreak/>
        <w:drawing>
          <wp:inline distT="0" distB="0" distL="0" distR="0" wp14:anchorId="52B65147" wp14:editId="619A43E8">
            <wp:extent cx="5953125" cy="4648200"/>
            <wp:effectExtent l="0" t="0" r="0" b="0"/>
            <wp:docPr id="236861752" name="Picture 23686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53125" cy="4648200"/>
                    </a:xfrm>
                    <a:prstGeom prst="rect">
                      <a:avLst/>
                    </a:prstGeom>
                  </pic:spPr>
                </pic:pic>
              </a:graphicData>
            </a:graphic>
          </wp:inline>
        </w:drawing>
      </w:r>
    </w:p>
    <w:p w14:paraId="6E0FD105" w14:textId="5BD4FA4C" w:rsidR="008601F1" w:rsidRDefault="008601F1" w:rsidP="008601F1">
      <w:pPr>
        <w:pStyle w:val="NormalWeb"/>
        <w:spacing w:line="300" w:lineRule="atLeast"/>
        <w:rPr>
          <w:rFonts w:ascii="Segoe UI" w:hAnsi="Segoe UI" w:cs="Segoe UI"/>
          <w:sz w:val="21"/>
          <w:szCs w:val="21"/>
        </w:rPr>
      </w:pPr>
      <w:r>
        <w:rPr>
          <w:rFonts w:ascii="Segoe UI" w:hAnsi="Segoe UI" w:cs="Segoe UI"/>
          <w:sz w:val="21"/>
          <w:szCs w:val="21"/>
        </w:rPr>
        <w:t xml:space="preserve">Using the </w:t>
      </w:r>
      <w:r>
        <w:rPr>
          <w:rStyle w:val="HTMLCode"/>
        </w:rPr>
        <w:t>netstat</w:t>
      </w:r>
      <w:r>
        <w:rPr>
          <w:rFonts w:ascii="Segoe UI" w:hAnsi="Segoe UI" w:cs="Segoe UI"/>
          <w:sz w:val="21"/>
          <w:szCs w:val="21"/>
        </w:rPr>
        <w:t xml:space="preserve"> command after execution, we observed connections to multiple external IP addresses. Two IP </w:t>
      </w:r>
      <w:r w:rsidR="00003EEB">
        <w:rPr>
          <w:rFonts w:ascii="Segoe UI" w:hAnsi="Segoe UI" w:cs="Segoe UI"/>
          <w:sz w:val="21"/>
          <w:szCs w:val="21"/>
        </w:rPr>
        <w:t xml:space="preserve">addresses, </w:t>
      </w:r>
      <w:r>
        <w:rPr>
          <w:rStyle w:val="Strong"/>
          <w:rFonts w:ascii="Segoe UI" w:hAnsi="Segoe UI" w:cs="Segoe UI"/>
          <w:sz w:val="21"/>
          <w:szCs w:val="21"/>
        </w:rPr>
        <w:t>72.21.91.29</w:t>
      </w:r>
      <w:r>
        <w:rPr>
          <w:rFonts w:ascii="Segoe UI" w:hAnsi="Segoe UI" w:cs="Segoe UI"/>
          <w:sz w:val="21"/>
          <w:szCs w:val="21"/>
        </w:rPr>
        <w:t xml:space="preserve"> and </w:t>
      </w:r>
      <w:r>
        <w:rPr>
          <w:rStyle w:val="Strong"/>
          <w:rFonts w:ascii="Segoe UI" w:hAnsi="Segoe UI" w:cs="Segoe UI"/>
          <w:sz w:val="21"/>
          <w:szCs w:val="21"/>
        </w:rPr>
        <w:t>72.21.</w:t>
      </w:r>
      <w:proofErr w:type="gramStart"/>
      <w:r>
        <w:rPr>
          <w:rStyle w:val="Strong"/>
          <w:rFonts w:ascii="Segoe UI" w:hAnsi="Segoe UI" w:cs="Segoe UI"/>
          <w:sz w:val="21"/>
          <w:szCs w:val="21"/>
        </w:rPr>
        <w:t>81.200</w:t>
      </w:r>
      <w:r>
        <w:rPr>
          <w:rFonts w:ascii="Segoe UI" w:hAnsi="Segoe UI" w:cs="Segoe UI"/>
          <w:sz w:val="21"/>
          <w:szCs w:val="21"/>
        </w:rPr>
        <w:t>—</w:t>
      </w:r>
      <w:proofErr w:type="gramEnd"/>
      <w:r>
        <w:rPr>
          <w:rFonts w:ascii="Segoe UI" w:hAnsi="Segoe UI" w:cs="Segoe UI"/>
          <w:sz w:val="21"/>
          <w:szCs w:val="21"/>
        </w:rPr>
        <w:t>were identified as potentially malicious based on online threat intelligence sources and user reports.</w:t>
      </w:r>
    </w:p>
    <w:p w14:paraId="084CD54A" w14:textId="7620A987" w:rsidR="00B50540" w:rsidRPr="00B50540" w:rsidRDefault="00B50540" w:rsidP="6627081B">
      <w:pPr>
        <w:jc w:val="both"/>
      </w:pPr>
    </w:p>
    <w:p w14:paraId="4B906FA5" w14:textId="0076F707" w:rsidR="00B50540" w:rsidRPr="00B50540" w:rsidRDefault="00B50540" w:rsidP="6627081B">
      <w:pPr>
        <w:jc w:val="both"/>
      </w:pPr>
    </w:p>
    <w:p w14:paraId="2377E874" w14:textId="5CADE2DF" w:rsidR="00B50540" w:rsidRPr="00B50540" w:rsidRDefault="00B50540" w:rsidP="26597852">
      <w:pPr>
        <w:jc w:val="both"/>
      </w:pPr>
      <w:r>
        <w:rPr>
          <w:noProof/>
        </w:rPr>
        <w:lastRenderedPageBreak/>
        <w:drawing>
          <wp:inline distT="0" distB="0" distL="0" distR="0" wp14:anchorId="736039C3" wp14:editId="3A2D136D">
            <wp:extent cx="6153148" cy="5448302"/>
            <wp:effectExtent l="0" t="0" r="0" b="0"/>
            <wp:docPr id="447383786" name="Picture 44738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153148" cy="5448302"/>
                    </a:xfrm>
                    <a:prstGeom prst="rect">
                      <a:avLst/>
                    </a:prstGeom>
                  </pic:spPr>
                </pic:pic>
              </a:graphicData>
            </a:graphic>
          </wp:inline>
        </w:drawing>
      </w:r>
    </w:p>
    <w:p w14:paraId="33237A33" w14:textId="72EE408F" w:rsidR="26597852" w:rsidRDefault="26597852" w:rsidP="26597852">
      <w:pPr>
        <w:jc w:val="both"/>
      </w:pPr>
    </w:p>
    <w:p w14:paraId="36F6FC64" w14:textId="77777777" w:rsidR="00343817" w:rsidRDefault="00343817" w:rsidP="26597852">
      <w:pPr>
        <w:jc w:val="both"/>
      </w:pPr>
    </w:p>
    <w:p w14:paraId="1B338E8D" w14:textId="77777777" w:rsidR="00343817" w:rsidRDefault="00343817" w:rsidP="26597852">
      <w:pPr>
        <w:jc w:val="both"/>
      </w:pPr>
    </w:p>
    <w:p w14:paraId="5D7E758E" w14:textId="77777777" w:rsidR="00343817" w:rsidRDefault="00343817" w:rsidP="26597852">
      <w:pPr>
        <w:jc w:val="both"/>
      </w:pPr>
    </w:p>
    <w:p w14:paraId="180B3626" w14:textId="77777777" w:rsidR="00343817" w:rsidRDefault="00343817" w:rsidP="26597852">
      <w:pPr>
        <w:jc w:val="both"/>
      </w:pPr>
    </w:p>
    <w:p w14:paraId="21BF812B" w14:textId="77777777" w:rsidR="00343817" w:rsidRDefault="00343817" w:rsidP="26597852">
      <w:pPr>
        <w:jc w:val="both"/>
      </w:pPr>
    </w:p>
    <w:p w14:paraId="6D5AE55E" w14:textId="77777777" w:rsidR="00343817" w:rsidRDefault="00343817" w:rsidP="26597852">
      <w:pPr>
        <w:jc w:val="both"/>
      </w:pPr>
    </w:p>
    <w:p w14:paraId="4A48492A" w14:textId="77777777" w:rsidR="00343817" w:rsidRDefault="00343817" w:rsidP="26597852">
      <w:pPr>
        <w:jc w:val="both"/>
      </w:pPr>
    </w:p>
    <w:p w14:paraId="722BDB9A" w14:textId="77777777" w:rsidR="00343817" w:rsidRDefault="00343817" w:rsidP="26597852">
      <w:pPr>
        <w:jc w:val="both"/>
      </w:pPr>
    </w:p>
    <w:p w14:paraId="61BBABEB" w14:textId="3045C8B3" w:rsidR="008601F1" w:rsidRPr="008601F1" w:rsidRDefault="008601F1" w:rsidP="008601F1">
      <w:pPr>
        <w:spacing w:after="0" w:line="300" w:lineRule="atLeast"/>
        <w:rPr>
          <w:rFonts w:ascii="Segoe UI" w:eastAsia="Times New Roman" w:hAnsi="Segoe UI" w:cs="Segoe UI"/>
          <w:sz w:val="21"/>
          <w:szCs w:val="21"/>
          <w:lang w:bidi="te-IN"/>
        </w:rPr>
      </w:pPr>
      <w:r w:rsidRPr="008601F1">
        <w:rPr>
          <w:rFonts w:ascii="Segoe UI" w:eastAsia="Times New Roman" w:hAnsi="Segoe UI" w:cs="Segoe UI"/>
          <w:sz w:val="21"/>
          <w:szCs w:val="21"/>
          <w:lang w:bidi="te-IN"/>
        </w:rPr>
        <w:lastRenderedPageBreak/>
        <w:t xml:space="preserve">Several user comments indicated that </w:t>
      </w:r>
      <w:r w:rsidRPr="008601F1">
        <w:rPr>
          <w:rFonts w:ascii="Segoe UI" w:eastAsia="Times New Roman" w:hAnsi="Segoe UI" w:cs="Segoe UI"/>
          <w:b/>
          <w:bCs/>
          <w:sz w:val="21"/>
          <w:szCs w:val="21"/>
          <w:lang w:bidi="te-IN"/>
        </w:rPr>
        <w:t>72.21.91.29</w:t>
      </w:r>
      <w:r w:rsidRPr="008601F1">
        <w:rPr>
          <w:rFonts w:ascii="Segoe UI" w:eastAsia="Times New Roman" w:hAnsi="Segoe UI" w:cs="Segoe UI"/>
          <w:sz w:val="21"/>
          <w:szCs w:val="21"/>
          <w:lang w:bidi="te-IN"/>
        </w:rPr>
        <w:t xml:space="preserve"> had been associated with suspicious or malicious activity. When this IP address was checked on </w:t>
      </w:r>
      <w:proofErr w:type="spellStart"/>
      <w:r w:rsidRPr="008601F1">
        <w:rPr>
          <w:rFonts w:ascii="Segoe UI" w:eastAsia="Times New Roman" w:hAnsi="Segoe UI" w:cs="Segoe UI"/>
          <w:sz w:val="21"/>
          <w:szCs w:val="21"/>
          <w:lang w:bidi="te-IN"/>
        </w:rPr>
        <w:t>VirusTotal</w:t>
      </w:r>
      <w:proofErr w:type="spellEnd"/>
      <w:r w:rsidRPr="008601F1">
        <w:rPr>
          <w:rFonts w:ascii="Segoe UI" w:eastAsia="Times New Roman" w:hAnsi="Segoe UI" w:cs="Segoe UI"/>
          <w:sz w:val="21"/>
          <w:szCs w:val="21"/>
          <w:lang w:bidi="te-IN"/>
        </w:rPr>
        <w:t>, security vendor</w:t>
      </w:r>
      <w:r w:rsidR="00003EEB">
        <w:rPr>
          <w:rFonts w:ascii="Segoe UI" w:eastAsia="Times New Roman" w:hAnsi="Segoe UI" w:cs="Segoe UI"/>
          <w:sz w:val="21"/>
          <w:szCs w:val="21"/>
          <w:lang w:bidi="te-IN"/>
        </w:rPr>
        <w:t>s</w:t>
      </w:r>
      <w:r w:rsidRPr="008601F1">
        <w:rPr>
          <w:rFonts w:ascii="Segoe UI" w:eastAsia="Times New Roman" w:hAnsi="Segoe UI" w:cs="Segoe UI"/>
          <w:sz w:val="21"/>
          <w:szCs w:val="21"/>
          <w:lang w:bidi="te-IN"/>
        </w:rPr>
        <w:t xml:space="preserve"> flagged it as malicious, while others marked it as clean. This suggests the IP address may belong to a legitimate service provider but could also be abused or misclassified due to dynamic IP allocation.</w:t>
      </w:r>
    </w:p>
    <w:p w14:paraId="79C9F3D6" w14:textId="0979DDD8" w:rsidR="00B50540" w:rsidRPr="00B50540" w:rsidRDefault="00B50540" w:rsidP="30F2110B">
      <w:r>
        <w:rPr>
          <w:noProof/>
        </w:rPr>
        <w:drawing>
          <wp:inline distT="0" distB="0" distL="0" distR="0" wp14:anchorId="2B82B9B6" wp14:editId="7B126697">
            <wp:extent cx="6115050" cy="2724150"/>
            <wp:effectExtent l="0" t="0" r="0" b="0"/>
            <wp:docPr id="299333035" name="Picture 29933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115050" cy="2724150"/>
                    </a:xfrm>
                    <a:prstGeom prst="rect">
                      <a:avLst/>
                    </a:prstGeom>
                  </pic:spPr>
                </pic:pic>
              </a:graphicData>
            </a:graphic>
          </wp:inline>
        </w:drawing>
      </w:r>
    </w:p>
    <w:p w14:paraId="78C13E21" w14:textId="1E033494" w:rsidR="26597852" w:rsidRDefault="26597852" w:rsidP="26597852">
      <w:r>
        <w:rPr>
          <w:noProof/>
        </w:rPr>
        <w:drawing>
          <wp:inline distT="0" distB="0" distL="0" distR="0" wp14:anchorId="1741C414" wp14:editId="50D1C14E">
            <wp:extent cx="6115050" cy="2895600"/>
            <wp:effectExtent l="0" t="0" r="0" b="0"/>
            <wp:docPr id="1822765003" name="Picture 18227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115050" cy="2895600"/>
                    </a:xfrm>
                    <a:prstGeom prst="rect">
                      <a:avLst/>
                    </a:prstGeom>
                  </pic:spPr>
                </pic:pic>
              </a:graphicData>
            </a:graphic>
          </wp:inline>
        </w:drawing>
      </w:r>
      <w:r>
        <w:t xml:space="preserve">After seeing these comments, I’ve uploaded this IP address into </w:t>
      </w:r>
      <w:r w:rsidR="00343817">
        <w:t xml:space="preserve">Virus </w:t>
      </w:r>
      <w:proofErr w:type="gramStart"/>
      <w:r w:rsidR="00343817">
        <w:t>Total</w:t>
      </w:r>
      <w:proofErr w:type="gramEnd"/>
      <w:r>
        <w:t xml:space="preserve"> and one security vendor marked it </w:t>
      </w:r>
      <w:proofErr w:type="gramStart"/>
      <w:r>
        <w:t>has</w:t>
      </w:r>
      <w:proofErr w:type="gramEnd"/>
      <w:r>
        <w:t xml:space="preserve"> </w:t>
      </w:r>
      <w:r w:rsidR="00D35D8C">
        <w:t>Malware</w:t>
      </w:r>
      <w:r>
        <w:t xml:space="preserve">. I’ve researched thoroughly but didn’t find what type of malware it is. I’ve </w:t>
      </w:r>
      <w:r w:rsidR="00D35D8C">
        <w:t xml:space="preserve">seen </w:t>
      </w:r>
      <w:r>
        <w:t xml:space="preserve">some other comments </w:t>
      </w:r>
      <w:r w:rsidR="00D35D8C">
        <w:t>suggesting</w:t>
      </w:r>
      <w:r>
        <w:t xml:space="preserve"> </w:t>
      </w:r>
      <w:r w:rsidR="00D35D8C">
        <w:t>“</w:t>
      </w:r>
      <w:r>
        <w:t>It may be Verizon IP may be due to dynamic issues</w:t>
      </w:r>
      <w:r w:rsidR="00D35D8C">
        <w:t>”</w:t>
      </w:r>
      <w:r>
        <w:t>.</w:t>
      </w:r>
    </w:p>
    <w:p w14:paraId="3AE09FE6" w14:textId="6BF569A3" w:rsidR="26597852" w:rsidRDefault="26597852" w:rsidP="26597852"/>
    <w:p w14:paraId="13BE8958" w14:textId="6B562786" w:rsidR="26597852" w:rsidRDefault="26597852" w:rsidP="26597852">
      <w:r>
        <w:rPr>
          <w:noProof/>
        </w:rPr>
        <w:lastRenderedPageBreak/>
        <w:drawing>
          <wp:inline distT="0" distB="0" distL="0" distR="0" wp14:anchorId="3F83FAB4" wp14:editId="68D7B75C">
            <wp:extent cx="6143625" cy="3667125"/>
            <wp:effectExtent l="0" t="0" r="0" b="0"/>
            <wp:docPr id="500304552" name="Picture 50030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143625" cy="3667125"/>
                    </a:xfrm>
                    <a:prstGeom prst="rect">
                      <a:avLst/>
                    </a:prstGeom>
                  </pic:spPr>
                </pic:pic>
              </a:graphicData>
            </a:graphic>
          </wp:inline>
        </w:drawing>
      </w:r>
    </w:p>
    <w:p w14:paraId="43E2134E" w14:textId="56D53BC5" w:rsidR="6627081B" w:rsidRDefault="6627081B" w:rsidP="6627081B"/>
    <w:p w14:paraId="247A0D19" w14:textId="6B740774" w:rsidR="00B50540" w:rsidRPr="00B50540" w:rsidRDefault="00B50540" w:rsidP="30F2110B">
      <w:r>
        <w:rPr>
          <w:noProof/>
        </w:rPr>
        <w:drawing>
          <wp:inline distT="0" distB="0" distL="0" distR="0" wp14:anchorId="3A4FEBBF" wp14:editId="0A9C0FB8">
            <wp:extent cx="6076950" cy="3857626"/>
            <wp:effectExtent l="0" t="0" r="0" b="0"/>
            <wp:docPr id="471759060" name="Picture 471759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076950" cy="3857626"/>
                    </a:xfrm>
                    <a:prstGeom prst="rect">
                      <a:avLst/>
                    </a:prstGeom>
                  </pic:spPr>
                </pic:pic>
              </a:graphicData>
            </a:graphic>
          </wp:inline>
        </w:drawing>
      </w:r>
    </w:p>
    <w:p w14:paraId="07AF23CD" w14:textId="7BB1E6EF" w:rsidR="6627081B" w:rsidRDefault="6627081B" w:rsidP="6627081B">
      <w:pPr>
        <w:jc w:val="both"/>
      </w:pPr>
      <w:r>
        <w:lastRenderedPageBreak/>
        <w:t xml:space="preserve">From the above pictures, we can see some users mention </w:t>
      </w:r>
      <w:r w:rsidR="00DF6B6A">
        <w:t>that</w:t>
      </w:r>
      <w:r>
        <w:t xml:space="preserve"> this IP</w:t>
      </w:r>
      <w:r w:rsidR="00DF6B6A">
        <w:t xml:space="preserve"> address</w:t>
      </w:r>
      <w:r>
        <w:t xml:space="preserve"> is trying to get the system hacked and few</w:t>
      </w:r>
      <w:r w:rsidR="00DF6B6A">
        <w:t xml:space="preserve"> researchers</w:t>
      </w:r>
      <w:r>
        <w:t xml:space="preserve"> mentioned it as </w:t>
      </w:r>
      <w:proofErr w:type="spellStart"/>
      <w:r w:rsidR="00003EEB">
        <w:t>Trozen</w:t>
      </w:r>
      <w:proofErr w:type="spellEnd"/>
      <w:r>
        <w:t xml:space="preserve"> malware and trying to get the system access.</w:t>
      </w:r>
    </w:p>
    <w:p w14:paraId="657B29E6" w14:textId="77777777" w:rsidR="00003EEB" w:rsidRPr="00003EEB" w:rsidRDefault="00003EEB" w:rsidP="00003EEB">
      <w:pPr>
        <w:spacing w:after="0" w:line="300" w:lineRule="atLeast"/>
        <w:rPr>
          <w:rFonts w:ascii="Segoe UI" w:eastAsia="Times New Roman" w:hAnsi="Segoe UI" w:cs="Segoe UI"/>
          <w:sz w:val="21"/>
          <w:szCs w:val="21"/>
          <w:lang w:bidi="te-IN"/>
        </w:rPr>
      </w:pPr>
      <w:r w:rsidRPr="00003EEB">
        <w:rPr>
          <w:rFonts w:ascii="Segoe UI" w:eastAsia="Times New Roman" w:hAnsi="Segoe UI" w:cs="Segoe UI"/>
          <w:sz w:val="21"/>
          <w:szCs w:val="21"/>
          <w:lang w:bidi="te-IN"/>
        </w:rPr>
        <w:t xml:space="preserve">Network traffic captured using Wireshark showed multiple TCP packets marked as </w:t>
      </w:r>
      <w:r w:rsidRPr="00003EEB">
        <w:rPr>
          <w:rFonts w:ascii="Segoe UI" w:eastAsia="Times New Roman" w:hAnsi="Segoe UI" w:cs="Segoe UI"/>
          <w:b/>
          <w:bCs/>
          <w:sz w:val="21"/>
          <w:szCs w:val="21"/>
          <w:lang w:bidi="te-IN"/>
        </w:rPr>
        <w:t>“Spurious Retransmission.”</w:t>
      </w:r>
      <w:r w:rsidRPr="00003EEB">
        <w:rPr>
          <w:rFonts w:ascii="Segoe UI" w:eastAsia="Times New Roman" w:hAnsi="Segoe UI" w:cs="Segoe UI"/>
          <w:sz w:val="21"/>
          <w:szCs w:val="21"/>
          <w:lang w:bidi="te-IN"/>
        </w:rPr>
        <w:t xml:space="preserve"> A spurious retransmission occurs when the sender retransmits a packet even though the receiver has already acknowledged it. This typically indicates network latency, packet delay, or retransmission timeout rather than direct malicious activity.</w:t>
      </w:r>
    </w:p>
    <w:p w14:paraId="6929997C" w14:textId="58F41BF3" w:rsidR="00B50540" w:rsidRPr="00B50540" w:rsidRDefault="00B50540" w:rsidP="30F2110B">
      <w:r>
        <w:rPr>
          <w:noProof/>
        </w:rPr>
        <w:drawing>
          <wp:inline distT="0" distB="0" distL="0" distR="0" wp14:anchorId="2208C3BD" wp14:editId="5468B8D8">
            <wp:extent cx="6200775" cy="3810000"/>
            <wp:effectExtent l="0" t="0" r="0" b="0"/>
            <wp:docPr id="1668324357" name="Picture 166832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200775" cy="3810000"/>
                    </a:xfrm>
                    <a:prstGeom prst="rect">
                      <a:avLst/>
                    </a:prstGeom>
                  </pic:spPr>
                </pic:pic>
              </a:graphicData>
            </a:graphic>
          </wp:inline>
        </w:drawing>
      </w:r>
    </w:p>
    <w:p w14:paraId="3BD529AD" w14:textId="57ABAE4B" w:rsidR="00B50540" w:rsidRPr="00B50540" w:rsidRDefault="30F2110B" w:rsidP="30F2110B">
      <w:pPr>
        <w:jc w:val="both"/>
      </w:pPr>
      <w:r>
        <w:t xml:space="preserve">Spurious Retransmission </w:t>
      </w:r>
      <w:r w:rsidR="00003EEB">
        <w:t>is</w:t>
      </w:r>
      <w:r>
        <w:t xml:space="preserve"> the retransmission in which the receiver acknowledges the packet but not before the sender retransmits the packet (If you’re seeing spurious retransmissions, it means that the sender thought packets were lost and sent them again, even though the receiver sent an acknowledge packet for it.</w:t>
      </w:r>
    </w:p>
    <w:p w14:paraId="6313691F" w14:textId="57805B6B" w:rsidR="00003EEB" w:rsidRPr="00003EEB" w:rsidRDefault="00003EEB" w:rsidP="00003EEB">
      <w:r>
        <w:t>A</w:t>
      </w:r>
      <w:r w:rsidRPr="00003EEB">
        <w:t xml:space="preserve">ccording to Wireshark documentation, a spurious retransmission is identified when the sequence number and segment length are less than the most recently acknowledged value. While occasional spurious retransmissions are normal, </w:t>
      </w:r>
      <w:proofErr w:type="gramStart"/>
      <w:r w:rsidRPr="00003EEB">
        <w:t>a large number of</w:t>
      </w:r>
      <w:proofErr w:type="gramEnd"/>
      <w:r w:rsidRPr="00003EEB">
        <w:t xml:space="preserve"> them may indicate underlying network issues.</w:t>
      </w:r>
    </w:p>
    <w:p w14:paraId="4647C096" w14:textId="47400DC7" w:rsidR="00B50540" w:rsidRPr="00B50540" w:rsidRDefault="00B50540" w:rsidP="30F2110B">
      <w:r>
        <w:rPr>
          <w:noProof/>
        </w:rPr>
        <w:lastRenderedPageBreak/>
        <w:drawing>
          <wp:inline distT="0" distB="0" distL="0" distR="0" wp14:anchorId="764916CA" wp14:editId="082F5399">
            <wp:extent cx="5924548" cy="2905125"/>
            <wp:effectExtent l="0" t="0" r="0" b="0"/>
            <wp:docPr id="1470480872" name="Picture 147048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24548" cy="2905125"/>
                    </a:xfrm>
                    <a:prstGeom prst="rect">
                      <a:avLst/>
                    </a:prstGeom>
                  </pic:spPr>
                </pic:pic>
              </a:graphicData>
            </a:graphic>
          </wp:inline>
        </w:drawing>
      </w:r>
    </w:p>
    <w:p w14:paraId="546910E3" w14:textId="20FA6663" w:rsidR="00B50540" w:rsidRPr="00B50540" w:rsidRDefault="6627081B" w:rsidP="30F2110B">
      <w:pPr>
        <w:jc w:val="both"/>
      </w:pPr>
      <w:r>
        <w:t>The above picture clarifies that a spurious retransmission contains a Sequence number + Length Value that is less than the most recently received ACK(Acknowledgement).</w:t>
      </w:r>
    </w:p>
    <w:p w14:paraId="48B44E6A" w14:textId="72CB1967" w:rsidR="00B50540" w:rsidRPr="00B50540" w:rsidRDefault="30F2110B" w:rsidP="30F2110B">
      <w:pPr>
        <w:jc w:val="both"/>
      </w:pPr>
      <w:r>
        <w:t xml:space="preserve">Sometimes due to Retransmission Timeout, the ACK packet will be sent again to the host. But if it is repeating then Wireshark will mark it has </w:t>
      </w:r>
      <w:r w:rsidR="00B10D0D">
        <w:t>spurious</w:t>
      </w:r>
      <w:r>
        <w:t xml:space="preserve"> retransmission. A few TCP spurious retransmission here and there are typically not a problem but, if </w:t>
      </w:r>
      <w:r w:rsidR="00B10D0D">
        <w:t>it</w:t>
      </w:r>
      <w:r>
        <w:t xml:space="preserve"> starts increasing then we need to find the root cause for this problem. </w:t>
      </w:r>
    </w:p>
    <w:p w14:paraId="761DDA1E" w14:textId="3050F0EF" w:rsidR="00B50540" w:rsidRPr="00B50540" w:rsidRDefault="6627081B" w:rsidP="30F2110B">
      <w:pPr>
        <w:jc w:val="both"/>
      </w:pPr>
      <w:r>
        <w:t>If you are experiencing packet loss - look for an infrastructure device as the most likely cause of dropped ACKs. You will likely find that you also have "Previous Segment(s) Not Captured" throughout your trace file as that infrastructure device is probably dropping data packets as well as the ACK packets.</w:t>
      </w:r>
    </w:p>
    <w:p w14:paraId="172FCF7B" w14:textId="1E4226B6" w:rsidR="6627081B" w:rsidRDefault="6627081B" w:rsidP="6627081B">
      <w:pPr>
        <w:jc w:val="both"/>
      </w:pPr>
    </w:p>
    <w:p w14:paraId="37F68E03" w14:textId="72A223BD" w:rsidR="00B50540" w:rsidRPr="00B50540" w:rsidRDefault="30F2110B" w:rsidP="30F2110B">
      <w:pPr>
        <w:rPr>
          <w:rFonts w:ascii="Calibri" w:eastAsia="Calibri" w:hAnsi="Calibri" w:cs="Calibri"/>
          <w:b/>
          <w:bCs/>
          <w:sz w:val="21"/>
          <w:szCs w:val="21"/>
        </w:rPr>
      </w:pPr>
      <w:r w:rsidRPr="30F2110B">
        <w:rPr>
          <w:rFonts w:ascii="Calibri" w:eastAsia="Calibri" w:hAnsi="Calibri" w:cs="Calibri"/>
          <w:b/>
          <w:bCs/>
          <w:sz w:val="21"/>
          <w:szCs w:val="21"/>
        </w:rPr>
        <w:t>Conclusions</w:t>
      </w:r>
    </w:p>
    <w:p w14:paraId="6EF753C4" w14:textId="77777777" w:rsidR="00B10D0D" w:rsidRDefault="00B10D0D" w:rsidP="00B10D0D">
      <w:pPr>
        <w:pStyle w:val="NormalWeb"/>
        <w:spacing w:line="300" w:lineRule="atLeast"/>
        <w:rPr>
          <w:rFonts w:ascii="Segoe UI" w:hAnsi="Segoe UI" w:cs="Segoe UI"/>
          <w:sz w:val="21"/>
          <w:szCs w:val="21"/>
        </w:rPr>
      </w:pPr>
      <w:r>
        <w:rPr>
          <w:rFonts w:ascii="Segoe UI" w:hAnsi="Segoe UI" w:cs="Segoe UI"/>
          <w:sz w:val="21"/>
          <w:szCs w:val="21"/>
        </w:rPr>
        <w:t xml:space="preserve">This lab provided hands-on experience in performing live system analysis using basic Windows tools. I learned how to monitor system processes with Task Manager, analyze network connections using </w:t>
      </w:r>
      <w:r>
        <w:rPr>
          <w:rStyle w:val="HTMLCode"/>
        </w:rPr>
        <w:t>netstat</w:t>
      </w:r>
      <w:r>
        <w:rPr>
          <w:rFonts w:ascii="Segoe UI" w:hAnsi="Segoe UI" w:cs="Segoe UI"/>
          <w:sz w:val="21"/>
          <w:szCs w:val="21"/>
        </w:rPr>
        <w:t>, and capture network traffic using Wireshark.</w:t>
      </w:r>
    </w:p>
    <w:p w14:paraId="21557433" w14:textId="77777777" w:rsidR="00B10D0D" w:rsidRDefault="00B10D0D" w:rsidP="00B10D0D">
      <w:pPr>
        <w:pStyle w:val="NormalWeb"/>
        <w:spacing w:line="300" w:lineRule="atLeast"/>
        <w:rPr>
          <w:rFonts w:ascii="Segoe UI" w:hAnsi="Segoe UI" w:cs="Segoe UI"/>
          <w:sz w:val="21"/>
          <w:szCs w:val="21"/>
        </w:rPr>
      </w:pPr>
      <w:r>
        <w:rPr>
          <w:rFonts w:ascii="Segoe UI" w:hAnsi="Segoe UI" w:cs="Segoe UI"/>
          <w:sz w:val="21"/>
          <w:szCs w:val="21"/>
        </w:rPr>
        <w:t xml:space="preserve">I also gained practical experience using </w:t>
      </w:r>
      <w:proofErr w:type="spellStart"/>
      <w:r>
        <w:rPr>
          <w:rFonts w:ascii="Segoe UI" w:hAnsi="Segoe UI" w:cs="Segoe UI"/>
          <w:sz w:val="21"/>
          <w:szCs w:val="21"/>
        </w:rPr>
        <w:t>VirusTotal</w:t>
      </w:r>
      <w:proofErr w:type="spellEnd"/>
      <w:r>
        <w:rPr>
          <w:rFonts w:ascii="Segoe UI" w:hAnsi="Segoe UI" w:cs="Segoe UI"/>
          <w:sz w:val="21"/>
          <w:szCs w:val="21"/>
        </w:rPr>
        <w:t xml:space="preserve"> to analyze suspicious executables. Initially, I assumed </w:t>
      </w:r>
      <w:r>
        <w:rPr>
          <w:rStyle w:val="Strong"/>
          <w:rFonts w:ascii="Segoe UI" w:hAnsi="Segoe UI" w:cs="Segoe UI"/>
          <w:sz w:val="21"/>
          <w:szCs w:val="21"/>
        </w:rPr>
        <w:t>LairNetPutty.exe</w:t>
      </w:r>
      <w:r>
        <w:rPr>
          <w:rFonts w:ascii="Segoe UI" w:hAnsi="Segoe UI" w:cs="Segoe UI"/>
          <w:sz w:val="21"/>
          <w:szCs w:val="21"/>
        </w:rPr>
        <w:t xml:space="preserve"> was a legitimate variant of PuTTY; however, further investigation revealed it to be malicious.</w:t>
      </w:r>
    </w:p>
    <w:p w14:paraId="665794E1" w14:textId="77777777" w:rsidR="00B10D0D" w:rsidRDefault="00B10D0D" w:rsidP="00B10D0D">
      <w:pPr>
        <w:pStyle w:val="NormalWeb"/>
        <w:spacing w:line="300" w:lineRule="atLeast"/>
        <w:rPr>
          <w:rFonts w:ascii="Segoe UI" w:hAnsi="Segoe UI" w:cs="Segoe UI"/>
          <w:sz w:val="21"/>
          <w:szCs w:val="21"/>
        </w:rPr>
      </w:pPr>
      <w:r>
        <w:rPr>
          <w:rFonts w:ascii="Segoe UI" w:hAnsi="Segoe UI" w:cs="Segoe UI"/>
          <w:sz w:val="21"/>
          <w:szCs w:val="21"/>
        </w:rPr>
        <w:t>Overall, this lab served as a strong introduction to digital forensics and incident response techniques.</w:t>
      </w:r>
    </w:p>
    <w:p w14:paraId="4B645AE4" w14:textId="11DEB361" w:rsidR="30F2110B" w:rsidRDefault="30F2110B" w:rsidP="30F2110B">
      <w:pPr>
        <w:jc w:val="both"/>
        <w:rPr>
          <w:rFonts w:ascii="Calibri" w:eastAsia="Calibri" w:hAnsi="Calibri" w:cs="Calibri"/>
          <w:sz w:val="21"/>
          <w:szCs w:val="21"/>
        </w:rPr>
      </w:pPr>
      <w:r w:rsidRPr="30F2110B">
        <w:rPr>
          <w:rFonts w:ascii="Calibri" w:eastAsia="Calibri" w:hAnsi="Calibri" w:cs="Calibri"/>
          <w:sz w:val="21"/>
          <w:szCs w:val="21"/>
        </w:rPr>
        <w:t xml:space="preserve">Lastly, it’s a great way to start </w:t>
      </w:r>
      <w:proofErr w:type="gramStart"/>
      <w:r w:rsidRPr="30F2110B">
        <w:rPr>
          <w:rFonts w:ascii="Calibri" w:eastAsia="Calibri" w:hAnsi="Calibri" w:cs="Calibri"/>
          <w:sz w:val="21"/>
          <w:szCs w:val="21"/>
        </w:rPr>
        <w:t>the digital</w:t>
      </w:r>
      <w:proofErr w:type="gramEnd"/>
      <w:r w:rsidRPr="30F2110B">
        <w:rPr>
          <w:rFonts w:ascii="Calibri" w:eastAsia="Calibri" w:hAnsi="Calibri" w:cs="Calibri"/>
          <w:sz w:val="21"/>
          <w:szCs w:val="21"/>
        </w:rPr>
        <w:t xml:space="preserve"> Forensic learning.</w:t>
      </w:r>
    </w:p>
    <w:p w14:paraId="6B910C97" w14:textId="77777777" w:rsidR="00B50540" w:rsidRDefault="00B50540" w:rsidP="29B675D0">
      <w:pPr>
        <w:rPr>
          <w:rFonts w:ascii="Calibri" w:eastAsia="Calibri" w:hAnsi="Calibri" w:cs="Calibri"/>
          <w:sz w:val="21"/>
          <w:szCs w:val="21"/>
        </w:rPr>
      </w:pPr>
    </w:p>
    <w:p w14:paraId="5AAEA216" w14:textId="14192147" w:rsidR="0500A0FF" w:rsidRDefault="0500A0FF" w:rsidP="6627081B">
      <w:pPr>
        <w:rPr>
          <w:rFonts w:ascii="Calibri" w:eastAsia="Calibri" w:hAnsi="Calibri" w:cs="Calibri"/>
          <w:sz w:val="21"/>
          <w:szCs w:val="21"/>
        </w:rPr>
      </w:pPr>
    </w:p>
    <w:p w14:paraId="71845C3D" w14:textId="55CD68C5" w:rsidR="6627081B" w:rsidRDefault="6627081B" w:rsidP="6627081B">
      <w:pPr>
        <w:rPr>
          <w:b/>
          <w:bCs/>
        </w:rPr>
      </w:pPr>
    </w:p>
    <w:p w14:paraId="397CCDCE" w14:textId="15F3EFC2" w:rsidR="26597852" w:rsidRDefault="26597852" w:rsidP="26597852">
      <w:pPr>
        <w:rPr>
          <w:b/>
          <w:bCs/>
        </w:rPr>
      </w:pPr>
    </w:p>
    <w:p w14:paraId="3503A704" w14:textId="35165076" w:rsidR="0500A0FF" w:rsidRPr="00B50540" w:rsidRDefault="6627081B" w:rsidP="00B50540">
      <w:pPr>
        <w:rPr>
          <w:b/>
          <w:bCs/>
        </w:rPr>
      </w:pPr>
      <w:r w:rsidRPr="6627081B">
        <w:rPr>
          <w:b/>
          <w:bCs/>
        </w:rPr>
        <w:t>References</w:t>
      </w:r>
    </w:p>
    <w:p w14:paraId="0753BF39" w14:textId="1D182191" w:rsidR="6627081B" w:rsidRDefault="6627081B" w:rsidP="6627081B">
      <w:pPr>
        <w:rPr>
          <w:b/>
          <w:bCs/>
        </w:rPr>
      </w:pPr>
    </w:p>
    <w:p w14:paraId="29812856" w14:textId="0FB8FE3B" w:rsidR="6627081B" w:rsidRDefault="6627081B" w:rsidP="6627081B">
      <w:pPr>
        <w:spacing w:after="0" w:line="276" w:lineRule="auto"/>
        <w:jc w:val="center"/>
        <w:rPr>
          <w:b/>
          <w:bCs/>
        </w:rPr>
      </w:pPr>
      <w:r>
        <w:t>Laura Chappell. Chappell University.</w:t>
      </w:r>
    </w:p>
    <w:p w14:paraId="2C2ADD78" w14:textId="67887365" w:rsidR="6627081B" w:rsidRDefault="6627081B" w:rsidP="6627081B">
      <w:pPr>
        <w:spacing w:after="0" w:line="276" w:lineRule="auto"/>
        <w:jc w:val="center"/>
      </w:pPr>
      <w:hyperlink r:id="rId18">
        <w:r w:rsidRPr="6627081B">
          <w:rPr>
            <w:rStyle w:val="Hyperlink"/>
          </w:rPr>
          <w:t>https://www.chappell-university.com/post/spurious-retransmissions-a-concern</w:t>
        </w:r>
      </w:hyperlink>
    </w:p>
    <w:p w14:paraId="76366BF6" w14:textId="5915F2E0" w:rsidR="6627081B" w:rsidRDefault="6627081B" w:rsidP="6627081B">
      <w:pPr>
        <w:spacing w:line="240" w:lineRule="auto"/>
        <w:jc w:val="center"/>
      </w:pPr>
    </w:p>
    <w:p w14:paraId="59A71034" w14:textId="27680A5E" w:rsidR="6627081B" w:rsidRDefault="6627081B" w:rsidP="6627081B">
      <w:pPr>
        <w:spacing w:after="0" w:line="240" w:lineRule="auto"/>
        <w:jc w:val="center"/>
      </w:pPr>
      <w:proofErr w:type="gramStart"/>
      <w:r>
        <w:t>Jasper(</w:t>
      </w:r>
      <w:proofErr w:type="gramEnd"/>
      <w:r>
        <w:t>13/06/2013</w:t>
      </w:r>
      <w:proofErr w:type="gramStart"/>
      <w:r>
        <w:t>).Packet-Foo.com</w:t>
      </w:r>
      <w:proofErr w:type="gramEnd"/>
      <w:r>
        <w:t>.</w:t>
      </w:r>
    </w:p>
    <w:p w14:paraId="59813562" w14:textId="3803FAD4" w:rsidR="6627081B" w:rsidRDefault="6627081B" w:rsidP="6627081B">
      <w:pPr>
        <w:spacing w:after="0" w:line="240" w:lineRule="auto"/>
        <w:jc w:val="center"/>
      </w:pPr>
      <w:hyperlink r:id="rId19">
        <w:r w:rsidRPr="6627081B">
          <w:rPr>
            <w:rStyle w:val="Hyperlink"/>
          </w:rPr>
          <w:t>https://blog.packet-foo.com/2013/06/spurious-retransmissions/</w:t>
        </w:r>
      </w:hyperlink>
    </w:p>
    <w:p w14:paraId="4A6FC4E6" w14:textId="241DC876" w:rsidR="6627081B" w:rsidRDefault="6627081B" w:rsidP="6627081B">
      <w:pPr>
        <w:spacing w:line="240" w:lineRule="auto"/>
        <w:jc w:val="center"/>
      </w:pPr>
    </w:p>
    <w:p w14:paraId="03E3097A" w14:textId="21B4F104" w:rsidR="6627081B" w:rsidRDefault="6627081B" w:rsidP="6627081B">
      <w:pPr>
        <w:spacing w:after="0" w:line="240" w:lineRule="auto"/>
        <w:jc w:val="center"/>
      </w:pPr>
      <w:r>
        <w:t xml:space="preserve">Arwin </w:t>
      </w:r>
      <w:proofErr w:type="spellStart"/>
      <w:proofErr w:type="gramStart"/>
      <w:r>
        <w:t>Reprakash</w:t>
      </w:r>
      <w:proofErr w:type="spellEnd"/>
      <w:r>
        <w:t>(</w:t>
      </w:r>
      <w:proofErr w:type="gramEnd"/>
      <w:r>
        <w:t xml:space="preserve">10/04/2015).IT </w:t>
      </w:r>
      <w:proofErr w:type="spellStart"/>
      <w:r>
        <w:t>Blogtorials</w:t>
      </w:r>
      <w:proofErr w:type="spellEnd"/>
      <w:r>
        <w:t>.</w:t>
      </w:r>
    </w:p>
    <w:p w14:paraId="28036BCA" w14:textId="60A43CA6" w:rsidR="6627081B" w:rsidRDefault="6627081B" w:rsidP="6627081B">
      <w:pPr>
        <w:spacing w:after="0" w:line="240" w:lineRule="auto"/>
        <w:jc w:val="center"/>
      </w:pPr>
      <w:hyperlink r:id="rId20">
        <w:r w:rsidRPr="6627081B">
          <w:rPr>
            <w:rStyle w:val="Hyperlink"/>
          </w:rPr>
          <w:t>http://ithitman.blogspot.com/2015/04/what-are-tcp-spurious-retransmissions.html</w:t>
        </w:r>
      </w:hyperlink>
    </w:p>
    <w:p w14:paraId="2A29483F" w14:textId="03A6FA6D" w:rsidR="6627081B" w:rsidRDefault="6627081B" w:rsidP="6627081B">
      <w:pPr>
        <w:spacing w:line="240" w:lineRule="auto"/>
        <w:jc w:val="center"/>
      </w:pPr>
    </w:p>
    <w:p w14:paraId="14F80968" w14:textId="0DC30838" w:rsidR="6627081B" w:rsidRDefault="6627081B" w:rsidP="6627081B">
      <w:pPr>
        <w:spacing w:after="0" w:line="240" w:lineRule="auto"/>
        <w:jc w:val="center"/>
      </w:pPr>
      <w:r>
        <w:t xml:space="preserve">Chris </w:t>
      </w:r>
      <w:proofErr w:type="gramStart"/>
      <w:r>
        <w:t>Greer(</w:t>
      </w:r>
      <w:proofErr w:type="gramEnd"/>
      <w:r>
        <w:t>13/03/2017</w:t>
      </w:r>
      <w:proofErr w:type="gramStart"/>
      <w:r>
        <w:t>).Troubleshooting</w:t>
      </w:r>
      <w:proofErr w:type="gramEnd"/>
      <w:r>
        <w:t xml:space="preserve"> </w:t>
      </w:r>
      <w:proofErr w:type="gramStart"/>
      <w:r>
        <w:t>With</w:t>
      </w:r>
      <w:proofErr w:type="gramEnd"/>
      <w:r>
        <w:t xml:space="preserve"> Wireshark.</w:t>
      </w:r>
    </w:p>
    <w:p w14:paraId="1532E206" w14:textId="423ED279" w:rsidR="6627081B" w:rsidRDefault="6627081B" w:rsidP="6627081B">
      <w:pPr>
        <w:spacing w:after="0" w:line="240" w:lineRule="auto"/>
        <w:jc w:val="center"/>
      </w:pPr>
      <w:hyperlink r:id="rId21">
        <w:r w:rsidRPr="6627081B">
          <w:rPr>
            <w:rStyle w:val="Hyperlink"/>
          </w:rPr>
          <w:t>https://www.youtube.com/watch?v=cIxr8zosTBc</w:t>
        </w:r>
      </w:hyperlink>
    </w:p>
    <w:p w14:paraId="2A489F7B" w14:textId="2A51BA82" w:rsidR="6627081B" w:rsidRDefault="6627081B" w:rsidP="6627081B">
      <w:pPr>
        <w:spacing w:line="240" w:lineRule="auto"/>
        <w:jc w:val="center"/>
      </w:pPr>
    </w:p>
    <w:p w14:paraId="6EF2B628" w14:textId="59CDA7C1" w:rsidR="6627081B" w:rsidRDefault="6627081B" w:rsidP="6627081B">
      <w:pPr>
        <w:spacing w:after="0" w:line="240" w:lineRule="auto"/>
        <w:jc w:val="center"/>
      </w:pPr>
      <w:proofErr w:type="spellStart"/>
      <w:r>
        <w:t>AbuseIPDB</w:t>
      </w:r>
      <w:proofErr w:type="spellEnd"/>
      <w:r>
        <w:t>.</w:t>
      </w:r>
    </w:p>
    <w:p w14:paraId="2EAF9C03" w14:textId="1B15E38B" w:rsidR="6627081B" w:rsidRDefault="6627081B" w:rsidP="6627081B">
      <w:pPr>
        <w:spacing w:after="0" w:line="240" w:lineRule="auto"/>
        <w:jc w:val="center"/>
      </w:pPr>
      <w:hyperlink r:id="rId22">
        <w:r w:rsidRPr="6627081B">
          <w:rPr>
            <w:rStyle w:val="Hyperlink"/>
          </w:rPr>
          <w:t>https://www.abuseipdb.com/check/72.21.81.200</w:t>
        </w:r>
      </w:hyperlink>
    </w:p>
    <w:p w14:paraId="2F9360F9" w14:textId="2959741B" w:rsidR="6627081B" w:rsidRDefault="6627081B" w:rsidP="6627081B">
      <w:pPr>
        <w:spacing w:line="240" w:lineRule="auto"/>
        <w:jc w:val="center"/>
      </w:pPr>
    </w:p>
    <w:p w14:paraId="49FA461C" w14:textId="59B32901" w:rsidR="6627081B" w:rsidRDefault="6627081B" w:rsidP="6627081B">
      <w:pPr>
        <w:spacing w:after="0" w:line="240" w:lineRule="auto"/>
        <w:jc w:val="center"/>
      </w:pPr>
      <w:proofErr w:type="spellStart"/>
      <w:r>
        <w:t>WhatIsMyIPAddress</w:t>
      </w:r>
      <w:proofErr w:type="spellEnd"/>
      <w:r>
        <w:t>.</w:t>
      </w:r>
    </w:p>
    <w:p w14:paraId="451D6746" w14:textId="315FD61C" w:rsidR="6627081B" w:rsidRDefault="6627081B" w:rsidP="6627081B">
      <w:pPr>
        <w:spacing w:after="0" w:line="240" w:lineRule="auto"/>
        <w:jc w:val="center"/>
      </w:pPr>
      <w:hyperlink r:id="rId23">
        <w:r w:rsidRPr="6627081B">
          <w:rPr>
            <w:rStyle w:val="Hyperlink"/>
          </w:rPr>
          <w:t>https://whatismyipaddress.com/ip/72.21.91.29</w:t>
        </w:r>
      </w:hyperlink>
    </w:p>
    <w:p w14:paraId="303949CC" w14:textId="3ECBFA08" w:rsidR="6627081B" w:rsidRDefault="6627081B" w:rsidP="6627081B">
      <w:pPr>
        <w:spacing w:line="240" w:lineRule="auto"/>
        <w:jc w:val="center"/>
      </w:pPr>
    </w:p>
    <w:p w14:paraId="18AAAB18" w14:textId="5FCEA1A6" w:rsidR="6627081B" w:rsidRDefault="6627081B" w:rsidP="6627081B">
      <w:pPr>
        <w:spacing w:after="0" w:line="240" w:lineRule="auto"/>
        <w:jc w:val="center"/>
      </w:pPr>
      <w:proofErr w:type="spellStart"/>
      <w:r>
        <w:t>Netstat.Microsoft</w:t>
      </w:r>
      <w:proofErr w:type="spellEnd"/>
      <w:r>
        <w:t>.</w:t>
      </w:r>
    </w:p>
    <w:p w14:paraId="4FCC7934" w14:textId="5B234B93" w:rsidR="6627081B" w:rsidRDefault="6627081B" w:rsidP="6627081B">
      <w:pPr>
        <w:spacing w:after="0" w:line="240" w:lineRule="auto"/>
        <w:jc w:val="center"/>
      </w:pPr>
      <w:hyperlink r:id="rId24">
        <w:r w:rsidRPr="6627081B">
          <w:rPr>
            <w:rStyle w:val="Hyperlink"/>
          </w:rPr>
          <w:t>https://docs.microsoft.com/en-us/windows-server/administration/windows-commands/netstat</w:t>
        </w:r>
      </w:hyperlink>
    </w:p>
    <w:p w14:paraId="3B4AF049" w14:textId="2F257F45" w:rsidR="6627081B" w:rsidRDefault="6627081B" w:rsidP="6627081B">
      <w:pPr>
        <w:spacing w:line="240" w:lineRule="auto"/>
        <w:jc w:val="center"/>
      </w:pPr>
    </w:p>
    <w:p w14:paraId="551E0CCA" w14:textId="460819A7" w:rsidR="6627081B" w:rsidRDefault="6627081B" w:rsidP="6627081B">
      <w:pPr>
        <w:spacing w:after="0" w:line="240" w:lineRule="auto"/>
        <w:jc w:val="center"/>
      </w:pPr>
      <w:r>
        <w:t>VIRUSTOTAL.</w:t>
      </w:r>
    </w:p>
    <w:p w14:paraId="69D8FE41" w14:textId="45A6D803" w:rsidR="6627081B" w:rsidRDefault="6627081B" w:rsidP="6627081B">
      <w:pPr>
        <w:spacing w:after="0" w:line="240" w:lineRule="auto"/>
        <w:jc w:val="center"/>
      </w:pPr>
      <w:hyperlink r:id="rId25">
        <w:r w:rsidRPr="6627081B">
          <w:rPr>
            <w:rStyle w:val="Hyperlink"/>
          </w:rPr>
          <w:t>https://www.virustotal.com/gui/home/upload</w:t>
        </w:r>
      </w:hyperlink>
    </w:p>
    <w:p w14:paraId="151DC9CD" w14:textId="36E8273F" w:rsidR="6627081B" w:rsidRDefault="6627081B" w:rsidP="6627081B">
      <w:pPr>
        <w:jc w:val="center"/>
      </w:pPr>
    </w:p>
    <w:p w14:paraId="529339E0" w14:textId="2A39FE68" w:rsidR="6627081B" w:rsidRDefault="6627081B" w:rsidP="6627081B">
      <w:pPr>
        <w:jc w:val="center"/>
      </w:pPr>
    </w:p>
    <w:p w14:paraId="309B3818" w14:textId="6AC9C48B" w:rsidR="30F2110B" w:rsidRDefault="30F2110B" w:rsidP="30F2110B">
      <w:pPr>
        <w:jc w:val="center"/>
      </w:pPr>
    </w:p>
    <w:p w14:paraId="4DBEFD79" w14:textId="7847C994" w:rsidR="30F2110B" w:rsidRDefault="30F2110B" w:rsidP="30F2110B">
      <w:pPr>
        <w:jc w:val="center"/>
      </w:pPr>
    </w:p>
    <w:p w14:paraId="24D3BE97" w14:textId="6431356A" w:rsidR="0500A0FF" w:rsidRDefault="0500A0FF" w:rsidP="0500A0FF">
      <w:pPr>
        <w:jc w:val="center"/>
      </w:pPr>
    </w:p>
    <w:p w14:paraId="246ABDE5" w14:textId="62302C75" w:rsidR="0500A0FF" w:rsidRDefault="0500A0FF" w:rsidP="0500A0FF">
      <w:pPr>
        <w:jc w:val="center"/>
      </w:pPr>
    </w:p>
    <w:p w14:paraId="390B907E" w14:textId="7CBE26FD" w:rsidR="5BBC21E2" w:rsidRDefault="5BBC21E2" w:rsidP="6627081B">
      <w:pPr>
        <w:jc w:val="center"/>
      </w:pPr>
    </w:p>
    <w:sectPr w:rsidR="5BBC21E2">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776AF" w14:textId="77777777" w:rsidR="008154B9" w:rsidRDefault="008154B9">
      <w:pPr>
        <w:spacing w:after="0" w:line="240" w:lineRule="auto"/>
      </w:pPr>
      <w:r>
        <w:separator/>
      </w:r>
    </w:p>
  </w:endnote>
  <w:endnote w:type="continuationSeparator" w:id="0">
    <w:p w14:paraId="2D82AAE1" w14:textId="77777777" w:rsidR="008154B9" w:rsidRDefault="00815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BC21E2" w14:paraId="0CCEA57D" w14:textId="77777777" w:rsidTr="5BBC21E2">
      <w:tc>
        <w:tcPr>
          <w:tcW w:w="3120" w:type="dxa"/>
        </w:tcPr>
        <w:p w14:paraId="4B6A2A2E" w14:textId="4AD36F1B" w:rsidR="5BBC21E2" w:rsidRDefault="5BBC21E2" w:rsidP="5BBC21E2">
          <w:pPr>
            <w:pStyle w:val="Header"/>
            <w:ind w:left="-115"/>
          </w:pPr>
        </w:p>
      </w:tc>
      <w:tc>
        <w:tcPr>
          <w:tcW w:w="3120" w:type="dxa"/>
        </w:tcPr>
        <w:p w14:paraId="3D2514FE" w14:textId="6250ABAC" w:rsidR="5BBC21E2" w:rsidRDefault="5BBC21E2" w:rsidP="5BBC21E2">
          <w:pPr>
            <w:pStyle w:val="Header"/>
            <w:jc w:val="center"/>
          </w:pPr>
        </w:p>
      </w:tc>
      <w:tc>
        <w:tcPr>
          <w:tcW w:w="3120" w:type="dxa"/>
        </w:tcPr>
        <w:p w14:paraId="520AFECE" w14:textId="445B2382" w:rsidR="5BBC21E2" w:rsidRDefault="5BBC21E2" w:rsidP="5BBC21E2">
          <w:pPr>
            <w:pStyle w:val="Header"/>
            <w:ind w:right="-115"/>
            <w:jc w:val="right"/>
          </w:pPr>
        </w:p>
      </w:tc>
    </w:tr>
  </w:tbl>
  <w:p w14:paraId="52D43D7C" w14:textId="56D5EF59" w:rsidR="5BBC21E2" w:rsidRDefault="5BBC21E2" w:rsidP="5BBC21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EF8CC" w14:textId="77777777" w:rsidR="008154B9" w:rsidRDefault="008154B9">
      <w:pPr>
        <w:spacing w:after="0" w:line="240" w:lineRule="auto"/>
      </w:pPr>
      <w:r>
        <w:separator/>
      </w:r>
    </w:p>
  </w:footnote>
  <w:footnote w:type="continuationSeparator" w:id="0">
    <w:p w14:paraId="78D39ADA" w14:textId="77777777" w:rsidR="008154B9" w:rsidRDefault="00815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BC21E2" w14:paraId="05BED435" w14:textId="77777777" w:rsidTr="5BBC21E2">
      <w:tc>
        <w:tcPr>
          <w:tcW w:w="3120" w:type="dxa"/>
        </w:tcPr>
        <w:p w14:paraId="502FDA9D" w14:textId="1EBCEA97" w:rsidR="5BBC21E2" w:rsidRDefault="5BBC21E2" w:rsidP="5BBC21E2">
          <w:pPr>
            <w:pStyle w:val="Header"/>
            <w:ind w:left="-115"/>
          </w:pPr>
        </w:p>
      </w:tc>
      <w:tc>
        <w:tcPr>
          <w:tcW w:w="3120" w:type="dxa"/>
        </w:tcPr>
        <w:p w14:paraId="00CBF1A5" w14:textId="64386052" w:rsidR="5BBC21E2" w:rsidRDefault="5BBC21E2" w:rsidP="5BBC21E2">
          <w:pPr>
            <w:pStyle w:val="Header"/>
            <w:jc w:val="center"/>
          </w:pPr>
        </w:p>
      </w:tc>
      <w:tc>
        <w:tcPr>
          <w:tcW w:w="3120" w:type="dxa"/>
        </w:tcPr>
        <w:p w14:paraId="5AE79AB1" w14:textId="55FBBCD3" w:rsidR="5BBC21E2" w:rsidRDefault="5BBC21E2" w:rsidP="5BBC21E2">
          <w:pPr>
            <w:pStyle w:val="Header"/>
            <w:ind w:right="-115"/>
            <w:jc w:val="right"/>
          </w:pPr>
        </w:p>
      </w:tc>
    </w:tr>
  </w:tbl>
  <w:p w14:paraId="1FC106C8" w14:textId="623B3F05" w:rsidR="5BBC21E2" w:rsidRDefault="5BBC21E2" w:rsidP="5BBC21E2">
    <w:pPr>
      <w:pStyle w:val="Header"/>
    </w:pPr>
  </w:p>
</w:hdr>
</file>

<file path=word/intelligence.xml><?xml version="1.0" encoding="utf-8"?>
<int:Intelligence xmlns:int="http://schemas.microsoft.com/office/intelligence/2019/intelligence">
  <int:IntelligenceSettings/>
  <int:Manifest>
    <int:WordHash hashCode="c7G2eGF/Oz3her" id="A0QdZaMd"/>
    <int:WordHash hashCode="qDeRXeDhnQawFR" id="7ej24n0g"/>
  </int:Manifest>
  <int:Observations>
    <int:Content id="A0QdZaMd">
      <int:Rejection type="LegacyProofing"/>
    </int:Content>
    <int:Content id="7ej24n0g">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2AA7"/>
    <w:multiLevelType w:val="hybridMultilevel"/>
    <w:tmpl w:val="DA602062"/>
    <w:lvl w:ilvl="0" w:tplc="DA1AB500">
      <w:start w:val="1"/>
      <w:numFmt w:val="bullet"/>
      <w:lvlText w:val=""/>
      <w:lvlJc w:val="left"/>
      <w:pPr>
        <w:ind w:left="720" w:hanging="360"/>
      </w:pPr>
      <w:rPr>
        <w:rFonts w:ascii="Symbol" w:hAnsi="Symbol" w:hint="default"/>
      </w:rPr>
    </w:lvl>
    <w:lvl w:ilvl="1" w:tplc="4C1E732A">
      <w:start w:val="1"/>
      <w:numFmt w:val="bullet"/>
      <w:lvlText w:val="o"/>
      <w:lvlJc w:val="left"/>
      <w:pPr>
        <w:ind w:left="1440" w:hanging="360"/>
      </w:pPr>
      <w:rPr>
        <w:rFonts w:ascii="Courier New" w:hAnsi="Courier New" w:hint="default"/>
      </w:rPr>
    </w:lvl>
    <w:lvl w:ilvl="2" w:tplc="99EC7F2E">
      <w:start w:val="1"/>
      <w:numFmt w:val="bullet"/>
      <w:lvlText w:val=""/>
      <w:lvlJc w:val="left"/>
      <w:pPr>
        <w:ind w:left="2160" w:hanging="360"/>
      </w:pPr>
      <w:rPr>
        <w:rFonts w:ascii="Wingdings" w:hAnsi="Wingdings" w:hint="default"/>
      </w:rPr>
    </w:lvl>
    <w:lvl w:ilvl="3" w:tplc="666CB662">
      <w:start w:val="1"/>
      <w:numFmt w:val="bullet"/>
      <w:lvlText w:val=""/>
      <w:lvlJc w:val="left"/>
      <w:pPr>
        <w:ind w:left="2880" w:hanging="360"/>
      </w:pPr>
      <w:rPr>
        <w:rFonts w:ascii="Symbol" w:hAnsi="Symbol" w:hint="default"/>
      </w:rPr>
    </w:lvl>
    <w:lvl w:ilvl="4" w:tplc="6DA27E84">
      <w:start w:val="1"/>
      <w:numFmt w:val="bullet"/>
      <w:lvlText w:val="o"/>
      <w:lvlJc w:val="left"/>
      <w:pPr>
        <w:ind w:left="3600" w:hanging="360"/>
      </w:pPr>
      <w:rPr>
        <w:rFonts w:ascii="Courier New" w:hAnsi="Courier New" w:hint="default"/>
      </w:rPr>
    </w:lvl>
    <w:lvl w:ilvl="5" w:tplc="233074F4">
      <w:start w:val="1"/>
      <w:numFmt w:val="bullet"/>
      <w:lvlText w:val=""/>
      <w:lvlJc w:val="left"/>
      <w:pPr>
        <w:ind w:left="4320" w:hanging="360"/>
      </w:pPr>
      <w:rPr>
        <w:rFonts w:ascii="Wingdings" w:hAnsi="Wingdings" w:hint="default"/>
      </w:rPr>
    </w:lvl>
    <w:lvl w:ilvl="6" w:tplc="22486DC2">
      <w:start w:val="1"/>
      <w:numFmt w:val="bullet"/>
      <w:lvlText w:val=""/>
      <w:lvlJc w:val="left"/>
      <w:pPr>
        <w:ind w:left="5040" w:hanging="360"/>
      </w:pPr>
      <w:rPr>
        <w:rFonts w:ascii="Symbol" w:hAnsi="Symbol" w:hint="default"/>
      </w:rPr>
    </w:lvl>
    <w:lvl w:ilvl="7" w:tplc="471A3C72">
      <w:start w:val="1"/>
      <w:numFmt w:val="bullet"/>
      <w:lvlText w:val="o"/>
      <w:lvlJc w:val="left"/>
      <w:pPr>
        <w:ind w:left="5760" w:hanging="360"/>
      </w:pPr>
      <w:rPr>
        <w:rFonts w:ascii="Courier New" w:hAnsi="Courier New" w:hint="default"/>
      </w:rPr>
    </w:lvl>
    <w:lvl w:ilvl="8" w:tplc="34027C2E">
      <w:start w:val="1"/>
      <w:numFmt w:val="bullet"/>
      <w:lvlText w:val=""/>
      <w:lvlJc w:val="left"/>
      <w:pPr>
        <w:ind w:left="6480" w:hanging="360"/>
      </w:pPr>
      <w:rPr>
        <w:rFonts w:ascii="Wingdings" w:hAnsi="Wingdings" w:hint="default"/>
      </w:rPr>
    </w:lvl>
  </w:abstractNum>
  <w:num w:numId="1" w16cid:durableId="1303660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A788AF"/>
    <w:rsid w:val="00003EEB"/>
    <w:rsid w:val="00343817"/>
    <w:rsid w:val="004E31EF"/>
    <w:rsid w:val="005E7237"/>
    <w:rsid w:val="006A6F9F"/>
    <w:rsid w:val="006B1921"/>
    <w:rsid w:val="008154B9"/>
    <w:rsid w:val="008601F1"/>
    <w:rsid w:val="00A74679"/>
    <w:rsid w:val="00B10D0D"/>
    <w:rsid w:val="00B50540"/>
    <w:rsid w:val="00D1D0A0"/>
    <w:rsid w:val="00D35D8C"/>
    <w:rsid w:val="00D532B5"/>
    <w:rsid w:val="00DF6B6A"/>
    <w:rsid w:val="00EA0FFB"/>
    <w:rsid w:val="00F04690"/>
    <w:rsid w:val="02D9FA6E"/>
    <w:rsid w:val="048D1A43"/>
    <w:rsid w:val="0500A0FF"/>
    <w:rsid w:val="09B9DDBF"/>
    <w:rsid w:val="104D396A"/>
    <w:rsid w:val="10701506"/>
    <w:rsid w:val="13BD3099"/>
    <w:rsid w:val="1C1EB43D"/>
    <w:rsid w:val="1DBD977A"/>
    <w:rsid w:val="1E92FD4A"/>
    <w:rsid w:val="26597852"/>
    <w:rsid w:val="29B675D0"/>
    <w:rsid w:val="2F648C7D"/>
    <w:rsid w:val="30F2110B"/>
    <w:rsid w:val="409170D4"/>
    <w:rsid w:val="53DF6AC7"/>
    <w:rsid w:val="5528FC3C"/>
    <w:rsid w:val="5BBC21E2"/>
    <w:rsid w:val="5DCB2FD4"/>
    <w:rsid w:val="5DF30054"/>
    <w:rsid w:val="65618F99"/>
    <w:rsid w:val="6627081B"/>
    <w:rsid w:val="688B2D16"/>
    <w:rsid w:val="6A70D0A0"/>
    <w:rsid w:val="6B2A7E24"/>
    <w:rsid w:val="6F9B3535"/>
    <w:rsid w:val="712DAA54"/>
    <w:rsid w:val="71A788AF"/>
    <w:rsid w:val="71C07239"/>
    <w:rsid w:val="75F3D797"/>
    <w:rsid w:val="76F51040"/>
    <w:rsid w:val="7AFE4B04"/>
    <w:rsid w:val="7EB719D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788AF"/>
  <w15:chartTrackingRefBased/>
  <w15:docId w15:val="{346CB3F2-6C57-4425-917F-DFAE348B2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rsid w:val="00EA0FFB"/>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EA0FFB"/>
    <w:rPr>
      <w:b/>
      <w:bCs/>
    </w:rPr>
  </w:style>
  <w:style w:type="character" w:styleId="HTMLCode">
    <w:name w:val="HTML Code"/>
    <w:basedOn w:val="DefaultParagraphFont"/>
    <w:uiPriority w:val="99"/>
    <w:semiHidden/>
    <w:unhideWhenUsed/>
    <w:rsid w:val="008601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chappell-university.com/post/spurious-retransmissions-a-concern"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youtube.com/watch?v=cIxr8zosTBc"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virustotal.com/gui/home/upload"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ithitman.blogspot.com/2015/04/what-are-tcp-spurious-retransmissions.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microsoft.com/en-us/windows-server/administration/windows-commands/netstat"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hatismyipaddress.com/ip/72.21.91.29"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blog.packet-foo.com/2013/06/spurious-retransmission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abuseipdb.com/check/72.21.81.200" TargetMode="External"/><Relationship Id="rId27" Type="http://schemas.openxmlformats.org/officeDocument/2006/relationships/footer" Target="footer1.xml"/><Relationship Id="R91e58ba3612f47f0" Type="http://schemas.microsoft.com/office/2019/09/relationships/intelligence" Target="intelligenc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1128</Words>
  <Characters>6638</Characters>
  <Application>Microsoft Office Word</Application>
  <DocSecurity>0</DocSecurity>
  <Lines>201</Lines>
  <Paragraphs>80</Paragraphs>
  <ScaleCrop>false</ScaleCrop>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Scaldaferri</dc:creator>
  <cp:keywords/>
  <dc:description/>
  <cp:lastModifiedBy>Bharathkumar Reddy Bandari</cp:lastModifiedBy>
  <cp:revision>17</cp:revision>
  <dcterms:created xsi:type="dcterms:W3CDTF">2020-08-22T12:37:00Z</dcterms:created>
  <dcterms:modified xsi:type="dcterms:W3CDTF">2026-02-19T02:25:00Z</dcterms:modified>
</cp:coreProperties>
</file>