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197775">
      <w:pPr>
        <w:jc w:val="center"/>
      </w:pPr>
      <w:r w:rsidRPr="00B77215">
        <w:rPr>
          <w:b/>
          <w:sz w:val="38"/>
        </w:rPr>
        <w:t>EXPERIMENT: INSTALLATION AND CONFIGURATION OF OWASP ZAP</w:t>
      </w:r>
    </w:p>
    <w:p w14:paraId="06782001" w14:textId="087BCE22" w:rsidR="00B77215" w:rsidRPr="00B77215" w:rsidRDefault="00197775">
      <w:r w:rsidRPr="00B77215">
        <w:t>Name</w:t>
      </w:r>
      <w:r w:rsidR="00B77215" w:rsidRPr="00B77215">
        <w:t>:</w:t>
      </w:r>
      <w:r w:rsidRPr="00B77215">
        <w:t xml:space="preserve"> </w:t>
      </w:r>
      <w:r>
        <w:t xml:space="preserve">M. </w:t>
      </w:r>
      <w:r w:rsidR="00C12E0D">
        <w:t>Bharath</w:t>
      </w:r>
    </w:p>
    <w:p w14:paraId="13B886E8" w14:textId="7095C26B" w:rsidR="00FD7BBC" w:rsidRPr="00B77215" w:rsidRDefault="00197775">
      <w:r w:rsidRPr="00B77215">
        <w:t xml:space="preserve"> Roll No.:</w:t>
      </w:r>
      <w:r w:rsidR="00B77215" w:rsidRPr="00B77215">
        <w:t>2420030</w:t>
      </w:r>
      <w:r w:rsidR="00C12E0D">
        <w:t>30380</w:t>
      </w:r>
    </w:p>
    <w:p w14:paraId="38AA8C19" w14:textId="77777777" w:rsidR="00FD7BBC" w:rsidRPr="00B77215" w:rsidRDefault="00197775">
      <w:pPr>
        <w:pStyle w:val="Heading1"/>
        <w:rPr>
          <w:color w:val="auto"/>
        </w:rPr>
      </w:pPr>
      <w:r w:rsidRPr="00B77215">
        <w:rPr>
          <w:color w:val="auto"/>
        </w:rPr>
        <w:t>1. Aim</w:t>
      </w:r>
    </w:p>
    <w:p w14:paraId="01CD608B" w14:textId="77777777"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197775">
      <w:pPr>
        <w:pStyle w:val="Heading1"/>
        <w:rPr>
          <w:color w:val="auto"/>
        </w:rPr>
      </w:pPr>
      <w:r w:rsidRPr="00B77215">
        <w:rPr>
          <w:color w:val="auto"/>
        </w:rPr>
        <w:t>2. Software Requirements</w:t>
      </w:r>
    </w:p>
    <w:p w14:paraId="1CBB13EA" w14:textId="77777777" w:rsidR="00FD7BBC" w:rsidRPr="00B77215" w:rsidRDefault="00197775">
      <w:pPr>
        <w:pStyle w:val="ListBullet"/>
      </w:pPr>
      <w:r w:rsidRPr="00B77215">
        <w:t>Operating system: Windows 10/11 (64-bit).</w:t>
      </w:r>
    </w:p>
    <w:p w14:paraId="4FF7C40F" w14:textId="77777777" w:rsidR="00FD7BBC" w:rsidRPr="00B77215" w:rsidRDefault="00197775">
      <w:pPr>
        <w:pStyle w:val="ListBullet"/>
      </w:pPr>
      <w:r w:rsidRPr="00B77215">
        <w:t>OWASP ZAP installer for Windows, downloaded from the official website.</w:t>
      </w:r>
    </w:p>
    <w:p w14:paraId="6F295B4C" w14:textId="77777777" w:rsidR="00FD7BBC" w:rsidRPr="00B77215" w:rsidRDefault="00197775">
      <w:pPr>
        <w:pStyle w:val="ListBullet"/>
      </w:pPr>
      <w:r w:rsidRPr="00B77215">
        <w:t>A compatible browser such as Firefox or Chrome.</w:t>
      </w:r>
    </w:p>
    <w:p w14:paraId="20A0695F" w14:textId="77777777" w:rsidR="00FD7BBC" w:rsidRPr="00B77215" w:rsidRDefault="00197775">
      <w:pPr>
        <w:pStyle w:val="ListBullet"/>
      </w:pPr>
      <w:r w:rsidRPr="00B77215">
        <w:t>Java/runtime prerequisites, if required by the selected ZAP package.</w:t>
      </w:r>
    </w:p>
    <w:p w14:paraId="44F7379B" w14:textId="77777777" w:rsidR="00FD7BBC" w:rsidRPr="00B77215" w:rsidRDefault="00197775">
      <w:pPr>
        <w:pStyle w:val="ListBullet"/>
      </w:pPr>
      <w:r w:rsidRPr="00B77215">
        <w:t>A local test application or a web application for which written testing permission is available.</w:t>
      </w:r>
    </w:p>
    <w:p w14:paraId="5B1D03D5" w14:textId="77777777" w:rsidR="00FD7BBC" w:rsidRPr="00B77215" w:rsidRDefault="00197775">
      <w:pPr>
        <w:pStyle w:val="Heading1"/>
        <w:rPr>
          <w:color w:val="auto"/>
        </w:rPr>
      </w:pPr>
      <w:r w:rsidRPr="00B77215">
        <w:rPr>
          <w:color w:val="auto"/>
        </w:rPr>
        <w:t>3. Theory</w:t>
      </w:r>
    </w:p>
    <w:p w14:paraId="0328EA02" w14:textId="77777777"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197775">
      <w:pPr>
        <w:pStyle w:val="Heading1"/>
        <w:rPr>
          <w:color w:val="auto"/>
        </w:rPr>
      </w:pPr>
      <w:r w:rsidRPr="00B77215">
        <w:rPr>
          <w:color w:val="auto"/>
        </w:rPr>
        <w:t>4. Procedure: Installation and Configuration</w:t>
      </w:r>
    </w:p>
    <w:p w14:paraId="23E2E8BB" w14:textId="77777777" w:rsidR="00FD7BBC" w:rsidRPr="00B77215" w:rsidRDefault="00197775">
      <w:pPr>
        <w:pStyle w:val="Heading2"/>
        <w:rPr>
          <w:color w:val="auto"/>
        </w:rPr>
      </w:pPr>
      <w:r w:rsidRPr="00B77215">
        <w:rPr>
          <w:color w:val="auto"/>
        </w:rPr>
        <w:t>Step 1 — Download ZAP</w:t>
      </w:r>
    </w:p>
    <w:p w14:paraId="53070501" w14:textId="77777777" w:rsidR="00FD7BBC" w:rsidRDefault="00197775">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lastRenderedPageBreak/>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197775">
      <w:pPr>
        <w:pStyle w:val="Heading2"/>
        <w:rPr>
          <w:color w:val="auto"/>
        </w:rPr>
      </w:pPr>
      <w:r w:rsidRPr="00B77215">
        <w:rPr>
          <w:color w:val="auto"/>
        </w:rPr>
        <w:t>Step 2 — Install the application</w:t>
      </w:r>
    </w:p>
    <w:p w14:paraId="13B8E5EC" w14:textId="375944D5" w:rsidR="0089105A" w:rsidRDefault="00197775">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197775">
      <w:pPr>
        <w:pStyle w:val="Heading2"/>
        <w:rPr>
          <w:color w:val="auto"/>
        </w:rPr>
      </w:pPr>
      <w:r w:rsidRPr="00B77215">
        <w:rPr>
          <w:color w:val="auto"/>
        </w:rPr>
        <w:lastRenderedPageBreak/>
        <w:t>Step 3 — Launch ZAP</w:t>
      </w:r>
    </w:p>
    <w:p w14:paraId="32661622" w14:textId="77777777" w:rsidR="00FD7BBC" w:rsidRDefault="00197775">
      <w:r w:rsidRPr="00B77215">
        <w:t>Open OWASP ZAP from the Windows Start menu. Read and accept the licence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197775">
      <w:pPr>
        <w:pStyle w:val="Heading2"/>
        <w:rPr>
          <w:color w:val="auto"/>
        </w:rPr>
      </w:pPr>
      <w:r w:rsidRPr="00B77215">
        <w:rPr>
          <w:color w:val="auto"/>
        </w:rPr>
        <w:t>Step 4 — Open Quick Start</w:t>
      </w:r>
    </w:p>
    <w:p w14:paraId="741882E9" w14:textId="77777777" w:rsidR="00FD7BBC" w:rsidRPr="00B77215" w:rsidRDefault="00197775">
      <w:r w:rsidRPr="00B77215">
        <w:t>Select the Quick Start tab. Review the available options, including Manual Explore and Automated Scan.</w:t>
      </w:r>
    </w:p>
    <w:p w14:paraId="6B631E53" w14:textId="77777777" w:rsidR="00FD7BBC" w:rsidRPr="00B77215" w:rsidRDefault="00197775">
      <w:pPr>
        <w:pStyle w:val="Heading2"/>
        <w:rPr>
          <w:color w:val="auto"/>
        </w:rPr>
      </w:pPr>
      <w:r w:rsidRPr="00B77215">
        <w:rPr>
          <w:color w:val="auto"/>
        </w:rPr>
        <w:t>Step 5 — Explore through a browser</w:t>
      </w:r>
    </w:p>
    <w:p w14:paraId="548F55C1" w14:textId="77777777" w:rsidR="00FD7BBC" w:rsidRDefault="00197775">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lastRenderedPageBreak/>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197775">
      <w:pPr>
        <w:pStyle w:val="Heading2"/>
        <w:rPr>
          <w:color w:val="auto"/>
        </w:rPr>
      </w:pPr>
      <w:r w:rsidRPr="00B77215">
        <w:rPr>
          <w:color w:val="auto"/>
        </w:rPr>
        <w:t>Step 6 — Verify captured traffic</w:t>
      </w:r>
    </w:p>
    <w:p w14:paraId="4FD51A11" w14:textId="77777777"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197775">
      <w:pPr>
        <w:pStyle w:val="Heading1"/>
        <w:rPr>
          <w:color w:val="auto"/>
        </w:rPr>
      </w:pPr>
      <w:r w:rsidRPr="00B77215">
        <w:rPr>
          <w:color w:val="auto"/>
        </w:rPr>
        <w:t>5. Procedure: Basic Security Scan</w:t>
      </w:r>
    </w:p>
    <w:p w14:paraId="243E013E" w14:textId="77777777" w:rsidR="00FD7BBC" w:rsidRPr="00B77215" w:rsidRDefault="00197775">
      <w:pPr>
        <w:pStyle w:val="ListNumber"/>
      </w:pPr>
      <w:r w:rsidRPr="00B77215">
        <w:t>In ZAP, open Quick Start → Automated Scan.</w:t>
      </w:r>
    </w:p>
    <w:p w14:paraId="79C27B5D" w14:textId="77777777" w:rsidR="00FD7BBC" w:rsidRPr="00B77215" w:rsidRDefault="00197775">
      <w:pPr>
        <w:pStyle w:val="ListNumber"/>
      </w:pPr>
      <w:r w:rsidRPr="00B77215">
        <w:t>Enter the base URL of a local test application or another explicitly authorized target.</w:t>
      </w:r>
    </w:p>
    <w:p w14:paraId="3503A8CE" w14:textId="77777777" w:rsidR="00FD7BBC" w:rsidRDefault="00197775">
      <w:pPr>
        <w:pStyle w:val="ListNumber"/>
      </w:pPr>
      <w:r w:rsidRPr="00B77215">
        <w:t>Check the target URL carefully before starting. Use a test environment and test data.</w:t>
      </w:r>
    </w:p>
    <w:p w14:paraId="1DC38D3D" w14:textId="456C3905" w:rsidR="00060426" w:rsidRPr="00B77215" w:rsidRDefault="00060426">
      <w:pPr>
        <w:pStyle w:val="ListNumber"/>
      </w:pPr>
      <w:r w:rsidRPr="00060426">
        <w:rPr>
          <w:noProof/>
        </w:rPr>
        <w:lastRenderedPageBreak/>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197775">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197775">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lastRenderedPageBreak/>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2695DCE3" w14:textId="77777777" w:rsidR="00FD7BBC" w:rsidRDefault="00197775">
      <w:pPr>
        <w:pStyle w:val="ListNumber"/>
      </w:pPr>
      <w:r w:rsidRPr="00B77215">
        <w:t>Record only the findings actually observed. Save the session or export a report if permitted by your lab.</w:t>
      </w:r>
    </w:p>
    <w:p w14:paraId="1C1B7FD1" w14:textId="77777777" w:rsidR="00060426" w:rsidRPr="00B77215" w:rsidRDefault="00060426">
      <w:pPr>
        <w:pStyle w:val="ListNumber"/>
      </w:pPr>
    </w:p>
    <w:p w14:paraId="5E47BBFE" w14:textId="77777777" w:rsidR="00FD7BBC" w:rsidRPr="00B77215" w:rsidRDefault="00197775">
      <w:pPr>
        <w:pStyle w:val="Heading1"/>
        <w:rPr>
          <w:color w:val="auto"/>
        </w:rPr>
      </w:pPr>
      <w:r w:rsidRPr="00B77215">
        <w:rPr>
          <w:color w:val="auto"/>
        </w:rPr>
        <w:t>6. Observations</w:t>
      </w:r>
    </w:p>
    <w:p w14:paraId="0103DCB7" w14:textId="77777777" w:rsidR="00FD7BBC" w:rsidRPr="00B77215" w:rsidRDefault="00197775">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2"/>
        <w:gridCol w:w="2480"/>
        <w:gridCol w:w="2482"/>
        <w:gridCol w:w="2482"/>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197775">
            <w:r w:rsidRPr="00B77215">
              <w:rPr>
                <w:b/>
              </w:rPr>
              <w:t>Observation</w:t>
            </w:r>
          </w:p>
        </w:tc>
        <w:tc>
          <w:tcPr>
            <w:tcW w:w="2484" w:type="dxa"/>
            <w:shd w:val="clear" w:color="auto" w:fill="1F4E79"/>
            <w:vAlign w:val="center"/>
          </w:tcPr>
          <w:p w14:paraId="33FB4866" w14:textId="77777777" w:rsidR="00FD7BBC" w:rsidRPr="00B77215" w:rsidRDefault="00197775">
            <w:r w:rsidRPr="00B77215">
              <w:rPr>
                <w:b/>
              </w:rPr>
              <w:t>What to check</w:t>
            </w:r>
          </w:p>
        </w:tc>
        <w:tc>
          <w:tcPr>
            <w:tcW w:w="2484" w:type="dxa"/>
            <w:shd w:val="clear" w:color="auto" w:fill="1F4E79"/>
            <w:vAlign w:val="center"/>
          </w:tcPr>
          <w:p w14:paraId="4A153667" w14:textId="77777777" w:rsidR="00FD7BBC" w:rsidRPr="00B77215" w:rsidRDefault="00197775">
            <w:r w:rsidRPr="00B77215">
              <w:rPr>
                <w:b/>
              </w:rPr>
              <w:t>Actual result</w:t>
            </w:r>
          </w:p>
        </w:tc>
        <w:tc>
          <w:tcPr>
            <w:tcW w:w="2484" w:type="dxa"/>
            <w:shd w:val="clear" w:color="auto" w:fill="1F4E79"/>
            <w:vAlign w:val="center"/>
          </w:tcPr>
          <w:p w14:paraId="2AD4D83C" w14:textId="77777777" w:rsidR="00FD7BBC" w:rsidRPr="00B77215" w:rsidRDefault="00197775">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197775">
            <w:r w:rsidRPr="00B77215">
              <w:t>ZAP launched</w:t>
            </w:r>
          </w:p>
        </w:tc>
        <w:tc>
          <w:tcPr>
            <w:tcW w:w="2484" w:type="dxa"/>
            <w:vAlign w:val="center"/>
          </w:tcPr>
          <w:p w14:paraId="1645B42F" w14:textId="77777777" w:rsidR="00FD7BBC" w:rsidRPr="00B77215" w:rsidRDefault="00197775">
            <w:r w:rsidRPr="00B77215">
              <w:t>Main interface opens</w:t>
            </w:r>
          </w:p>
        </w:tc>
        <w:tc>
          <w:tcPr>
            <w:tcW w:w="2484" w:type="dxa"/>
            <w:vAlign w:val="center"/>
          </w:tcPr>
          <w:p w14:paraId="0B1E2434" w14:textId="77777777" w:rsidR="00FD7BBC" w:rsidRPr="00B77215" w:rsidRDefault="00197775">
            <w:r w:rsidRPr="00B77215">
              <w:t>________________</w:t>
            </w:r>
          </w:p>
        </w:tc>
        <w:tc>
          <w:tcPr>
            <w:tcW w:w="2484" w:type="dxa"/>
            <w:vAlign w:val="center"/>
          </w:tcPr>
          <w:p w14:paraId="1E5F8A0D" w14:textId="77777777" w:rsidR="00FD7BBC" w:rsidRPr="00B77215" w:rsidRDefault="00197775">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197775">
            <w:r w:rsidRPr="00B77215">
              <w:t>Browser traffic</w:t>
            </w:r>
          </w:p>
        </w:tc>
        <w:tc>
          <w:tcPr>
            <w:tcW w:w="2484" w:type="dxa"/>
            <w:vAlign w:val="center"/>
          </w:tcPr>
          <w:p w14:paraId="35C7C0EE" w14:textId="77777777" w:rsidR="00FD7BBC" w:rsidRPr="00B77215" w:rsidRDefault="00197775">
            <w:r w:rsidRPr="00B77215">
              <w:t>Requests appear in History</w:t>
            </w:r>
          </w:p>
        </w:tc>
        <w:tc>
          <w:tcPr>
            <w:tcW w:w="2484" w:type="dxa"/>
            <w:vAlign w:val="center"/>
          </w:tcPr>
          <w:p w14:paraId="4B413D8E" w14:textId="77777777" w:rsidR="00FD7BBC" w:rsidRPr="00B77215" w:rsidRDefault="00197775">
            <w:r w:rsidRPr="00B77215">
              <w:t>________________</w:t>
            </w:r>
          </w:p>
        </w:tc>
        <w:tc>
          <w:tcPr>
            <w:tcW w:w="2484" w:type="dxa"/>
            <w:vAlign w:val="center"/>
          </w:tcPr>
          <w:p w14:paraId="20E35B49" w14:textId="77777777" w:rsidR="00FD7BBC" w:rsidRPr="00B77215" w:rsidRDefault="00197775">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197775">
            <w:r w:rsidRPr="00B77215">
              <w:t>Target discovered</w:t>
            </w:r>
          </w:p>
        </w:tc>
        <w:tc>
          <w:tcPr>
            <w:tcW w:w="2484" w:type="dxa"/>
            <w:vAlign w:val="center"/>
          </w:tcPr>
          <w:p w14:paraId="66AC5559" w14:textId="77777777" w:rsidR="00FD7BBC" w:rsidRPr="00B77215" w:rsidRDefault="00197775">
            <w:r w:rsidRPr="00B77215">
              <w:t>Host appears in Sites tree</w:t>
            </w:r>
          </w:p>
        </w:tc>
        <w:tc>
          <w:tcPr>
            <w:tcW w:w="2484" w:type="dxa"/>
            <w:vAlign w:val="center"/>
          </w:tcPr>
          <w:p w14:paraId="7C5336B5" w14:textId="77777777" w:rsidR="00FD7BBC" w:rsidRPr="00B77215" w:rsidRDefault="00197775">
            <w:r w:rsidRPr="00B77215">
              <w:t>________________</w:t>
            </w:r>
          </w:p>
        </w:tc>
        <w:tc>
          <w:tcPr>
            <w:tcW w:w="2484" w:type="dxa"/>
            <w:vAlign w:val="center"/>
          </w:tcPr>
          <w:p w14:paraId="1F66B5DE" w14:textId="77777777" w:rsidR="00FD7BBC" w:rsidRPr="00B77215" w:rsidRDefault="00197775">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197775">
            <w:r w:rsidRPr="00B77215">
              <w:t>Scan completed</w:t>
            </w:r>
          </w:p>
        </w:tc>
        <w:tc>
          <w:tcPr>
            <w:tcW w:w="2484" w:type="dxa"/>
            <w:vAlign w:val="center"/>
          </w:tcPr>
          <w:p w14:paraId="4E99ED60" w14:textId="77777777" w:rsidR="00FD7BBC" w:rsidRPr="00B77215" w:rsidRDefault="00197775">
            <w:r w:rsidRPr="00B77215">
              <w:t>Scan progress reaches completion</w:t>
            </w:r>
          </w:p>
        </w:tc>
        <w:tc>
          <w:tcPr>
            <w:tcW w:w="2484" w:type="dxa"/>
            <w:vAlign w:val="center"/>
          </w:tcPr>
          <w:p w14:paraId="02346B13" w14:textId="77777777" w:rsidR="00FD7BBC" w:rsidRPr="00B77215" w:rsidRDefault="00197775">
            <w:r w:rsidRPr="00B77215">
              <w:t>________________</w:t>
            </w:r>
          </w:p>
        </w:tc>
        <w:tc>
          <w:tcPr>
            <w:tcW w:w="2484" w:type="dxa"/>
            <w:vAlign w:val="center"/>
          </w:tcPr>
          <w:p w14:paraId="2FFC5A4C" w14:textId="77777777" w:rsidR="00FD7BBC" w:rsidRPr="00B77215" w:rsidRDefault="00197775">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197775">
            <w:r w:rsidRPr="00B77215">
              <w:t>Alerts reviewed</w:t>
            </w:r>
          </w:p>
        </w:tc>
        <w:tc>
          <w:tcPr>
            <w:tcW w:w="2484" w:type="dxa"/>
            <w:vAlign w:val="center"/>
          </w:tcPr>
          <w:p w14:paraId="1A6D2690" w14:textId="77777777" w:rsidR="00FD7BBC" w:rsidRPr="00B77215" w:rsidRDefault="00197775">
            <w:r w:rsidRPr="00B77215">
              <w:t>Risk and details reviewed</w:t>
            </w:r>
          </w:p>
        </w:tc>
        <w:tc>
          <w:tcPr>
            <w:tcW w:w="2484" w:type="dxa"/>
            <w:vAlign w:val="center"/>
          </w:tcPr>
          <w:p w14:paraId="686D2C31" w14:textId="77777777" w:rsidR="00FD7BBC" w:rsidRPr="00B77215" w:rsidRDefault="00197775">
            <w:r w:rsidRPr="00B77215">
              <w:t>________________</w:t>
            </w:r>
          </w:p>
        </w:tc>
        <w:tc>
          <w:tcPr>
            <w:tcW w:w="2484" w:type="dxa"/>
            <w:vAlign w:val="center"/>
          </w:tcPr>
          <w:p w14:paraId="3F453163" w14:textId="77777777" w:rsidR="00FD7BBC" w:rsidRPr="00B77215" w:rsidRDefault="00197775">
            <w:r w:rsidRPr="00B77215">
              <w:t>________________</w:t>
            </w:r>
          </w:p>
        </w:tc>
      </w:tr>
    </w:tbl>
    <w:p w14:paraId="60F4252C" w14:textId="77777777" w:rsidR="00FD7BBC" w:rsidRPr="00B77215" w:rsidRDefault="00197775">
      <w:pPr>
        <w:pStyle w:val="Heading1"/>
        <w:rPr>
          <w:color w:val="auto"/>
        </w:rPr>
      </w:pPr>
      <w:r w:rsidRPr="00B77215">
        <w:rPr>
          <w:color w:val="auto"/>
        </w:rPr>
        <w:t>7. Common Alert Categories</w:t>
      </w:r>
    </w:p>
    <w:p w14:paraId="1142E9F2" w14:textId="77777777"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197775">
      <w:pPr>
        <w:pStyle w:val="Heading1"/>
        <w:rPr>
          <w:color w:val="auto"/>
        </w:rPr>
      </w:pPr>
      <w:r w:rsidRPr="00B77215">
        <w:rPr>
          <w:color w:val="auto"/>
        </w:rPr>
        <w:t>8. Precautions</w:t>
      </w:r>
    </w:p>
    <w:p w14:paraId="0B5CB729" w14:textId="77777777" w:rsidR="00FD7BBC" w:rsidRPr="00B77215" w:rsidRDefault="00197775">
      <w:pPr>
        <w:pStyle w:val="ListBullet"/>
      </w:pPr>
      <w:r w:rsidRPr="00B77215">
        <w:t>Scan only systems you own or have explicit permission to test.</w:t>
      </w:r>
    </w:p>
    <w:p w14:paraId="7EEB44FB" w14:textId="77777777" w:rsidR="00FD7BBC" w:rsidRPr="00B77215" w:rsidRDefault="00197775">
      <w:pPr>
        <w:pStyle w:val="ListBullet"/>
      </w:pPr>
      <w:r w:rsidRPr="00B77215">
        <w:t>Do not run active scans against public or production websites without written authorization.</w:t>
      </w:r>
    </w:p>
    <w:p w14:paraId="22C24E04" w14:textId="77777777" w:rsidR="00FD7BBC" w:rsidRPr="00B77215" w:rsidRDefault="00197775">
      <w:pPr>
        <w:pStyle w:val="ListBullet"/>
      </w:pPr>
      <w:r w:rsidRPr="00B77215">
        <w:t>Active scans can submit requests, change application state, trigger rate limits, or affect availability.</w:t>
      </w:r>
    </w:p>
    <w:p w14:paraId="1337BA9C" w14:textId="77777777" w:rsidR="00FD7BBC" w:rsidRPr="00B77215" w:rsidRDefault="00197775">
      <w:pPr>
        <w:pStyle w:val="ListBullet"/>
      </w:pPr>
      <w:r w:rsidRPr="00B77215">
        <w:lastRenderedPageBreak/>
        <w:t>Prefer a local/staging application with non-production data for demonstrations.</w:t>
      </w:r>
    </w:p>
    <w:p w14:paraId="5BFEAD44" w14:textId="77777777" w:rsidR="00FD7BBC" w:rsidRPr="00B77215" w:rsidRDefault="00197775">
      <w:pPr>
        <w:pStyle w:val="ListBullet"/>
      </w:pPr>
      <w:r w:rsidRPr="00B77215">
        <w:t>Treat ZAP alerts as findings to validate; review evidence and false-positive possibilities.</w:t>
      </w:r>
    </w:p>
    <w:p w14:paraId="5449E531" w14:textId="77777777" w:rsidR="00FD7BBC" w:rsidRPr="00B77215" w:rsidRDefault="00197775">
      <w:pPr>
        <w:pStyle w:val="ListBullet"/>
      </w:pPr>
      <w:r w:rsidRPr="00B77215">
        <w:t>Do not share session files, cookies, tokens, or reports containing sensitive information.</w:t>
      </w:r>
    </w:p>
    <w:p w14:paraId="31EA5A53" w14:textId="77777777" w:rsidR="00FD7BBC" w:rsidRPr="00B77215" w:rsidRDefault="00197775">
      <w:pPr>
        <w:pStyle w:val="Heading1"/>
        <w:rPr>
          <w:color w:val="auto"/>
        </w:rPr>
      </w:pPr>
      <w:r w:rsidRPr="00B77215">
        <w:rPr>
          <w:color w:val="auto"/>
        </w:rPr>
        <w:t>9. Result</w:t>
      </w:r>
    </w:p>
    <w:p w14:paraId="0697ED9C" w14:textId="63E08E9C"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197775">
      <w:pPr>
        <w:pStyle w:val="Heading1"/>
        <w:rPr>
          <w:color w:val="auto"/>
        </w:rPr>
      </w:pPr>
      <w:r w:rsidRPr="00B77215">
        <w:rPr>
          <w:color w:val="auto"/>
        </w:rPr>
        <w:t>10. Viva Questions and Answers</w:t>
      </w:r>
    </w:p>
    <w:p w14:paraId="7BE6824B" w14:textId="77777777" w:rsidR="00FD7BBC" w:rsidRPr="00B77215" w:rsidRDefault="00197775">
      <w:r w:rsidRPr="00B77215">
        <w:rPr>
          <w:b/>
        </w:rPr>
        <w:t xml:space="preserve">What is OWASP ZAP? </w:t>
      </w:r>
      <w:r w:rsidRPr="00B77215">
        <w:t>It is a free, open-source tool used to test web application security.</w:t>
      </w:r>
    </w:p>
    <w:p w14:paraId="552170A1" w14:textId="77777777" w:rsidR="00FD7BBC" w:rsidRPr="00B77215" w:rsidRDefault="00197775">
      <w:r w:rsidRPr="00B77215">
        <w:rPr>
          <w:b/>
        </w:rPr>
        <w:t xml:space="preserve">What is the full form of ZAP? </w:t>
      </w:r>
      <w:r w:rsidRPr="00B77215">
        <w:t>Zed Attack Proxy.</w:t>
      </w:r>
    </w:p>
    <w:p w14:paraId="7EEAB437" w14:textId="77777777" w:rsidR="00FD7BBC" w:rsidRPr="00B77215" w:rsidRDefault="00197775">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197775">
      <w:r w:rsidRPr="00B77215">
        <w:rPr>
          <w:b/>
        </w:rPr>
        <w:t xml:space="preserve">What is the Sites tree? </w:t>
      </w:r>
      <w:r w:rsidRPr="00B77215">
        <w:t>It displays hosts and resources discovered or accessed during testing.</w:t>
      </w:r>
    </w:p>
    <w:p w14:paraId="50CEE68B" w14:textId="77777777" w:rsidR="00FD7BBC" w:rsidRPr="00B77215" w:rsidRDefault="00197775">
      <w:r w:rsidRPr="00B77215">
        <w:rPr>
          <w:b/>
        </w:rPr>
        <w:t xml:space="preserve">What is the History tab used for? </w:t>
      </w:r>
      <w:r w:rsidRPr="00B77215">
        <w:t>It lists requests and responses captured by ZAP.</w:t>
      </w:r>
    </w:p>
    <w:p w14:paraId="2C6F49C0" w14:textId="77777777"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197775">
      <w:r w:rsidRPr="00B77215">
        <w:rPr>
          <w:b/>
        </w:rPr>
        <w:t xml:space="preserve">What is an alert in ZAP? </w:t>
      </w:r>
      <w:r w:rsidRPr="00B77215">
        <w:t>A reported potential security issue that should be examined and validated.</w:t>
      </w:r>
    </w:p>
    <w:p w14:paraId="261C74D4" w14:textId="77777777" w:rsidR="00FD7BBC" w:rsidRPr="00B77215" w:rsidRDefault="00197775">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197775">
      <w:r w:rsidRPr="00B77215">
        <w:rPr>
          <w:b/>
        </w:rPr>
        <w:t xml:space="preserve">What is the purpose of Manual Explore? </w:t>
      </w:r>
      <w:r w:rsidRPr="00B77215">
        <w:t>It launches a browser for interacting with an application while ZAP captures the traffic.</w:t>
      </w:r>
    </w:p>
    <w:p w14:paraId="10A1C1F6" w14:textId="77777777"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197775">
      <w:pPr>
        <w:pStyle w:val="Heading1"/>
        <w:rPr>
          <w:color w:val="auto"/>
        </w:rPr>
      </w:pPr>
      <w:r w:rsidRPr="00B77215">
        <w:rPr>
          <w:color w:val="auto"/>
        </w:rPr>
        <w:t>11. References</w:t>
      </w:r>
    </w:p>
    <w:p w14:paraId="53E6284A" w14:textId="77777777" w:rsidR="00FD7BBC" w:rsidRPr="00B77215" w:rsidRDefault="00197775">
      <w:r w:rsidRPr="00B77215">
        <w:t>OWASP ZAP official download page: https://www.zaproxy.org/download/</w:t>
      </w:r>
    </w:p>
    <w:p w14:paraId="3FA493B2" w14:textId="77777777" w:rsidR="00FD7BBC" w:rsidRPr="00B77215" w:rsidRDefault="00197775">
      <w:r w:rsidRPr="00B77215">
        <w:t>OWASP ZAP Getting Started: https://www.zaproxy.org/getting-started/</w:t>
      </w:r>
    </w:p>
    <w:p w14:paraId="27C2F453" w14:textId="77777777" w:rsidR="00FD7BBC" w:rsidRPr="00B77215" w:rsidRDefault="00197775">
      <w:r w:rsidRPr="00B77215">
        <w:t>OWASP ZAP documentation: https://www.zaproxy.org/docs/</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34F7A" w14:textId="77777777" w:rsidR="00692293" w:rsidRDefault="00692293">
      <w:pPr>
        <w:spacing w:after="0" w:line="240" w:lineRule="auto"/>
      </w:pPr>
      <w:r>
        <w:separator/>
      </w:r>
    </w:p>
  </w:endnote>
  <w:endnote w:type="continuationSeparator" w:id="0">
    <w:p w14:paraId="341DAF91" w14:textId="77777777" w:rsidR="00692293" w:rsidRDefault="00692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77777777" w:rsidR="00FD7BBC" w:rsidRDefault="00197775">
    <w:pPr>
      <w:pStyle w:val="Footer"/>
      <w:jc w:val="center"/>
    </w:pPr>
    <w:r>
      <w:t xml:space="preserve">OWASP ZAP Practical Record  |  Page </w:t>
    </w:r>
    <w:r>
      <w:fldChar w:fldCharType="begin"/>
    </w:r>
    <w:r>
      <w:instrText>PAGE</w:instrText>
    </w:r>
    <w:r>
      <w:fldChar w:fldCharType="separate"/>
    </w:r>
    <w:r w:rsidR="00B77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581C4" w14:textId="77777777" w:rsidR="00692293" w:rsidRDefault="00692293">
      <w:pPr>
        <w:spacing w:after="0" w:line="240" w:lineRule="auto"/>
      </w:pPr>
      <w:r>
        <w:separator/>
      </w:r>
    </w:p>
  </w:footnote>
  <w:footnote w:type="continuationSeparator" w:id="0">
    <w:p w14:paraId="56A85464" w14:textId="77777777" w:rsidR="00692293" w:rsidRDefault="006922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15074B"/>
    <w:rsid w:val="00197775"/>
    <w:rsid w:val="0029639D"/>
    <w:rsid w:val="00326F90"/>
    <w:rsid w:val="00385177"/>
    <w:rsid w:val="0047445E"/>
    <w:rsid w:val="004D5426"/>
    <w:rsid w:val="00692293"/>
    <w:rsid w:val="00707D4C"/>
    <w:rsid w:val="007B6C55"/>
    <w:rsid w:val="00867081"/>
    <w:rsid w:val="0089105A"/>
    <w:rsid w:val="008E11A6"/>
    <w:rsid w:val="00922D55"/>
    <w:rsid w:val="00AA1D8D"/>
    <w:rsid w:val="00B47730"/>
    <w:rsid w:val="00B77215"/>
    <w:rsid w:val="00C12E0D"/>
    <w:rsid w:val="00CB0664"/>
    <w:rsid w:val="00E56D38"/>
    <w:rsid w:val="00F80E65"/>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Mummadi Bharath</cp:lastModifiedBy>
  <cp:revision>3</cp:revision>
  <dcterms:created xsi:type="dcterms:W3CDTF">2026-10-15T04:16:00Z</dcterms:created>
  <dcterms:modified xsi:type="dcterms:W3CDTF">2026-10-15T04:44:00Z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