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93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096"/>
        <w:gridCol w:w="7297"/>
      </w:tblGrid>
      <w:tr w:rsidR="004F0CA7" w14:paraId="0A803BB8" w14:textId="77777777" w:rsidTr="00AC3936">
        <w:tc>
          <w:tcPr>
            <w:tcW w:w="2792" w:type="dxa"/>
            <w:vAlign w:val="center"/>
          </w:tcPr>
          <w:p w14:paraId="457E9F87" w14:textId="1738C95F" w:rsidR="004F0CA7" w:rsidRPr="00AC3936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jc w:val="center"/>
              <w:rPr>
                <w:rFonts w:asciiTheme="minorHAnsi" w:hAnsiTheme="minorHAnsi" w:cstheme="minorHAnsi"/>
              </w:rPr>
            </w:pPr>
            <w:r w:rsidRPr="00AC3936">
              <w:rPr>
                <w:rFonts w:asciiTheme="minorHAnsi" w:hAnsiTheme="minorHAnsi" w:cstheme="minorHAnsi"/>
              </w:rPr>
              <w:t>Command</w:t>
            </w:r>
          </w:p>
        </w:tc>
        <w:tc>
          <w:tcPr>
            <w:tcW w:w="7601" w:type="dxa"/>
            <w:vAlign w:val="center"/>
          </w:tcPr>
          <w:p w14:paraId="25BACE11" w14:textId="3825E1D0" w:rsidR="004F0CA7" w:rsidRPr="00AC3936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jc w:val="center"/>
              <w:rPr>
                <w:rFonts w:asciiTheme="minorHAnsi" w:hAnsiTheme="minorHAnsi" w:cstheme="minorHAnsi"/>
              </w:rPr>
            </w:pPr>
            <w:r w:rsidRPr="00AC3936">
              <w:rPr>
                <w:rFonts w:asciiTheme="minorHAnsi" w:hAnsiTheme="minorHAnsi" w:cstheme="minorHAnsi"/>
              </w:rPr>
              <w:t>Description</w:t>
            </w:r>
          </w:p>
        </w:tc>
      </w:tr>
      <w:tr w:rsidR="004F0CA7" w14:paraId="53AC46F1" w14:textId="77777777" w:rsidTr="00AC3936">
        <w:tc>
          <w:tcPr>
            <w:tcW w:w="2792" w:type="dxa"/>
            <w:vAlign w:val="center"/>
          </w:tcPr>
          <w:p w14:paraId="747FB7A4" w14:textId="0ABA5F93" w:rsidR="004F0CA7" w:rsidRPr="00257D73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="Georgia"/>
                <w:b w:val="0"/>
                <w:bCs w:val="0"/>
              </w:rPr>
            </w:pPr>
            <w:r w:rsidRPr="00257D73">
              <w:rPr>
                <w:rFonts w:ascii="PT Mono"/>
                <w:b w:val="0"/>
                <w:bCs w:val="0"/>
                <w:sz w:val="20"/>
              </w:rPr>
              <w:t>clear()</w:t>
            </w:r>
          </w:p>
        </w:tc>
        <w:tc>
          <w:tcPr>
            <w:tcW w:w="7601" w:type="dxa"/>
            <w:vAlign w:val="center"/>
          </w:tcPr>
          <w:p w14:paraId="62B4F873" w14:textId="18190D5F" w:rsidR="004F0CA7" w:rsidRPr="00AC3936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C3936">
              <w:rPr>
                <w:rFonts w:asciiTheme="minorHAnsi" w:hAnsiTheme="minorHAnsi" w:cstheme="minorHAnsi"/>
                <w:b w:val="0"/>
                <w:bCs w:val="0"/>
              </w:rPr>
              <w:t>Clears</w:t>
            </w:r>
            <w:r w:rsidRPr="00AC3936">
              <w:rPr>
                <w:rFonts w:asciiTheme="minorHAnsi" w:hAnsiTheme="minorHAnsi" w:cstheme="minorHAnsi"/>
                <w:b w:val="0"/>
                <w:bCs w:val="0"/>
                <w:spacing w:val="-7"/>
              </w:rPr>
              <w:t xml:space="preserve"> </w:t>
            </w:r>
            <w:r w:rsidRPr="00AC3936">
              <w:rPr>
                <w:rFonts w:asciiTheme="minorHAnsi" w:hAnsiTheme="minorHAnsi" w:cstheme="minorHAnsi"/>
                <w:b w:val="0"/>
                <w:bCs w:val="0"/>
              </w:rPr>
              <w:t>the</w:t>
            </w:r>
            <w:r w:rsidRPr="00AC3936">
              <w:rPr>
                <w:rFonts w:asciiTheme="minorHAnsi" w:hAnsiTheme="minorHAnsi" w:cstheme="minorHAnsi"/>
                <w:b w:val="0"/>
                <w:bCs w:val="0"/>
                <w:spacing w:val="-6"/>
              </w:rPr>
              <w:t xml:space="preserve"> </w:t>
            </w:r>
            <w:r w:rsidRPr="00AC3936">
              <w:rPr>
                <w:rFonts w:asciiTheme="minorHAnsi" w:hAnsiTheme="minorHAnsi" w:cstheme="minorHAnsi"/>
                <w:b w:val="0"/>
                <w:bCs w:val="0"/>
              </w:rPr>
              <w:t>turtle</w:t>
            </w:r>
            <w:r w:rsidRPr="00AC3936">
              <w:rPr>
                <w:rFonts w:asciiTheme="minorHAnsi" w:hAnsiTheme="minorHAnsi" w:cstheme="minorHAnsi"/>
                <w:b w:val="0"/>
                <w:bCs w:val="0"/>
                <w:spacing w:val="-6"/>
              </w:rPr>
              <w:t xml:space="preserve"> </w:t>
            </w:r>
            <w:r w:rsidRPr="00AC3936">
              <w:rPr>
                <w:rFonts w:asciiTheme="minorHAnsi" w:hAnsiTheme="minorHAnsi" w:cstheme="minorHAnsi"/>
                <w:b w:val="0"/>
                <w:bCs w:val="0"/>
              </w:rPr>
              <w:t>canvas,</w:t>
            </w:r>
            <w:r w:rsidRPr="00AC3936">
              <w:rPr>
                <w:rFonts w:asciiTheme="minorHAnsi" w:hAnsiTheme="minorHAnsi" w:cstheme="minorHAnsi"/>
                <w:b w:val="0"/>
                <w:bCs w:val="0"/>
                <w:spacing w:val="-6"/>
              </w:rPr>
              <w:t xml:space="preserve"> </w:t>
            </w:r>
            <w:r w:rsidRPr="00AC3936">
              <w:rPr>
                <w:rFonts w:asciiTheme="minorHAnsi" w:hAnsiTheme="minorHAnsi" w:cstheme="minorHAnsi"/>
                <w:b w:val="0"/>
                <w:bCs w:val="0"/>
              </w:rPr>
              <w:t>and</w:t>
            </w:r>
            <w:r w:rsidRPr="00AC3936">
              <w:rPr>
                <w:rFonts w:asciiTheme="minorHAnsi" w:hAnsiTheme="minorHAnsi" w:cstheme="minorHAnsi"/>
                <w:b w:val="0"/>
                <w:bCs w:val="0"/>
                <w:spacing w:val="-6"/>
              </w:rPr>
              <w:t xml:space="preserve"> </w:t>
            </w:r>
            <w:r w:rsidRPr="00AC3936">
              <w:rPr>
                <w:rFonts w:asciiTheme="minorHAnsi" w:hAnsiTheme="minorHAnsi" w:cstheme="minorHAnsi"/>
                <w:b w:val="0"/>
                <w:bCs w:val="0"/>
              </w:rPr>
              <w:t>brings</w:t>
            </w:r>
            <w:r w:rsidRPr="00AC3936">
              <w:rPr>
                <w:rFonts w:asciiTheme="minorHAnsi" w:hAnsiTheme="minorHAnsi" w:cstheme="minorHAnsi"/>
                <w:b w:val="0"/>
                <w:bCs w:val="0"/>
                <w:spacing w:val="-6"/>
              </w:rPr>
              <w:t xml:space="preserve"> </w:t>
            </w:r>
            <w:r w:rsidRPr="00AC3936">
              <w:rPr>
                <w:rFonts w:asciiTheme="minorHAnsi" w:hAnsiTheme="minorHAnsi" w:cstheme="minorHAnsi"/>
                <w:b w:val="0"/>
                <w:bCs w:val="0"/>
              </w:rPr>
              <w:t>the</w:t>
            </w:r>
            <w:r w:rsidRPr="00AC3936">
              <w:rPr>
                <w:rFonts w:asciiTheme="minorHAnsi" w:hAnsiTheme="minorHAnsi" w:cstheme="minorHAnsi"/>
                <w:b w:val="0"/>
                <w:bCs w:val="0"/>
                <w:spacing w:val="-7"/>
              </w:rPr>
              <w:t xml:space="preserve"> </w:t>
            </w:r>
            <w:r w:rsidRPr="00AC3936">
              <w:rPr>
                <w:rFonts w:asciiTheme="minorHAnsi" w:hAnsiTheme="minorHAnsi" w:cstheme="minorHAnsi"/>
                <w:b w:val="0"/>
                <w:bCs w:val="0"/>
              </w:rPr>
              <w:t>turtle</w:t>
            </w:r>
            <w:r w:rsidRPr="00AC3936">
              <w:rPr>
                <w:rFonts w:asciiTheme="minorHAnsi" w:hAnsiTheme="minorHAnsi" w:cstheme="minorHAnsi"/>
                <w:b w:val="0"/>
                <w:bCs w:val="0"/>
                <w:spacing w:val="-6"/>
              </w:rPr>
              <w:t xml:space="preserve"> </w:t>
            </w:r>
            <w:r w:rsidRPr="00AC3936">
              <w:rPr>
                <w:rFonts w:asciiTheme="minorHAnsi" w:hAnsiTheme="minorHAnsi" w:cstheme="minorHAnsi"/>
                <w:b w:val="0"/>
                <w:bCs w:val="0"/>
              </w:rPr>
              <w:t>to</w:t>
            </w:r>
            <w:r w:rsidRPr="00AC3936">
              <w:rPr>
                <w:rFonts w:asciiTheme="minorHAnsi" w:hAnsiTheme="minorHAnsi" w:cstheme="minorHAnsi"/>
                <w:b w:val="0"/>
                <w:bCs w:val="0"/>
                <w:spacing w:val="-6"/>
              </w:rPr>
              <w:t xml:space="preserve"> </w:t>
            </w:r>
            <w:r w:rsidRPr="00AC3936">
              <w:rPr>
                <w:rFonts w:asciiTheme="minorHAnsi" w:hAnsiTheme="minorHAnsi" w:cstheme="minorHAnsi"/>
                <w:b w:val="0"/>
                <w:bCs w:val="0"/>
              </w:rPr>
              <w:t>the</w:t>
            </w:r>
            <w:r w:rsidRPr="00AC3936">
              <w:rPr>
                <w:rFonts w:asciiTheme="minorHAnsi" w:hAnsiTheme="minorHAnsi" w:cstheme="minorHAnsi"/>
                <w:b w:val="0"/>
                <w:bCs w:val="0"/>
                <w:spacing w:val="-6"/>
              </w:rPr>
              <w:t xml:space="preserve"> </w:t>
            </w:r>
            <w:r w:rsidRPr="00AC3936">
              <w:rPr>
                <w:rFonts w:asciiTheme="minorHAnsi" w:hAnsiTheme="minorHAnsi" w:cstheme="minorHAnsi"/>
                <w:b w:val="0"/>
                <w:bCs w:val="0"/>
              </w:rPr>
              <w:t>center</w:t>
            </w:r>
            <w:r w:rsidRPr="00AC3936">
              <w:rPr>
                <w:rFonts w:asciiTheme="minorHAnsi" w:hAnsiTheme="minorHAnsi" w:cstheme="minorHAnsi"/>
                <w:b w:val="0"/>
                <w:bCs w:val="0"/>
                <w:spacing w:val="-6"/>
              </w:rPr>
              <w:t xml:space="preserve"> </w:t>
            </w:r>
            <w:proofErr w:type="gramStart"/>
            <w:r w:rsidRPr="00AC3936">
              <w:rPr>
                <w:rFonts w:asciiTheme="minorHAnsi" w:hAnsiTheme="minorHAnsi" w:cstheme="minorHAnsi"/>
                <w:b w:val="0"/>
                <w:bCs w:val="0"/>
              </w:rPr>
              <w:t>of</w:t>
            </w:r>
            <w:r w:rsidR="00BC4C1F">
              <w:rPr>
                <w:rFonts w:asciiTheme="minorHAnsi" w:hAnsiTheme="minorHAnsi" w:cstheme="minorHAnsi"/>
                <w:b w:val="0"/>
                <w:bCs w:val="0"/>
              </w:rPr>
              <w:t xml:space="preserve"> </w:t>
            </w:r>
            <w:r w:rsidRPr="00AC3936">
              <w:rPr>
                <w:rFonts w:asciiTheme="minorHAnsi" w:hAnsiTheme="minorHAnsi" w:cstheme="minorHAnsi"/>
                <w:b w:val="0"/>
                <w:bCs w:val="0"/>
                <w:spacing w:val="-55"/>
              </w:rPr>
              <w:t xml:space="preserve"> </w:t>
            </w:r>
            <w:r w:rsidRPr="00AC3936">
              <w:rPr>
                <w:rFonts w:asciiTheme="minorHAnsi" w:hAnsiTheme="minorHAnsi" w:cstheme="minorHAnsi"/>
                <w:b w:val="0"/>
                <w:bCs w:val="0"/>
              </w:rPr>
              <w:t>the</w:t>
            </w:r>
            <w:proofErr w:type="gramEnd"/>
            <w:r w:rsidRPr="00AC3936">
              <w:rPr>
                <w:rFonts w:asciiTheme="minorHAnsi" w:hAnsiTheme="minorHAnsi" w:cstheme="minorHAnsi"/>
                <w:b w:val="0"/>
                <w:bCs w:val="0"/>
                <w:spacing w:val="-2"/>
              </w:rPr>
              <w:t xml:space="preserve"> </w:t>
            </w:r>
            <w:r w:rsidRPr="00AC3936">
              <w:rPr>
                <w:rFonts w:asciiTheme="minorHAnsi" w:hAnsiTheme="minorHAnsi" w:cstheme="minorHAnsi"/>
                <w:b w:val="0"/>
                <w:bCs w:val="0"/>
              </w:rPr>
              <w:t>canvas</w:t>
            </w:r>
          </w:p>
        </w:tc>
      </w:tr>
      <w:tr w:rsidR="004F0CA7" w14:paraId="58297438" w14:textId="77777777" w:rsidTr="00AC3936">
        <w:tc>
          <w:tcPr>
            <w:tcW w:w="2792" w:type="dxa"/>
            <w:vAlign w:val="center"/>
          </w:tcPr>
          <w:p w14:paraId="132A6C5C" w14:textId="3553C709" w:rsidR="004F0CA7" w:rsidRPr="00257D73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="Georgia"/>
                <w:b w:val="0"/>
                <w:bCs w:val="0"/>
              </w:rPr>
            </w:pPr>
            <w:r w:rsidRPr="00257D73">
              <w:rPr>
                <w:rFonts w:ascii="PT Mono"/>
                <w:b w:val="0"/>
                <w:bCs w:val="0"/>
                <w:sz w:val="20"/>
              </w:rPr>
              <w:t>forward(steps)</w:t>
            </w:r>
          </w:p>
        </w:tc>
        <w:tc>
          <w:tcPr>
            <w:tcW w:w="7601" w:type="dxa"/>
            <w:vAlign w:val="center"/>
          </w:tcPr>
          <w:p w14:paraId="5D8BD2F9" w14:textId="25C7E871" w:rsidR="004F0CA7" w:rsidRPr="00AC3936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C3936">
              <w:rPr>
                <w:rFonts w:asciiTheme="minorHAnsi" w:hAnsiTheme="minorHAnsi" w:cstheme="minorHAnsi"/>
                <w:b w:val="0"/>
                <w:bCs w:val="0"/>
              </w:rPr>
              <w:t>Moves the turtle forward by the given number of steps</w:t>
            </w:r>
          </w:p>
        </w:tc>
      </w:tr>
      <w:tr w:rsidR="004F0CA7" w14:paraId="592F90E1" w14:textId="77777777" w:rsidTr="00AC3936">
        <w:tc>
          <w:tcPr>
            <w:tcW w:w="2792" w:type="dxa"/>
            <w:vAlign w:val="center"/>
          </w:tcPr>
          <w:p w14:paraId="495C7969" w14:textId="2B4719F9" w:rsidR="004F0CA7" w:rsidRPr="00257D73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="Georgia"/>
                <w:b w:val="0"/>
                <w:bCs w:val="0"/>
              </w:rPr>
            </w:pPr>
            <w:r w:rsidRPr="00257D73">
              <w:rPr>
                <w:rFonts w:ascii="PT Mono"/>
                <w:b w:val="0"/>
                <w:bCs w:val="0"/>
                <w:sz w:val="20"/>
              </w:rPr>
              <w:t>back(steps)</w:t>
            </w:r>
          </w:p>
        </w:tc>
        <w:tc>
          <w:tcPr>
            <w:tcW w:w="7601" w:type="dxa"/>
            <w:vAlign w:val="center"/>
          </w:tcPr>
          <w:p w14:paraId="7BAA8EA7" w14:textId="2B03E8DC" w:rsidR="004F0CA7" w:rsidRPr="00AC3936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C3936">
              <w:rPr>
                <w:rFonts w:asciiTheme="minorHAnsi" w:hAnsiTheme="minorHAnsi" w:cstheme="minorHAnsi"/>
                <w:b w:val="0"/>
                <w:bCs w:val="0"/>
              </w:rPr>
              <w:t>Moves the turtle back by the given number of steps.</w:t>
            </w:r>
          </w:p>
        </w:tc>
      </w:tr>
      <w:tr w:rsidR="004F0CA7" w14:paraId="650ACD67" w14:textId="77777777" w:rsidTr="00AC3936">
        <w:tc>
          <w:tcPr>
            <w:tcW w:w="2792" w:type="dxa"/>
            <w:vAlign w:val="center"/>
          </w:tcPr>
          <w:p w14:paraId="10D5FD74" w14:textId="4E79C1C4" w:rsidR="004F0CA7" w:rsidRPr="00257D73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="Georgia"/>
                <w:b w:val="0"/>
                <w:bCs w:val="0"/>
              </w:rPr>
            </w:pPr>
            <w:r w:rsidRPr="00257D73">
              <w:rPr>
                <w:rFonts w:ascii="PT Mono"/>
                <w:b w:val="0"/>
                <w:bCs w:val="0"/>
                <w:sz w:val="20"/>
              </w:rPr>
              <w:t>right()</w:t>
            </w:r>
          </w:p>
        </w:tc>
        <w:tc>
          <w:tcPr>
            <w:tcW w:w="7601" w:type="dxa"/>
            <w:vAlign w:val="center"/>
          </w:tcPr>
          <w:p w14:paraId="7C690C53" w14:textId="452B1D55" w:rsidR="004F0CA7" w:rsidRPr="00AC3936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C3936">
              <w:rPr>
                <w:rFonts w:asciiTheme="minorHAnsi" w:hAnsiTheme="minorHAnsi" w:cstheme="minorHAnsi"/>
                <w:b w:val="0"/>
                <w:bCs w:val="0"/>
              </w:rPr>
              <w:t>Turns the turtle right (clockwise) through ninety degrees</w:t>
            </w:r>
          </w:p>
        </w:tc>
      </w:tr>
      <w:tr w:rsidR="004F0CA7" w14:paraId="0E7E1E1C" w14:textId="77777777" w:rsidTr="00AC3936">
        <w:tc>
          <w:tcPr>
            <w:tcW w:w="2792" w:type="dxa"/>
            <w:vAlign w:val="center"/>
          </w:tcPr>
          <w:p w14:paraId="6A76CEFE" w14:textId="264A4853" w:rsidR="004F0CA7" w:rsidRPr="00257D73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="Georgia"/>
                <w:b w:val="0"/>
                <w:bCs w:val="0"/>
              </w:rPr>
            </w:pPr>
            <w:r w:rsidRPr="00257D73">
              <w:rPr>
                <w:rFonts w:ascii="PT Mono"/>
                <w:b w:val="0"/>
                <w:bCs w:val="0"/>
                <w:sz w:val="20"/>
              </w:rPr>
              <w:t>right(angle)</w:t>
            </w:r>
          </w:p>
        </w:tc>
        <w:tc>
          <w:tcPr>
            <w:tcW w:w="7601" w:type="dxa"/>
            <w:vAlign w:val="center"/>
          </w:tcPr>
          <w:p w14:paraId="6AEFD9A9" w14:textId="2A1FB19C" w:rsidR="004F0CA7" w:rsidRPr="00AC3936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C3936">
              <w:rPr>
                <w:rFonts w:asciiTheme="minorHAnsi" w:hAnsiTheme="minorHAnsi" w:cstheme="minorHAnsi"/>
                <w:b w:val="0"/>
                <w:bCs w:val="0"/>
              </w:rPr>
              <w:t>Turns the turtle right (clockwise) through the given angle in</w:t>
            </w:r>
            <w:r w:rsidR="00257D73" w:rsidRPr="00AC3936">
              <w:rPr>
                <w:rFonts w:asciiTheme="minorHAnsi" w:hAnsiTheme="minorHAnsi" w:cstheme="minorHAnsi"/>
                <w:b w:val="0"/>
                <w:bCs w:val="0"/>
              </w:rPr>
              <w:t xml:space="preserve"> </w:t>
            </w:r>
            <w:r w:rsidRPr="00AC3936">
              <w:rPr>
                <w:rFonts w:asciiTheme="minorHAnsi" w:hAnsiTheme="minorHAnsi" w:cstheme="minorHAnsi"/>
                <w:b w:val="0"/>
                <w:bCs w:val="0"/>
              </w:rPr>
              <w:t>degrees</w:t>
            </w:r>
          </w:p>
        </w:tc>
      </w:tr>
      <w:tr w:rsidR="004F0CA7" w14:paraId="71011C17" w14:textId="77777777" w:rsidTr="00AC3936">
        <w:tc>
          <w:tcPr>
            <w:tcW w:w="2792" w:type="dxa"/>
            <w:vAlign w:val="center"/>
          </w:tcPr>
          <w:p w14:paraId="1755D970" w14:textId="5E0B5DBA" w:rsidR="004F0CA7" w:rsidRPr="00257D73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="Georgia"/>
                <w:b w:val="0"/>
                <w:bCs w:val="0"/>
              </w:rPr>
            </w:pPr>
            <w:r w:rsidRPr="00257D73">
              <w:rPr>
                <w:rFonts w:ascii="PT Mono"/>
                <w:b w:val="0"/>
                <w:bCs w:val="0"/>
                <w:sz w:val="20"/>
              </w:rPr>
              <w:t>right(angle,</w:t>
            </w:r>
            <w:r w:rsidRPr="00257D73">
              <w:rPr>
                <w:rFonts w:ascii="PT Mono"/>
                <w:b w:val="0"/>
                <w:bCs w:val="0"/>
                <w:spacing w:val="18"/>
                <w:sz w:val="20"/>
              </w:rPr>
              <w:t xml:space="preserve"> </w:t>
            </w:r>
            <w:r w:rsidRPr="00257D73">
              <w:rPr>
                <w:rFonts w:ascii="PT Mono"/>
                <w:b w:val="0"/>
                <w:bCs w:val="0"/>
                <w:sz w:val="20"/>
              </w:rPr>
              <w:t>radius)</w:t>
            </w:r>
          </w:p>
        </w:tc>
        <w:tc>
          <w:tcPr>
            <w:tcW w:w="7601" w:type="dxa"/>
            <w:vAlign w:val="center"/>
          </w:tcPr>
          <w:p w14:paraId="5383592E" w14:textId="5124E937" w:rsidR="004F0CA7" w:rsidRPr="00AC3936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C3936">
              <w:rPr>
                <w:rFonts w:asciiTheme="minorHAnsi" w:hAnsiTheme="minorHAnsi" w:cstheme="minorHAnsi"/>
                <w:b w:val="0"/>
                <w:bCs w:val="0"/>
              </w:rPr>
              <w:t>Turns the turtle right (clockwise) through the given angle in</w:t>
            </w:r>
            <w:r w:rsidR="00257D73" w:rsidRPr="00AC3936">
              <w:rPr>
                <w:rFonts w:asciiTheme="minorHAnsi" w:hAnsiTheme="minorHAnsi" w:cstheme="minorHAnsi"/>
                <w:b w:val="0"/>
                <w:bCs w:val="0"/>
              </w:rPr>
              <w:t xml:space="preserve"> </w:t>
            </w:r>
            <w:r w:rsidRPr="00AC3936">
              <w:rPr>
                <w:rFonts w:asciiTheme="minorHAnsi" w:hAnsiTheme="minorHAnsi" w:cstheme="minorHAnsi"/>
                <w:b w:val="0"/>
                <w:bCs w:val="0"/>
              </w:rPr>
              <w:t>degrees, along the arc of a circle with the given radius</w:t>
            </w:r>
          </w:p>
        </w:tc>
      </w:tr>
      <w:tr w:rsidR="004F0CA7" w14:paraId="13AB7C79" w14:textId="77777777" w:rsidTr="00AC3936">
        <w:tc>
          <w:tcPr>
            <w:tcW w:w="2792" w:type="dxa"/>
            <w:vAlign w:val="center"/>
          </w:tcPr>
          <w:p w14:paraId="529F8B27" w14:textId="42BC3AA7" w:rsidR="004F0CA7" w:rsidRPr="00AC3936" w:rsidRDefault="004F0CA7" w:rsidP="00AC3936">
            <w:pPr>
              <w:spacing w:before="76" w:line="340" w:lineRule="auto"/>
              <w:rPr>
                <w:rFonts w:ascii="PT Mono"/>
                <w:sz w:val="20"/>
              </w:rPr>
            </w:pPr>
            <w:r w:rsidRPr="00257D73">
              <w:rPr>
                <w:rFonts w:ascii="PT Mono"/>
                <w:sz w:val="20"/>
              </w:rPr>
              <w:t>left(),</w:t>
            </w:r>
            <w:r w:rsidRPr="00257D73">
              <w:rPr>
                <w:rFonts w:ascii="PT Mono"/>
                <w:spacing w:val="18"/>
                <w:sz w:val="20"/>
              </w:rPr>
              <w:t xml:space="preserve"> </w:t>
            </w:r>
            <w:r w:rsidRPr="00257D73">
              <w:rPr>
                <w:rFonts w:ascii="PT Mono"/>
                <w:sz w:val="20"/>
              </w:rPr>
              <w:t>left(angle),</w:t>
            </w:r>
            <w:r w:rsidRPr="00257D73">
              <w:rPr>
                <w:rFonts w:ascii="PT Mono"/>
                <w:spacing w:val="-117"/>
                <w:sz w:val="20"/>
              </w:rPr>
              <w:t xml:space="preserve"> </w:t>
            </w:r>
            <w:r w:rsidRPr="00257D73">
              <w:rPr>
                <w:rFonts w:ascii="PT Mono"/>
                <w:sz w:val="20"/>
              </w:rPr>
              <w:t>left(angle,</w:t>
            </w:r>
            <w:r w:rsidRPr="00257D73">
              <w:rPr>
                <w:rFonts w:ascii="PT Mono"/>
                <w:spacing w:val="18"/>
                <w:sz w:val="20"/>
              </w:rPr>
              <w:t xml:space="preserve"> </w:t>
            </w:r>
            <w:r w:rsidRPr="00257D73">
              <w:rPr>
                <w:rFonts w:ascii="PT Mono"/>
                <w:sz w:val="20"/>
              </w:rPr>
              <w:t>radius)</w:t>
            </w:r>
          </w:p>
        </w:tc>
        <w:tc>
          <w:tcPr>
            <w:tcW w:w="7601" w:type="dxa"/>
            <w:vAlign w:val="center"/>
          </w:tcPr>
          <w:p w14:paraId="4DAA271E" w14:textId="0940910A" w:rsidR="004F0CA7" w:rsidRPr="00AC3936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C3936">
              <w:rPr>
                <w:rFonts w:asciiTheme="minorHAnsi" w:hAnsiTheme="minorHAnsi" w:cstheme="minorHAnsi"/>
                <w:b w:val="0"/>
                <w:bCs w:val="0"/>
              </w:rPr>
              <w:t xml:space="preserve">These commands work in a similar manner to the corresponding </w:t>
            </w:r>
            <w:proofErr w:type="gramStart"/>
            <w:r w:rsidRPr="00AC3936">
              <w:rPr>
                <w:rFonts w:asciiTheme="minorHAnsi" w:hAnsiTheme="minorHAnsi" w:cstheme="minorHAnsi"/>
                <w:b w:val="0"/>
                <w:bCs w:val="0"/>
              </w:rPr>
              <w:t>right(</w:t>
            </w:r>
            <w:proofErr w:type="gramEnd"/>
            <w:r w:rsidRPr="00AC3936">
              <w:rPr>
                <w:rFonts w:asciiTheme="minorHAnsi" w:hAnsiTheme="minorHAnsi" w:cstheme="minorHAnsi"/>
                <w:b w:val="0"/>
                <w:bCs w:val="0"/>
              </w:rPr>
              <w:t>) commands</w:t>
            </w:r>
          </w:p>
        </w:tc>
      </w:tr>
      <w:tr w:rsidR="004F0CA7" w14:paraId="240E2BB3" w14:textId="77777777" w:rsidTr="00AC3936">
        <w:tc>
          <w:tcPr>
            <w:tcW w:w="2792" w:type="dxa"/>
            <w:vAlign w:val="center"/>
          </w:tcPr>
          <w:p w14:paraId="1E7890B0" w14:textId="4C23E483" w:rsidR="004F0CA7" w:rsidRDefault="004F0CA7" w:rsidP="00257D73">
            <w:pPr>
              <w:spacing w:before="76" w:line="340" w:lineRule="auto"/>
              <w:rPr>
                <w:rFonts w:ascii="PT Mono"/>
                <w:sz w:val="20"/>
              </w:rPr>
            </w:pPr>
            <w:r>
              <w:rPr>
                <w:rFonts w:ascii="PT Mono" w:hAnsi="PT Mono"/>
                <w:sz w:val="20"/>
              </w:rPr>
              <w:t>setPosition(x,</w:t>
            </w:r>
            <w:r>
              <w:rPr>
                <w:rFonts w:ascii="PT Mono" w:hAnsi="PT Mono"/>
                <w:spacing w:val="15"/>
                <w:sz w:val="20"/>
              </w:rPr>
              <w:t xml:space="preserve"> </w:t>
            </w:r>
            <w:r>
              <w:rPr>
                <w:rFonts w:ascii="PT Mono" w:hAnsi="PT Mono"/>
                <w:sz w:val="20"/>
              </w:rPr>
              <w:t>y)</w:t>
            </w:r>
          </w:p>
        </w:tc>
        <w:tc>
          <w:tcPr>
            <w:tcW w:w="7601" w:type="dxa"/>
            <w:vAlign w:val="center"/>
          </w:tcPr>
          <w:p w14:paraId="1253631E" w14:textId="0D08EAAD" w:rsidR="004F0CA7" w:rsidRPr="00AC3936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C3936">
              <w:rPr>
                <w:rFonts w:asciiTheme="minorHAnsi" w:hAnsiTheme="minorHAnsi" w:cstheme="minorHAnsi"/>
                <w:b w:val="0"/>
                <w:bCs w:val="0"/>
              </w:rPr>
              <w:t>Places the turtle at the point (x, y) without drawing a line.</w:t>
            </w:r>
            <w:r w:rsidR="00257D73" w:rsidRPr="00AC3936">
              <w:rPr>
                <w:rFonts w:asciiTheme="minorHAnsi" w:hAnsiTheme="minorHAnsi" w:cstheme="minorHAnsi"/>
                <w:b w:val="0"/>
                <w:bCs w:val="0"/>
              </w:rPr>
              <w:t xml:space="preserve"> </w:t>
            </w:r>
            <w:r w:rsidR="00BC4C1F" w:rsidRPr="00AC3936">
              <w:rPr>
                <w:rFonts w:asciiTheme="minorHAnsi" w:hAnsiTheme="minorHAnsi" w:cstheme="minorHAnsi"/>
                <w:b w:val="0"/>
                <w:bCs w:val="0"/>
              </w:rPr>
              <w:t>The turtle’s</w:t>
            </w:r>
            <w:r w:rsidRPr="00AC3936">
              <w:rPr>
                <w:rFonts w:asciiTheme="minorHAnsi" w:hAnsiTheme="minorHAnsi" w:cstheme="minorHAnsi"/>
                <w:b w:val="0"/>
                <w:bCs w:val="0"/>
              </w:rPr>
              <w:t xml:space="preserve"> head is not changed</w:t>
            </w:r>
          </w:p>
        </w:tc>
      </w:tr>
      <w:tr w:rsidR="004F0CA7" w14:paraId="687CDCFA" w14:textId="77777777" w:rsidTr="00AC3936">
        <w:tc>
          <w:tcPr>
            <w:tcW w:w="2792" w:type="dxa"/>
            <w:vAlign w:val="center"/>
          </w:tcPr>
          <w:p w14:paraId="1B24C0C3" w14:textId="073D8444" w:rsidR="004F0CA7" w:rsidRDefault="004F0CA7" w:rsidP="00257D73">
            <w:pPr>
              <w:spacing w:before="76" w:line="340" w:lineRule="auto"/>
              <w:rPr>
                <w:rFonts w:ascii="PT Mono"/>
                <w:sz w:val="20"/>
              </w:rPr>
            </w:pPr>
            <w:proofErr w:type="spellStart"/>
            <w:proofErr w:type="gramStart"/>
            <w:r>
              <w:rPr>
                <w:rFonts w:ascii="PT Mono" w:hAnsi="PT Mono"/>
                <w:sz w:val="20"/>
              </w:rPr>
              <w:t>changePosition</w:t>
            </w:r>
            <w:proofErr w:type="spellEnd"/>
            <w:r>
              <w:rPr>
                <w:rFonts w:ascii="PT Mono" w:hAnsi="PT Mono"/>
                <w:sz w:val="20"/>
              </w:rPr>
              <w:t>(</w:t>
            </w:r>
            <w:proofErr w:type="gramEnd"/>
            <w:r>
              <w:rPr>
                <w:rFonts w:ascii="PT Mono" w:hAnsi="PT Mono"/>
                <w:sz w:val="20"/>
              </w:rPr>
              <w:t>x,</w:t>
            </w:r>
            <w:r>
              <w:rPr>
                <w:rFonts w:ascii="PT Mono" w:hAnsi="PT Mono"/>
                <w:spacing w:val="18"/>
                <w:sz w:val="20"/>
              </w:rPr>
              <w:t xml:space="preserve"> </w:t>
            </w:r>
            <w:r>
              <w:rPr>
                <w:rFonts w:ascii="PT Mono" w:hAnsi="PT Mono"/>
                <w:sz w:val="20"/>
              </w:rPr>
              <w:t>y)</w:t>
            </w:r>
          </w:p>
        </w:tc>
        <w:tc>
          <w:tcPr>
            <w:tcW w:w="7601" w:type="dxa"/>
            <w:vAlign w:val="center"/>
          </w:tcPr>
          <w:p w14:paraId="6C03CA82" w14:textId="1CED8172" w:rsidR="004F0CA7" w:rsidRPr="00AC3936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C3936">
              <w:rPr>
                <w:rFonts w:asciiTheme="minorHAnsi" w:hAnsiTheme="minorHAnsi" w:cstheme="minorHAnsi"/>
                <w:b w:val="0"/>
                <w:bCs w:val="0"/>
              </w:rPr>
              <w:t>Changes the turtle’s position by the given x and y without</w:t>
            </w:r>
            <w:r w:rsidR="00257D73" w:rsidRPr="00AC3936">
              <w:rPr>
                <w:rFonts w:asciiTheme="minorHAnsi" w:hAnsiTheme="minorHAnsi" w:cstheme="minorHAnsi"/>
                <w:b w:val="0"/>
                <w:bCs w:val="0"/>
              </w:rPr>
              <w:t xml:space="preserve"> </w:t>
            </w:r>
            <w:r w:rsidRPr="00AC3936">
              <w:rPr>
                <w:rFonts w:asciiTheme="minorHAnsi" w:hAnsiTheme="minorHAnsi" w:cstheme="minorHAnsi"/>
                <w:b w:val="0"/>
                <w:bCs w:val="0"/>
              </w:rPr>
              <w:t>drawing a line</w:t>
            </w:r>
          </w:p>
        </w:tc>
      </w:tr>
      <w:tr w:rsidR="004F0CA7" w14:paraId="0E9101ED" w14:textId="77777777" w:rsidTr="00AC3936">
        <w:tc>
          <w:tcPr>
            <w:tcW w:w="2792" w:type="dxa"/>
            <w:vAlign w:val="center"/>
          </w:tcPr>
          <w:p w14:paraId="71C2076C" w14:textId="282F1A6B" w:rsidR="004F0CA7" w:rsidRDefault="004F0CA7" w:rsidP="00257D73">
            <w:pPr>
              <w:spacing w:before="76" w:line="340" w:lineRule="auto"/>
              <w:rPr>
                <w:rFonts w:ascii="PT Mono"/>
                <w:sz w:val="20"/>
              </w:rPr>
            </w:pPr>
            <w:r>
              <w:rPr>
                <w:rFonts w:ascii="PT Mono"/>
                <w:sz w:val="20"/>
              </w:rPr>
              <w:t>dot(diameter)</w:t>
            </w:r>
          </w:p>
        </w:tc>
        <w:tc>
          <w:tcPr>
            <w:tcW w:w="7601" w:type="dxa"/>
            <w:vAlign w:val="center"/>
          </w:tcPr>
          <w:p w14:paraId="3BA39B7E" w14:textId="5E8BA8BC" w:rsidR="004F0CA7" w:rsidRPr="00AC3936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C3936">
              <w:rPr>
                <w:rFonts w:asciiTheme="minorHAnsi" w:hAnsiTheme="minorHAnsi" w:cstheme="minorHAnsi"/>
                <w:b w:val="0"/>
                <w:bCs w:val="0"/>
              </w:rPr>
              <w:t>Makes a dot with the given diameter</w:t>
            </w:r>
          </w:p>
        </w:tc>
      </w:tr>
      <w:tr w:rsidR="004F0CA7" w14:paraId="11142D19" w14:textId="77777777" w:rsidTr="00AC3936">
        <w:tc>
          <w:tcPr>
            <w:tcW w:w="2792" w:type="dxa"/>
            <w:vAlign w:val="center"/>
          </w:tcPr>
          <w:p w14:paraId="0C1FC139" w14:textId="7EB1E3F0" w:rsidR="004F0CA7" w:rsidRDefault="004F0CA7" w:rsidP="00257D73">
            <w:pPr>
              <w:spacing w:before="76" w:line="340" w:lineRule="auto"/>
              <w:rPr>
                <w:rFonts w:ascii="PT Mono"/>
                <w:sz w:val="20"/>
              </w:rPr>
            </w:pPr>
            <w:proofErr w:type="spellStart"/>
            <w:r>
              <w:rPr>
                <w:rFonts w:ascii="PT Mono" w:hAnsi="PT Mono"/>
                <w:sz w:val="20"/>
              </w:rPr>
              <w:t>setAnimationDelay</w:t>
            </w:r>
            <w:proofErr w:type="spellEnd"/>
            <w:r>
              <w:rPr>
                <w:rFonts w:ascii="PT Mono" w:hAnsi="PT Mono"/>
                <w:sz w:val="20"/>
              </w:rPr>
              <w:t>(delay)</w:t>
            </w:r>
          </w:p>
        </w:tc>
        <w:tc>
          <w:tcPr>
            <w:tcW w:w="7601" w:type="dxa"/>
            <w:vAlign w:val="center"/>
          </w:tcPr>
          <w:p w14:paraId="39446CF1" w14:textId="0A7571DD" w:rsidR="004F0CA7" w:rsidRPr="00AC3936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C3936">
              <w:rPr>
                <w:rFonts w:asciiTheme="minorHAnsi" w:hAnsiTheme="minorHAnsi" w:cstheme="minorHAnsi"/>
                <w:b w:val="0"/>
                <w:bCs w:val="0"/>
              </w:rPr>
              <w:t>Sets the turtle’s speed. The specified delay is the amount of time</w:t>
            </w:r>
            <w:r w:rsidR="00257D73" w:rsidRPr="00AC3936">
              <w:rPr>
                <w:rFonts w:asciiTheme="minorHAnsi" w:hAnsiTheme="minorHAnsi" w:cstheme="minorHAnsi"/>
                <w:b w:val="0"/>
                <w:bCs w:val="0"/>
              </w:rPr>
              <w:t xml:space="preserve"> </w:t>
            </w:r>
            <w:r w:rsidRPr="00AC3936">
              <w:rPr>
                <w:rFonts w:asciiTheme="minorHAnsi" w:hAnsiTheme="minorHAnsi" w:cstheme="minorHAnsi"/>
                <w:b w:val="0"/>
                <w:bCs w:val="0"/>
              </w:rPr>
              <w:t>(in milliseconds) taken by the turtle to move through a distance of one hundred steps. The default delay is 1000 milliseconds (or 1 second)</w:t>
            </w:r>
          </w:p>
        </w:tc>
      </w:tr>
      <w:tr w:rsidR="004F0CA7" w14:paraId="13370472" w14:textId="77777777" w:rsidTr="00AC3936">
        <w:tc>
          <w:tcPr>
            <w:tcW w:w="2792" w:type="dxa"/>
            <w:vAlign w:val="center"/>
          </w:tcPr>
          <w:p w14:paraId="6A1A0B85" w14:textId="1DE49523" w:rsidR="004F0CA7" w:rsidRDefault="004F0CA7" w:rsidP="00257D73">
            <w:pPr>
              <w:spacing w:before="76" w:line="340" w:lineRule="auto"/>
              <w:rPr>
                <w:rFonts w:ascii="PT Mono"/>
                <w:sz w:val="20"/>
              </w:rPr>
            </w:pPr>
            <w:proofErr w:type="spellStart"/>
            <w:r>
              <w:rPr>
                <w:rFonts w:ascii="PT Mono"/>
                <w:sz w:val="20"/>
              </w:rPr>
              <w:t>setPenColor</w:t>
            </w:r>
            <w:proofErr w:type="spellEnd"/>
            <w:r>
              <w:rPr>
                <w:rFonts w:ascii="PT Mono"/>
                <w:sz w:val="20"/>
              </w:rPr>
              <w:t>(color)</w:t>
            </w:r>
            <w:r>
              <w:rPr>
                <w:rFonts w:ascii="PT Mono"/>
                <w:spacing w:val="86"/>
                <w:sz w:val="20"/>
              </w:rPr>
              <w:t xml:space="preserve"> </w:t>
            </w:r>
          </w:p>
        </w:tc>
        <w:tc>
          <w:tcPr>
            <w:tcW w:w="7601" w:type="dxa"/>
            <w:vAlign w:val="center"/>
          </w:tcPr>
          <w:p w14:paraId="0438D459" w14:textId="569DE787" w:rsidR="004F0CA7" w:rsidRPr="00AC3936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C3936">
              <w:rPr>
                <w:rFonts w:asciiTheme="minorHAnsi" w:hAnsiTheme="minorHAnsi" w:cstheme="minorHAnsi"/>
                <w:b w:val="0"/>
                <w:bCs w:val="0"/>
              </w:rPr>
              <w:t>Specifies the color of the pen that the turtle draws with</w:t>
            </w:r>
          </w:p>
        </w:tc>
      </w:tr>
      <w:tr w:rsidR="004F0CA7" w14:paraId="2D3B1656" w14:textId="77777777" w:rsidTr="00AC3936">
        <w:tc>
          <w:tcPr>
            <w:tcW w:w="2792" w:type="dxa"/>
            <w:vAlign w:val="center"/>
          </w:tcPr>
          <w:p w14:paraId="32640F4C" w14:textId="708D496E" w:rsidR="004F0CA7" w:rsidRDefault="004F0CA7" w:rsidP="00257D73">
            <w:pPr>
              <w:spacing w:before="76" w:line="340" w:lineRule="auto"/>
              <w:rPr>
                <w:rFonts w:ascii="PT Mono"/>
                <w:sz w:val="20"/>
              </w:rPr>
            </w:pPr>
            <w:proofErr w:type="spellStart"/>
            <w:r>
              <w:rPr>
                <w:rFonts w:ascii="PT Mono"/>
                <w:sz w:val="20"/>
              </w:rPr>
              <w:t>setPenThickness</w:t>
            </w:r>
            <w:proofErr w:type="spellEnd"/>
            <w:r>
              <w:rPr>
                <w:rFonts w:ascii="PT Mono"/>
                <w:sz w:val="20"/>
              </w:rPr>
              <w:t>(size)</w:t>
            </w:r>
          </w:p>
        </w:tc>
        <w:tc>
          <w:tcPr>
            <w:tcW w:w="7601" w:type="dxa"/>
            <w:vAlign w:val="center"/>
          </w:tcPr>
          <w:p w14:paraId="43ABB492" w14:textId="563C1A6A" w:rsidR="004F0CA7" w:rsidRPr="00AC3936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C3936">
              <w:rPr>
                <w:rFonts w:asciiTheme="minorHAnsi" w:hAnsiTheme="minorHAnsi" w:cstheme="minorHAnsi"/>
                <w:b w:val="0"/>
                <w:bCs w:val="0"/>
              </w:rPr>
              <w:t>Specifies the width of the pen that the turtle draws with</w:t>
            </w:r>
          </w:p>
        </w:tc>
      </w:tr>
      <w:tr w:rsidR="004F0CA7" w14:paraId="324D5694" w14:textId="77777777" w:rsidTr="00AC3936">
        <w:tc>
          <w:tcPr>
            <w:tcW w:w="2792" w:type="dxa"/>
            <w:vAlign w:val="center"/>
          </w:tcPr>
          <w:p w14:paraId="1034A3A4" w14:textId="759C0444" w:rsidR="004F0CA7" w:rsidRDefault="004F0CA7" w:rsidP="00257D73">
            <w:pPr>
              <w:spacing w:before="76" w:line="340" w:lineRule="auto"/>
              <w:rPr>
                <w:rFonts w:ascii="PT Mono"/>
                <w:sz w:val="20"/>
              </w:rPr>
            </w:pPr>
            <w:proofErr w:type="spellStart"/>
            <w:r>
              <w:rPr>
                <w:rFonts w:ascii="PT Mono"/>
                <w:sz w:val="20"/>
              </w:rPr>
              <w:t>setFillColor</w:t>
            </w:r>
            <w:proofErr w:type="spellEnd"/>
            <w:r>
              <w:rPr>
                <w:rFonts w:ascii="PT Mono"/>
                <w:sz w:val="20"/>
              </w:rPr>
              <w:t>(color)</w:t>
            </w:r>
          </w:p>
        </w:tc>
        <w:tc>
          <w:tcPr>
            <w:tcW w:w="7601" w:type="dxa"/>
            <w:vAlign w:val="center"/>
          </w:tcPr>
          <w:p w14:paraId="4E767AAE" w14:textId="76A61688" w:rsidR="004F0CA7" w:rsidRPr="00AC3936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C3936">
              <w:rPr>
                <w:rFonts w:asciiTheme="minorHAnsi" w:hAnsiTheme="minorHAnsi" w:cstheme="minorHAnsi"/>
                <w:b w:val="0"/>
                <w:bCs w:val="0"/>
              </w:rPr>
              <w:t>Specifies the fill color of the figures drawn by the turtle</w:t>
            </w:r>
          </w:p>
        </w:tc>
      </w:tr>
      <w:tr w:rsidR="004F0CA7" w14:paraId="1E70F0AA" w14:textId="77777777" w:rsidTr="00AC3936">
        <w:tc>
          <w:tcPr>
            <w:tcW w:w="2792" w:type="dxa"/>
            <w:vAlign w:val="center"/>
          </w:tcPr>
          <w:p w14:paraId="4A42FE86" w14:textId="521DFCFA" w:rsidR="004F0CA7" w:rsidRDefault="004F0CA7" w:rsidP="00257D73">
            <w:pPr>
              <w:spacing w:before="76" w:line="340" w:lineRule="auto"/>
              <w:rPr>
                <w:rFonts w:ascii="PT Mono"/>
                <w:sz w:val="20"/>
              </w:rPr>
            </w:pPr>
            <w:proofErr w:type="spellStart"/>
            <w:r>
              <w:rPr>
                <w:rFonts w:ascii="PT Mono"/>
                <w:sz w:val="20"/>
              </w:rPr>
              <w:t>setBackground</w:t>
            </w:r>
            <w:proofErr w:type="spellEnd"/>
            <w:r>
              <w:rPr>
                <w:rFonts w:ascii="PT Mono"/>
                <w:sz w:val="20"/>
              </w:rPr>
              <w:t>(color)</w:t>
            </w:r>
          </w:p>
        </w:tc>
        <w:tc>
          <w:tcPr>
            <w:tcW w:w="7601" w:type="dxa"/>
            <w:vAlign w:val="center"/>
          </w:tcPr>
          <w:p w14:paraId="072B2D2E" w14:textId="4CEB6459" w:rsidR="004F0CA7" w:rsidRPr="00AC3936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C3936">
              <w:rPr>
                <w:rFonts w:asciiTheme="minorHAnsi" w:hAnsiTheme="minorHAnsi" w:cstheme="minorHAnsi"/>
                <w:b w:val="0"/>
                <w:bCs w:val="0"/>
              </w:rPr>
              <w:t>You can use</w:t>
            </w:r>
            <w:r w:rsidR="00257D73" w:rsidRPr="00AC3936">
              <w:rPr>
                <w:rFonts w:asciiTheme="minorHAnsi" w:hAnsiTheme="minorHAnsi" w:cstheme="minorHAnsi"/>
                <w:b w:val="0"/>
                <w:bCs w:val="0"/>
              </w:rPr>
              <w:t xml:space="preserve"> </w:t>
            </w:r>
            <w:r w:rsidRPr="00AC3936">
              <w:rPr>
                <w:rFonts w:asciiTheme="minorHAnsi" w:hAnsiTheme="minorHAnsi" w:cstheme="minorHAnsi"/>
                <w:b w:val="0"/>
                <w:bCs w:val="0"/>
              </w:rPr>
              <w:t>predefined colors for setting the background, or you</w:t>
            </w:r>
            <w:r w:rsidR="00257D73" w:rsidRPr="00AC3936">
              <w:rPr>
                <w:rFonts w:asciiTheme="minorHAnsi" w:hAnsiTheme="minorHAnsi" w:cstheme="minorHAnsi"/>
                <w:b w:val="0"/>
                <w:bCs w:val="0"/>
              </w:rPr>
              <w:t xml:space="preserve"> </w:t>
            </w:r>
            <w:r w:rsidRPr="00AC3936">
              <w:rPr>
                <w:rFonts w:asciiTheme="minorHAnsi" w:hAnsiTheme="minorHAnsi" w:cstheme="minorHAnsi"/>
                <w:b w:val="0"/>
                <w:bCs w:val="0"/>
              </w:rPr>
              <w:t xml:space="preserve">can </w:t>
            </w:r>
            <w:r w:rsidR="004619EB" w:rsidRPr="00AC3936">
              <w:rPr>
                <w:rFonts w:asciiTheme="minorHAnsi" w:hAnsiTheme="minorHAnsi" w:cstheme="minorHAnsi"/>
                <w:b w:val="0"/>
                <w:bCs w:val="0"/>
              </w:rPr>
              <w:t>create your</w:t>
            </w:r>
            <w:r w:rsidRPr="00AC3936">
              <w:rPr>
                <w:rFonts w:asciiTheme="minorHAnsi" w:hAnsiTheme="minorHAnsi" w:cstheme="minorHAnsi"/>
                <w:b w:val="0"/>
                <w:bCs w:val="0"/>
              </w:rPr>
              <w:t xml:space="preserve"> own colors using the Color, </w:t>
            </w:r>
            <w:proofErr w:type="spellStart"/>
            <w:r w:rsidRPr="00AC3936">
              <w:rPr>
                <w:rFonts w:asciiTheme="minorHAnsi" w:hAnsiTheme="minorHAnsi" w:cstheme="minorHAnsi"/>
                <w:b w:val="0"/>
                <w:bCs w:val="0"/>
              </w:rPr>
              <w:t>ColorHSB</w:t>
            </w:r>
            <w:proofErr w:type="spellEnd"/>
            <w:r w:rsidRPr="00AC3936">
              <w:rPr>
                <w:rFonts w:asciiTheme="minorHAnsi" w:hAnsiTheme="minorHAnsi" w:cstheme="minorHAnsi"/>
                <w:b w:val="0"/>
                <w:bCs w:val="0"/>
              </w:rPr>
              <w:t>, and</w:t>
            </w:r>
            <w:r w:rsidR="00257D73" w:rsidRPr="00AC3936">
              <w:rPr>
                <w:rFonts w:asciiTheme="minorHAnsi" w:hAnsiTheme="minorHAnsi" w:cstheme="minorHAnsi"/>
                <w:b w:val="0"/>
                <w:bCs w:val="0"/>
              </w:rPr>
              <w:t xml:space="preserve"> </w:t>
            </w:r>
            <w:proofErr w:type="spellStart"/>
            <w:r w:rsidRPr="00AC3936">
              <w:rPr>
                <w:rFonts w:asciiTheme="minorHAnsi" w:hAnsiTheme="minorHAnsi" w:cstheme="minorHAnsi"/>
                <w:b w:val="0"/>
                <w:bCs w:val="0"/>
              </w:rPr>
              <w:t>ColorG</w:t>
            </w:r>
            <w:proofErr w:type="spellEnd"/>
            <w:r w:rsidRPr="00AC3936">
              <w:rPr>
                <w:rFonts w:asciiTheme="minorHAnsi" w:hAnsiTheme="minorHAnsi" w:cstheme="minorHAnsi"/>
                <w:b w:val="0"/>
                <w:bCs w:val="0"/>
              </w:rPr>
              <w:t xml:space="preserve"> functions</w:t>
            </w:r>
          </w:p>
        </w:tc>
      </w:tr>
      <w:tr w:rsidR="004F0CA7" w14:paraId="7D6E5DBF" w14:textId="77777777" w:rsidTr="00AC3936">
        <w:tc>
          <w:tcPr>
            <w:tcW w:w="2792" w:type="dxa"/>
            <w:vAlign w:val="center"/>
          </w:tcPr>
          <w:p w14:paraId="1E494045" w14:textId="61F99292" w:rsidR="004F0CA7" w:rsidRDefault="004F0CA7" w:rsidP="00257D73">
            <w:pPr>
              <w:spacing w:before="76" w:line="340" w:lineRule="auto"/>
              <w:rPr>
                <w:rFonts w:ascii="PT Mono"/>
                <w:sz w:val="20"/>
              </w:rPr>
            </w:pPr>
            <w:proofErr w:type="spellStart"/>
            <w:proofErr w:type="gramStart"/>
            <w:r>
              <w:rPr>
                <w:rFonts w:ascii="PT Mono" w:hAnsi="PT Mono"/>
                <w:sz w:val="20"/>
              </w:rPr>
              <w:t>penUp</w:t>
            </w:r>
            <w:proofErr w:type="spellEnd"/>
            <w:r>
              <w:rPr>
                <w:rFonts w:ascii="PT Mono" w:hAnsi="PT Mono"/>
                <w:sz w:val="20"/>
              </w:rPr>
              <w:t>(</w:t>
            </w:r>
            <w:proofErr w:type="gramEnd"/>
            <w:r>
              <w:rPr>
                <w:rFonts w:ascii="PT Mono" w:hAnsi="PT Mono"/>
                <w:sz w:val="20"/>
              </w:rPr>
              <w:t>)</w:t>
            </w:r>
          </w:p>
        </w:tc>
        <w:tc>
          <w:tcPr>
            <w:tcW w:w="7601" w:type="dxa"/>
            <w:vAlign w:val="center"/>
          </w:tcPr>
          <w:p w14:paraId="7B33631E" w14:textId="6C6A095B" w:rsidR="004F0CA7" w:rsidRPr="00AC3936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C3936">
              <w:rPr>
                <w:rFonts w:asciiTheme="minorHAnsi" w:hAnsiTheme="minorHAnsi" w:cstheme="minorHAnsi"/>
                <w:b w:val="0"/>
                <w:bCs w:val="0"/>
              </w:rPr>
              <w:t>Pulls the turtle’s pen up, and prevents it from drawing lines as it moves</w:t>
            </w:r>
          </w:p>
        </w:tc>
      </w:tr>
      <w:tr w:rsidR="004F0CA7" w14:paraId="21C7312A" w14:textId="77777777" w:rsidTr="00AC3936">
        <w:tc>
          <w:tcPr>
            <w:tcW w:w="2792" w:type="dxa"/>
            <w:vAlign w:val="center"/>
          </w:tcPr>
          <w:p w14:paraId="51B5BBDC" w14:textId="3849A66B" w:rsidR="004F0CA7" w:rsidRDefault="004F0CA7" w:rsidP="00257D73">
            <w:pPr>
              <w:spacing w:before="76" w:line="340" w:lineRule="auto"/>
              <w:rPr>
                <w:rFonts w:ascii="PT Mono"/>
                <w:sz w:val="20"/>
              </w:rPr>
            </w:pPr>
            <w:proofErr w:type="spellStart"/>
            <w:proofErr w:type="gramStart"/>
            <w:r>
              <w:rPr>
                <w:rFonts w:ascii="PT Mono" w:hAnsi="PT Mono"/>
                <w:sz w:val="20"/>
              </w:rPr>
              <w:t>penDown</w:t>
            </w:r>
            <w:proofErr w:type="spellEnd"/>
            <w:r>
              <w:rPr>
                <w:rFonts w:ascii="PT Mono" w:hAnsi="PT Mono"/>
                <w:sz w:val="20"/>
              </w:rPr>
              <w:t>(</w:t>
            </w:r>
            <w:proofErr w:type="gramEnd"/>
            <w:r>
              <w:rPr>
                <w:rFonts w:ascii="PT Mono" w:hAnsi="PT Mono"/>
                <w:sz w:val="20"/>
              </w:rPr>
              <w:t>)</w:t>
            </w:r>
          </w:p>
        </w:tc>
        <w:tc>
          <w:tcPr>
            <w:tcW w:w="7601" w:type="dxa"/>
            <w:vAlign w:val="center"/>
          </w:tcPr>
          <w:p w14:paraId="43F4CF72" w14:textId="7D757748" w:rsidR="004F0CA7" w:rsidRPr="00AC3936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C3936">
              <w:rPr>
                <w:rFonts w:asciiTheme="minorHAnsi" w:hAnsiTheme="minorHAnsi" w:cstheme="minorHAnsi"/>
                <w:b w:val="0"/>
                <w:bCs w:val="0"/>
              </w:rPr>
              <w:t>Pushes the turtle’s pen down, and makes it draw lines as it moves. The turtle’s pen is down by default</w:t>
            </w:r>
          </w:p>
        </w:tc>
      </w:tr>
      <w:tr w:rsidR="004F0CA7" w14:paraId="0D1EA897" w14:textId="77777777" w:rsidTr="00AC3936">
        <w:tc>
          <w:tcPr>
            <w:tcW w:w="2792" w:type="dxa"/>
            <w:vAlign w:val="center"/>
          </w:tcPr>
          <w:p w14:paraId="5E7FEB90" w14:textId="08725CFA" w:rsidR="004F0CA7" w:rsidRDefault="004F0CA7" w:rsidP="00257D73">
            <w:pPr>
              <w:spacing w:before="76" w:line="340" w:lineRule="auto"/>
              <w:rPr>
                <w:rFonts w:ascii="PT Mono"/>
                <w:sz w:val="20"/>
              </w:rPr>
            </w:pPr>
            <w:r>
              <w:rPr>
                <w:rFonts w:ascii="PT Mono"/>
                <w:sz w:val="20"/>
              </w:rPr>
              <w:t>hop(steps)</w:t>
            </w:r>
          </w:p>
        </w:tc>
        <w:tc>
          <w:tcPr>
            <w:tcW w:w="7601" w:type="dxa"/>
            <w:vAlign w:val="center"/>
          </w:tcPr>
          <w:p w14:paraId="5A6E9388" w14:textId="77777777" w:rsidR="004F0CA7" w:rsidRPr="00AC3936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C3936">
              <w:rPr>
                <w:rFonts w:asciiTheme="minorHAnsi" w:hAnsiTheme="minorHAnsi" w:cstheme="minorHAnsi"/>
                <w:b w:val="0"/>
                <w:bCs w:val="0"/>
              </w:rPr>
              <w:t>Moves the turtle forward by the given number of steps with the</w:t>
            </w:r>
          </w:p>
          <w:p w14:paraId="6C7CDC5C" w14:textId="61BF0D53" w:rsidR="004F0CA7" w:rsidRPr="00AC3936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C3936">
              <w:rPr>
                <w:rFonts w:asciiTheme="minorHAnsi" w:hAnsiTheme="minorHAnsi" w:cstheme="minorHAnsi"/>
                <w:b w:val="0"/>
                <w:bCs w:val="0"/>
              </w:rPr>
              <w:t>pen up, so that no line is drawn. The pen is put down after</w:t>
            </w:r>
            <w:r w:rsidR="00257D73" w:rsidRPr="00AC3936">
              <w:rPr>
                <w:rFonts w:asciiTheme="minorHAnsi" w:hAnsiTheme="minorHAnsi" w:cstheme="minorHAnsi"/>
                <w:b w:val="0"/>
                <w:bCs w:val="0"/>
              </w:rPr>
              <w:t xml:space="preserve"> </w:t>
            </w:r>
            <w:r w:rsidRPr="00AC3936">
              <w:rPr>
                <w:rFonts w:asciiTheme="minorHAnsi" w:hAnsiTheme="minorHAnsi" w:cstheme="minorHAnsi"/>
                <w:b w:val="0"/>
                <w:bCs w:val="0"/>
              </w:rPr>
              <w:t>the hop.</w:t>
            </w:r>
          </w:p>
        </w:tc>
      </w:tr>
      <w:tr w:rsidR="004F0CA7" w14:paraId="740DD7B8" w14:textId="77777777" w:rsidTr="00AC3936">
        <w:tc>
          <w:tcPr>
            <w:tcW w:w="2792" w:type="dxa"/>
            <w:vAlign w:val="center"/>
          </w:tcPr>
          <w:p w14:paraId="78F3AE55" w14:textId="2E68271C" w:rsidR="004F0CA7" w:rsidRDefault="004F0CA7" w:rsidP="00257D73">
            <w:pPr>
              <w:spacing w:before="76" w:line="340" w:lineRule="auto"/>
              <w:rPr>
                <w:rFonts w:ascii="PT Mono"/>
                <w:sz w:val="20"/>
              </w:rPr>
            </w:pPr>
            <w:proofErr w:type="spellStart"/>
            <w:proofErr w:type="gramStart"/>
            <w:r>
              <w:rPr>
                <w:rFonts w:ascii="PT Mono"/>
                <w:sz w:val="20"/>
              </w:rPr>
              <w:t>cleari</w:t>
            </w:r>
            <w:proofErr w:type="spellEnd"/>
            <w:r>
              <w:rPr>
                <w:rFonts w:ascii="PT Mono"/>
                <w:sz w:val="20"/>
              </w:rPr>
              <w:t>(</w:t>
            </w:r>
            <w:proofErr w:type="gramEnd"/>
            <w:r>
              <w:rPr>
                <w:rFonts w:ascii="PT Mono"/>
                <w:sz w:val="20"/>
              </w:rPr>
              <w:t>)</w:t>
            </w:r>
          </w:p>
        </w:tc>
        <w:tc>
          <w:tcPr>
            <w:tcW w:w="7601" w:type="dxa"/>
            <w:vAlign w:val="center"/>
          </w:tcPr>
          <w:p w14:paraId="3773E465" w14:textId="282B4BAF" w:rsidR="004F0CA7" w:rsidRPr="00AC3936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C3936">
              <w:rPr>
                <w:rFonts w:asciiTheme="minorHAnsi" w:hAnsiTheme="minorHAnsi" w:cstheme="minorHAnsi"/>
                <w:b w:val="0"/>
                <w:bCs w:val="0"/>
              </w:rPr>
              <w:t>Clears the turtle canvas and makes the turtle invisible</w:t>
            </w:r>
          </w:p>
        </w:tc>
      </w:tr>
      <w:tr w:rsidR="004F0CA7" w14:paraId="64AB9A55" w14:textId="77777777" w:rsidTr="00AC3936">
        <w:tc>
          <w:tcPr>
            <w:tcW w:w="2792" w:type="dxa"/>
            <w:vAlign w:val="center"/>
          </w:tcPr>
          <w:p w14:paraId="62186176" w14:textId="73FE25C5" w:rsidR="004F0CA7" w:rsidRDefault="004F0CA7" w:rsidP="00257D73">
            <w:pPr>
              <w:spacing w:before="76" w:line="340" w:lineRule="auto"/>
              <w:rPr>
                <w:rFonts w:ascii="PT Mono"/>
                <w:sz w:val="20"/>
              </w:rPr>
            </w:pPr>
            <w:proofErr w:type="gramStart"/>
            <w:r>
              <w:rPr>
                <w:rFonts w:ascii="PT Mono"/>
                <w:sz w:val="20"/>
              </w:rPr>
              <w:t>invisible(</w:t>
            </w:r>
            <w:proofErr w:type="gramEnd"/>
            <w:r>
              <w:rPr>
                <w:rFonts w:ascii="PT Mono"/>
                <w:sz w:val="20"/>
              </w:rPr>
              <w:t>)</w:t>
            </w:r>
          </w:p>
        </w:tc>
        <w:tc>
          <w:tcPr>
            <w:tcW w:w="7601" w:type="dxa"/>
            <w:vAlign w:val="center"/>
          </w:tcPr>
          <w:p w14:paraId="5C5FDCEF" w14:textId="02122F5C" w:rsidR="004F0CA7" w:rsidRPr="00AC3936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C3936">
              <w:rPr>
                <w:rFonts w:asciiTheme="minorHAnsi" w:hAnsiTheme="minorHAnsi" w:cstheme="minorHAnsi"/>
                <w:b w:val="0"/>
                <w:bCs w:val="0"/>
              </w:rPr>
              <w:t>Hides the turtle</w:t>
            </w:r>
          </w:p>
        </w:tc>
      </w:tr>
      <w:tr w:rsidR="004F0CA7" w14:paraId="7FFA16CD" w14:textId="77777777" w:rsidTr="00AC3936">
        <w:tc>
          <w:tcPr>
            <w:tcW w:w="2792" w:type="dxa"/>
            <w:vAlign w:val="center"/>
          </w:tcPr>
          <w:p w14:paraId="22F556DC" w14:textId="5629BB17" w:rsidR="004F0CA7" w:rsidRDefault="004F0CA7" w:rsidP="00257D73">
            <w:pPr>
              <w:spacing w:before="76" w:line="340" w:lineRule="auto"/>
              <w:rPr>
                <w:rFonts w:ascii="PT Mono"/>
                <w:sz w:val="20"/>
              </w:rPr>
            </w:pPr>
            <w:proofErr w:type="spellStart"/>
            <w:proofErr w:type="gramStart"/>
            <w:r>
              <w:rPr>
                <w:rFonts w:ascii="PT Mono" w:hAnsi="PT Mono"/>
                <w:sz w:val="20"/>
              </w:rPr>
              <w:t>savePosHe</w:t>
            </w:r>
            <w:proofErr w:type="spellEnd"/>
            <w:r>
              <w:rPr>
                <w:rFonts w:ascii="PT Mono" w:hAnsi="PT Mono"/>
                <w:sz w:val="20"/>
              </w:rPr>
              <w:t>(</w:t>
            </w:r>
            <w:proofErr w:type="gramEnd"/>
            <w:r>
              <w:rPr>
                <w:rFonts w:ascii="PT Mono" w:hAnsi="PT Mono"/>
                <w:sz w:val="20"/>
              </w:rPr>
              <w:t>)</w:t>
            </w:r>
          </w:p>
        </w:tc>
        <w:tc>
          <w:tcPr>
            <w:tcW w:w="7601" w:type="dxa"/>
            <w:vAlign w:val="center"/>
          </w:tcPr>
          <w:p w14:paraId="575E6A0E" w14:textId="77777777" w:rsidR="004F0CA7" w:rsidRPr="00AC3936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C3936">
              <w:rPr>
                <w:rFonts w:asciiTheme="minorHAnsi" w:hAnsiTheme="minorHAnsi" w:cstheme="minorHAnsi"/>
                <w:b w:val="0"/>
                <w:bCs w:val="0"/>
              </w:rPr>
              <w:t>Saves the turtle’s current position and heading, so that they can</w:t>
            </w:r>
          </w:p>
          <w:p w14:paraId="3911EE92" w14:textId="796F0B15" w:rsidR="004F0CA7" w:rsidRPr="00AC3936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C3936">
              <w:rPr>
                <w:rFonts w:asciiTheme="minorHAnsi" w:hAnsiTheme="minorHAnsi" w:cstheme="minorHAnsi"/>
                <w:b w:val="0"/>
                <w:bCs w:val="0"/>
              </w:rPr>
              <w:t xml:space="preserve">easily be restored later with a </w:t>
            </w:r>
            <w:proofErr w:type="spellStart"/>
            <w:proofErr w:type="gramStart"/>
            <w:r w:rsidRPr="00AC3936">
              <w:rPr>
                <w:rFonts w:asciiTheme="minorHAnsi" w:hAnsiTheme="minorHAnsi" w:cstheme="minorHAnsi"/>
                <w:b w:val="0"/>
                <w:bCs w:val="0"/>
              </w:rPr>
              <w:t>restorePosHe</w:t>
            </w:r>
            <w:proofErr w:type="spellEnd"/>
            <w:r w:rsidRPr="00AC3936">
              <w:rPr>
                <w:rFonts w:asciiTheme="minorHAnsi" w:hAnsiTheme="minorHAnsi" w:cstheme="minorHAnsi"/>
                <w:b w:val="0"/>
                <w:bCs w:val="0"/>
              </w:rPr>
              <w:t>(</w:t>
            </w:r>
            <w:proofErr w:type="gramEnd"/>
            <w:r w:rsidRPr="00AC3936">
              <w:rPr>
                <w:rFonts w:asciiTheme="minorHAnsi" w:hAnsiTheme="minorHAnsi" w:cstheme="minorHAnsi"/>
                <w:b w:val="0"/>
                <w:bCs w:val="0"/>
              </w:rPr>
              <w:t>)</w:t>
            </w:r>
          </w:p>
        </w:tc>
      </w:tr>
      <w:tr w:rsidR="004F0CA7" w14:paraId="742AD44E" w14:textId="77777777" w:rsidTr="00AC3936">
        <w:tc>
          <w:tcPr>
            <w:tcW w:w="2792" w:type="dxa"/>
            <w:vAlign w:val="center"/>
          </w:tcPr>
          <w:p w14:paraId="66021324" w14:textId="77E4359C" w:rsidR="004F0CA7" w:rsidRDefault="004F0CA7" w:rsidP="00257D73">
            <w:pPr>
              <w:spacing w:before="76" w:line="340" w:lineRule="auto"/>
              <w:rPr>
                <w:rFonts w:ascii="PT Mono" w:hAnsi="PT Mono"/>
                <w:sz w:val="20"/>
              </w:rPr>
            </w:pPr>
            <w:proofErr w:type="spellStart"/>
            <w:proofErr w:type="gramStart"/>
            <w:r>
              <w:rPr>
                <w:rFonts w:ascii="PT Mono" w:hAnsi="PT Mono"/>
                <w:sz w:val="20"/>
              </w:rPr>
              <w:t>restorePosHe</w:t>
            </w:r>
            <w:proofErr w:type="spellEnd"/>
            <w:r>
              <w:rPr>
                <w:rFonts w:ascii="PT Mono" w:hAnsi="PT Mono"/>
                <w:sz w:val="20"/>
              </w:rPr>
              <w:t>(</w:t>
            </w:r>
            <w:proofErr w:type="gramEnd"/>
            <w:r>
              <w:rPr>
                <w:rFonts w:ascii="PT Mono" w:hAnsi="PT Mono"/>
                <w:sz w:val="20"/>
              </w:rPr>
              <w:t>)</w:t>
            </w:r>
          </w:p>
        </w:tc>
        <w:tc>
          <w:tcPr>
            <w:tcW w:w="7601" w:type="dxa"/>
            <w:vAlign w:val="center"/>
          </w:tcPr>
          <w:p w14:paraId="78A52FE1" w14:textId="34090DFB" w:rsidR="004F0CA7" w:rsidRPr="00AC3936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C3936">
              <w:rPr>
                <w:rFonts w:asciiTheme="minorHAnsi" w:hAnsiTheme="minorHAnsi" w:cstheme="minorHAnsi"/>
                <w:b w:val="0"/>
                <w:bCs w:val="0"/>
              </w:rPr>
              <w:t>Restores the turtle’s current position and heading based on an</w:t>
            </w:r>
            <w:r w:rsidR="00257D73" w:rsidRPr="00AC3936">
              <w:rPr>
                <w:rFonts w:asciiTheme="minorHAnsi" w:hAnsiTheme="minorHAnsi" w:cstheme="minorHAnsi"/>
                <w:b w:val="0"/>
                <w:bCs w:val="0"/>
              </w:rPr>
              <w:t xml:space="preserve"> </w:t>
            </w:r>
            <w:r w:rsidRPr="00AC3936">
              <w:rPr>
                <w:rFonts w:asciiTheme="minorHAnsi" w:hAnsiTheme="minorHAnsi" w:cstheme="minorHAnsi"/>
                <w:b w:val="0"/>
                <w:bCs w:val="0"/>
              </w:rPr>
              <w:t xml:space="preserve">earlier </w:t>
            </w:r>
            <w:proofErr w:type="spellStart"/>
            <w:r w:rsidRPr="00AC3936">
              <w:rPr>
                <w:rFonts w:asciiTheme="minorHAnsi" w:hAnsiTheme="minorHAnsi" w:cstheme="minorHAnsi"/>
                <w:b w:val="0"/>
                <w:bCs w:val="0"/>
              </w:rPr>
              <w:t>savePosHe</w:t>
            </w:r>
            <w:proofErr w:type="spellEnd"/>
            <w:r w:rsidRPr="00AC3936">
              <w:rPr>
                <w:rFonts w:asciiTheme="minorHAnsi" w:hAnsiTheme="minorHAnsi" w:cstheme="minorHAnsi"/>
                <w:b w:val="0"/>
                <w:bCs w:val="0"/>
              </w:rPr>
              <w:t>()</w:t>
            </w:r>
          </w:p>
        </w:tc>
      </w:tr>
      <w:tr w:rsidR="004F0CA7" w14:paraId="540BCDA0" w14:textId="77777777" w:rsidTr="00AC3936">
        <w:tc>
          <w:tcPr>
            <w:tcW w:w="2792" w:type="dxa"/>
            <w:vAlign w:val="center"/>
          </w:tcPr>
          <w:p w14:paraId="36788386" w14:textId="683D9D78" w:rsidR="004F0CA7" w:rsidRDefault="004F0CA7" w:rsidP="00257D73">
            <w:pPr>
              <w:spacing w:before="76" w:line="340" w:lineRule="auto"/>
              <w:rPr>
                <w:rFonts w:ascii="PT Mono" w:hAnsi="PT Mono"/>
                <w:sz w:val="20"/>
              </w:rPr>
            </w:pPr>
            <w:proofErr w:type="spellStart"/>
            <w:proofErr w:type="gramStart"/>
            <w:r>
              <w:rPr>
                <w:rFonts w:ascii="PT Mono" w:hAnsi="PT Mono"/>
                <w:sz w:val="20"/>
              </w:rPr>
              <w:t>saveStyle</w:t>
            </w:r>
            <w:proofErr w:type="spellEnd"/>
            <w:r>
              <w:rPr>
                <w:rFonts w:ascii="PT Mono" w:hAnsi="PT Mono"/>
                <w:sz w:val="20"/>
              </w:rPr>
              <w:t>(</w:t>
            </w:r>
            <w:proofErr w:type="gramEnd"/>
            <w:r>
              <w:rPr>
                <w:rFonts w:ascii="PT Mono" w:hAnsi="PT Mono"/>
                <w:sz w:val="20"/>
              </w:rPr>
              <w:t>)</w:t>
            </w:r>
          </w:p>
        </w:tc>
        <w:tc>
          <w:tcPr>
            <w:tcW w:w="7601" w:type="dxa"/>
            <w:vAlign w:val="center"/>
          </w:tcPr>
          <w:p w14:paraId="3853614C" w14:textId="77777777" w:rsidR="004F0CA7" w:rsidRPr="00AC3936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C3936">
              <w:rPr>
                <w:rFonts w:asciiTheme="minorHAnsi" w:hAnsiTheme="minorHAnsi" w:cstheme="minorHAnsi"/>
                <w:b w:val="0"/>
                <w:bCs w:val="0"/>
              </w:rPr>
              <w:t>Saves the turtle’s current style, so that it can easily be restored</w:t>
            </w:r>
          </w:p>
          <w:p w14:paraId="485A8777" w14:textId="3D985170" w:rsidR="004F0CA7" w:rsidRPr="00AC3936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C3936">
              <w:rPr>
                <w:rFonts w:asciiTheme="minorHAnsi" w:hAnsiTheme="minorHAnsi" w:cstheme="minorHAnsi"/>
                <w:b w:val="0"/>
                <w:bCs w:val="0"/>
              </w:rPr>
              <w:t xml:space="preserve">later with </w:t>
            </w:r>
            <w:proofErr w:type="spellStart"/>
            <w:proofErr w:type="gramStart"/>
            <w:r w:rsidRPr="00AC3936">
              <w:rPr>
                <w:rFonts w:asciiTheme="minorHAnsi" w:hAnsiTheme="minorHAnsi" w:cstheme="minorHAnsi"/>
                <w:b w:val="0"/>
                <w:bCs w:val="0"/>
              </w:rPr>
              <w:t>restoreStyle</w:t>
            </w:r>
            <w:proofErr w:type="spellEnd"/>
            <w:r w:rsidRPr="00AC3936">
              <w:rPr>
                <w:rFonts w:asciiTheme="minorHAnsi" w:hAnsiTheme="minorHAnsi" w:cstheme="minorHAnsi"/>
                <w:b w:val="0"/>
                <w:bCs w:val="0"/>
              </w:rPr>
              <w:t>(</w:t>
            </w:r>
            <w:proofErr w:type="gramEnd"/>
            <w:r w:rsidRPr="00AC3936">
              <w:rPr>
                <w:rFonts w:asciiTheme="minorHAnsi" w:hAnsiTheme="minorHAnsi" w:cstheme="minorHAnsi"/>
                <w:b w:val="0"/>
                <w:bCs w:val="0"/>
              </w:rPr>
              <w:t xml:space="preserve">). The turtle’s style </w:t>
            </w:r>
            <w:proofErr w:type="gramStart"/>
            <w:r w:rsidRPr="00AC3936">
              <w:rPr>
                <w:rFonts w:asciiTheme="minorHAnsi" w:hAnsiTheme="minorHAnsi" w:cstheme="minorHAnsi"/>
                <w:b w:val="0"/>
                <w:bCs w:val="0"/>
              </w:rPr>
              <w:t>includes:</w:t>
            </w:r>
            <w:proofErr w:type="gramEnd"/>
            <w:r w:rsidRPr="00AC3936">
              <w:rPr>
                <w:rFonts w:asciiTheme="minorHAnsi" w:hAnsiTheme="minorHAnsi" w:cstheme="minorHAnsi"/>
                <w:b w:val="0"/>
                <w:bCs w:val="0"/>
              </w:rPr>
              <w:t xml:space="preserve"> pen color, pen thickness, fill color, pen font, and pen up/down state</w:t>
            </w:r>
          </w:p>
        </w:tc>
      </w:tr>
      <w:tr w:rsidR="004F0CA7" w14:paraId="235AA640" w14:textId="77777777" w:rsidTr="00AC3936">
        <w:tc>
          <w:tcPr>
            <w:tcW w:w="2792" w:type="dxa"/>
            <w:vAlign w:val="center"/>
          </w:tcPr>
          <w:p w14:paraId="3569B2E0" w14:textId="1EE264E8" w:rsidR="004F0CA7" w:rsidRDefault="004F0CA7" w:rsidP="00257D73">
            <w:pPr>
              <w:spacing w:before="76" w:line="340" w:lineRule="auto"/>
              <w:rPr>
                <w:rFonts w:ascii="PT Mono" w:hAnsi="PT Mono"/>
                <w:sz w:val="20"/>
              </w:rPr>
            </w:pPr>
            <w:proofErr w:type="spellStart"/>
            <w:proofErr w:type="gramStart"/>
            <w:r>
              <w:rPr>
                <w:rFonts w:ascii="PT Mono" w:hAnsi="PT Mono"/>
                <w:sz w:val="20"/>
              </w:rPr>
              <w:t>restoreStyle</w:t>
            </w:r>
            <w:proofErr w:type="spellEnd"/>
            <w:r>
              <w:rPr>
                <w:rFonts w:ascii="PT Mono" w:hAnsi="PT Mono"/>
                <w:sz w:val="20"/>
              </w:rPr>
              <w:t>(</w:t>
            </w:r>
            <w:proofErr w:type="gramEnd"/>
            <w:r>
              <w:rPr>
                <w:rFonts w:ascii="PT Mono" w:hAnsi="PT Mono"/>
                <w:sz w:val="20"/>
              </w:rPr>
              <w:t>)</w:t>
            </w:r>
          </w:p>
        </w:tc>
        <w:tc>
          <w:tcPr>
            <w:tcW w:w="7601" w:type="dxa"/>
            <w:vAlign w:val="center"/>
          </w:tcPr>
          <w:p w14:paraId="330008B4" w14:textId="3A983593" w:rsidR="004F0CA7" w:rsidRPr="00AC3936" w:rsidRDefault="004F0CA7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C3936">
              <w:rPr>
                <w:rFonts w:asciiTheme="minorHAnsi" w:hAnsiTheme="minorHAnsi" w:cstheme="minorHAnsi"/>
                <w:b w:val="0"/>
                <w:bCs w:val="0"/>
              </w:rPr>
              <w:t>Restores the turtle’s style based on an earlier</w:t>
            </w:r>
            <w:r w:rsidR="00AC3936" w:rsidRPr="00AC3936">
              <w:rPr>
                <w:rFonts w:asciiTheme="minorHAnsi" w:hAnsiTheme="minorHAnsi" w:cstheme="minorHAnsi"/>
                <w:b w:val="0"/>
                <w:bCs w:val="0"/>
              </w:rPr>
              <w:t xml:space="preserve"> one</w:t>
            </w:r>
          </w:p>
        </w:tc>
      </w:tr>
      <w:tr w:rsidR="004F0CA7" w14:paraId="471B70D2" w14:textId="77777777" w:rsidTr="00AC3936">
        <w:tc>
          <w:tcPr>
            <w:tcW w:w="2792" w:type="dxa"/>
            <w:vAlign w:val="center"/>
          </w:tcPr>
          <w:p w14:paraId="636242FA" w14:textId="6BB577DB" w:rsidR="004F0CA7" w:rsidRDefault="004F0CA7" w:rsidP="00257D73">
            <w:pPr>
              <w:spacing w:before="76" w:line="340" w:lineRule="auto"/>
              <w:rPr>
                <w:rFonts w:ascii="PT Mono" w:hAnsi="PT Mono"/>
                <w:sz w:val="20"/>
              </w:rPr>
            </w:pPr>
            <w:r>
              <w:rPr>
                <w:rFonts w:ascii="PT Mono" w:hAnsi="PT Mono"/>
                <w:sz w:val="20"/>
              </w:rPr>
              <w:t>write(obj)</w:t>
            </w:r>
          </w:p>
        </w:tc>
        <w:tc>
          <w:tcPr>
            <w:tcW w:w="7601" w:type="dxa"/>
            <w:vAlign w:val="center"/>
          </w:tcPr>
          <w:p w14:paraId="4BB0578C" w14:textId="6BF6C211" w:rsidR="004F0CA7" w:rsidRPr="00AC3936" w:rsidRDefault="00257D73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C3936">
              <w:rPr>
                <w:rFonts w:asciiTheme="minorHAnsi" w:hAnsiTheme="minorHAnsi" w:cstheme="minorHAnsi"/>
                <w:b w:val="0"/>
                <w:bCs w:val="0"/>
              </w:rPr>
              <w:t>Makes the turtle write the specified object as a string at its current location</w:t>
            </w:r>
          </w:p>
        </w:tc>
      </w:tr>
      <w:tr w:rsidR="004F0CA7" w14:paraId="5F8C1996" w14:textId="77777777" w:rsidTr="00AC3936">
        <w:tc>
          <w:tcPr>
            <w:tcW w:w="2792" w:type="dxa"/>
            <w:vAlign w:val="center"/>
          </w:tcPr>
          <w:p w14:paraId="5810964D" w14:textId="5BB83602" w:rsidR="004F0CA7" w:rsidRDefault="00257D73" w:rsidP="00257D73">
            <w:pPr>
              <w:spacing w:before="76" w:line="340" w:lineRule="auto"/>
              <w:rPr>
                <w:rFonts w:ascii="PT Mono" w:hAnsi="PT Mono"/>
                <w:sz w:val="20"/>
              </w:rPr>
            </w:pPr>
            <w:proofErr w:type="spellStart"/>
            <w:r>
              <w:rPr>
                <w:rFonts w:ascii="PT Mono"/>
                <w:sz w:val="20"/>
              </w:rPr>
              <w:t>setPenFontSize</w:t>
            </w:r>
            <w:proofErr w:type="spellEnd"/>
            <w:r>
              <w:rPr>
                <w:rFonts w:ascii="PT Mono"/>
                <w:sz w:val="20"/>
              </w:rPr>
              <w:t>(n)</w:t>
            </w:r>
          </w:p>
        </w:tc>
        <w:tc>
          <w:tcPr>
            <w:tcW w:w="7601" w:type="dxa"/>
            <w:vAlign w:val="center"/>
          </w:tcPr>
          <w:p w14:paraId="0F62E231" w14:textId="4C5118D5" w:rsidR="004F0CA7" w:rsidRPr="00AC3936" w:rsidRDefault="00257D73" w:rsidP="00257D73">
            <w:pPr>
              <w:pStyle w:val="Heading4"/>
              <w:tabs>
                <w:tab w:val="left" w:pos="3423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C3936">
              <w:rPr>
                <w:rFonts w:asciiTheme="minorHAnsi" w:hAnsiTheme="minorHAnsi" w:cstheme="minorHAnsi"/>
                <w:b w:val="0"/>
                <w:bCs w:val="0"/>
              </w:rPr>
              <w:t>Specifies the font size of the pen that the turtle writes with</w:t>
            </w:r>
          </w:p>
        </w:tc>
      </w:tr>
    </w:tbl>
    <w:p w14:paraId="0A9A7EA1" w14:textId="5005059F" w:rsidR="00DE7A7F" w:rsidRDefault="00DE7A7F" w:rsidP="00257D73">
      <w:pPr>
        <w:tabs>
          <w:tab w:val="left" w:pos="3423"/>
        </w:tabs>
        <w:spacing w:before="102"/>
      </w:pPr>
      <w:bookmarkStart w:id="0" w:name="2.2_Picture"/>
      <w:bookmarkStart w:id="1" w:name="_bookmark7"/>
      <w:bookmarkEnd w:id="0"/>
      <w:bookmarkEnd w:id="1"/>
    </w:p>
    <w:sectPr w:rsidR="00DE7A7F" w:rsidSect="007347B2">
      <w:headerReference w:type="default" r:id="rId7"/>
      <w:footerReference w:type="default" r:id="rId8"/>
      <w:pgSz w:w="11910" w:h="16840"/>
      <w:pgMar w:top="720" w:right="720" w:bottom="720" w:left="720" w:header="0" w:footer="42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7C1BB" w14:textId="77777777" w:rsidR="00117A60" w:rsidRDefault="00117A60">
      <w:r>
        <w:separator/>
      </w:r>
    </w:p>
  </w:endnote>
  <w:endnote w:type="continuationSeparator" w:id="0">
    <w:p w14:paraId="7371F70B" w14:textId="77777777" w:rsidR="00117A60" w:rsidRDefault="00117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6D946" w14:textId="312F6BD3" w:rsidR="00DE7A7F" w:rsidRDefault="00DE7A7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A68A5" w14:textId="77777777" w:rsidR="00117A60" w:rsidRDefault="00117A60">
      <w:r>
        <w:separator/>
      </w:r>
    </w:p>
  </w:footnote>
  <w:footnote w:type="continuationSeparator" w:id="0">
    <w:p w14:paraId="1E38D726" w14:textId="77777777" w:rsidR="00117A60" w:rsidRDefault="00117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E1C77" w14:textId="77777777" w:rsidR="00DE7A7F" w:rsidRDefault="00DE7A7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0AE"/>
    <w:multiLevelType w:val="multilevel"/>
    <w:tmpl w:val="A20C5908"/>
    <w:lvl w:ilvl="0">
      <w:start w:val="1"/>
      <w:numFmt w:val="decimal"/>
      <w:lvlText w:val="%1"/>
      <w:lvlJc w:val="left"/>
      <w:pPr>
        <w:ind w:left="532" w:hanging="359"/>
        <w:jc w:val="left"/>
      </w:pPr>
      <w:rPr>
        <w:rFonts w:ascii="Arial" w:eastAsia="Arial" w:hAnsi="Arial" w:cs="Arial" w:hint="default"/>
        <w:b/>
        <w:bCs/>
        <w:i w:val="0"/>
        <w:iCs w:val="0"/>
        <w:w w:val="98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2" w:hanging="55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48" w:hanging="766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40" w:hanging="7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1" w:hanging="7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2" w:hanging="7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7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3" w:hanging="7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44" w:hanging="766"/>
      </w:pPr>
      <w:rPr>
        <w:rFonts w:hint="default"/>
        <w:lang w:val="en-US" w:eastAsia="en-US" w:bidi="ar-SA"/>
      </w:rPr>
    </w:lvl>
  </w:abstractNum>
  <w:abstractNum w:abstractNumId="1" w15:restartNumberingAfterBreak="0">
    <w:nsid w:val="3BFF5FED"/>
    <w:multiLevelType w:val="multilevel"/>
    <w:tmpl w:val="951AA6D6"/>
    <w:lvl w:ilvl="0">
      <w:start w:val="2"/>
      <w:numFmt w:val="decimal"/>
      <w:lvlText w:val="%1"/>
      <w:lvlJc w:val="left"/>
      <w:pPr>
        <w:ind w:left="830" w:hanging="65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0" w:hanging="657"/>
        <w:jc w:val="left"/>
      </w:pPr>
      <w:rPr>
        <w:rFonts w:ascii="Arial" w:eastAsia="Arial" w:hAnsi="Arial" w:cs="Arial" w:hint="default"/>
        <w:b/>
        <w:bCs/>
        <w:i w:val="0"/>
        <w:iCs w:val="0"/>
        <w:w w:val="102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6" w:hanging="793"/>
        <w:jc w:val="left"/>
      </w:pPr>
      <w:rPr>
        <w:rFonts w:ascii="Arial" w:eastAsia="Arial" w:hAnsi="Arial" w:cs="Arial" w:hint="default"/>
        <w:b/>
        <w:bCs/>
        <w:i w:val="0"/>
        <w:iCs w:val="0"/>
        <w:w w:val="104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112" w:hanging="7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8" w:hanging="7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4" w:hanging="7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0" w:hanging="7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7" w:hanging="7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3" w:hanging="793"/>
      </w:pPr>
      <w:rPr>
        <w:rFonts w:hint="default"/>
        <w:lang w:val="en-US" w:eastAsia="en-US" w:bidi="ar-SA"/>
      </w:rPr>
    </w:lvl>
  </w:abstractNum>
  <w:abstractNum w:abstractNumId="2" w15:restartNumberingAfterBreak="0">
    <w:nsid w:val="74C5094B"/>
    <w:multiLevelType w:val="hybridMultilevel"/>
    <w:tmpl w:val="410E2546"/>
    <w:lvl w:ilvl="0" w:tplc="458EE6B0">
      <w:start w:val="1"/>
      <w:numFmt w:val="decimal"/>
      <w:lvlText w:val="%1"/>
      <w:lvlJc w:val="left"/>
      <w:pPr>
        <w:ind w:left="694" w:hanging="521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49"/>
        <w:szCs w:val="49"/>
        <w:lang w:val="en-US" w:eastAsia="en-US" w:bidi="ar-SA"/>
      </w:rPr>
    </w:lvl>
    <w:lvl w:ilvl="1" w:tplc="78804784">
      <w:numFmt w:val="bullet"/>
      <w:lvlText w:val="•"/>
      <w:lvlJc w:val="left"/>
      <w:pPr>
        <w:ind w:left="759" w:hanging="211"/>
      </w:pPr>
      <w:rPr>
        <w:rFonts w:ascii="Georgia" w:eastAsia="Georgia" w:hAnsi="Georgia" w:cs="Georgia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248A1D80">
      <w:numFmt w:val="bullet"/>
      <w:lvlText w:val="•"/>
      <w:lvlJc w:val="left"/>
      <w:pPr>
        <w:ind w:left="1858" w:hanging="211"/>
      </w:pPr>
      <w:rPr>
        <w:rFonts w:hint="default"/>
        <w:lang w:val="en-US" w:eastAsia="en-US" w:bidi="ar-SA"/>
      </w:rPr>
    </w:lvl>
    <w:lvl w:ilvl="3" w:tplc="13867F6C">
      <w:numFmt w:val="bullet"/>
      <w:lvlText w:val="•"/>
      <w:lvlJc w:val="left"/>
      <w:pPr>
        <w:ind w:left="2956" w:hanging="211"/>
      </w:pPr>
      <w:rPr>
        <w:rFonts w:hint="default"/>
        <w:lang w:val="en-US" w:eastAsia="en-US" w:bidi="ar-SA"/>
      </w:rPr>
    </w:lvl>
    <w:lvl w:ilvl="4" w:tplc="C2A25F48">
      <w:numFmt w:val="bullet"/>
      <w:lvlText w:val="•"/>
      <w:lvlJc w:val="left"/>
      <w:pPr>
        <w:ind w:left="4055" w:hanging="211"/>
      </w:pPr>
      <w:rPr>
        <w:rFonts w:hint="default"/>
        <w:lang w:val="en-US" w:eastAsia="en-US" w:bidi="ar-SA"/>
      </w:rPr>
    </w:lvl>
    <w:lvl w:ilvl="5" w:tplc="AAAC3452">
      <w:numFmt w:val="bullet"/>
      <w:lvlText w:val="•"/>
      <w:lvlJc w:val="left"/>
      <w:pPr>
        <w:ind w:left="5153" w:hanging="211"/>
      </w:pPr>
      <w:rPr>
        <w:rFonts w:hint="default"/>
        <w:lang w:val="en-US" w:eastAsia="en-US" w:bidi="ar-SA"/>
      </w:rPr>
    </w:lvl>
    <w:lvl w:ilvl="6" w:tplc="990CF108">
      <w:numFmt w:val="bullet"/>
      <w:lvlText w:val="•"/>
      <w:lvlJc w:val="left"/>
      <w:pPr>
        <w:ind w:left="6252" w:hanging="211"/>
      </w:pPr>
      <w:rPr>
        <w:rFonts w:hint="default"/>
        <w:lang w:val="en-US" w:eastAsia="en-US" w:bidi="ar-SA"/>
      </w:rPr>
    </w:lvl>
    <w:lvl w:ilvl="7" w:tplc="469E78DE">
      <w:numFmt w:val="bullet"/>
      <w:lvlText w:val="•"/>
      <w:lvlJc w:val="left"/>
      <w:pPr>
        <w:ind w:left="7350" w:hanging="211"/>
      </w:pPr>
      <w:rPr>
        <w:rFonts w:hint="default"/>
        <w:lang w:val="en-US" w:eastAsia="en-US" w:bidi="ar-SA"/>
      </w:rPr>
    </w:lvl>
    <w:lvl w:ilvl="8" w:tplc="4EC8CF52">
      <w:numFmt w:val="bullet"/>
      <w:lvlText w:val="•"/>
      <w:lvlJc w:val="left"/>
      <w:pPr>
        <w:ind w:left="8448" w:hanging="211"/>
      </w:pPr>
      <w:rPr>
        <w:rFonts w:hint="default"/>
        <w:lang w:val="en-US" w:eastAsia="en-US" w:bidi="ar-SA"/>
      </w:rPr>
    </w:lvl>
  </w:abstractNum>
  <w:abstractNum w:abstractNumId="3" w15:restartNumberingAfterBreak="0">
    <w:nsid w:val="7D625EF6"/>
    <w:multiLevelType w:val="multilevel"/>
    <w:tmpl w:val="7C7C2954"/>
    <w:lvl w:ilvl="0">
      <w:start w:val="1"/>
      <w:numFmt w:val="decimal"/>
      <w:lvlText w:val="%1"/>
      <w:lvlJc w:val="left"/>
      <w:pPr>
        <w:ind w:left="830" w:hanging="65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0" w:hanging="657"/>
        <w:jc w:val="left"/>
      </w:pPr>
      <w:rPr>
        <w:rFonts w:ascii="Arial" w:eastAsia="Arial" w:hAnsi="Arial" w:cs="Arial" w:hint="default"/>
        <w:b/>
        <w:bCs/>
        <w:i w:val="0"/>
        <w:iCs w:val="0"/>
        <w:w w:val="102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2801" w:hanging="65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81" w:hanging="6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2" w:hanging="6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2" w:hanging="6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23" w:hanging="6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3" w:hanging="6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4" w:hanging="657"/>
      </w:pPr>
      <w:rPr>
        <w:rFonts w:hint="default"/>
        <w:lang w:val="en-US" w:eastAsia="en-US" w:bidi="ar-SA"/>
      </w:rPr>
    </w:lvl>
  </w:abstractNum>
  <w:abstractNum w:abstractNumId="4" w15:restartNumberingAfterBreak="0">
    <w:nsid w:val="7E345C1A"/>
    <w:multiLevelType w:val="multilevel"/>
    <w:tmpl w:val="1FFA00CE"/>
    <w:lvl w:ilvl="0">
      <w:start w:val="3"/>
      <w:numFmt w:val="decimal"/>
      <w:lvlText w:val="%1"/>
      <w:lvlJc w:val="left"/>
      <w:pPr>
        <w:ind w:left="830" w:hanging="65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0" w:hanging="657"/>
        <w:jc w:val="left"/>
      </w:pPr>
      <w:rPr>
        <w:rFonts w:ascii="Arial" w:eastAsia="Arial" w:hAnsi="Arial" w:cs="Arial" w:hint="default"/>
        <w:b/>
        <w:bCs/>
        <w:i w:val="0"/>
        <w:iCs w:val="0"/>
        <w:w w:val="102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2801" w:hanging="65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81" w:hanging="6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2" w:hanging="6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2" w:hanging="6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23" w:hanging="6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3" w:hanging="6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4" w:hanging="657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7A7F"/>
    <w:rsid w:val="00117A60"/>
    <w:rsid w:val="00257D73"/>
    <w:rsid w:val="004619EB"/>
    <w:rsid w:val="004F0CA7"/>
    <w:rsid w:val="00553B75"/>
    <w:rsid w:val="007347B2"/>
    <w:rsid w:val="00A13AA8"/>
    <w:rsid w:val="00AC3936"/>
    <w:rsid w:val="00BC4C1F"/>
    <w:rsid w:val="00C80ED4"/>
    <w:rsid w:val="00DE7A7F"/>
    <w:rsid w:val="00F9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A0756A"/>
  <w15:docId w15:val="{55307F42-7F90-524E-AF5B-98FDC2DC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203"/>
      <w:ind w:left="694" w:hanging="522"/>
      <w:outlineLvl w:val="0"/>
    </w:pPr>
    <w:rPr>
      <w:rFonts w:ascii="Arial" w:eastAsia="Arial" w:hAnsi="Arial" w:cs="Arial"/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830" w:hanging="658"/>
      <w:outlineLvl w:val="1"/>
    </w:pPr>
    <w:rPr>
      <w:rFonts w:ascii="Arial" w:eastAsia="Arial" w:hAnsi="Arial" w:cs="Arial"/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966" w:hanging="794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46"/>
      <w:ind w:left="759"/>
      <w:outlineLvl w:val="3"/>
    </w:pPr>
    <w:rPr>
      <w:rFonts w:ascii="Arial" w:eastAsia="Arial" w:hAnsi="Arial" w:cs="Arial"/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spacing w:before="19"/>
      <w:ind w:left="2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9"/>
      <w:ind w:left="532" w:hanging="360"/>
    </w:pPr>
    <w:rPr>
      <w:rFonts w:ascii="Arial" w:eastAsia="Arial" w:hAnsi="Arial" w:cs="Arial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45"/>
      <w:ind w:left="1082" w:hanging="551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45"/>
      <w:ind w:left="1847" w:hanging="766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88" w:right="744"/>
      <w:jc w:val="center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45"/>
      <w:ind w:left="830" w:hanging="79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13A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AA8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A13A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AA8"/>
    <w:rPr>
      <w:rFonts w:ascii="Georgia" w:eastAsia="Georgia" w:hAnsi="Georgia" w:cs="Georgia"/>
    </w:rPr>
  </w:style>
  <w:style w:type="table" w:styleId="TableGrid">
    <w:name w:val="Table Grid"/>
    <w:basedOn w:val="TableNormal"/>
    <w:uiPriority w:val="39"/>
    <w:rsid w:val="004F0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Narasimha Bharadwaj</cp:lastModifiedBy>
  <cp:revision>7</cp:revision>
  <dcterms:created xsi:type="dcterms:W3CDTF">2022-02-12T14:34:00Z</dcterms:created>
  <dcterms:modified xsi:type="dcterms:W3CDTF">2022-02-14T04:38:00Z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2014-10-30T00:00:00Z</vt:filetime>
  </property>
</Properties>
</file>