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6A17" w14:textId="77777777" w:rsidR="00B373B3" w:rsidRDefault="00000000">
      <w:pPr>
        <w:spacing w:before="360" w:after="360" w:line="312" w:lineRule="auto"/>
        <w:jc w:val="center"/>
      </w:pPr>
      <w:r>
        <w:rPr>
          <w:rFonts w:ascii="Times New Roman" w:hAnsi="Times New Roman"/>
          <w:b/>
          <w:color w:val="000000"/>
          <w:sz w:val="30"/>
        </w:rPr>
        <w:t>TRUTHGUARD: AN EXPLAINABLE NATURAL LANGUAGE PROCESSING FRAMEWORK FOR HALLUCINATION DETECTION, MULTI-SOURCE EVIDENCE VERIFICATION, AND AUTOMATIC GROUNDED CORRECTION OF LARGE LANGUAGE MODEL RESPONSES</w:t>
      </w:r>
    </w:p>
    <w:p w14:paraId="23D5AA9B" w14:textId="77777777" w:rsidR="00B373B3" w:rsidRDefault="00000000">
      <w:pPr>
        <w:spacing w:after="240" w:line="360" w:lineRule="auto"/>
        <w:jc w:val="center"/>
      </w:pPr>
      <w:r>
        <w:rPr>
          <w:rFonts w:ascii="Times New Roman" w:hAnsi="Times New Roman"/>
          <w:b/>
          <w:color w:val="000000"/>
          <w:sz w:val="28"/>
        </w:rPr>
        <w:t>A PROJECT REPORT</w:t>
      </w:r>
    </w:p>
    <w:p w14:paraId="56FEC344" w14:textId="77777777" w:rsidR="00B373B3" w:rsidRDefault="00000000">
      <w:pPr>
        <w:spacing w:after="160" w:line="288" w:lineRule="auto"/>
        <w:jc w:val="center"/>
      </w:pPr>
      <w:r>
        <w:rPr>
          <w:rFonts w:ascii="Times New Roman" w:hAnsi="Times New Roman"/>
          <w:i/>
          <w:color w:val="000000"/>
          <w:sz w:val="24"/>
        </w:rPr>
        <w:t>Submitted by</w:t>
      </w:r>
    </w:p>
    <w:p w14:paraId="0695E212" w14:textId="77777777" w:rsidR="00B373B3" w:rsidRDefault="00000000">
      <w:pPr>
        <w:spacing w:after="360" w:line="288" w:lineRule="auto"/>
        <w:jc w:val="center"/>
      </w:pPr>
      <w:r>
        <w:rPr>
          <w:rFonts w:ascii="Times New Roman" w:hAnsi="Times New Roman"/>
          <w:b/>
          <w:color w:val="000000"/>
          <w:sz w:val="28"/>
        </w:rPr>
        <w:t>BHARATHRAM K</w:t>
      </w:r>
      <w:r>
        <w:rPr>
          <w:rFonts w:ascii="Times New Roman" w:hAnsi="Times New Roman"/>
          <w:b/>
          <w:color w:val="000000"/>
          <w:sz w:val="28"/>
        </w:rPr>
        <w:br/>
        <w:t>(Reg. No.: E0324006)</w:t>
      </w:r>
    </w:p>
    <w:p w14:paraId="3F0E8243" w14:textId="77777777" w:rsidR="00B373B3" w:rsidRDefault="00000000">
      <w:pPr>
        <w:spacing w:after="160" w:line="288" w:lineRule="auto"/>
        <w:jc w:val="center"/>
      </w:pPr>
      <w:r>
        <w:rPr>
          <w:rFonts w:ascii="Times New Roman" w:hAnsi="Times New Roman"/>
          <w:i/>
          <w:color w:val="000000"/>
          <w:sz w:val="24"/>
        </w:rPr>
        <w:t>in partial fulfillment for the award of the degree</w:t>
      </w:r>
      <w:r>
        <w:rPr>
          <w:rFonts w:ascii="Times New Roman" w:hAnsi="Times New Roman"/>
          <w:i/>
          <w:color w:val="000000"/>
          <w:sz w:val="24"/>
        </w:rPr>
        <w:br/>
        <w:t>of</w:t>
      </w:r>
    </w:p>
    <w:p w14:paraId="2AA8273F" w14:textId="77777777" w:rsidR="00B373B3" w:rsidRDefault="00000000">
      <w:pPr>
        <w:spacing w:after="120" w:line="360" w:lineRule="auto"/>
        <w:jc w:val="center"/>
      </w:pPr>
      <w:r>
        <w:rPr>
          <w:rFonts w:ascii="Times New Roman" w:hAnsi="Times New Roman"/>
          <w:b/>
          <w:color w:val="000000"/>
          <w:sz w:val="28"/>
        </w:rPr>
        <w:t>BACHELOR OF TECHNOLOGY</w:t>
      </w:r>
    </w:p>
    <w:p w14:paraId="0FF66CBD" w14:textId="77777777" w:rsidR="00B373B3" w:rsidRDefault="00000000">
      <w:pPr>
        <w:spacing w:after="480" w:line="288" w:lineRule="auto"/>
        <w:jc w:val="center"/>
      </w:pPr>
      <w:r>
        <w:rPr>
          <w:rFonts w:ascii="Times New Roman" w:hAnsi="Times New Roman"/>
          <w:b/>
          <w:color w:val="000000"/>
          <w:sz w:val="26"/>
        </w:rPr>
        <w:t>in</w:t>
      </w:r>
      <w:r>
        <w:rPr>
          <w:rFonts w:ascii="Times New Roman" w:hAnsi="Times New Roman"/>
          <w:b/>
          <w:color w:val="000000"/>
          <w:sz w:val="26"/>
        </w:rPr>
        <w:br/>
        <w:t>COMPUTER SCIENCE AND ENGINEERING</w:t>
      </w:r>
      <w:r>
        <w:rPr>
          <w:rFonts w:ascii="Times New Roman" w:hAnsi="Times New Roman"/>
          <w:b/>
          <w:color w:val="000000"/>
          <w:sz w:val="26"/>
        </w:rPr>
        <w:br/>
        <w:t>(Artificial Intelligence and Data Analytics)</w:t>
      </w:r>
    </w:p>
    <w:p w14:paraId="7BB641C2" w14:textId="77777777" w:rsidR="00B373B3" w:rsidRDefault="00000000">
      <w:pPr>
        <w:spacing w:after="320" w:line="288" w:lineRule="auto"/>
        <w:jc w:val="center"/>
      </w:pPr>
      <w:r>
        <w:rPr>
          <w:rFonts w:ascii="Times New Roman" w:hAnsi="Times New Roman"/>
          <w:b/>
          <w:color w:val="000000"/>
          <w:sz w:val="24"/>
        </w:rPr>
        <w:t>SRI RAMACHANDRA FACULTY OF ENGINEERING AND TECHNOLOGY</w:t>
      </w:r>
      <w:r>
        <w:rPr>
          <w:rFonts w:ascii="Times New Roman" w:hAnsi="Times New Roman"/>
          <w:b/>
          <w:color w:val="000000"/>
          <w:sz w:val="24"/>
        </w:rPr>
        <w:br/>
        <w:t>SRI RAMACHANDRA INSTITUTE OF HIGHER EDUCATION AND RESEARCH</w:t>
      </w:r>
      <w:r>
        <w:rPr>
          <w:rFonts w:ascii="Times New Roman" w:hAnsi="Times New Roman"/>
          <w:b/>
          <w:color w:val="000000"/>
          <w:sz w:val="24"/>
        </w:rPr>
        <w:br/>
        <w:t>PORUR, CHENNAI – 600 116</w:t>
      </w:r>
    </w:p>
    <w:p w14:paraId="1A05AB09" w14:textId="77777777" w:rsidR="00B373B3" w:rsidRDefault="00000000">
      <w:pPr>
        <w:spacing w:after="0" w:line="360" w:lineRule="auto"/>
        <w:jc w:val="center"/>
      </w:pPr>
      <w:r>
        <w:rPr>
          <w:rFonts w:ascii="Times New Roman" w:hAnsi="Times New Roman"/>
          <w:b/>
          <w:color w:val="000000"/>
          <w:sz w:val="24"/>
        </w:rPr>
        <w:t>OCTOBER 2026</w:t>
      </w:r>
    </w:p>
    <w:p w14:paraId="667F3FF9" w14:textId="77777777" w:rsidR="00B373B3" w:rsidRDefault="00000000">
      <w:pPr>
        <w:spacing w:after="0"/>
      </w:pPr>
      <w:r>
        <w:br w:type="page"/>
      </w:r>
    </w:p>
    <w:p w14:paraId="3AC62D24" w14:textId="77777777" w:rsidR="00B373B3" w:rsidRDefault="00000000">
      <w:pPr>
        <w:spacing w:after="320" w:line="288" w:lineRule="auto"/>
        <w:jc w:val="center"/>
      </w:pPr>
      <w:r>
        <w:rPr>
          <w:rFonts w:ascii="Times New Roman" w:hAnsi="Times New Roman"/>
          <w:b/>
          <w:color w:val="000000"/>
          <w:sz w:val="24"/>
        </w:rPr>
        <w:lastRenderedPageBreak/>
        <w:t>SRI RAMACHANDRA FACULTY OF ENGINEERING AND TECHNOLOGY</w:t>
      </w:r>
    </w:p>
    <w:p w14:paraId="5FBE9751" w14:textId="77777777" w:rsidR="00B373B3" w:rsidRDefault="00000000">
      <w:pPr>
        <w:spacing w:after="320" w:line="360" w:lineRule="auto"/>
        <w:jc w:val="center"/>
      </w:pPr>
      <w:r>
        <w:rPr>
          <w:rFonts w:ascii="Times New Roman" w:hAnsi="Times New Roman"/>
          <w:b/>
          <w:color w:val="000000"/>
          <w:sz w:val="24"/>
        </w:rPr>
        <w:t>PORUR, CHENNAI – 600 116</w:t>
      </w:r>
    </w:p>
    <w:p w14:paraId="2DBFE514" w14:textId="77777777" w:rsidR="00B373B3" w:rsidRDefault="00000000">
      <w:pPr>
        <w:keepNext/>
        <w:spacing w:before="360" w:after="240" w:line="360" w:lineRule="auto"/>
        <w:jc w:val="center"/>
      </w:pPr>
      <w:r>
        <w:rPr>
          <w:rFonts w:ascii="Times New Roman" w:hAnsi="Times New Roman"/>
          <w:b/>
          <w:color w:val="000000"/>
          <w:sz w:val="28"/>
        </w:rPr>
        <w:t>BONAFIDE CERTIFICATE</w:t>
      </w:r>
    </w:p>
    <w:p w14:paraId="35C40443" w14:textId="77777777" w:rsidR="00B373B3" w:rsidRDefault="00000000">
      <w:pPr>
        <w:spacing w:after="120" w:line="360" w:lineRule="auto"/>
        <w:jc w:val="both"/>
      </w:pPr>
      <w:r>
        <w:rPr>
          <w:rFonts w:ascii="Times New Roman" w:hAnsi="Times New Roman"/>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14:paraId="3BE44992" w14:textId="2F13CA05" w:rsidR="00B373B3" w:rsidRPr="00660EDB" w:rsidRDefault="00000000" w:rsidP="00660EDB">
      <w:pPr>
        <w:spacing w:before="240" w:after="480" w:line="360" w:lineRule="auto"/>
        <w:rPr>
          <w:rFonts w:ascii="Times New Roman" w:hAnsi="Times New Roman"/>
          <w:bCs/>
          <w:color w:val="000000"/>
        </w:rPr>
      </w:pPr>
      <w:r>
        <w:rPr>
          <w:rFonts w:ascii="Times New Roman" w:hAnsi="Times New Roman"/>
          <w:b/>
          <w:color w:val="000000"/>
        </w:rPr>
        <w:t>SIGNATURE</w:t>
      </w:r>
      <w:r>
        <w:rPr>
          <w:rFonts w:ascii="Times New Roman" w:hAnsi="Times New Roman"/>
          <w:b/>
          <w:color w:val="000000"/>
        </w:rPr>
        <w:br/>
        <w:t>DR. SUJA GOLDEN SHINY S,</w:t>
      </w:r>
      <w:r>
        <w:rPr>
          <w:rFonts w:ascii="Times New Roman" w:hAnsi="Times New Roman"/>
          <w:b/>
          <w:color w:val="000000"/>
        </w:rPr>
        <w:br/>
      </w:r>
      <w:r w:rsidRPr="00660EDB">
        <w:rPr>
          <w:rFonts w:ascii="Times New Roman" w:hAnsi="Times New Roman"/>
          <w:bCs/>
          <w:color w:val="000000"/>
        </w:rPr>
        <w:t>ASSISTANT PROFESSOR,</w:t>
      </w:r>
      <w:r w:rsidRPr="00660EDB">
        <w:rPr>
          <w:rFonts w:ascii="Times New Roman" w:hAnsi="Times New Roman"/>
          <w:bCs/>
          <w:color w:val="000000"/>
        </w:rPr>
        <w:br/>
        <w:t>DEPARTMENT OF COMPUTER SCIENCE AND ENGINEERING (AIDA),</w:t>
      </w:r>
      <w:r w:rsidRPr="00660EDB">
        <w:rPr>
          <w:rFonts w:ascii="Times New Roman" w:hAnsi="Times New Roman"/>
          <w:bCs/>
          <w:color w:val="000000"/>
        </w:rPr>
        <w:br/>
        <w:t>SRI RAMACHANDRA FACULTY OF ENGINEERING AND TECHNOLOGY,</w:t>
      </w:r>
      <w:r w:rsidRPr="00660EDB">
        <w:rPr>
          <w:rFonts w:ascii="Times New Roman" w:hAnsi="Times New Roman"/>
          <w:bCs/>
          <w:color w:val="000000"/>
        </w:rPr>
        <w:br/>
        <w:t>SRI RAMACHANDRA INSTITUTE OF HIGHER EDUCATION AND RESEARCH,</w:t>
      </w:r>
      <w:r w:rsidRPr="00660EDB">
        <w:rPr>
          <w:rFonts w:ascii="Times New Roman" w:hAnsi="Times New Roman"/>
          <w:bCs/>
          <w:color w:val="000000"/>
        </w:rPr>
        <w:br/>
        <w:t>PORUR, CHENNAI - 600 116.</w:t>
      </w:r>
    </w:p>
    <w:p w14:paraId="3FE7279A" w14:textId="77777777" w:rsidR="00B373B3" w:rsidRDefault="00000000">
      <w:pPr>
        <w:spacing w:before="360" w:after="0" w:line="360" w:lineRule="auto"/>
        <w:rPr>
          <w:rFonts w:ascii="Times New Roman" w:hAnsi="Times New Roman"/>
          <w:b/>
          <w:color w:val="000000"/>
        </w:rPr>
      </w:pPr>
      <w:r>
        <w:rPr>
          <w:rFonts w:ascii="Times New Roman" w:hAnsi="Times New Roman"/>
          <w:b/>
          <w:color w:val="000000"/>
        </w:rPr>
        <w:t>EVALUATION DATE: ___________________</w:t>
      </w:r>
    </w:p>
    <w:p w14:paraId="4D084A3E" w14:textId="77777777" w:rsidR="009936BB" w:rsidRDefault="009936BB">
      <w:pPr>
        <w:spacing w:before="360" w:after="0" w:line="360" w:lineRule="auto"/>
      </w:pPr>
    </w:p>
    <w:tbl>
      <w:tblPr>
        <w:tblStyle w:val="PlainTable4"/>
        <w:tblW w:w="0" w:type="auto"/>
        <w:tblLook w:val="04A0" w:firstRow="1" w:lastRow="0" w:firstColumn="1" w:lastColumn="0" w:noHBand="0" w:noVBand="1"/>
      </w:tblPr>
      <w:tblGrid>
        <w:gridCol w:w="4680"/>
        <w:gridCol w:w="4680"/>
      </w:tblGrid>
      <w:tr w:rsidR="00B373B3" w14:paraId="4576C14C" w14:textId="77777777" w:rsidTr="00993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E71650" w14:textId="77777777" w:rsidR="00B373B3" w:rsidRDefault="00000000">
            <w:pPr>
              <w:spacing w:before="40" w:after="40"/>
            </w:pPr>
            <w:r>
              <w:rPr>
                <w:rFonts w:ascii="Times New Roman" w:hAnsi="Times New Roman"/>
                <w:color w:val="0F172A"/>
                <w:sz w:val="20"/>
              </w:rPr>
              <w:t>INTERNAL EXAMINER</w:t>
            </w:r>
          </w:p>
        </w:tc>
        <w:tc>
          <w:tcPr>
            <w:tcW w:w="4680" w:type="dxa"/>
          </w:tcPr>
          <w:p w14:paraId="394FCCF6" w14:textId="77777777" w:rsidR="00B373B3"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F172A"/>
                <w:sz w:val="20"/>
              </w:rPr>
              <w:t>EXTERNAL EXAMINER</w:t>
            </w:r>
          </w:p>
        </w:tc>
      </w:tr>
    </w:tbl>
    <w:p w14:paraId="77E268D5" w14:textId="77777777" w:rsidR="00B373B3" w:rsidRDefault="00000000">
      <w:pPr>
        <w:spacing w:after="0"/>
      </w:pPr>
      <w:r>
        <w:br w:type="page"/>
      </w:r>
    </w:p>
    <w:p w14:paraId="43DCA69E" w14:textId="77777777" w:rsidR="00B373B3" w:rsidRDefault="00000000">
      <w:pPr>
        <w:keepNext/>
        <w:spacing w:before="360" w:after="240" w:line="360" w:lineRule="auto"/>
        <w:jc w:val="center"/>
      </w:pPr>
      <w:r>
        <w:rPr>
          <w:rFonts w:ascii="Times New Roman" w:hAnsi="Times New Roman"/>
          <w:b/>
          <w:color w:val="000000"/>
          <w:sz w:val="28"/>
        </w:rPr>
        <w:lastRenderedPageBreak/>
        <w:t>ACKNOWLEDGEMENT</w:t>
      </w:r>
    </w:p>
    <w:p w14:paraId="02F0E354" w14:textId="77777777" w:rsidR="00B373B3" w:rsidRDefault="00000000">
      <w:pPr>
        <w:spacing w:after="120" w:line="360" w:lineRule="auto"/>
        <w:jc w:val="both"/>
      </w:pPr>
      <w:r>
        <w:rPr>
          <w:rFonts w:ascii="Times New Roman" w:hAnsi="Times New Roman"/>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14:paraId="6E4DBE84" w14:textId="77777777" w:rsidR="00B373B3" w:rsidRDefault="00000000">
      <w:pPr>
        <w:spacing w:after="120" w:line="360" w:lineRule="auto"/>
        <w:jc w:val="both"/>
      </w:pPr>
      <w:r>
        <w:rPr>
          <w:rFonts w:ascii="Times New Roman" w:hAnsi="Times New Roman"/>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14:paraId="3792C637" w14:textId="77777777" w:rsidR="00B373B3" w:rsidRDefault="00000000">
      <w:pPr>
        <w:spacing w:after="120" w:line="360" w:lineRule="auto"/>
        <w:jc w:val="both"/>
      </w:pPr>
      <w:r>
        <w:rPr>
          <w:rFonts w:ascii="Times New Roman" w:hAnsi="Times New Roman"/>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14:paraId="14CB0AEB" w14:textId="77777777" w:rsidR="00B373B3" w:rsidRDefault="00000000">
      <w:pPr>
        <w:spacing w:after="120" w:line="360" w:lineRule="auto"/>
        <w:jc w:val="both"/>
      </w:pPr>
      <w:r>
        <w:rPr>
          <w:rFonts w:ascii="Times New Roman" w:hAnsi="Times New Roman"/>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14:paraId="4C6E922B" w14:textId="77777777" w:rsidR="00B373B3" w:rsidRDefault="00000000">
      <w:pPr>
        <w:spacing w:before="240" w:after="0"/>
        <w:jc w:val="right"/>
      </w:pPr>
      <w:r>
        <w:rPr>
          <w:rFonts w:ascii="Times New Roman" w:hAnsi="Times New Roman"/>
          <w:b/>
          <w:color w:val="000000"/>
          <w:sz w:val="24"/>
        </w:rPr>
        <w:t>BHARATHRAM K</w:t>
      </w:r>
      <w:r>
        <w:rPr>
          <w:rFonts w:ascii="Times New Roman" w:hAnsi="Times New Roman"/>
          <w:b/>
          <w:color w:val="000000"/>
          <w:sz w:val="24"/>
        </w:rPr>
        <w:br/>
        <w:t>(Reg. No.: E0324006)</w:t>
      </w:r>
    </w:p>
    <w:p w14:paraId="48EA4952" w14:textId="77777777" w:rsidR="00B373B3" w:rsidRDefault="00000000">
      <w:pPr>
        <w:spacing w:after="0"/>
      </w:pPr>
      <w:r>
        <w:br w:type="page"/>
      </w:r>
    </w:p>
    <w:p w14:paraId="5F0BB67D" w14:textId="77777777" w:rsidR="00B373B3" w:rsidRDefault="00000000">
      <w:pPr>
        <w:keepNext/>
        <w:spacing w:before="360" w:after="240" w:line="360" w:lineRule="auto"/>
        <w:jc w:val="center"/>
      </w:pPr>
      <w:r>
        <w:rPr>
          <w:rFonts w:ascii="Times New Roman" w:hAnsi="Times New Roman"/>
          <w:b/>
          <w:color w:val="000000"/>
          <w:sz w:val="28"/>
        </w:rPr>
        <w:lastRenderedPageBreak/>
        <w:t>ABSTRACT</w:t>
      </w:r>
    </w:p>
    <w:p w14:paraId="5F64C23C" w14:textId="77777777" w:rsidR="00B373B3" w:rsidRDefault="00000000">
      <w:pPr>
        <w:spacing w:after="120" w:line="360" w:lineRule="auto"/>
        <w:jc w:val="both"/>
      </w:pPr>
      <w:r>
        <w:rPr>
          <w:rFonts w:ascii="Times New Roman" w:hAnsi="Times New Roman"/>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14:paraId="377C560F" w14:textId="77777777" w:rsidR="00B373B3" w:rsidRDefault="00000000">
      <w:pPr>
        <w:spacing w:after="0"/>
      </w:pPr>
      <w:r>
        <w:br w:type="page"/>
      </w:r>
    </w:p>
    <w:p w14:paraId="37FE4442" w14:textId="77777777" w:rsidR="00B373B3" w:rsidRDefault="00000000">
      <w:pPr>
        <w:keepNext/>
        <w:spacing w:before="360" w:after="240" w:line="360" w:lineRule="auto"/>
        <w:jc w:val="center"/>
      </w:pPr>
      <w:r>
        <w:rPr>
          <w:rFonts w:ascii="Times New Roman" w:hAnsi="Times New Roman"/>
          <w:b/>
          <w:color w:val="000000"/>
          <w:sz w:val="28"/>
        </w:rPr>
        <w:lastRenderedPageBreak/>
        <w:t>TABLE OF CONTENTS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28"/>
        <w:gridCol w:w="6192"/>
        <w:gridCol w:w="1440"/>
      </w:tblGrid>
      <w:tr w:rsidR="00B373B3" w14:paraId="16C2A864" w14:textId="77777777">
        <w:trPr>
          <w:cantSplit/>
          <w:tblHeader/>
          <w:jc w:val="center"/>
        </w:trPr>
        <w:tc>
          <w:tcPr>
            <w:tcW w:w="1728" w:type="dxa"/>
            <w:shd w:val="clear" w:color="auto" w:fill="F1F5F9"/>
            <w:tcMar>
              <w:top w:w="100" w:type="dxa"/>
              <w:left w:w="140" w:type="dxa"/>
              <w:bottom w:w="100" w:type="dxa"/>
              <w:right w:w="140" w:type="dxa"/>
            </w:tcMar>
            <w:vAlign w:val="center"/>
          </w:tcPr>
          <w:p w14:paraId="308D6468" w14:textId="77777777" w:rsidR="00B373B3" w:rsidRDefault="00000000">
            <w:pPr>
              <w:spacing w:before="40" w:after="40"/>
              <w:jc w:val="center"/>
            </w:pPr>
            <w:r>
              <w:rPr>
                <w:rFonts w:ascii="Times New Roman" w:hAnsi="Times New Roman"/>
                <w:b/>
                <w:color w:val="0F172A"/>
                <w:sz w:val="20"/>
              </w:rPr>
              <w:t>CHAPTER NO.</w:t>
            </w:r>
          </w:p>
        </w:tc>
        <w:tc>
          <w:tcPr>
            <w:tcW w:w="6192" w:type="dxa"/>
            <w:shd w:val="clear" w:color="auto" w:fill="F1F5F9"/>
            <w:tcMar>
              <w:top w:w="100" w:type="dxa"/>
              <w:left w:w="140" w:type="dxa"/>
              <w:bottom w:w="100" w:type="dxa"/>
              <w:right w:w="140" w:type="dxa"/>
            </w:tcMar>
            <w:vAlign w:val="center"/>
          </w:tcPr>
          <w:p w14:paraId="3B51A7BF" w14:textId="77777777" w:rsidR="00B373B3" w:rsidRDefault="00000000">
            <w:pPr>
              <w:spacing w:before="40" w:after="40"/>
            </w:pPr>
            <w:r>
              <w:rPr>
                <w:rFonts w:ascii="Times New Roman" w:hAnsi="Times New Roman"/>
                <w:b/>
                <w:color w:val="0F172A"/>
                <w:sz w:val="20"/>
              </w:rPr>
              <w:t>TITLE</w:t>
            </w:r>
          </w:p>
        </w:tc>
        <w:tc>
          <w:tcPr>
            <w:tcW w:w="1440" w:type="dxa"/>
            <w:shd w:val="clear" w:color="auto" w:fill="F1F5F9"/>
            <w:tcMar>
              <w:top w:w="100" w:type="dxa"/>
              <w:left w:w="140" w:type="dxa"/>
              <w:bottom w:w="100" w:type="dxa"/>
              <w:right w:w="140" w:type="dxa"/>
            </w:tcMar>
            <w:vAlign w:val="center"/>
          </w:tcPr>
          <w:p w14:paraId="469D2C8B" w14:textId="77777777" w:rsidR="00B373B3" w:rsidRDefault="00000000">
            <w:pPr>
              <w:spacing w:before="40" w:after="40"/>
              <w:jc w:val="center"/>
            </w:pPr>
            <w:r>
              <w:rPr>
                <w:rFonts w:ascii="Times New Roman" w:hAnsi="Times New Roman"/>
                <w:b/>
                <w:color w:val="0F172A"/>
                <w:sz w:val="20"/>
              </w:rPr>
              <w:t>PAGE NO.</w:t>
            </w:r>
          </w:p>
        </w:tc>
      </w:tr>
      <w:tr w:rsidR="00B373B3" w14:paraId="61341977" w14:textId="77777777">
        <w:trPr>
          <w:cantSplit/>
          <w:jc w:val="center"/>
        </w:trPr>
        <w:tc>
          <w:tcPr>
            <w:tcW w:w="1728" w:type="dxa"/>
            <w:tcMar>
              <w:top w:w="100" w:type="dxa"/>
              <w:left w:w="140" w:type="dxa"/>
              <w:bottom w:w="100" w:type="dxa"/>
              <w:right w:w="140" w:type="dxa"/>
            </w:tcMar>
            <w:vAlign w:val="center"/>
          </w:tcPr>
          <w:p w14:paraId="44C2BA47"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7D71073D" w14:textId="77777777" w:rsidR="00B373B3" w:rsidRDefault="00000000">
            <w:pPr>
              <w:spacing w:before="40" w:after="40"/>
            </w:pPr>
            <w:r>
              <w:rPr>
                <w:rFonts w:ascii="Times New Roman" w:hAnsi="Times New Roman"/>
                <w:color w:val="1E293B"/>
                <w:sz w:val="19"/>
              </w:rPr>
              <w:t>ABSTRACT</w:t>
            </w:r>
          </w:p>
        </w:tc>
        <w:tc>
          <w:tcPr>
            <w:tcW w:w="1440" w:type="dxa"/>
            <w:tcMar>
              <w:top w:w="100" w:type="dxa"/>
              <w:left w:w="140" w:type="dxa"/>
              <w:bottom w:w="100" w:type="dxa"/>
              <w:right w:w="140" w:type="dxa"/>
            </w:tcMar>
            <w:vAlign w:val="center"/>
          </w:tcPr>
          <w:p w14:paraId="742F9A01" w14:textId="77777777" w:rsidR="00B373B3" w:rsidRDefault="00000000">
            <w:pPr>
              <w:spacing w:before="40" w:after="40"/>
              <w:jc w:val="center"/>
            </w:pPr>
            <w:r>
              <w:rPr>
                <w:rFonts w:ascii="Times New Roman" w:hAnsi="Times New Roman"/>
                <w:color w:val="1E293B"/>
                <w:sz w:val="19"/>
              </w:rPr>
              <w:t>iv</w:t>
            </w:r>
          </w:p>
        </w:tc>
      </w:tr>
      <w:tr w:rsidR="00B373B3" w14:paraId="37351CC9" w14:textId="77777777">
        <w:trPr>
          <w:cantSplit/>
          <w:jc w:val="center"/>
        </w:trPr>
        <w:tc>
          <w:tcPr>
            <w:tcW w:w="1728" w:type="dxa"/>
            <w:tcMar>
              <w:top w:w="100" w:type="dxa"/>
              <w:left w:w="140" w:type="dxa"/>
              <w:bottom w:w="100" w:type="dxa"/>
              <w:right w:w="140" w:type="dxa"/>
            </w:tcMar>
            <w:vAlign w:val="center"/>
          </w:tcPr>
          <w:p w14:paraId="26C1C2DF"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725DBA47" w14:textId="77777777" w:rsidR="00B373B3" w:rsidRDefault="00000000">
            <w:pPr>
              <w:spacing w:before="40" w:after="40"/>
            </w:pPr>
            <w:r>
              <w:rPr>
                <w:rFonts w:ascii="Times New Roman" w:hAnsi="Times New Roman"/>
                <w:color w:val="1E293B"/>
                <w:sz w:val="19"/>
              </w:rPr>
              <w:t>LIST OF TABLES</w:t>
            </w:r>
          </w:p>
        </w:tc>
        <w:tc>
          <w:tcPr>
            <w:tcW w:w="1440" w:type="dxa"/>
            <w:tcMar>
              <w:top w:w="100" w:type="dxa"/>
              <w:left w:w="140" w:type="dxa"/>
              <w:bottom w:w="100" w:type="dxa"/>
              <w:right w:w="140" w:type="dxa"/>
            </w:tcMar>
            <w:vAlign w:val="center"/>
          </w:tcPr>
          <w:p w14:paraId="10C02AC2" w14:textId="77777777" w:rsidR="00B373B3" w:rsidRDefault="00000000">
            <w:pPr>
              <w:spacing w:before="40" w:after="40"/>
              <w:jc w:val="center"/>
            </w:pPr>
            <w:r>
              <w:rPr>
                <w:rFonts w:ascii="Times New Roman" w:hAnsi="Times New Roman"/>
                <w:color w:val="1E293B"/>
                <w:sz w:val="19"/>
              </w:rPr>
              <w:t>vii</w:t>
            </w:r>
          </w:p>
        </w:tc>
      </w:tr>
      <w:tr w:rsidR="00B373B3" w14:paraId="13FCD97C" w14:textId="77777777">
        <w:trPr>
          <w:cantSplit/>
          <w:jc w:val="center"/>
        </w:trPr>
        <w:tc>
          <w:tcPr>
            <w:tcW w:w="1728" w:type="dxa"/>
            <w:tcMar>
              <w:top w:w="100" w:type="dxa"/>
              <w:left w:w="140" w:type="dxa"/>
              <w:bottom w:w="100" w:type="dxa"/>
              <w:right w:w="140" w:type="dxa"/>
            </w:tcMar>
            <w:vAlign w:val="center"/>
          </w:tcPr>
          <w:p w14:paraId="0B9E095D"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48D9ED0E" w14:textId="77777777" w:rsidR="00B373B3" w:rsidRDefault="00000000">
            <w:pPr>
              <w:spacing w:before="40" w:after="40"/>
            </w:pPr>
            <w:r>
              <w:rPr>
                <w:rFonts w:ascii="Times New Roman" w:hAnsi="Times New Roman"/>
                <w:color w:val="1E293B"/>
                <w:sz w:val="19"/>
              </w:rPr>
              <w:t>LIST OF FIGURES</w:t>
            </w:r>
          </w:p>
        </w:tc>
        <w:tc>
          <w:tcPr>
            <w:tcW w:w="1440" w:type="dxa"/>
            <w:tcMar>
              <w:top w:w="100" w:type="dxa"/>
              <w:left w:w="140" w:type="dxa"/>
              <w:bottom w:w="100" w:type="dxa"/>
              <w:right w:w="140" w:type="dxa"/>
            </w:tcMar>
            <w:vAlign w:val="center"/>
          </w:tcPr>
          <w:p w14:paraId="6B681BBC" w14:textId="77777777" w:rsidR="00B373B3" w:rsidRDefault="00000000">
            <w:pPr>
              <w:spacing w:before="40" w:after="40"/>
              <w:jc w:val="center"/>
            </w:pPr>
            <w:r>
              <w:rPr>
                <w:rFonts w:ascii="Times New Roman" w:hAnsi="Times New Roman"/>
                <w:color w:val="1E293B"/>
                <w:sz w:val="19"/>
              </w:rPr>
              <w:t>viii</w:t>
            </w:r>
          </w:p>
        </w:tc>
      </w:tr>
      <w:tr w:rsidR="00B373B3" w14:paraId="2D1C80E1" w14:textId="77777777">
        <w:trPr>
          <w:cantSplit/>
          <w:jc w:val="center"/>
        </w:trPr>
        <w:tc>
          <w:tcPr>
            <w:tcW w:w="1728" w:type="dxa"/>
            <w:tcMar>
              <w:top w:w="100" w:type="dxa"/>
              <w:left w:w="140" w:type="dxa"/>
              <w:bottom w:w="100" w:type="dxa"/>
              <w:right w:w="140" w:type="dxa"/>
            </w:tcMar>
            <w:vAlign w:val="center"/>
          </w:tcPr>
          <w:p w14:paraId="663029F5"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60C699E2" w14:textId="77777777" w:rsidR="00B373B3" w:rsidRDefault="00000000">
            <w:pPr>
              <w:spacing w:before="40" w:after="40"/>
            </w:pPr>
            <w:r>
              <w:rPr>
                <w:rFonts w:ascii="Times New Roman" w:hAnsi="Times New Roman"/>
                <w:color w:val="1E293B"/>
                <w:sz w:val="19"/>
              </w:rPr>
              <w:t>LIST OF SYMBOLS AND ABBREVIATIONS</w:t>
            </w:r>
          </w:p>
        </w:tc>
        <w:tc>
          <w:tcPr>
            <w:tcW w:w="1440" w:type="dxa"/>
            <w:tcMar>
              <w:top w:w="100" w:type="dxa"/>
              <w:left w:w="140" w:type="dxa"/>
              <w:bottom w:w="100" w:type="dxa"/>
              <w:right w:w="140" w:type="dxa"/>
            </w:tcMar>
            <w:vAlign w:val="center"/>
          </w:tcPr>
          <w:p w14:paraId="3E0A52EF" w14:textId="77777777" w:rsidR="00B373B3" w:rsidRDefault="00000000">
            <w:pPr>
              <w:spacing w:before="40" w:after="40"/>
              <w:jc w:val="center"/>
            </w:pPr>
            <w:r>
              <w:rPr>
                <w:rFonts w:ascii="Times New Roman" w:hAnsi="Times New Roman"/>
                <w:color w:val="1E293B"/>
                <w:sz w:val="19"/>
              </w:rPr>
              <w:t>ix</w:t>
            </w:r>
          </w:p>
        </w:tc>
      </w:tr>
      <w:tr w:rsidR="00B373B3" w14:paraId="7A2914A1" w14:textId="77777777">
        <w:trPr>
          <w:cantSplit/>
          <w:jc w:val="center"/>
        </w:trPr>
        <w:tc>
          <w:tcPr>
            <w:tcW w:w="1728" w:type="dxa"/>
            <w:tcMar>
              <w:top w:w="100" w:type="dxa"/>
              <w:left w:w="140" w:type="dxa"/>
              <w:bottom w:w="100" w:type="dxa"/>
              <w:right w:w="140" w:type="dxa"/>
            </w:tcMar>
            <w:vAlign w:val="center"/>
          </w:tcPr>
          <w:p w14:paraId="3988FA5A" w14:textId="77777777" w:rsidR="00B373B3" w:rsidRDefault="00000000">
            <w:pPr>
              <w:spacing w:before="40" w:after="40"/>
              <w:jc w:val="center"/>
            </w:pPr>
            <w:r>
              <w:rPr>
                <w:rFonts w:ascii="Times New Roman" w:hAnsi="Times New Roman"/>
                <w:b/>
                <w:color w:val="1E293B"/>
                <w:sz w:val="19"/>
              </w:rPr>
              <w:t>1.</w:t>
            </w:r>
          </w:p>
        </w:tc>
        <w:tc>
          <w:tcPr>
            <w:tcW w:w="6192" w:type="dxa"/>
            <w:tcMar>
              <w:top w:w="100" w:type="dxa"/>
              <w:left w:w="140" w:type="dxa"/>
              <w:bottom w:w="100" w:type="dxa"/>
              <w:right w:w="140" w:type="dxa"/>
            </w:tcMar>
            <w:vAlign w:val="center"/>
          </w:tcPr>
          <w:p w14:paraId="56F91487" w14:textId="77777777" w:rsidR="00B373B3" w:rsidRDefault="00000000">
            <w:pPr>
              <w:spacing w:before="40" w:after="40"/>
            </w:pPr>
            <w:r>
              <w:rPr>
                <w:rFonts w:ascii="Times New Roman" w:hAnsi="Times New Roman"/>
                <w:b/>
                <w:color w:val="1E293B"/>
                <w:sz w:val="19"/>
              </w:rPr>
              <w:t>INTRODUCTION</w:t>
            </w:r>
          </w:p>
        </w:tc>
        <w:tc>
          <w:tcPr>
            <w:tcW w:w="1440" w:type="dxa"/>
            <w:tcMar>
              <w:top w:w="100" w:type="dxa"/>
              <w:left w:w="140" w:type="dxa"/>
              <w:bottom w:w="100" w:type="dxa"/>
              <w:right w:w="140" w:type="dxa"/>
            </w:tcMar>
            <w:vAlign w:val="center"/>
          </w:tcPr>
          <w:p w14:paraId="2C9563F9" w14:textId="77777777" w:rsidR="00B373B3" w:rsidRDefault="00000000">
            <w:pPr>
              <w:spacing w:before="40" w:after="40"/>
              <w:jc w:val="center"/>
            </w:pPr>
            <w:r>
              <w:rPr>
                <w:rFonts w:ascii="Times New Roman" w:hAnsi="Times New Roman"/>
                <w:b/>
                <w:color w:val="1E293B"/>
                <w:sz w:val="19"/>
              </w:rPr>
              <w:t>1</w:t>
            </w:r>
          </w:p>
        </w:tc>
      </w:tr>
      <w:tr w:rsidR="00B373B3" w14:paraId="65E64E46" w14:textId="77777777">
        <w:trPr>
          <w:cantSplit/>
          <w:jc w:val="center"/>
        </w:trPr>
        <w:tc>
          <w:tcPr>
            <w:tcW w:w="1728" w:type="dxa"/>
            <w:tcMar>
              <w:top w:w="100" w:type="dxa"/>
              <w:left w:w="140" w:type="dxa"/>
              <w:bottom w:w="100" w:type="dxa"/>
              <w:right w:w="140" w:type="dxa"/>
            </w:tcMar>
            <w:vAlign w:val="center"/>
          </w:tcPr>
          <w:p w14:paraId="15096824"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24ECE61A" w14:textId="77777777" w:rsidR="00B373B3" w:rsidRDefault="00000000">
            <w:pPr>
              <w:spacing w:before="40" w:after="40"/>
            </w:pPr>
            <w:r>
              <w:rPr>
                <w:rFonts w:ascii="Times New Roman" w:hAnsi="Times New Roman"/>
                <w:color w:val="1E293B"/>
                <w:sz w:val="19"/>
              </w:rPr>
              <w:t>1.1 Project Overview</w:t>
            </w:r>
          </w:p>
        </w:tc>
        <w:tc>
          <w:tcPr>
            <w:tcW w:w="1440" w:type="dxa"/>
            <w:tcMar>
              <w:top w:w="100" w:type="dxa"/>
              <w:left w:w="140" w:type="dxa"/>
              <w:bottom w:w="100" w:type="dxa"/>
              <w:right w:w="140" w:type="dxa"/>
            </w:tcMar>
            <w:vAlign w:val="center"/>
          </w:tcPr>
          <w:p w14:paraId="2F442FB0" w14:textId="77777777" w:rsidR="00B373B3" w:rsidRDefault="00000000">
            <w:pPr>
              <w:spacing w:before="40" w:after="40"/>
              <w:jc w:val="center"/>
            </w:pPr>
            <w:r>
              <w:rPr>
                <w:rFonts w:ascii="Times New Roman" w:hAnsi="Times New Roman"/>
                <w:color w:val="1E293B"/>
                <w:sz w:val="19"/>
              </w:rPr>
              <w:t>1</w:t>
            </w:r>
          </w:p>
        </w:tc>
      </w:tr>
      <w:tr w:rsidR="00B373B3" w14:paraId="232DE18B" w14:textId="77777777">
        <w:trPr>
          <w:cantSplit/>
          <w:jc w:val="center"/>
        </w:trPr>
        <w:tc>
          <w:tcPr>
            <w:tcW w:w="1728" w:type="dxa"/>
            <w:tcMar>
              <w:top w:w="100" w:type="dxa"/>
              <w:left w:w="140" w:type="dxa"/>
              <w:bottom w:w="100" w:type="dxa"/>
              <w:right w:w="140" w:type="dxa"/>
            </w:tcMar>
            <w:vAlign w:val="center"/>
          </w:tcPr>
          <w:p w14:paraId="4F55BD61"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274F05EF" w14:textId="77777777" w:rsidR="00B373B3" w:rsidRDefault="00000000">
            <w:pPr>
              <w:spacing w:before="40" w:after="40"/>
            </w:pPr>
            <w:r>
              <w:rPr>
                <w:rFonts w:ascii="Times New Roman" w:hAnsi="Times New Roman"/>
                <w:color w:val="1E293B"/>
                <w:sz w:val="19"/>
              </w:rPr>
              <w:t>1.2 Problem Statement</w:t>
            </w:r>
          </w:p>
        </w:tc>
        <w:tc>
          <w:tcPr>
            <w:tcW w:w="1440" w:type="dxa"/>
            <w:tcMar>
              <w:top w:w="100" w:type="dxa"/>
              <w:left w:w="140" w:type="dxa"/>
              <w:bottom w:w="100" w:type="dxa"/>
              <w:right w:w="140" w:type="dxa"/>
            </w:tcMar>
            <w:vAlign w:val="center"/>
          </w:tcPr>
          <w:p w14:paraId="1DA3778B" w14:textId="77777777" w:rsidR="00B373B3" w:rsidRDefault="00000000">
            <w:pPr>
              <w:spacing w:before="40" w:after="40"/>
              <w:jc w:val="center"/>
            </w:pPr>
            <w:r>
              <w:rPr>
                <w:rFonts w:ascii="Times New Roman" w:hAnsi="Times New Roman"/>
                <w:color w:val="1E293B"/>
                <w:sz w:val="19"/>
              </w:rPr>
              <w:t>2</w:t>
            </w:r>
          </w:p>
        </w:tc>
      </w:tr>
      <w:tr w:rsidR="00B373B3" w14:paraId="0619E989" w14:textId="77777777">
        <w:trPr>
          <w:cantSplit/>
          <w:jc w:val="center"/>
        </w:trPr>
        <w:tc>
          <w:tcPr>
            <w:tcW w:w="1728" w:type="dxa"/>
            <w:tcMar>
              <w:top w:w="100" w:type="dxa"/>
              <w:left w:w="140" w:type="dxa"/>
              <w:bottom w:w="100" w:type="dxa"/>
              <w:right w:w="140" w:type="dxa"/>
            </w:tcMar>
            <w:vAlign w:val="center"/>
          </w:tcPr>
          <w:p w14:paraId="3232675D"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52B43AC4" w14:textId="77777777" w:rsidR="00B373B3" w:rsidRDefault="00000000">
            <w:pPr>
              <w:spacing w:before="40" w:after="40"/>
            </w:pPr>
            <w:r>
              <w:rPr>
                <w:rFonts w:ascii="Times New Roman" w:hAnsi="Times New Roman"/>
                <w:color w:val="1E293B"/>
                <w:sz w:val="19"/>
              </w:rPr>
              <w:t>1.3 Objectives</w:t>
            </w:r>
          </w:p>
        </w:tc>
        <w:tc>
          <w:tcPr>
            <w:tcW w:w="1440" w:type="dxa"/>
            <w:tcMar>
              <w:top w:w="100" w:type="dxa"/>
              <w:left w:w="140" w:type="dxa"/>
              <w:bottom w:w="100" w:type="dxa"/>
              <w:right w:w="140" w:type="dxa"/>
            </w:tcMar>
            <w:vAlign w:val="center"/>
          </w:tcPr>
          <w:p w14:paraId="673F6531" w14:textId="77777777" w:rsidR="00B373B3" w:rsidRDefault="00000000">
            <w:pPr>
              <w:spacing w:before="40" w:after="40"/>
              <w:jc w:val="center"/>
            </w:pPr>
            <w:r>
              <w:rPr>
                <w:rFonts w:ascii="Times New Roman" w:hAnsi="Times New Roman"/>
                <w:color w:val="1E293B"/>
                <w:sz w:val="19"/>
              </w:rPr>
              <w:t>3</w:t>
            </w:r>
          </w:p>
        </w:tc>
      </w:tr>
      <w:tr w:rsidR="00B373B3" w14:paraId="6DF3B889" w14:textId="77777777">
        <w:trPr>
          <w:cantSplit/>
          <w:jc w:val="center"/>
        </w:trPr>
        <w:tc>
          <w:tcPr>
            <w:tcW w:w="1728" w:type="dxa"/>
            <w:tcMar>
              <w:top w:w="100" w:type="dxa"/>
              <w:left w:w="140" w:type="dxa"/>
              <w:bottom w:w="100" w:type="dxa"/>
              <w:right w:w="140" w:type="dxa"/>
            </w:tcMar>
            <w:vAlign w:val="center"/>
          </w:tcPr>
          <w:p w14:paraId="2B20F35B"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2A24A195" w14:textId="77777777" w:rsidR="00B373B3" w:rsidRDefault="00000000">
            <w:pPr>
              <w:spacing w:before="40" w:after="40"/>
            </w:pPr>
            <w:r>
              <w:rPr>
                <w:rFonts w:ascii="Times New Roman" w:hAnsi="Times New Roman"/>
                <w:color w:val="1E293B"/>
                <w:sz w:val="19"/>
              </w:rPr>
              <w:t>1.4 Scope of Work and Social Contribution</w:t>
            </w:r>
          </w:p>
        </w:tc>
        <w:tc>
          <w:tcPr>
            <w:tcW w:w="1440" w:type="dxa"/>
            <w:tcMar>
              <w:top w:w="100" w:type="dxa"/>
              <w:left w:w="140" w:type="dxa"/>
              <w:bottom w:w="100" w:type="dxa"/>
              <w:right w:w="140" w:type="dxa"/>
            </w:tcMar>
            <w:vAlign w:val="center"/>
          </w:tcPr>
          <w:p w14:paraId="5A579B75" w14:textId="77777777" w:rsidR="00B373B3" w:rsidRDefault="00000000">
            <w:pPr>
              <w:spacing w:before="40" w:after="40"/>
              <w:jc w:val="center"/>
            </w:pPr>
            <w:r>
              <w:rPr>
                <w:rFonts w:ascii="Times New Roman" w:hAnsi="Times New Roman"/>
                <w:color w:val="1E293B"/>
                <w:sz w:val="19"/>
              </w:rPr>
              <w:t>4</w:t>
            </w:r>
          </w:p>
        </w:tc>
      </w:tr>
      <w:tr w:rsidR="00B373B3" w14:paraId="608016E5" w14:textId="77777777">
        <w:trPr>
          <w:cantSplit/>
          <w:jc w:val="center"/>
        </w:trPr>
        <w:tc>
          <w:tcPr>
            <w:tcW w:w="1728" w:type="dxa"/>
            <w:tcMar>
              <w:top w:w="100" w:type="dxa"/>
              <w:left w:w="140" w:type="dxa"/>
              <w:bottom w:w="100" w:type="dxa"/>
              <w:right w:w="140" w:type="dxa"/>
            </w:tcMar>
            <w:vAlign w:val="center"/>
          </w:tcPr>
          <w:p w14:paraId="39FB423A" w14:textId="77777777" w:rsidR="00B373B3" w:rsidRDefault="00000000">
            <w:pPr>
              <w:spacing w:before="40" w:after="40"/>
              <w:jc w:val="center"/>
            </w:pPr>
            <w:r>
              <w:rPr>
                <w:rFonts w:ascii="Times New Roman" w:hAnsi="Times New Roman"/>
                <w:b/>
                <w:color w:val="1E293B"/>
                <w:sz w:val="19"/>
              </w:rPr>
              <w:t>2.</w:t>
            </w:r>
          </w:p>
        </w:tc>
        <w:tc>
          <w:tcPr>
            <w:tcW w:w="6192" w:type="dxa"/>
            <w:tcMar>
              <w:top w:w="100" w:type="dxa"/>
              <w:left w:w="140" w:type="dxa"/>
              <w:bottom w:w="100" w:type="dxa"/>
              <w:right w:w="140" w:type="dxa"/>
            </w:tcMar>
            <w:vAlign w:val="center"/>
          </w:tcPr>
          <w:p w14:paraId="7728789E" w14:textId="77777777" w:rsidR="00B373B3" w:rsidRDefault="00000000">
            <w:pPr>
              <w:spacing w:before="40" w:after="40"/>
            </w:pPr>
            <w:r>
              <w:rPr>
                <w:rFonts w:ascii="Times New Roman" w:hAnsi="Times New Roman"/>
                <w:b/>
                <w:color w:val="1E293B"/>
                <w:sz w:val="19"/>
              </w:rPr>
              <w:t>LITERATURE REVIEW</w:t>
            </w:r>
          </w:p>
        </w:tc>
        <w:tc>
          <w:tcPr>
            <w:tcW w:w="1440" w:type="dxa"/>
            <w:tcMar>
              <w:top w:w="100" w:type="dxa"/>
              <w:left w:w="140" w:type="dxa"/>
              <w:bottom w:w="100" w:type="dxa"/>
              <w:right w:w="140" w:type="dxa"/>
            </w:tcMar>
            <w:vAlign w:val="center"/>
          </w:tcPr>
          <w:p w14:paraId="66A84586" w14:textId="77777777" w:rsidR="00B373B3" w:rsidRDefault="00000000">
            <w:pPr>
              <w:spacing w:before="40" w:after="40"/>
              <w:jc w:val="center"/>
            </w:pPr>
            <w:r>
              <w:rPr>
                <w:rFonts w:ascii="Times New Roman" w:hAnsi="Times New Roman"/>
                <w:b/>
                <w:color w:val="1E293B"/>
                <w:sz w:val="19"/>
              </w:rPr>
              <w:t>5</w:t>
            </w:r>
          </w:p>
        </w:tc>
      </w:tr>
      <w:tr w:rsidR="00B373B3" w14:paraId="27C8E869" w14:textId="77777777">
        <w:trPr>
          <w:cantSplit/>
          <w:jc w:val="center"/>
        </w:trPr>
        <w:tc>
          <w:tcPr>
            <w:tcW w:w="1728" w:type="dxa"/>
            <w:tcMar>
              <w:top w:w="100" w:type="dxa"/>
              <w:left w:w="140" w:type="dxa"/>
              <w:bottom w:w="100" w:type="dxa"/>
              <w:right w:w="140" w:type="dxa"/>
            </w:tcMar>
            <w:vAlign w:val="center"/>
          </w:tcPr>
          <w:p w14:paraId="2CFB3AA4"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3D056B30" w14:textId="77777777" w:rsidR="00B373B3" w:rsidRDefault="00000000">
            <w:pPr>
              <w:spacing w:before="40" w:after="40"/>
            </w:pPr>
            <w:r>
              <w:rPr>
                <w:rFonts w:ascii="Times New Roman" w:hAnsi="Times New Roman"/>
                <w:color w:val="1E293B"/>
                <w:sz w:val="19"/>
              </w:rPr>
              <w:t>2.1 Background of Fact Verification and NLI</w:t>
            </w:r>
          </w:p>
        </w:tc>
        <w:tc>
          <w:tcPr>
            <w:tcW w:w="1440" w:type="dxa"/>
            <w:tcMar>
              <w:top w:w="100" w:type="dxa"/>
              <w:left w:w="140" w:type="dxa"/>
              <w:bottom w:w="100" w:type="dxa"/>
              <w:right w:w="140" w:type="dxa"/>
            </w:tcMar>
            <w:vAlign w:val="center"/>
          </w:tcPr>
          <w:p w14:paraId="13EDE077" w14:textId="77777777" w:rsidR="00B373B3" w:rsidRDefault="00000000">
            <w:pPr>
              <w:spacing w:before="40" w:after="40"/>
              <w:jc w:val="center"/>
            </w:pPr>
            <w:r>
              <w:rPr>
                <w:rFonts w:ascii="Times New Roman" w:hAnsi="Times New Roman"/>
                <w:color w:val="1E293B"/>
                <w:sz w:val="19"/>
              </w:rPr>
              <w:t>5</w:t>
            </w:r>
          </w:p>
        </w:tc>
      </w:tr>
      <w:tr w:rsidR="00B373B3" w14:paraId="3F97BFFE" w14:textId="77777777">
        <w:trPr>
          <w:cantSplit/>
          <w:jc w:val="center"/>
        </w:trPr>
        <w:tc>
          <w:tcPr>
            <w:tcW w:w="1728" w:type="dxa"/>
            <w:tcMar>
              <w:top w:w="100" w:type="dxa"/>
              <w:left w:w="140" w:type="dxa"/>
              <w:bottom w:w="100" w:type="dxa"/>
              <w:right w:w="140" w:type="dxa"/>
            </w:tcMar>
            <w:vAlign w:val="center"/>
          </w:tcPr>
          <w:p w14:paraId="6188B9F1"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55523C6C" w14:textId="77777777" w:rsidR="00B373B3" w:rsidRDefault="00000000">
            <w:pPr>
              <w:spacing w:before="40" w:after="40"/>
            </w:pPr>
            <w:r>
              <w:rPr>
                <w:rFonts w:ascii="Times New Roman" w:hAnsi="Times New Roman"/>
                <w:color w:val="1E293B"/>
                <w:sz w:val="19"/>
              </w:rPr>
              <w:t>2.1.1 Review of Related Works</w:t>
            </w:r>
          </w:p>
        </w:tc>
        <w:tc>
          <w:tcPr>
            <w:tcW w:w="1440" w:type="dxa"/>
            <w:tcMar>
              <w:top w:w="100" w:type="dxa"/>
              <w:left w:w="140" w:type="dxa"/>
              <w:bottom w:w="100" w:type="dxa"/>
              <w:right w:w="140" w:type="dxa"/>
            </w:tcMar>
            <w:vAlign w:val="center"/>
          </w:tcPr>
          <w:p w14:paraId="4EE4EE53" w14:textId="77777777" w:rsidR="00B373B3" w:rsidRDefault="00000000">
            <w:pPr>
              <w:spacing w:before="40" w:after="40"/>
              <w:jc w:val="center"/>
            </w:pPr>
            <w:r>
              <w:rPr>
                <w:rFonts w:ascii="Times New Roman" w:hAnsi="Times New Roman"/>
                <w:color w:val="1E293B"/>
                <w:sz w:val="19"/>
              </w:rPr>
              <w:t>6</w:t>
            </w:r>
          </w:p>
        </w:tc>
      </w:tr>
      <w:tr w:rsidR="00B373B3" w14:paraId="68373F10" w14:textId="77777777">
        <w:trPr>
          <w:cantSplit/>
          <w:jc w:val="center"/>
        </w:trPr>
        <w:tc>
          <w:tcPr>
            <w:tcW w:w="1728" w:type="dxa"/>
            <w:tcMar>
              <w:top w:w="100" w:type="dxa"/>
              <w:left w:w="140" w:type="dxa"/>
              <w:bottom w:w="100" w:type="dxa"/>
              <w:right w:w="140" w:type="dxa"/>
            </w:tcMar>
            <w:vAlign w:val="center"/>
          </w:tcPr>
          <w:p w14:paraId="3BAD44F2"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013AD14F" w14:textId="77777777" w:rsidR="00B373B3" w:rsidRDefault="00000000">
            <w:pPr>
              <w:spacing w:before="40" w:after="40"/>
            </w:pPr>
            <w:r>
              <w:rPr>
                <w:rFonts w:ascii="Times New Roman" w:hAnsi="Times New Roman"/>
                <w:color w:val="1E293B"/>
                <w:sz w:val="19"/>
              </w:rPr>
              <w:t>2.2 Identified Research Gaps</w:t>
            </w:r>
          </w:p>
        </w:tc>
        <w:tc>
          <w:tcPr>
            <w:tcW w:w="1440" w:type="dxa"/>
            <w:tcMar>
              <w:top w:w="100" w:type="dxa"/>
              <w:left w:w="140" w:type="dxa"/>
              <w:bottom w:w="100" w:type="dxa"/>
              <w:right w:w="140" w:type="dxa"/>
            </w:tcMar>
            <w:vAlign w:val="center"/>
          </w:tcPr>
          <w:p w14:paraId="487C6B90" w14:textId="77777777" w:rsidR="00B373B3" w:rsidRDefault="00000000">
            <w:pPr>
              <w:spacing w:before="40" w:after="40"/>
              <w:jc w:val="center"/>
            </w:pPr>
            <w:r>
              <w:rPr>
                <w:rFonts w:ascii="Times New Roman" w:hAnsi="Times New Roman"/>
                <w:color w:val="1E293B"/>
                <w:sz w:val="19"/>
              </w:rPr>
              <w:t>9</w:t>
            </w:r>
          </w:p>
        </w:tc>
      </w:tr>
      <w:tr w:rsidR="00B373B3" w14:paraId="7062C230" w14:textId="77777777">
        <w:trPr>
          <w:cantSplit/>
          <w:jc w:val="center"/>
        </w:trPr>
        <w:tc>
          <w:tcPr>
            <w:tcW w:w="1728" w:type="dxa"/>
            <w:tcMar>
              <w:top w:w="100" w:type="dxa"/>
              <w:left w:w="140" w:type="dxa"/>
              <w:bottom w:w="100" w:type="dxa"/>
              <w:right w:w="140" w:type="dxa"/>
            </w:tcMar>
            <w:vAlign w:val="center"/>
          </w:tcPr>
          <w:p w14:paraId="2A7B469E" w14:textId="77777777" w:rsidR="00B373B3" w:rsidRDefault="00000000">
            <w:pPr>
              <w:spacing w:before="40" w:after="40"/>
              <w:jc w:val="center"/>
            </w:pPr>
            <w:r>
              <w:rPr>
                <w:rFonts w:ascii="Times New Roman" w:hAnsi="Times New Roman"/>
                <w:b/>
                <w:color w:val="1E293B"/>
                <w:sz w:val="19"/>
              </w:rPr>
              <w:t>3.</w:t>
            </w:r>
          </w:p>
        </w:tc>
        <w:tc>
          <w:tcPr>
            <w:tcW w:w="6192" w:type="dxa"/>
            <w:tcMar>
              <w:top w:w="100" w:type="dxa"/>
              <w:left w:w="140" w:type="dxa"/>
              <w:bottom w:w="100" w:type="dxa"/>
              <w:right w:w="140" w:type="dxa"/>
            </w:tcMar>
            <w:vAlign w:val="center"/>
          </w:tcPr>
          <w:p w14:paraId="5650F443" w14:textId="77777777" w:rsidR="00B373B3" w:rsidRDefault="00000000">
            <w:pPr>
              <w:spacing w:before="40" w:after="40"/>
            </w:pPr>
            <w:r>
              <w:rPr>
                <w:rFonts w:ascii="Times New Roman" w:hAnsi="Times New Roman"/>
                <w:b/>
                <w:color w:val="1E293B"/>
                <w:sz w:val="19"/>
              </w:rPr>
              <w:t>PROPOSED METHODOLOGY</w:t>
            </w:r>
          </w:p>
        </w:tc>
        <w:tc>
          <w:tcPr>
            <w:tcW w:w="1440" w:type="dxa"/>
            <w:tcMar>
              <w:top w:w="100" w:type="dxa"/>
              <w:left w:w="140" w:type="dxa"/>
              <w:bottom w:w="100" w:type="dxa"/>
              <w:right w:w="140" w:type="dxa"/>
            </w:tcMar>
            <w:vAlign w:val="center"/>
          </w:tcPr>
          <w:p w14:paraId="7AB79883" w14:textId="77777777" w:rsidR="00B373B3" w:rsidRDefault="00000000">
            <w:pPr>
              <w:spacing w:before="40" w:after="40"/>
              <w:jc w:val="center"/>
            </w:pPr>
            <w:r>
              <w:rPr>
                <w:rFonts w:ascii="Times New Roman" w:hAnsi="Times New Roman"/>
                <w:b/>
                <w:color w:val="1E293B"/>
                <w:sz w:val="19"/>
              </w:rPr>
              <w:t>11</w:t>
            </w:r>
          </w:p>
        </w:tc>
      </w:tr>
      <w:tr w:rsidR="00B373B3" w14:paraId="13E63317" w14:textId="77777777">
        <w:trPr>
          <w:cantSplit/>
          <w:jc w:val="center"/>
        </w:trPr>
        <w:tc>
          <w:tcPr>
            <w:tcW w:w="1728" w:type="dxa"/>
            <w:tcMar>
              <w:top w:w="100" w:type="dxa"/>
              <w:left w:w="140" w:type="dxa"/>
              <w:bottom w:w="100" w:type="dxa"/>
              <w:right w:w="140" w:type="dxa"/>
            </w:tcMar>
            <w:vAlign w:val="center"/>
          </w:tcPr>
          <w:p w14:paraId="17C09B29"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530D20C7" w14:textId="77777777" w:rsidR="00B373B3" w:rsidRDefault="00000000">
            <w:pPr>
              <w:spacing w:before="40" w:after="40"/>
            </w:pPr>
            <w:r>
              <w:rPr>
                <w:rFonts w:ascii="Times New Roman" w:hAnsi="Times New Roman"/>
                <w:color w:val="1E293B"/>
                <w:sz w:val="19"/>
              </w:rPr>
              <w:t>3.1 System Architecture in a Nutshell</w:t>
            </w:r>
          </w:p>
        </w:tc>
        <w:tc>
          <w:tcPr>
            <w:tcW w:w="1440" w:type="dxa"/>
            <w:tcMar>
              <w:top w:w="100" w:type="dxa"/>
              <w:left w:w="140" w:type="dxa"/>
              <w:bottom w:w="100" w:type="dxa"/>
              <w:right w:w="140" w:type="dxa"/>
            </w:tcMar>
            <w:vAlign w:val="center"/>
          </w:tcPr>
          <w:p w14:paraId="39AF4491" w14:textId="77777777" w:rsidR="00B373B3" w:rsidRDefault="00000000">
            <w:pPr>
              <w:spacing w:before="40" w:after="40"/>
              <w:jc w:val="center"/>
            </w:pPr>
            <w:r>
              <w:rPr>
                <w:rFonts w:ascii="Times New Roman" w:hAnsi="Times New Roman"/>
                <w:color w:val="1E293B"/>
                <w:sz w:val="19"/>
              </w:rPr>
              <w:t>11</w:t>
            </w:r>
          </w:p>
        </w:tc>
      </w:tr>
      <w:tr w:rsidR="00B373B3" w14:paraId="51520E78" w14:textId="77777777">
        <w:trPr>
          <w:cantSplit/>
          <w:jc w:val="center"/>
        </w:trPr>
        <w:tc>
          <w:tcPr>
            <w:tcW w:w="1728" w:type="dxa"/>
            <w:tcMar>
              <w:top w:w="100" w:type="dxa"/>
              <w:left w:w="140" w:type="dxa"/>
              <w:bottom w:w="100" w:type="dxa"/>
              <w:right w:w="140" w:type="dxa"/>
            </w:tcMar>
            <w:vAlign w:val="center"/>
          </w:tcPr>
          <w:p w14:paraId="0142A69E"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74FEA3C8" w14:textId="77777777" w:rsidR="00B373B3" w:rsidRDefault="00000000">
            <w:pPr>
              <w:spacing w:before="40" w:after="40"/>
            </w:pPr>
            <w:r>
              <w:rPr>
                <w:rFonts w:ascii="Times New Roman" w:hAnsi="Times New Roman"/>
                <w:color w:val="1E293B"/>
                <w:sz w:val="19"/>
              </w:rPr>
              <w:t>3.1.1 Dataset and Corpus Description</w:t>
            </w:r>
          </w:p>
        </w:tc>
        <w:tc>
          <w:tcPr>
            <w:tcW w:w="1440" w:type="dxa"/>
            <w:tcMar>
              <w:top w:w="100" w:type="dxa"/>
              <w:left w:w="140" w:type="dxa"/>
              <w:bottom w:w="100" w:type="dxa"/>
              <w:right w:w="140" w:type="dxa"/>
            </w:tcMar>
            <w:vAlign w:val="center"/>
          </w:tcPr>
          <w:p w14:paraId="67DE2C30" w14:textId="77777777" w:rsidR="00B373B3" w:rsidRDefault="00000000">
            <w:pPr>
              <w:spacing w:before="40" w:after="40"/>
              <w:jc w:val="center"/>
            </w:pPr>
            <w:r>
              <w:rPr>
                <w:rFonts w:ascii="Times New Roman" w:hAnsi="Times New Roman"/>
                <w:color w:val="1E293B"/>
                <w:sz w:val="19"/>
              </w:rPr>
              <w:t>13</w:t>
            </w:r>
          </w:p>
        </w:tc>
      </w:tr>
      <w:tr w:rsidR="00B373B3" w14:paraId="35EA9416" w14:textId="77777777">
        <w:trPr>
          <w:cantSplit/>
          <w:jc w:val="center"/>
        </w:trPr>
        <w:tc>
          <w:tcPr>
            <w:tcW w:w="1728" w:type="dxa"/>
            <w:tcMar>
              <w:top w:w="100" w:type="dxa"/>
              <w:left w:w="140" w:type="dxa"/>
              <w:bottom w:w="100" w:type="dxa"/>
              <w:right w:w="140" w:type="dxa"/>
            </w:tcMar>
            <w:vAlign w:val="center"/>
          </w:tcPr>
          <w:p w14:paraId="5401F40C"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69FC641F" w14:textId="77777777" w:rsidR="00B373B3" w:rsidRDefault="00000000">
            <w:pPr>
              <w:spacing w:before="40" w:after="40"/>
            </w:pPr>
            <w:r>
              <w:rPr>
                <w:rFonts w:ascii="Times New Roman" w:hAnsi="Times New Roman"/>
                <w:color w:val="1E293B"/>
                <w:sz w:val="19"/>
              </w:rPr>
              <w:t>3.1.2 Ingestion and Syntactic Preprocessing Pipeline</w:t>
            </w:r>
          </w:p>
        </w:tc>
        <w:tc>
          <w:tcPr>
            <w:tcW w:w="1440" w:type="dxa"/>
            <w:tcMar>
              <w:top w:w="100" w:type="dxa"/>
              <w:left w:w="140" w:type="dxa"/>
              <w:bottom w:w="100" w:type="dxa"/>
              <w:right w:w="140" w:type="dxa"/>
            </w:tcMar>
            <w:vAlign w:val="center"/>
          </w:tcPr>
          <w:p w14:paraId="1299EB75" w14:textId="77777777" w:rsidR="00B373B3" w:rsidRDefault="00000000">
            <w:pPr>
              <w:spacing w:before="40" w:after="40"/>
              <w:jc w:val="center"/>
            </w:pPr>
            <w:r>
              <w:rPr>
                <w:rFonts w:ascii="Times New Roman" w:hAnsi="Times New Roman"/>
                <w:color w:val="1E293B"/>
                <w:sz w:val="19"/>
              </w:rPr>
              <w:t>14</w:t>
            </w:r>
          </w:p>
        </w:tc>
      </w:tr>
      <w:tr w:rsidR="00B373B3" w14:paraId="0C4A83AD" w14:textId="77777777">
        <w:trPr>
          <w:cantSplit/>
          <w:jc w:val="center"/>
        </w:trPr>
        <w:tc>
          <w:tcPr>
            <w:tcW w:w="1728" w:type="dxa"/>
            <w:tcMar>
              <w:top w:w="100" w:type="dxa"/>
              <w:left w:w="140" w:type="dxa"/>
              <w:bottom w:w="100" w:type="dxa"/>
              <w:right w:w="140" w:type="dxa"/>
            </w:tcMar>
            <w:vAlign w:val="center"/>
          </w:tcPr>
          <w:p w14:paraId="033FECC2"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466A7D02" w14:textId="77777777" w:rsidR="00B373B3" w:rsidRDefault="00000000">
            <w:pPr>
              <w:spacing w:before="40" w:after="40"/>
            </w:pPr>
            <w:r>
              <w:rPr>
                <w:rFonts w:ascii="Times New Roman" w:hAnsi="Times New Roman"/>
                <w:color w:val="1E293B"/>
                <w:sz w:val="19"/>
              </w:rPr>
              <w:t>3.1.3 Encoder Layer and Model Architecture</w:t>
            </w:r>
          </w:p>
        </w:tc>
        <w:tc>
          <w:tcPr>
            <w:tcW w:w="1440" w:type="dxa"/>
            <w:tcMar>
              <w:top w:w="100" w:type="dxa"/>
              <w:left w:w="140" w:type="dxa"/>
              <w:bottom w:w="100" w:type="dxa"/>
              <w:right w:w="140" w:type="dxa"/>
            </w:tcMar>
            <w:vAlign w:val="center"/>
          </w:tcPr>
          <w:p w14:paraId="7E4A87D9" w14:textId="77777777" w:rsidR="00B373B3" w:rsidRDefault="00000000">
            <w:pPr>
              <w:spacing w:before="40" w:after="40"/>
              <w:jc w:val="center"/>
            </w:pPr>
            <w:r>
              <w:rPr>
                <w:rFonts w:ascii="Times New Roman" w:hAnsi="Times New Roman"/>
                <w:color w:val="1E293B"/>
                <w:sz w:val="19"/>
              </w:rPr>
              <w:t>16</w:t>
            </w:r>
          </w:p>
        </w:tc>
      </w:tr>
      <w:tr w:rsidR="00B373B3" w14:paraId="47B55591" w14:textId="77777777">
        <w:trPr>
          <w:cantSplit/>
          <w:jc w:val="center"/>
        </w:trPr>
        <w:tc>
          <w:tcPr>
            <w:tcW w:w="1728" w:type="dxa"/>
            <w:tcMar>
              <w:top w:w="100" w:type="dxa"/>
              <w:left w:w="140" w:type="dxa"/>
              <w:bottom w:w="100" w:type="dxa"/>
              <w:right w:w="140" w:type="dxa"/>
            </w:tcMar>
            <w:vAlign w:val="center"/>
          </w:tcPr>
          <w:p w14:paraId="21AA306F"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1910C8BA" w14:textId="77777777" w:rsidR="00B373B3" w:rsidRDefault="00000000">
            <w:pPr>
              <w:spacing w:before="40" w:after="40"/>
            </w:pPr>
            <w:r>
              <w:rPr>
                <w:rFonts w:ascii="Times New Roman" w:hAnsi="Times New Roman"/>
                <w:color w:val="1E293B"/>
                <w:sz w:val="19"/>
              </w:rPr>
              <w:t>3.2 Hardware Specifications</w:t>
            </w:r>
          </w:p>
        </w:tc>
        <w:tc>
          <w:tcPr>
            <w:tcW w:w="1440" w:type="dxa"/>
            <w:tcMar>
              <w:top w:w="100" w:type="dxa"/>
              <w:left w:w="140" w:type="dxa"/>
              <w:bottom w:w="100" w:type="dxa"/>
              <w:right w:w="140" w:type="dxa"/>
            </w:tcMar>
            <w:vAlign w:val="center"/>
          </w:tcPr>
          <w:p w14:paraId="33F1361A" w14:textId="77777777" w:rsidR="00B373B3" w:rsidRDefault="00000000">
            <w:pPr>
              <w:spacing w:before="40" w:after="40"/>
              <w:jc w:val="center"/>
            </w:pPr>
            <w:r>
              <w:rPr>
                <w:rFonts w:ascii="Times New Roman" w:hAnsi="Times New Roman"/>
                <w:color w:val="1E293B"/>
                <w:sz w:val="19"/>
              </w:rPr>
              <w:t>20</w:t>
            </w:r>
          </w:p>
        </w:tc>
      </w:tr>
      <w:tr w:rsidR="00B373B3" w14:paraId="1ED72F4B" w14:textId="77777777">
        <w:trPr>
          <w:cantSplit/>
          <w:jc w:val="center"/>
        </w:trPr>
        <w:tc>
          <w:tcPr>
            <w:tcW w:w="1728" w:type="dxa"/>
            <w:tcMar>
              <w:top w:w="100" w:type="dxa"/>
              <w:left w:w="140" w:type="dxa"/>
              <w:bottom w:w="100" w:type="dxa"/>
              <w:right w:w="140" w:type="dxa"/>
            </w:tcMar>
            <w:vAlign w:val="center"/>
          </w:tcPr>
          <w:p w14:paraId="12A07884"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313C1574" w14:textId="77777777" w:rsidR="00B373B3" w:rsidRDefault="00000000">
            <w:pPr>
              <w:spacing w:before="40" w:after="40"/>
            </w:pPr>
            <w:r>
              <w:rPr>
                <w:rFonts w:ascii="Times New Roman" w:hAnsi="Times New Roman"/>
                <w:color w:val="1E293B"/>
                <w:sz w:val="19"/>
              </w:rPr>
              <w:t>3.3 Software Specifications</w:t>
            </w:r>
          </w:p>
        </w:tc>
        <w:tc>
          <w:tcPr>
            <w:tcW w:w="1440" w:type="dxa"/>
            <w:tcMar>
              <w:top w:w="100" w:type="dxa"/>
              <w:left w:w="140" w:type="dxa"/>
              <w:bottom w:w="100" w:type="dxa"/>
              <w:right w:w="140" w:type="dxa"/>
            </w:tcMar>
            <w:vAlign w:val="center"/>
          </w:tcPr>
          <w:p w14:paraId="690FD124" w14:textId="77777777" w:rsidR="00B373B3" w:rsidRDefault="00000000">
            <w:pPr>
              <w:spacing w:before="40" w:after="40"/>
              <w:jc w:val="center"/>
            </w:pPr>
            <w:r>
              <w:rPr>
                <w:rFonts w:ascii="Times New Roman" w:hAnsi="Times New Roman"/>
                <w:color w:val="1E293B"/>
                <w:sz w:val="19"/>
              </w:rPr>
              <w:t>21</w:t>
            </w:r>
          </w:p>
        </w:tc>
      </w:tr>
      <w:tr w:rsidR="00B373B3" w14:paraId="05D09229" w14:textId="77777777">
        <w:trPr>
          <w:cantSplit/>
          <w:jc w:val="center"/>
        </w:trPr>
        <w:tc>
          <w:tcPr>
            <w:tcW w:w="1728" w:type="dxa"/>
            <w:tcMar>
              <w:top w:w="100" w:type="dxa"/>
              <w:left w:w="140" w:type="dxa"/>
              <w:bottom w:w="100" w:type="dxa"/>
              <w:right w:w="140" w:type="dxa"/>
            </w:tcMar>
            <w:vAlign w:val="center"/>
          </w:tcPr>
          <w:p w14:paraId="403E0239" w14:textId="77777777" w:rsidR="00B373B3" w:rsidRDefault="00000000">
            <w:pPr>
              <w:spacing w:before="40" w:after="40"/>
              <w:jc w:val="center"/>
            </w:pPr>
            <w:r>
              <w:rPr>
                <w:rFonts w:ascii="Times New Roman" w:hAnsi="Times New Roman"/>
                <w:b/>
                <w:color w:val="1E293B"/>
                <w:sz w:val="19"/>
              </w:rPr>
              <w:lastRenderedPageBreak/>
              <w:t>4.</w:t>
            </w:r>
          </w:p>
        </w:tc>
        <w:tc>
          <w:tcPr>
            <w:tcW w:w="6192" w:type="dxa"/>
            <w:tcMar>
              <w:top w:w="100" w:type="dxa"/>
              <w:left w:w="140" w:type="dxa"/>
              <w:bottom w:w="100" w:type="dxa"/>
              <w:right w:w="140" w:type="dxa"/>
            </w:tcMar>
            <w:vAlign w:val="center"/>
          </w:tcPr>
          <w:p w14:paraId="25E82478" w14:textId="77777777" w:rsidR="00B373B3" w:rsidRDefault="00000000">
            <w:pPr>
              <w:spacing w:before="40" w:after="40"/>
            </w:pPr>
            <w:r>
              <w:rPr>
                <w:rFonts w:ascii="Times New Roman" w:hAnsi="Times New Roman"/>
                <w:b/>
                <w:color w:val="1E293B"/>
                <w:sz w:val="19"/>
              </w:rPr>
              <w:t>PERFORMANCE EVALUATION</w:t>
            </w:r>
          </w:p>
        </w:tc>
        <w:tc>
          <w:tcPr>
            <w:tcW w:w="1440" w:type="dxa"/>
            <w:tcMar>
              <w:top w:w="100" w:type="dxa"/>
              <w:left w:w="140" w:type="dxa"/>
              <w:bottom w:w="100" w:type="dxa"/>
              <w:right w:w="140" w:type="dxa"/>
            </w:tcMar>
            <w:vAlign w:val="center"/>
          </w:tcPr>
          <w:p w14:paraId="55CBC850" w14:textId="77777777" w:rsidR="00B373B3" w:rsidRDefault="00000000">
            <w:pPr>
              <w:spacing w:before="40" w:after="40"/>
              <w:jc w:val="center"/>
            </w:pPr>
            <w:r>
              <w:rPr>
                <w:rFonts w:ascii="Times New Roman" w:hAnsi="Times New Roman"/>
                <w:b/>
                <w:color w:val="1E293B"/>
                <w:sz w:val="19"/>
              </w:rPr>
              <w:t>22</w:t>
            </w:r>
          </w:p>
        </w:tc>
      </w:tr>
      <w:tr w:rsidR="00B373B3" w14:paraId="6273101E" w14:textId="77777777">
        <w:trPr>
          <w:cantSplit/>
          <w:jc w:val="center"/>
        </w:trPr>
        <w:tc>
          <w:tcPr>
            <w:tcW w:w="1728" w:type="dxa"/>
            <w:tcMar>
              <w:top w:w="100" w:type="dxa"/>
              <w:left w:w="140" w:type="dxa"/>
              <w:bottom w:w="100" w:type="dxa"/>
              <w:right w:w="140" w:type="dxa"/>
            </w:tcMar>
            <w:vAlign w:val="center"/>
          </w:tcPr>
          <w:p w14:paraId="2D83F45B"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3A420925" w14:textId="77777777" w:rsidR="00B373B3" w:rsidRDefault="00000000">
            <w:pPr>
              <w:spacing w:before="40" w:after="40"/>
            </w:pPr>
            <w:r>
              <w:rPr>
                <w:rFonts w:ascii="Times New Roman" w:hAnsi="Times New Roman"/>
                <w:color w:val="1E293B"/>
                <w:sz w:val="19"/>
              </w:rPr>
              <w:t>4.1 Experimental Setup and Hyperparameter Tuning</w:t>
            </w:r>
          </w:p>
        </w:tc>
        <w:tc>
          <w:tcPr>
            <w:tcW w:w="1440" w:type="dxa"/>
            <w:tcMar>
              <w:top w:w="100" w:type="dxa"/>
              <w:left w:w="140" w:type="dxa"/>
              <w:bottom w:w="100" w:type="dxa"/>
              <w:right w:w="140" w:type="dxa"/>
            </w:tcMar>
            <w:vAlign w:val="center"/>
          </w:tcPr>
          <w:p w14:paraId="1265B23A" w14:textId="77777777" w:rsidR="00B373B3" w:rsidRDefault="00000000">
            <w:pPr>
              <w:spacing w:before="40" w:after="40"/>
              <w:jc w:val="center"/>
            </w:pPr>
            <w:r>
              <w:rPr>
                <w:rFonts w:ascii="Times New Roman" w:hAnsi="Times New Roman"/>
                <w:color w:val="1E293B"/>
                <w:sz w:val="19"/>
              </w:rPr>
              <w:t>22</w:t>
            </w:r>
          </w:p>
        </w:tc>
      </w:tr>
      <w:tr w:rsidR="00B373B3" w14:paraId="0DD4ED7D" w14:textId="77777777">
        <w:trPr>
          <w:cantSplit/>
          <w:jc w:val="center"/>
        </w:trPr>
        <w:tc>
          <w:tcPr>
            <w:tcW w:w="1728" w:type="dxa"/>
            <w:tcMar>
              <w:top w:w="100" w:type="dxa"/>
              <w:left w:w="140" w:type="dxa"/>
              <w:bottom w:w="100" w:type="dxa"/>
              <w:right w:w="140" w:type="dxa"/>
            </w:tcMar>
            <w:vAlign w:val="center"/>
          </w:tcPr>
          <w:p w14:paraId="733E3FD0"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36230480" w14:textId="77777777" w:rsidR="00B373B3" w:rsidRDefault="00000000">
            <w:pPr>
              <w:spacing w:before="40" w:after="40"/>
            </w:pPr>
            <w:r>
              <w:rPr>
                <w:rFonts w:ascii="Times New Roman" w:hAnsi="Times New Roman"/>
                <w:color w:val="1E293B"/>
                <w:sz w:val="19"/>
              </w:rPr>
              <w:t>4.2 Evaluation Metrics and Mathematical Formulations</w:t>
            </w:r>
          </w:p>
        </w:tc>
        <w:tc>
          <w:tcPr>
            <w:tcW w:w="1440" w:type="dxa"/>
            <w:tcMar>
              <w:top w:w="100" w:type="dxa"/>
              <w:left w:w="140" w:type="dxa"/>
              <w:bottom w:w="100" w:type="dxa"/>
              <w:right w:w="140" w:type="dxa"/>
            </w:tcMar>
            <w:vAlign w:val="center"/>
          </w:tcPr>
          <w:p w14:paraId="787078BD" w14:textId="77777777" w:rsidR="00B373B3" w:rsidRDefault="00000000">
            <w:pPr>
              <w:spacing w:before="40" w:after="40"/>
              <w:jc w:val="center"/>
            </w:pPr>
            <w:r>
              <w:rPr>
                <w:rFonts w:ascii="Times New Roman" w:hAnsi="Times New Roman"/>
                <w:color w:val="1E293B"/>
                <w:sz w:val="19"/>
              </w:rPr>
              <w:t>24</w:t>
            </w:r>
          </w:p>
        </w:tc>
      </w:tr>
      <w:tr w:rsidR="00B373B3" w14:paraId="065D0A73" w14:textId="77777777">
        <w:trPr>
          <w:cantSplit/>
          <w:jc w:val="center"/>
        </w:trPr>
        <w:tc>
          <w:tcPr>
            <w:tcW w:w="1728" w:type="dxa"/>
            <w:tcMar>
              <w:top w:w="100" w:type="dxa"/>
              <w:left w:w="140" w:type="dxa"/>
              <w:bottom w:w="100" w:type="dxa"/>
              <w:right w:w="140" w:type="dxa"/>
            </w:tcMar>
            <w:vAlign w:val="center"/>
          </w:tcPr>
          <w:p w14:paraId="3CA78D95"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02EF5750" w14:textId="77777777" w:rsidR="00B373B3" w:rsidRDefault="00000000">
            <w:pPr>
              <w:spacing w:before="40" w:after="40"/>
            </w:pPr>
            <w:r>
              <w:rPr>
                <w:rFonts w:ascii="Times New Roman" w:hAnsi="Times New Roman"/>
                <w:color w:val="1E293B"/>
                <w:sz w:val="19"/>
              </w:rPr>
              <w:t>4.3 Results and Empirical Analysis</w:t>
            </w:r>
          </w:p>
        </w:tc>
        <w:tc>
          <w:tcPr>
            <w:tcW w:w="1440" w:type="dxa"/>
            <w:tcMar>
              <w:top w:w="100" w:type="dxa"/>
              <w:left w:w="140" w:type="dxa"/>
              <w:bottom w:w="100" w:type="dxa"/>
              <w:right w:w="140" w:type="dxa"/>
            </w:tcMar>
            <w:vAlign w:val="center"/>
          </w:tcPr>
          <w:p w14:paraId="32F544CC" w14:textId="77777777" w:rsidR="00B373B3" w:rsidRDefault="00000000">
            <w:pPr>
              <w:spacing w:before="40" w:after="40"/>
              <w:jc w:val="center"/>
            </w:pPr>
            <w:r>
              <w:rPr>
                <w:rFonts w:ascii="Times New Roman" w:hAnsi="Times New Roman"/>
                <w:color w:val="1E293B"/>
                <w:sz w:val="19"/>
              </w:rPr>
              <w:t>25</w:t>
            </w:r>
          </w:p>
        </w:tc>
      </w:tr>
      <w:tr w:rsidR="00B373B3" w14:paraId="1048E46F" w14:textId="77777777">
        <w:trPr>
          <w:cantSplit/>
          <w:jc w:val="center"/>
        </w:trPr>
        <w:tc>
          <w:tcPr>
            <w:tcW w:w="1728" w:type="dxa"/>
            <w:tcMar>
              <w:top w:w="100" w:type="dxa"/>
              <w:left w:w="140" w:type="dxa"/>
              <w:bottom w:w="100" w:type="dxa"/>
              <w:right w:w="140" w:type="dxa"/>
            </w:tcMar>
            <w:vAlign w:val="center"/>
          </w:tcPr>
          <w:p w14:paraId="3A669B12" w14:textId="77777777" w:rsidR="00B373B3" w:rsidRDefault="00000000">
            <w:pPr>
              <w:spacing w:before="40" w:after="40"/>
              <w:jc w:val="center"/>
            </w:pPr>
            <w:r>
              <w:rPr>
                <w:rFonts w:ascii="Times New Roman" w:hAnsi="Times New Roman"/>
                <w:b/>
                <w:color w:val="1E293B"/>
                <w:sz w:val="19"/>
              </w:rPr>
              <w:t>5.</w:t>
            </w:r>
          </w:p>
        </w:tc>
        <w:tc>
          <w:tcPr>
            <w:tcW w:w="6192" w:type="dxa"/>
            <w:tcMar>
              <w:top w:w="100" w:type="dxa"/>
              <w:left w:w="140" w:type="dxa"/>
              <w:bottom w:w="100" w:type="dxa"/>
              <w:right w:w="140" w:type="dxa"/>
            </w:tcMar>
            <w:vAlign w:val="center"/>
          </w:tcPr>
          <w:p w14:paraId="0D57CB59" w14:textId="77777777" w:rsidR="00B373B3" w:rsidRDefault="00000000">
            <w:pPr>
              <w:spacing w:before="40" w:after="40"/>
            </w:pPr>
            <w:r>
              <w:rPr>
                <w:rFonts w:ascii="Times New Roman" w:hAnsi="Times New Roman"/>
                <w:b/>
                <w:color w:val="1E293B"/>
                <w:sz w:val="19"/>
              </w:rPr>
              <w:t>CONCLUSION AND FUTURE WORK</w:t>
            </w:r>
          </w:p>
        </w:tc>
        <w:tc>
          <w:tcPr>
            <w:tcW w:w="1440" w:type="dxa"/>
            <w:tcMar>
              <w:top w:w="100" w:type="dxa"/>
              <w:left w:w="140" w:type="dxa"/>
              <w:bottom w:w="100" w:type="dxa"/>
              <w:right w:w="140" w:type="dxa"/>
            </w:tcMar>
            <w:vAlign w:val="center"/>
          </w:tcPr>
          <w:p w14:paraId="7C20C595" w14:textId="77777777" w:rsidR="00B373B3" w:rsidRDefault="00000000">
            <w:pPr>
              <w:spacing w:before="40" w:after="40"/>
              <w:jc w:val="center"/>
            </w:pPr>
            <w:r>
              <w:rPr>
                <w:rFonts w:ascii="Times New Roman" w:hAnsi="Times New Roman"/>
                <w:b/>
                <w:color w:val="1E293B"/>
                <w:sz w:val="19"/>
              </w:rPr>
              <w:t>30</w:t>
            </w:r>
          </w:p>
        </w:tc>
      </w:tr>
      <w:tr w:rsidR="00B373B3" w14:paraId="40FEF3DE" w14:textId="77777777">
        <w:trPr>
          <w:cantSplit/>
          <w:jc w:val="center"/>
        </w:trPr>
        <w:tc>
          <w:tcPr>
            <w:tcW w:w="1728" w:type="dxa"/>
            <w:tcMar>
              <w:top w:w="100" w:type="dxa"/>
              <w:left w:w="140" w:type="dxa"/>
              <w:bottom w:w="100" w:type="dxa"/>
              <w:right w:w="140" w:type="dxa"/>
            </w:tcMar>
            <w:vAlign w:val="center"/>
          </w:tcPr>
          <w:p w14:paraId="5770412D"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088146CC" w14:textId="77777777" w:rsidR="00B373B3" w:rsidRDefault="00000000">
            <w:pPr>
              <w:spacing w:before="40" w:after="40"/>
            </w:pPr>
            <w:r>
              <w:rPr>
                <w:rFonts w:ascii="Times New Roman" w:hAnsi="Times New Roman"/>
                <w:color w:val="1E293B"/>
                <w:sz w:val="19"/>
              </w:rPr>
              <w:t>5.1 Summary of Contributions</w:t>
            </w:r>
          </w:p>
        </w:tc>
        <w:tc>
          <w:tcPr>
            <w:tcW w:w="1440" w:type="dxa"/>
            <w:tcMar>
              <w:top w:w="100" w:type="dxa"/>
              <w:left w:w="140" w:type="dxa"/>
              <w:bottom w:w="100" w:type="dxa"/>
              <w:right w:w="140" w:type="dxa"/>
            </w:tcMar>
            <w:vAlign w:val="center"/>
          </w:tcPr>
          <w:p w14:paraId="6285C5B7" w14:textId="77777777" w:rsidR="00B373B3" w:rsidRDefault="00000000">
            <w:pPr>
              <w:spacing w:before="40" w:after="40"/>
              <w:jc w:val="center"/>
            </w:pPr>
            <w:r>
              <w:rPr>
                <w:rFonts w:ascii="Times New Roman" w:hAnsi="Times New Roman"/>
                <w:color w:val="1E293B"/>
                <w:sz w:val="19"/>
              </w:rPr>
              <w:t>30</w:t>
            </w:r>
          </w:p>
        </w:tc>
      </w:tr>
      <w:tr w:rsidR="00B373B3" w14:paraId="59A49E3B" w14:textId="77777777">
        <w:trPr>
          <w:cantSplit/>
          <w:jc w:val="center"/>
        </w:trPr>
        <w:tc>
          <w:tcPr>
            <w:tcW w:w="1728" w:type="dxa"/>
            <w:tcMar>
              <w:top w:w="100" w:type="dxa"/>
              <w:left w:w="140" w:type="dxa"/>
              <w:bottom w:w="100" w:type="dxa"/>
              <w:right w:w="140" w:type="dxa"/>
            </w:tcMar>
            <w:vAlign w:val="center"/>
          </w:tcPr>
          <w:p w14:paraId="0FDE6531"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61DCBE99" w14:textId="77777777" w:rsidR="00B373B3" w:rsidRDefault="00000000">
            <w:pPr>
              <w:spacing w:before="40" w:after="40"/>
            </w:pPr>
            <w:r>
              <w:rPr>
                <w:rFonts w:ascii="Times New Roman" w:hAnsi="Times New Roman"/>
                <w:color w:val="1E293B"/>
                <w:sz w:val="19"/>
              </w:rPr>
              <w:t>5.2 Future Research Directions</w:t>
            </w:r>
          </w:p>
        </w:tc>
        <w:tc>
          <w:tcPr>
            <w:tcW w:w="1440" w:type="dxa"/>
            <w:tcMar>
              <w:top w:w="100" w:type="dxa"/>
              <w:left w:w="140" w:type="dxa"/>
              <w:bottom w:w="100" w:type="dxa"/>
              <w:right w:w="140" w:type="dxa"/>
            </w:tcMar>
            <w:vAlign w:val="center"/>
          </w:tcPr>
          <w:p w14:paraId="6C88DD74" w14:textId="77777777" w:rsidR="00B373B3" w:rsidRDefault="00000000">
            <w:pPr>
              <w:spacing w:before="40" w:after="40"/>
              <w:jc w:val="center"/>
            </w:pPr>
            <w:r>
              <w:rPr>
                <w:rFonts w:ascii="Times New Roman" w:hAnsi="Times New Roman"/>
                <w:color w:val="1E293B"/>
                <w:sz w:val="19"/>
              </w:rPr>
              <w:t>31</w:t>
            </w:r>
          </w:p>
        </w:tc>
      </w:tr>
      <w:tr w:rsidR="00B373B3" w14:paraId="5FC1600A" w14:textId="77777777">
        <w:trPr>
          <w:cantSplit/>
          <w:jc w:val="center"/>
        </w:trPr>
        <w:tc>
          <w:tcPr>
            <w:tcW w:w="1728" w:type="dxa"/>
            <w:tcMar>
              <w:top w:w="100" w:type="dxa"/>
              <w:left w:w="140" w:type="dxa"/>
              <w:bottom w:w="100" w:type="dxa"/>
              <w:right w:w="140" w:type="dxa"/>
            </w:tcMar>
            <w:vAlign w:val="center"/>
          </w:tcPr>
          <w:p w14:paraId="1B571746" w14:textId="77777777" w:rsidR="00B373B3" w:rsidRDefault="00B373B3">
            <w:pPr>
              <w:spacing w:before="40" w:after="40"/>
              <w:jc w:val="center"/>
            </w:pPr>
          </w:p>
        </w:tc>
        <w:tc>
          <w:tcPr>
            <w:tcW w:w="6192" w:type="dxa"/>
            <w:tcMar>
              <w:top w:w="100" w:type="dxa"/>
              <w:left w:w="140" w:type="dxa"/>
              <w:bottom w:w="100" w:type="dxa"/>
              <w:right w:w="140" w:type="dxa"/>
            </w:tcMar>
            <w:vAlign w:val="center"/>
          </w:tcPr>
          <w:p w14:paraId="7724AA19" w14:textId="77777777" w:rsidR="00B373B3" w:rsidRDefault="00000000">
            <w:pPr>
              <w:spacing w:before="40" w:after="40"/>
            </w:pPr>
            <w:r>
              <w:rPr>
                <w:rFonts w:ascii="Times New Roman" w:hAnsi="Times New Roman"/>
                <w:color w:val="1E293B"/>
                <w:sz w:val="19"/>
              </w:rPr>
              <w:t>REFERENCES</w:t>
            </w:r>
          </w:p>
        </w:tc>
        <w:tc>
          <w:tcPr>
            <w:tcW w:w="1440" w:type="dxa"/>
            <w:tcMar>
              <w:top w:w="100" w:type="dxa"/>
              <w:left w:w="140" w:type="dxa"/>
              <w:bottom w:w="100" w:type="dxa"/>
              <w:right w:w="140" w:type="dxa"/>
            </w:tcMar>
            <w:vAlign w:val="center"/>
          </w:tcPr>
          <w:p w14:paraId="549E80D5" w14:textId="77777777" w:rsidR="00B373B3" w:rsidRDefault="00000000">
            <w:pPr>
              <w:spacing w:before="40" w:after="40"/>
              <w:jc w:val="center"/>
            </w:pPr>
            <w:r>
              <w:rPr>
                <w:rFonts w:ascii="Times New Roman" w:hAnsi="Times New Roman"/>
                <w:color w:val="1E293B"/>
                <w:sz w:val="19"/>
              </w:rPr>
              <w:t>32</w:t>
            </w:r>
          </w:p>
        </w:tc>
      </w:tr>
    </w:tbl>
    <w:p w14:paraId="188E58B8" w14:textId="77777777" w:rsidR="00B373B3" w:rsidRDefault="00000000">
      <w:pPr>
        <w:spacing w:after="0"/>
      </w:pPr>
      <w:r>
        <w:br w:type="page"/>
      </w:r>
    </w:p>
    <w:p w14:paraId="27EE52B4" w14:textId="77777777" w:rsidR="00B373B3" w:rsidRDefault="00000000">
      <w:pPr>
        <w:keepNext/>
        <w:spacing w:before="360" w:after="240" w:line="360" w:lineRule="auto"/>
        <w:jc w:val="center"/>
      </w:pPr>
      <w:r>
        <w:rPr>
          <w:rFonts w:ascii="Times New Roman" w:hAnsi="Times New Roman"/>
          <w:b/>
          <w:color w:val="000000"/>
          <w:sz w:val="28"/>
        </w:rPr>
        <w:lastRenderedPageBreak/>
        <w:t>LIST OF TABLES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28"/>
        <w:gridCol w:w="6192"/>
        <w:gridCol w:w="1440"/>
      </w:tblGrid>
      <w:tr w:rsidR="00B373B3" w14:paraId="430FE1E1" w14:textId="77777777">
        <w:trPr>
          <w:cantSplit/>
          <w:tblHeader/>
          <w:jc w:val="center"/>
        </w:trPr>
        <w:tc>
          <w:tcPr>
            <w:tcW w:w="1728" w:type="dxa"/>
            <w:shd w:val="clear" w:color="auto" w:fill="F1F5F9"/>
            <w:tcMar>
              <w:top w:w="100" w:type="dxa"/>
              <w:left w:w="140" w:type="dxa"/>
              <w:bottom w:w="100" w:type="dxa"/>
              <w:right w:w="140" w:type="dxa"/>
            </w:tcMar>
            <w:vAlign w:val="center"/>
          </w:tcPr>
          <w:p w14:paraId="7CE77E48" w14:textId="77777777" w:rsidR="00B373B3" w:rsidRDefault="00000000">
            <w:pPr>
              <w:spacing w:before="40" w:after="40"/>
              <w:jc w:val="center"/>
            </w:pPr>
            <w:r>
              <w:rPr>
                <w:rFonts w:ascii="Times New Roman" w:hAnsi="Times New Roman"/>
                <w:b/>
                <w:color w:val="0F172A"/>
                <w:sz w:val="20"/>
              </w:rPr>
              <w:t>TABLE NO.</w:t>
            </w:r>
          </w:p>
        </w:tc>
        <w:tc>
          <w:tcPr>
            <w:tcW w:w="6192" w:type="dxa"/>
            <w:shd w:val="clear" w:color="auto" w:fill="F1F5F9"/>
            <w:tcMar>
              <w:top w:w="100" w:type="dxa"/>
              <w:left w:w="140" w:type="dxa"/>
              <w:bottom w:w="100" w:type="dxa"/>
              <w:right w:w="140" w:type="dxa"/>
            </w:tcMar>
            <w:vAlign w:val="center"/>
          </w:tcPr>
          <w:p w14:paraId="57E48784" w14:textId="77777777" w:rsidR="00B373B3" w:rsidRDefault="00000000">
            <w:pPr>
              <w:spacing w:before="40" w:after="40"/>
            </w:pPr>
            <w:r>
              <w:rPr>
                <w:rFonts w:ascii="Times New Roman" w:hAnsi="Times New Roman"/>
                <w:b/>
                <w:color w:val="0F172A"/>
                <w:sz w:val="20"/>
              </w:rPr>
              <w:t>TITLE</w:t>
            </w:r>
          </w:p>
        </w:tc>
        <w:tc>
          <w:tcPr>
            <w:tcW w:w="1440" w:type="dxa"/>
            <w:shd w:val="clear" w:color="auto" w:fill="F1F5F9"/>
            <w:tcMar>
              <w:top w:w="100" w:type="dxa"/>
              <w:left w:w="140" w:type="dxa"/>
              <w:bottom w:w="100" w:type="dxa"/>
              <w:right w:w="140" w:type="dxa"/>
            </w:tcMar>
            <w:vAlign w:val="center"/>
          </w:tcPr>
          <w:p w14:paraId="752FBA6D" w14:textId="77777777" w:rsidR="00B373B3" w:rsidRDefault="00000000">
            <w:pPr>
              <w:spacing w:before="40" w:after="40"/>
              <w:jc w:val="center"/>
            </w:pPr>
            <w:r>
              <w:rPr>
                <w:rFonts w:ascii="Times New Roman" w:hAnsi="Times New Roman"/>
                <w:b/>
                <w:color w:val="0F172A"/>
                <w:sz w:val="20"/>
              </w:rPr>
              <w:t>PAGE NO.</w:t>
            </w:r>
          </w:p>
        </w:tc>
      </w:tr>
      <w:tr w:rsidR="00B373B3" w14:paraId="531191E9" w14:textId="77777777">
        <w:trPr>
          <w:cantSplit/>
          <w:jc w:val="center"/>
        </w:trPr>
        <w:tc>
          <w:tcPr>
            <w:tcW w:w="1728" w:type="dxa"/>
            <w:tcMar>
              <w:top w:w="100" w:type="dxa"/>
              <w:left w:w="140" w:type="dxa"/>
              <w:bottom w:w="100" w:type="dxa"/>
              <w:right w:w="140" w:type="dxa"/>
            </w:tcMar>
            <w:vAlign w:val="center"/>
          </w:tcPr>
          <w:p w14:paraId="53595F5C" w14:textId="77777777" w:rsidR="00B373B3" w:rsidRDefault="00000000">
            <w:pPr>
              <w:spacing w:before="40" w:after="40"/>
              <w:jc w:val="center"/>
            </w:pPr>
            <w:r>
              <w:rPr>
                <w:rFonts w:ascii="Times New Roman" w:hAnsi="Times New Roman"/>
                <w:color w:val="1E293B"/>
                <w:sz w:val="19"/>
              </w:rPr>
              <w:t>3.1</w:t>
            </w:r>
          </w:p>
        </w:tc>
        <w:tc>
          <w:tcPr>
            <w:tcW w:w="6192" w:type="dxa"/>
            <w:tcMar>
              <w:top w:w="100" w:type="dxa"/>
              <w:left w:w="140" w:type="dxa"/>
              <w:bottom w:w="100" w:type="dxa"/>
              <w:right w:w="140" w:type="dxa"/>
            </w:tcMar>
            <w:vAlign w:val="center"/>
          </w:tcPr>
          <w:p w14:paraId="26AC3878" w14:textId="77777777" w:rsidR="00B373B3" w:rsidRDefault="00000000">
            <w:pPr>
              <w:spacing w:before="40" w:after="40"/>
            </w:pPr>
            <w:r>
              <w:rPr>
                <w:rFonts w:ascii="Times New Roman" w:hAnsi="Times New Roman"/>
                <w:color w:val="1E293B"/>
                <w:sz w:val="19"/>
              </w:rPr>
              <w:t>Physical Host and Hardware Specifications</w:t>
            </w:r>
          </w:p>
        </w:tc>
        <w:tc>
          <w:tcPr>
            <w:tcW w:w="1440" w:type="dxa"/>
            <w:tcMar>
              <w:top w:w="100" w:type="dxa"/>
              <w:left w:w="140" w:type="dxa"/>
              <w:bottom w:w="100" w:type="dxa"/>
              <w:right w:w="140" w:type="dxa"/>
            </w:tcMar>
            <w:vAlign w:val="center"/>
          </w:tcPr>
          <w:p w14:paraId="37FF2A96" w14:textId="77777777" w:rsidR="00B373B3" w:rsidRDefault="00000000">
            <w:pPr>
              <w:spacing w:before="40" w:after="40"/>
              <w:jc w:val="center"/>
            </w:pPr>
            <w:r>
              <w:rPr>
                <w:rFonts w:ascii="Times New Roman" w:hAnsi="Times New Roman"/>
                <w:color w:val="1E293B"/>
                <w:sz w:val="19"/>
              </w:rPr>
              <w:t>20</w:t>
            </w:r>
          </w:p>
        </w:tc>
      </w:tr>
      <w:tr w:rsidR="00B373B3" w14:paraId="6B3A9A65" w14:textId="77777777">
        <w:trPr>
          <w:cantSplit/>
          <w:jc w:val="center"/>
        </w:trPr>
        <w:tc>
          <w:tcPr>
            <w:tcW w:w="1728" w:type="dxa"/>
            <w:tcMar>
              <w:top w:w="100" w:type="dxa"/>
              <w:left w:w="140" w:type="dxa"/>
              <w:bottom w:w="100" w:type="dxa"/>
              <w:right w:w="140" w:type="dxa"/>
            </w:tcMar>
            <w:vAlign w:val="center"/>
          </w:tcPr>
          <w:p w14:paraId="6417742E" w14:textId="77777777" w:rsidR="00B373B3" w:rsidRDefault="00000000">
            <w:pPr>
              <w:spacing w:before="40" w:after="40"/>
              <w:jc w:val="center"/>
            </w:pPr>
            <w:r>
              <w:rPr>
                <w:rFonts w:ascii="Times New Roman" w:hAnsi="Times New Roman"/>
                <w:color w:val="1E293B"/>
                <w:sz w:val="19"/>
              </w:rPr>
              <w:t>3.2</w:t>
            </w:r>
          </w:p>
        </w:tc>
        <w:tc>
          <w:tcPr>
            <w:tcW w:w="6192" w:type="dxa"/>
            <w:tcMar>
              <w:top w:w="100" w:type="dxa"/>
              <w:left w:w="140" w:type="dxa"/>
              <w:bottom w:w="100" w:type="dxa"/>
              <w:right w:w="140" w:type="dxa"/>
            </w:tcMar>
            <w:vAlign w:val="center"/>
          </w:tcPr>
          <w:p w14:paraId="72D0EF0F" w14:textId="77777777" w:rsidR="00B373B3" w:rsidRDefault="00000000">
            <w:pPr>
              <w:spacing w:before="40" w:after="40"/>
            </w:pPr>
            <w:r>
              <w:rPr>
                <w:rFonts w:ascii="Times New Roman" w:hAnsi="Times New Roman"/>
                <w:color w:val="1E293B"/>
                <w:sz w:val="19"/>
              </w:rPr>
              <w:t>System Software and Framework Dependencies</w:t>
            </w:r>
          </w:p>
        </w:tc>
        <w:tc>
          <w:tcPr>
            <w:tcW w:w="1440" w:type="dxa"/>
            <w:tcMar>
              <w:top w:w="100" w:type="dxa"/>
              <w:left w:w="140" w:type="dxa"/>
              <w:bottom w:w="100" w:type="dxa"/>
              <w:right w:w="140" w:type="dxa"/>
            </w:tcMar>
            <w:vAlign w:val="center"/>
          </w:tcPr>
          <w:p w14:paraId="5470174C" w14:textId="77777777" w:rsidR="00B373B3" w:rsidRDefault="00000000">
            <w:pPr>
              <w:spacing w:before="40" w:after="40"/>
              <w:jc w:val="center"/>
            </w:pPr>
            <w:r>
              <w:rPr>
                <w:rFonts w:ascii="Times New Roman" w:hAnsi="Times New Roman"/>
                <w:color w:val="1E293B"/>
                <w:sz w:val="19"/>
              </w:rPr>
              <w:t>21</w:t>
            </w:r>
          </w:p>
        </w:tc>
      </w:tr>
      <w:tr w:rsidR="00B373B3" w14:paraId="7AB6E953" w14:textId="77777777">
        <w:trPr>
          <w:cantSplit/>
          <w:jc w:val="center"/>
        </w:trPr>
        <w:tc>
          <w:tcPr>
            <w:tcW w:w="1728" w:type="dxa"/>
            <w:tcMar>
              <w:top w:w="100" w:type="dxa"/>
              <w:left w:w="140" w:type="dxa"/>
              <w:bottom w:w="100" w:type="dxa"/>
              <w:right w:w="140" w:type="dxa"/>
            </w:tcMar>
            <w:vAlign w:val="center"/>
          </w:tcPr>
          <w:p w14:paraId="42420216" w14:textId="77777777" w:rsidR="00B373B3" w:rsidRDefault="00000000">
            <w:pPr>
              <w:spacing w:before="40" w:after="40"/>
              <w:jc w:val="center"/>
            </w:pPr>
            <w:r>
              <w:rPr>
                <w:rFonts w:ascii="Times New Roman" w:hAnsi="Times New Roman"/>
                <w:color w:val="1E293B"/>
                <w:sz w:val="19"/>
              </w:rPr>
              <w:t>4.1</w:t>
            </w:r>
          </w:p>
        </w:tc>
        <w:tc>
          <w:tcPr>
            <w:tcW w:w="6192" w:type="dxa"/>
            <w:tcMar>
              <w:top w:w="100" w:type="dxa"/>
              <w:left w:w="140" w:type="dxa"/>
              <w:bottom w:w="100" w:type="dxa"/>
              <w:right w:w="140" w:type="dxa"/>
            </w:tcMar>
            <w:vAlign w:val="center"/>
          </w:tcPr>
          <w:p w14:paraId="7956E752" w14:textId="77777777" w:rsidR="00B373B3" w:rsidRDefault="00000000">
            <w:pPr>
              <w:spacing w:before="40" w:after="40"/>
            </w:pPr>
            <w:r>
              <w:rPr>
                <w:rFonts w:ascii="Times New Roman" w:hAnsi="Times New Roman"/>
                <w:color w:val="1E293B"/>
                <w:sz w:val="19"/>
              </w:rPr>
              <w:t>Pipeline Hyperparameter Configurations and Decision Thresholds</w:t>
            </w:r>
          </w:p>
        </w:tc>
        <w:tc>
          <w:tcPr>
            <w:tcW w:w="1440" w:type="dxa"/>
            <w:tcMar>
              <w:top w:w="100" w:type="dxa"/>
              <w:left w:w="140" w:type="dxa"/>
              <w:bottom w:w="100" w:type="dxa"/>
              <w:right w:w="140" w:type="dxa"/>
            </w:tcMar>
            <w:vAlign w:val="center"/>
          </w:tcPr>
          <w:p w14:paraId="15F5331F" w14:textId="77777777" w:rsidR="00B373B3" w:rsidRDefault="00000000">
            <w:pPr>
              <w:spacing w:before="40" w:after="40"/>
              <w:jc w:val="center"/>
            </w:pPr>
            <w:r>
              <w:rPr>
                <w:rFonts w:ascii="Times New Roman" w:hAnsi="Times New Roman"/>
                <w:color w:val="1E293B"/>
                <w:sz w:val="19"/>
              </w:rPr>
              <w:t>23</w:t>
            </w:r>
          </w:p>
        </w:tc>
      </w:tr>
      <w:tr w:rsidR="00B373B3" w14:paraId="1EBE862A" w14:textId="77777777">
        <w:trPr>
          <w:cantSplit/>
          <w:jc w:val="center"/>
        </w:trPr>
        <w:tc>
          <w:tcPr>
            <w:tcW w:w="1728" w:type="dxa"/>
            <w:tcMar>
              <w:top w:w="100" w:type="dxa"/>
              <w:left w:w="140" w:type="dxa"/>
              <w:bottom w:w="100" w:type="dxa"/>
              <w:right w:w="140" w:type="dxa"/>
            </w:tcMar>
            <w:vAlign w:val="center"/>
          </w:tcPr>
          <w:p w14:paraId="562216C7" w14:textId="77777777" w:rsidR="00B373B3" w:rsidRDefault="00000000">
            <w:pPr>
              <w:spacing w:before="40" w:after="40"/>
              <w:jc w:val="center"/>
            </w:pPr>
            <w:r>
              <w:rPr>
                <w:rFonts w:ascii="Times New Roman" w:hAnsi="Times New Roman"/>
                <w:color w:val="1E293B"/>
                <w:sz w:val="19"/>
              </w:rPr>
              <w:t>4.2</w:t>
            </w:r>
          </w:p>
        </w:tc>
        <w:tc>
          <w:tcPr>
            <w:tcW w:w="6192" w:type="dxa"/>
            <w:tcMar>
              <w:top w:w="100" w:type="dxa"/>
              <w:left w:w="140" w:type="dxa"/>
              <w:bottom w:w="100" w:type="dxa"/>
              <w:right w:w="140" w:type="dxa"/>
            </w:tcMar>
            <w:vAlign w:val="center"/>
          </w:tcPr>
          <w:p w14:paraId="74D0B36C" w14:textId="77777777" w:rsidR="00B373B3" w:rsidRDefault="00000000">
            <w:pPr>
              <w:spacing w:before="40" w:after="40"/>
            </w:pPr>
            <w:r>
              <w:rPr>
                <w:rFonts w:ascii="Times New Roman" w:hAnsi="Times New Roman"/>
                <w:color w:val="1E293B"/>
                <w:sz w:val="19"/>
              </w:rPr>
              <w:t>Empirical Evaluation Metrics on FEVER Fact Verification Benchmark</w:t>
            </w:r>
          </w:p>
        </w:tc>
        <w:tc>
          <w:tcPr>
            <w:tcW w:w="1440" w:type="dxa"/>
            <w:tcMar>
              <w:top w:w="100" w:type="dxa"/>
              <w:left w:w="140" w:type="dxa"/>
              <w:bottom w:w="100" w:type="dxa"/>
              <w:right w:w="140" w:type="dxa"/>
            </w:tcMar>
            <w:vAlign w:val="center"/>
          </w:tcPr>
          <w:p w14:paraId="05801BFE" w14:textId="77777777" w:rsidR="00B373B3" w:rsidRDefault="00000000">
            <w:pPr>
              <w:spacing w:before="40" w:after="40"/>
              <w:jc w:val="center"/>
            </w:pPr>
            <w:r>
              <w:rPr>
                <w:rFonts w:ascii="Times New Roman" w:hAnsi="Times New Roman"/>
                <w:color w:val="1E293B"/>
                <w:sz w:val="19"/>
              </w:rPr>
              <w:t>25</w:t>
            </w:r>
          </w:p>
        </w:tc>
      </w:tr>
      <w:tr w:rsidR="00B373B3" w14:paraId="45680775" w14:textId="77777777">
        <w:trPr>
          <w:cantSplit/>
          <w:jc w:val="center"/>
        </w:trPr>
        <w:tc>
          <w:tcPr>
            <w:tcW w:w="1728" w:type="dxa"/>
            <w:tcMar>
              <w:top w:w="100" w:type="dxa"/>
              <w:left w:w="140" w:type="dxa"/>
              <w:bottom w:w="100" w:type="dxa"/>
              <w:right w:w="140" w:type="dxa"/>
            </w:tcMar>
            <w:vAlign w:val="center"/>
          </w:tcPr>
          <w:p w14:paraId="0E2DB727" w14:textId="77777777" w:rsidR="00B373B3" w:rsidRDefault="00000000">
            <w:pPr>
              <w:spacing w:before="40" w:after="40"/>
              <w:jc w:val="center"/>
            </w:pPr>
            <w:r>
              <w:rPr>
                <w:rFonts w:ascii="Times New Roman" w:hAnsi="Times New Roman"/>
                <w:color w:val="1E293B"/>
                <w:sz w:val="19"/>
              </w:rPr>
              <w:t>4.3</w:t>
            </w:r>
          </w:p>
        </w:tc>
        <w:tc>
          <w:tcPr>
            <w:tcW w:w="6192" w:type="dxa"/>
            <w:tcMar>
              <w:top w:w="100" w:type="dxa"/>
              <w:left w:w="140" w:type="dxa"/>
              <w:bottom w:w="100" w:type="dxa"/>
              <w:right w:w="140" w:type="dxa"/>
            </w:tcMar>
            <w:vAlign w:val="center"/>
          </w:tcPr>
          <w:p w14:paraId="0AD807FF" w14:textId="77777777" w:rsidR="00B373B3" w:rsidRDefault="00000000">
            <w:pPr>
              <w:spacing w:before="40" w:after="40"/>
            </w:pPr>
            <w:r>
              <w:rPr>
                <w:rFonts w:ascii="Times New Roman" w:hAnsi="Times New Roman"/>
                <w:color w:val="1E293B"/>
                <w:sz w:val="19"/>
              </w:rPr>
              <w:t>Confusion Matrix for FEVER 3-Class Empirical Evaluation</w:t>
            </w:r>
          </w:p>
        </w:tc>
        <w:tc>
          <w:tcPr>
            <w:tcW w:w="1440" w:type="dxa"/>
            <w:tcMar>
              <w:top w:w="100" w:type="dxa"/>
              <w:left w:w="140" w:type="dxa"/>
              <w:bottom w:w="100" w:type="dxa"/>
              <w:right w:w="140" w:type="dxa"/>
            </w:tcMar>
            <w:vAlign w:val="center"/>
          </w:tcPr>
          <w:p w14:paraId="1CB7774A" w14:textId="77777777" w:rsidR="00B373B3" w:rsidRDefault="00000000">
            <w:pPr>
              <w:spacing w:before="40" w:after="40"/>
              <w:jc w:val="center"/>
            </w:pPr>
            <w:r>
              <w:rPr>
                <w:rFonts w:ascii="Times New Roman" w:hAnsi="Times New Roman"/>
                <w:color w:val="1E293B"/>
                <w:sz w:val="19"/>
              </w:rPr>
              <w:t>26</w:t>
            </w:r>
          </w:p>
        </w:tc>
      </w:tr>
      <w:tr w:rsidR="00B373B3" w14:paraId="57804123" w14:textId="77777777">
        <w:trPr>
          <w:cantSplit/>
          <w:jc w:val="center"/>
        </w:trPr>
        <w:tc>
          <w:tcPr>
            <w:tcW w:w="1728" w:type="dxa"/>
            <w:tcMar>
              <w:top w:w="100" w:type="dxa"/>
              <w:left w:w="140" w:type="dxa"/>
              <w:bottom w:w="100" w:type="dxa"/>
              <w:right w:w="140" w:type="dxa"/>
            </w:tcMar>
            <w:vAlign w:val="center"/>
          </w:tcPr>
          <w:p w14:paraId="42F2E879" w14:textId="77777777" w:rsidR="00B373B3" w:rsidRDefault="00000000">
            <w:pPr>
              <w:spacing w:before="40" w:after="40"/>
              <w:jc w:val="center"/>
            </w:pPr>
            <w:r>
              <w:rPr>
                <w:rFonts w:ascii="Times New Roman" w:hAnsi="Times New Roman"/>
                <w:color w:val="1E293B"/>
                <w:sz w:val="19"/>
              </w:rPr>
              <w:t>4.4</w:t>
            </w:r>
          </w:p>
        </w:tc>
        <w:tc>
          <w:tcPr>
            <w:tcW w:w="6192" w:type="dxa"/>
            <w:tcMar>
              <w:top w:w="100" w:type="dxa"/>
              <w:left w:w="140" w:type="dxa"/>
              <w:bottom w:w="100" w:type="dxa"/>
              <w:right w:w="140" w:type="dxa"/>
            </w:tcMar>
            <w:vAlign w:val="center"/>
          </w:tcPr>
          <w:p w14:paraId="7BCD430B" w14:textId="77777777" w:rsidR="00B373B3" w:rsidRDefault="00000000">
            <w:pPr>
              <w:spacing w:before="40" w:after="40"/>
            </w:pPr>
            <w:r>
              <w:rPr>
                <w:rFonts w:ascii="Times New Roman" w:hAnsi="Times New Roman"/>
                <w:color w:val="1E293B"/>
                <w:sz w:val="19"/>
              </w:rPr>
              <w:t>End-to-End Verification Pipeline Latency Across Execution Stages</w:t>
            </w:r>
          </w:p>
        </w:tc>
        <w:tc>
          <w:tcPr>
            <w:tcW w:w="1440" w:type="dxa"/>
            <w:tcMar>
              <w:top w:w="100" w:type="dxa"/>
              <w:left w:w="140" w:type="dxa"/>
              <w:bottom w:w="100" w:type="dxa"/>
              <w:right w:w="140" w:type="dxa"/>
            </w:tcMar>
            <w:vAlign w:val="center"/>
          </w:tcPr>
          <w:p w14:paraId="0C91FC14" w14:textId="77777777" w:rsidR="00B373B3" w:rsidRDefault="00000000">
            <w:pPr>
              <w:spacing w:before="40" w:after="40"/>
              <w:jc w:val="center"/>
            </w:pPr>
            <w:r>
              <w:rPr>
                <w:rFonts w:ascii="Times New Roman" w:hAnsi="Times New Roman"/>
                <w:color w:val="1E293B"/>
                <w:sz w:val="19"/>
              </w:rPr>
              <w:t>28</w:t>
            </w:r>
          </w:p>
        </w:tc>
      </w:tr>
      <w:tr w:rsidR="00B373B3" w14:paraId="0423C57F" w14:textId="77777777">
        <w:trPr>
          <w:cantSplit/>
          <w:jc w:val="center"/>
        </w:trPr>
        <w:tc>
          <w:tcPr>
            <w:tcW w:w="1728" w:type="dxa"/>
            <w:tcMar>
              <w:top w:w="100" w:type="dxa"/>
              <w:left w:w="140" w:type="dxa"/>
              <w:bottom w:w="100" w:type="dxa"/>
              <w:right w:w="140" w:type="dxa"/>
            </w:tcMar>
            <w:vAlign w:val="center"/>
          </w:tcPr>
          <w:p w14:paraId="6E4FCC8E" w14:textId="77777777" w:rsidR="00B373B3" w:rsidRDefault="00000000">
            <w:pPr>
              <w:spacing w:before="40" w:after="40"/>
              <w:jc w:val="center"/>
            </w:pPr>
            <w:r>
              <w:rPr>
                <w:rFonts w:ascii="Times New Roman" w:hAnsi="Times New Roman"/>
                <w:color w:val="1E293B"/>
                <w:sz w:val="19"/>
              </w:rPr>
              <w:t>4.5</w:t>
            </w:r>
          </w:p>
        </w:tc>
        <w:tc>
          <w:tcPr>
            <w:tcW w:w="6192" w:type="dxa"/>
            <w:tcMar>
              <w:top w:w="100" w:type="dxa"/>
              <w:left w:w="140" w:type="dxa"/>
              <w:bottom w:w="100" w:type="dxa"/>
              <w:right w:w="140" w:type="dxa"/>
            </w:tcMar>
            <w:vAlign w:val="center"/>
          </w:tcPr>
          <w:p w14:paraId="0667528F" w14:textId="77777777" w:rsidR="00B373B3" w:rsidRDefault="00000000">
            <w:pPr>
              <w:spacing w:before="40" w:after="40"/>
            </w:pPr>
            <w:r>
              <w:rPr>
                <w:rFonts w:ascii="Times New Roman" w:hAnsi="Times New Roman"/>
                <w:color w:val="1E293B"/>
                <w:sz w:val="19"/>
              </w:rPr>
              <w:t>Comparative Analysis of TruthGuard against Baseline Approaches</w:t>
            </w:r>
          </w:p>
        </w:tc>
        <w:tc>
          <w:tcPr>
            <w:tcW w:w="1440" w:type="dxa"/>
            <w:tcMar>
              <w:top w:w="100" w:type="dxa"/>
              <w:left w:w="140" w:type="dxa"/>
              <w:bottom w:w="100" w:type="dxa"/>
              <w:right w:w="140" w:type="dxa"/>
            </w:tcMar>
            <w:vAlign w:val="center"/>
          </w:tcPr>
          <w:p w14:paraId="44D6EBE0" w14:textId="77777777" w:rsidR="00B373B3" w:rsidRDefault="00000000">
            <w:pPr>
              <w:spacing w:before="40" w:after="40"/>
              <w:jc w:val="center"/>
            </w:pPr>
            <w:r>
              <w:rPr>
                <w:rFonts w:ascii="Times New Roman" w:hAnsi="Times New Roman"/>
                <w:color w:val="1E293B"/>
                <w:sz w:val="19"/>
              </w:rPr>
              <w:t>29</w:t>
            </w:r>
          </w:p>
        </w:tc>
      </w:tr>
    </w:tbl>
    <w:p w14:paraId="6B5C59CC" w14:textId="77777777" w:rsidR="00B373B3" w:rsidRDefault="00000000">
      <w:pPr>
        <w:keepNext/>
        <w:spacing w:before="360" w:after="240" w:line="360" w:lineRule="auto"/>
        <w:jc w:val="center"/>
      </w:pPr>
      <w:r>
        <w:rPr>
          <w:rFonts w:ascii="Times New Roman" w:hAnsi="Times New Roman"/>
          <w:b/>
          <w:color w:val="000000"/>
          <w:sz w:val="28"/>
        </w:rPr>
        <w:t>LIST OF FIGURES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28"/>
        <w:gridCol w:w="6192"/>
        <w:gridCol w:w="1440"/>
      </w:tblGrid>
      <w:tr w:rsidR="00B373B3" w14:paraId="6EC2EA98" w14:textId="77777777">
        <w:trPr>
          <w:cantSplit/>
          <w:tblHeader/>
          <w:jc w:val="center"/>
        </w:trPr>
        <w:tc>
          <w:tcPr>
            <w:tcW w:w="1728" w:type="dxa"/>
            <w:shd w:val="clear" w:color="auto" w:fill="F1F5F9"/>
            <w:tcMar>
              <w:top w:w="100" w:type="dxa"/>
              <w:left w:w="140" w:type="dxa"/>
              <w:bottom w:w="100" w:type="dxa"/>
              <w:right w:w="140" w:type="dxa"/>
            </w:tcMar>
            <w:vAlign w:val="center"/>
          </w:tcPr>
          <w:p w14:paraId="50EDDDF2" w14:textId="77777777" w:rsidR="00B373B3" w:rsidRDefault="00000000">
            <w:pPr>
              <w:spacing w:before="40" w:after="40"/>
              <w:jc w:val="center"/>
            </w:pPr>
            <w:r>
              <w:rPr>
                <w:rFonts w:ascii="Times New Roman" w:hAnsi="Times New Roman"/>
                <w:b/>
                <w:color w:val="0F172A"/>
                <w:sz w:val="20"/>
              </w:rPr>
              <w:t>FIGURE NO.</w:t>
            </w:r>
          </w:p>
        </w:tc>
        <w:tc>
          <w:tcPr>
            <w:tcW w:w="6192" w:type="dxa"/>
            <w:shd w:val="clear" w:color="auto" w:fill="F1F5F9"/>
            <w:tcMar>
              <w:top w:w="100" w:type="dxa"/>
              <w:left w:w="140" w:type="dxa"/>
              <w:bottom w:w="100" w:type="dxa"/>
              <w:right w:w="140" w:type="dxa"/>
            </w:tcMar>
            <w:vAlign w:val="center"/>
          </w:tcPr>
          <w:p w14:paraId="50686A0D" w14:textId="77777777" w:rsidR="00B373B3" w:rsidRDefault="00000000">
            <w:pPr>
              <w:spacing w:before="40" w:after="40"/>
            </w:pPr>
            <w:r>
              <w:rPr>
                <w:rFonts w:ascii="Times New Roman" w:hAnsi="Times New Roman"/>
                <w:b/>
                <w:color w:val="0F172A"/>
                <w:sz w:val="20"/>
              </w:rPr>
              <w:t>TITLE</w:t>
            </w:r>
          </w:p>
        </w:tc>
        <w:tc>
          <w:tcPr>
            <w:tcW w:w="1440" w:type="dxa"/>
            <w:shd w:val="clear" w:color="auto" w:fill="F1F5F9"/>
            <w:tcMar>
              <w:top w:w="100" w:type="dxa"/>
              <w:left w:w="140" w:type="dxa"/>
              <w:bottom w:w="100" w:type="dxa"/>
              <w:right w:w="140" w:type="dxa"/>
            </w:tcMar>
            <w:vAlign w:val="center"/>
          </w:tcPr>
          <w:p w14:paraId="50B94618" w14:textId="77777777" w:rsidR="00B373B3" w:rsidRDefault="00000000">
            <w:pPr>
              <w:spacing w:before="40" w:after="40"/>
              <w:jc w:val="center"/>
            </w:pPr>
            <w:r>
              <w:rPr>
                <w:rFonts w:ascii="Times New Roman" w:hAnsi="Times New Roman"/>
                <w:b/>
                <w:color w:val="0F172A"/>
                <w:sz w:val="20"/>
              </w:rPr>
              <w:t>PAGE NO.</w:t>
            </w:r>
          </w:p>
        </w:tc>
      </w:tr>
      <w:tr w:rsidR="00B373B3" w14:paraId="2F57E7E4" w14:textId="77777777">
        <w:trPr>
          <w:cantSplit/>
          <w:jc w:val="center"/>
        </w:trPr>
        <w:tc>
          <w:tcPr>
            <w:tcW w:w="1728" w:type="dxa"/>
            <w:tcMar>
              <w:top w:w="100" w:type="dxa"/>
              <w:left w:w="140" w:type="dxa"/>
              <w:bottom w:w="100" w:type="dxa"/>
              <w:right w:w="140" w:type="dxa"/>
            </w:tcMar>
            <w:vAlign w:val="center"/>
          </w:tcPr>
          <w:p w14:paraId="46AECE4B" w14:textId="77777777" w:rsidR="00B373B3" w:rsidRDefault="00000000">
            <w:pPr>
              <w:spacing w:before="40" w:after="40"/>
              <w:jc w:val="center"/>
            </w:pPr>
            <w:r>
              <w:rPr>
                <w:rFonts w:ascii="Times New Roman" w:hAnsi="Times New Roman"/>
                <w:color w:val="1E293B"/>
                <w:sz w:val="19"/>
              </w:rPr>
              <w:t>3.1</w:t>
            </w:r>
          </w:p>
        </w:tc>
        <w:tc>
          <w:tcPr>
            <w:tcW w:w="6192" w:type="dxa"/>
            <w:tcMar>
              <w:top w:w="100" w:type="dxa"/>
              <w:left w:w="140" w:type="dxa"/>
              <w:bottom w:w="100" w:type="dxa"/>
              <w:right w:w="140" w:type="dxa"/>
            </w:tcMar>
            <w:vAlign w:val="center"/>
          </w:tcPr>
          <w:p w14:paraId="3B2CDD80" w14:textId="77777777" w:rsidR="00B373B3" w:rsidRDefault="00000000">
            <w:pPr>
              <w:spacing w:before="40" w:after="40"/>
            </w:pPr>
            <w:r>
              <w:rPr>
                <w:rFonts w:ascii="Times New Roman" w:hAnsi="Times New Roman"/>
                <w:color w:val="1E293B"/>
                <w:sz w:val="19"/>
              </w:rPr>
              <w:t>TruthGuard End-to-End System Architecture Pipeline</w:t>
            </w:r>
          </w:p>
        </w:tc>
        <w:tc>
          <w:tcPr>
            <w:tcW w:w="1440" w:type="dxa"/>
            <w:tcMar>
              <w:top w:w="100" w:type="dxa"/>
              <w:left w:w="140" w:type="dxa"/>
              <w:bottom w:w="100" w:type="dxa"/>
              <w:right w:w="140" w:type="dxa"/>
            </w:tcMar>
            <w:vAlign w:val="center"/>
          </w:tcPr>
          <w:p w14:paraId="433A5190" w14:textId="77777777" w:rsidR="00B373B3" w:rsidRDefault="00000000">
            <w:pPr>
              <w:spacing w:before="40" w:after="40"/>
              <w:jc w:val="center"/>
            </w:pPr>
            <w:r>
              <w:rPr>
                <w:rFonts w:ascii="Times New Roman" w:hAnsi="Times New Roman"/>
                <w:color w:val="1E293B"/>
                <w:sz w:val="19"/>
              </w:rPr>
              <w:t>12</w:t>
            </w:r>
          </w:p>
        </w:tc>
      </w:tr>
      <w:tr w:rsidR="00B373B3" w14:paraId="2769EF45" w14:textId="77777777">
        <w:trPr>
          <w:cantSplit/>
          <w:jc w:val="center"/>
        </w:trPr>
        <w:tc>
          <w:tcPr>
            <w:tcW w:w="1728" w:type="dxa"/>
            <w:tcMar>
              <w:top w:w="100" w:type="dxa"/>
              <w:left w:w="140" w:type="dxa"/>
              <w:bottom w:w="100" w:type="dxa"/>
              <w:right w:w="140" w:type="dxa"/>
            </w:tcMar>
            <w:vAlign w:val="center"/>
          </w:tcPr>
          <w:p w14:paraId="5A67E2DA" w14:textId="77777777" w:rsidR="00B373B3" w:rsidRDefault="00000000">
            <w:pPr>
              <w:spacing w:before="40" w:after="40"/>
              <w:jc w:val="center"/>
            </w:pPr>
            <w:r>
              <w:rPr>
                <w:rFonts w:ascii="Times New Roman" w:hAnsi="Times New Roman"/>
                <w:color w:val="1E293B"/>
                <w:sz w:val="19"/>
              </w:rPr>
              <w:t>3.2</w:t>
            </w:r>
          </w:p>
        </w:tc>
        <w:tc>
          <w:tcPr>
            <w:tcW w:w="6192" w:type="dxa"/>
            <w:tcMar>
              <w:top w:w="100" w:type="dxa"/>
              <w:left w:w="140" w:type="dxa"/>
              <w:bottom w:w="100" w:type="dxa"/>
              <w:right w:w="140" w:type="dxa"/>
            </w:tcMar>
            <w:vAlign w:val="center"/>
          </w:tcPr>
          <w:p w14:paraId="5E76BAE8" w14:textId="77777777" w:rsidR="00B373B3" w:rsidRDefault="00000000">
            <w:pPr>
              <w:spacing w:before="40" w:after="40"/>
            </w:pPr>
            <w:r>
              <w:rPr>
                <w:rFonts w:ascii="Times New Roman" w:hAnsi="Times New Roman"/>
                <w:color w:val="1E293B"/>
                <w:sz w:val="19"/>
              </w:rPr>
              <w:t>Syntactic Atomic Claim Decomposition with Character Span Tracking</w:t>
            </w:r>
          </w:p>
        </w:tc>
        <w:tc>
          <w:tcPr>
            <w:tcW w:w="1440" w:type="dxa"/>
            <w:tcMar>
              <w:top w:w="100" w:type="dxa"/>
              <w:left w:w="140" w:type="dxa"/>
              <w:bottom w:w="100" w:type="dxa"/>
              <w:right w:w="140" w:type="dxa"/>
            </w:tcMar>
            <w:vAlign w:val="center"/>
          </w:tcPr>
          <w:p w14:paraId="0BED3DD6" w14:textId="77777777" w:rsidR="00B373B3" w:rsidRDefault="00000000">
            <w:pPr>
              <w:spacing w:before="40" w:after="40"/>
              <w:jc w:val="center"/>
            </w:pPr>
            <w:r>
              <w:rPr>
                <w:rFonts w:ascii="Times New Roman" w:hAnsi="Times New Roman"/>
                <w:color w:val="1E293B"/>
                <w:sz w:val="19"/>
              </w:rPr>
              <w:t>15</w:t>
            </w:r>
          </w:p>
        </w:tc>
      </w:tr>
      <w:tr w:rsidR="00B373B3" w14:paraId="6C741995" w14:textId="77777777">
        <w:trPr>
          <w:cantSplit/>
          <w:jc w:val="center"/>
        </w:trPr>
        <w:tc>
          <w:tcPr>
            <w:tcW w:w="1728" w:type="dxa"/>
            <w:tcMar>
              <w:top w:w="100" w:type="dxa"/>
              <w:left w:w="140" w:type="dxa"/>
              <w:bottom w:w="100" w:type="dxa"/>
              <w:right w:w="140" w:type="dxa"/>
            </w:tcMar>
            <w:vAlign w:val="center"/>
          </w:tcPr>
          <w:p w14:paraId="260CEA35" w14:textId="77777777" w:rsidR="00B373B3" w:rsidRDefault="00000000">
            <w:pPr>
              <w:spacing w:before="40" w:after="40"/>
              <w:jc w:val="center"/>
            </w:pPr>
            <w:r>
              <w:rPr>
                <w:rFonts w:ascii="Times New Roman" w:hAnsi="Times New Roman"/>
                <w:color w:val="1E293B"/>
                <w:sz w:val="19"/>
              </w:rPr>
              <w:t>3.3</w:t>
            </w:r>
          </w:p>
        </w:tc>
        <w:tc>
          <w:tcPr>
            <w:tcW w:w="6192" w:type="dxa"/>
            <w:tcMar>
              <w:top w:w="100" w:type="dxa"/>
              <w:left w:w="140" w:type="dxa"/>
              <w:bottom w:w="100" w:type="dxa"/>
              <w:right w:w="140" w:type="dxa"/>
            </w:tcMar>
            <w:vAlign w:val="center"/>
          </w:tcPr>
          <w:p w14:paraId="5881B950" w14:textId="77777777" w:rsidR="00B373B3" w:rsidRDefault="00000000">
            <w:pPr>
              <w:spacing w:before="40" w:after="40"/>
            </w:pPr>
            <w:r>
              <w:rPr>
                <w:rFonts w:ascii="Times New Roman" w:hAnsi="Times New Roman"/>
                <w:color w:val="1E293B"/>
                <w:sz w:val="19"/>
              </w:rPr>
              <w:t>Dense Semantic Vector Retrieval and Inner Product Search in FAISS</w:t>
            </w:r>
          </w:p>
        </w:tc>
        <w:tc>
          <w:tcPr>
            <w:tcW w:w="1440" w:type="dxa"/>
            <w:tcMar>
              <w:top w:w="100" w:type="dxa"/>
              <w:left w:w="140" w:type="dxa"/>
              <w:bottom w:w="100" w:type="dxa"/>
              <w:right w:w="140" w:type="dxa"/>
            </w:tcMar>
            <w:vAlign w:val="center"/>
          </w:tcPr>
          <w:p w14:paraId="03AF0589" w14:textId="77777777" w:rsidR="00B373B3" w:rsidRDefault="00000000">
            <w:pPr>
              <w:spacing w:before="40" w:after="40"/>
              <w:jc w:val="center"/>
            </w:pPr>
            <w:r>
              <w:rPr>
                <w:rFonts w:ascii="Times New Roman" w:hAnsi="Times New Roman"/>
                <w:color w:val="1E293B"/>
                <w:sz w:val="19"/>
              </w:rPr>
              <w:t>17</w:t>
            </w:r>
          </w:p>
        </w:tc>
      </w:tr>
      <w:tr w:rsidR="00B373B3" w14:paraId="073566D1" w14:textId="77777777">
        <w:trPr>
          <w:cantSplit/>
          <w:jc w:val="center"/>
        </w:trPr>
        <w:tc>
          <w:tcPr>
            <w:tcW w:w="1728" w:type="dxa"/>
            <w:tcMar>
              <w:top w:w="100" w:type="dxa"/>
              <w:left w:w="140" w:type="dxa"/>
              <w:bottom w:w="100" w:type="dxa"/>
              <w:right w:w="140" w:type="dxa"/>
            </w:tcMar>
            <w:vAlign w:val="center"/>
          </w:tcPr>
          <w:p w14:paraId="3D06478A" w14:textId="77777777" w:rsidR="00B373B3" w:rsidRDefault="00000000">
            <w:pPr>
              <w:spacing w:before="40" w:after="40"/>
              <w:jc w:val="center"/>
            </w:pPr>
            <w:r>
              <w:rPr>
                <w:rFonts w:ascii="Times New Roman" w:hAnsi="Times New Roman"/>
                <w:color w:val="1E293B"/>
                <w:sz w:val="19"/>
              </w:rPr>
              <w:t>3.4</w:t>
            </w:r>
          </w:p>
        </w:tc>
        <w:tc>
          <w:tcPr>
            <w:tcW w:w="6192" w:type="dxa"/>
            <w:tcMar>
              <w:top w:w="100" w:type="dxa"/>
              <w:left w:w="140" w:type="dxa"/>
              <w:bottom w:w="100" w:type="dxa"/>
              <w:right w:w="140" w:type="dxa"/>
            </w:tcMar>
            <w:vAlign w:val="center"/>
          </w:tcPr>
          <w:p w14:paraId="34F34DE1" w14:textId="77777777" w:rsidR="00B373B3" w:rsidRDefault="00000000">
            <w:pPr>
              <w:spacing w:before="40" w:after="40"/>
            </w:pPr>
            <w:r>
              <w:rPr>
                <w:rFonts w:ascii="Times New Roman" w:hAnsi="Times New Roman"/>
                <w:color w:val="1E293B"/>
                <w:sz w:val="19"/>
              </w:rPr>
              <w:t>Cross-Encoder Natural Language Inference Softmax Arbitration</w:t>
            </w:r>
          </w:p>
        </w:tc>
        <w:tc>
          <w:tcPr>
            <w:tcW w:w="1440" w:type="dxa"/>
            <w:tcMar>
              <w:top w:w="100" w:type="dxa"/>
              <w:left w:w="140" w:type="dxa"/>
              <w:bottom w:w="100" w:type="dxa"/>
              <w:right w:w="140" w:type="dxa"/>
            </w:tcMar>
            <w:vAlign w:val="center"/>
          </w:tcPr>
          <w:p w14:paraId="74FF74EC" w14:textId="77777777" w:rsidR="00B373B3" w:rsidRDefault="00000000">
            <w:pPr>
              <w:spacing w:before="40" w:after="40"/>
              <w:jc w:val="center"/>
            </w:pPr>
            <w:r>
              <w:rPr>
                <w:rFonts w:ascii="Times New Roman" w:hAnsi="Times New Roman"/>
                <w:color w:val="1E293B"/>
                <w:sz w:val="19"/>
              </w:rPr>
              <w:t>18</w:t>
            </w:r>
          </w:p>
        </w:tc>
      </w:tr>
      <w:tr w:rsidR="00B373B3" w14:paraId="6426B843" w14:textId="77777777">
        <w:trPr>
          <w:cantSplit/>
          <w:jc w:val="center"/>
        </w:trPr>
        <w:tc>
          <w:tcPr>
            <w:tcW w:w="1728" w:type="dxa"/>
            <w:tcMar>
              <w:top w:w="100" w:type="dxa"/>
              <w:left w:w="140" w:type="dxa"/>
              <w:bottom w:w="100" w:type="dxa"/>
              <w:right w:w="140" w:type="dxa"/>
            </w:tcMar>
            <w:vAlign w:val="center"/>
          </w:tcPr>
          <w:p w14:paraId="26B614C1" w14:textId="77777777" w:rsidR="00B373B3" w:rsidRDefault="00000000">
            <w:pPr>
              <w:spacing w:before="40" w:after="40"/>
              <w:jc w:val="center"/>
            </w:pPr>
            <w:r>
              <w:rPr>
                <w:rFonts w:ascii="Times New Roman" w:hAnsi="Times New Roman"/>
                <w:color w:val="1E293B"/>
                <w:sz w:val="19"/>
              </w:rPr>
              <w:t>3.5</w:t>
            </w:r>
          </w:p>
        </w:tc>
        <w:tc>
          <w:tcPr>
            <w:tcW w:w="6192" w:type="dxa"/>
            <w:tcMar>
              <w:top w:w="100" w:type="dxa"/>
              <w:left w:w="140" w:type="dxa"/>
              <w:bottom w:w="100" w:type="dxa"/>
              <w:right w:w="140" w:type="dxa"/>
            </w:tcMar>
            <w:vAlign w:val="center"/>
          </w:tcPr>
          <w:p w14:paraId="3246E5C3" w14:textId="77777777" w:rsidR="00B373B3" w:rsidRDefault="00000000">
            <w:pPr>
              <w:spacing w:before="40" w:after="40"/>
            </w:pPr>
            <w:r>
              <w:rPr>
                <w:rFonts w:ascii="Times New Roman" w:hAnsi="Times New Roman"/>
                <w:color w:val="1E293B"/>
                <w:sz w:val="19"/>
              </w:rPr>
              <w:t>Closed-Loop Evidence-Grounded Correction and Re-verification Flow</w:t>
            </w:r>
          </w:p>
        </w:tc>
        <w:tc>
          <w:tcPr>
            <w:tcW w:w="1440" w:type="dxa"/>
            <w:tcMar>
              <w:top w:w="100" w:type="dxa"/>
              <w:left w:w="140" w:type="dxa"/>
              <w:bottom w:w="100" w:type="dxa"/>
              <w:right w:w="140" w:type="dxa"/>
            </w:tcMar>
            <w:vAlign w:val="center"/>
          </w:tcPr>
          <w:p w14:paraId="64E945C6" w14:textId="77777777" w:rsidR="00B373B3" w:rsidRDefault="00000000">
            <w:pPr>
              <w:spacing w:before="40" w:after="40"/>
              <w:jc w:val="center"/>
            </w:pPr>
            <w:r>
              <w:rPr>
                <w:rFonts w:ascii="Times New Roman" w:hAnsi="Times New Roman"/>
                <w:color w:val="1E293B"/>
                <w:sz w:val="19"/>
              </w:rPr>
              <w:t>19</w:t>
            </w:r>
          </w:p>
        </w:tc>
      </w:tr>
      <w:tr w:rsidR="00B373B3" w14:paraId="3076B679" w14:textId="77777777">
        <w:trPr>
          <w:cantSplit/>
          <w:jc w:val="center"/>
        </w:trPr>
        <w:tc>
          <w:tcPr>
            <w:tcW w:w="1728" w:type="dxa"/>
            <w:tcMar>
              <w:top w:w="100" w:type="dxa"/>
              <w:left w:w="140" w:type="dxa"/>
              <w:bottom w:w="100" w:type="dxa"/>
              <w:right w:w="140" w:type="dxa"/>
            </w:tcMar>
            <w:vAlign w:val="center"/>
          </w:tcPr>
          <w:p w14:paraId="3C77BB6E" w14:textId="77777777" w:rsidR="00B373B3" w:rsidRDefault="00000000">
            <w:pPr>
              <w:spacing w:before="40" w:after="40"/>
              <w:jc w:val="center"/>
            </w:pPr>
            <w:r>
              <w:rPr>
                <w:rFonts w:ascii="Times New Roman" w:hAnsi="Times New Roman"/>
                <w:color w:val="1E293B"/>
                <w:sz w:val="19"/>
              </w:rPr>
              <w:t>4.1</w:t>
            </w:r>
          </w:p>
        </w:tc>
        <w:tc>
          <w:tcPr>
            <w:tcW w:w="6192" w:type="dxa"/>
            <w:tcMar>
              <w:top w:w="100" w:type="dxa"/>
              <w:left w:w="140" w:type="dxa"/>
              <w:bottom w:w="100" w:type="dxa"/>
              <w:right w:w="140" w:type="dxa"/>
            </w:tcMar>
            <w:vAlign w:val="center"/>
          </w:tcPr>
          <w:p w14:paraId="585E43AD" w14:textId="77777777" w:rsidR="00B373B3" w:rsidRDefault="00000000">
            <w:pPr>
              <w:spacing w:before="40" w:after="40"/>
            </w:pPr>
            <w:r>
              <w:rPr>
                <w:rFonts w:ascii="Times New Roman" w:hAnsi="Times New Roman"/>
                <w:color w:val="1E293B"/>
                <w:sz w:val="19"/>
              </w:rPr>
              <w:t>Confusion Matrix Heatmap Distribution for FEVER Evaluation Run</w:t>
            </w:r>
          </w:p>
        </w:tc>
        <w:tc>
          <w:tcPr>
            <w:tcW w:w="1440" w:type="dxa"/>
            <w:tcMar>
              <w:top w:w="100" w:type="dxa"/>
              <w:left w:w="140" w:type="dxa"/>
              <w:bottom w:w="100" w:type="dxa"/>
              <w:right w:w="140" w:type="dxa"/>
            </w:tcMar>
            <w:vAlign w:val="center"/>
          </w:tcPr>
          <w:p w14:paraId="33572016" w14:textId="77777777" w:rsidR="00B373B3" w:rsidRDefault="00000000">
            <w:pPr>
              <w:spacing w:before="40" w:after="40"/>
              <w:jc w:val="center"/>
            </w:pPr>
            <w:r>
              <w:rPr>
                <w:rFonts w:ascii="Times New Roman" w:hAnsi="Times New Roman"/>
                <w:color w:val="1E293B"/>
                <w:sz w:val="19"/>
              </w:rPr>
              <w:t>26</w:t>
            </w:r>
          </w:p>
        </w:tc>
      </w:tr>
      <w:tr w:rsidR="00B373B3" w14:paraId="49380DF3" w14:textId="77777777">
        <w:trPr>
          <w:cantSplit/>
          <w:jc w:val="center"/>
        </w:trPr>
        <w:tc>
          <w:tcPr>
            <w:tcW w:w="1728" w:type="dxa"/>
            <w:tcMar>
              <w:top w:w="100" w:type="dxa"/>
              <w:left w:w="140" w:type="dxa"/>
              <w:bottom w:w="100" w:type="dxa"/>
              <w:right w:w="140" w:type="dxa"/>
            </w:tcMar>
            <w:vAlign w:val="center"/>
          </w:tcPr>
          <w:p w14:paraId="55430890" w14:textId="77777777" w:rsidR="00B373B3" w:rsidRDefault="00000000">
            <w:pPr>
              <w:spacing w:before="40" w:after="40"/>
              <w:jc w:val="center"/>
            </w:pPr>
            <w:r>
              <w:rPr>
                <w:rFonts w:ascii="Times New Roman" w:hAnsi="Times New Roman"/>
                <w:color w:val="1E293B"/>
                <w:sz w:val="19"/>
              </w:rPr>
              <w:t>4.2</w:t>
            </w:r>
          </w:p>
        </w:tc>
        <w:tc>
          <w:tcPr>
            <w:tcW w:w="6192" w:type="dxa"/>
            <w:tcMar>
              <w:top w:w="100" w:type="dxa"/>
              <w:left w:w="140" w:type="dxa"/>
              <w:bottom w:w="100" w:type="dxa"/>
              <w:right w:w="140" w:type="dxa"/>
            </w:tcMar>
            <w:vAlign w:val="center"/>
          </w:tcPr>
          <w:p w14:paraId="07AC5688" w14:textId="77777777" w:rsidR="00B373B3" w:rsidRDefault="00000000">
            <w:pPr>
              <w:spacing w:before="40" w:after="40"/>
            </w:pPr>
            <w:r>
              <w:rPr>
                <w:rFonts w:ascii="Times New Roman" w:hAnsi="Times New Roman"/>
                <w:color w:val="1E293B"/>
                <w:sz w:val="19"/>
              </w:rPr>
              <w:t>End-to-End Latency Breakdown Across TruthGuard Verification Modules</w:t>
            </w:r>
          </w:p>
        </w:tc>
        <w:tc>
          <w:tcPr>
            <w:tcW w:w="1440" w:type="dxa"/>
            <w:tcMar>
              <w:top w:w="100" w:type="dxa"/>
              <w:left w:w="140" w:type="dxa"/>
              <w:bottom w:w="100" w:type="dxa"/>
              <w:right w:w="140" w:type="dxa"/>
            </w:tcMar>
            <w:vAlign w:val="center"/>
          </w:tcPr>
          <w:p w14:paraId="79804731" w14:textId="77777777" w:rsidR="00B373B3" w:rsidRDefault="00000000">
            <w:pPr>
              <w:spacing w:before="40" w:after="40"/>
              <w:jc w:val="center"/>
            </w:pPr>
            <w:r>
              <w:rPr>
                <w:rFonts w:ascii="Times New Roman" w:hAnsi="Times New Roman"/>
                <w:color w:val="1E293B"/>
                <w:sz w:val="19"/>
              </w:rPr>
              <w:t>28</w:t>
            </w:r>
          </w:p>
        </w:tc>
      </w:tr>
    </w:tbl>
    <w:p w14:paraId="067BF388" w14:textId="77777777" w:rsidR="00B373B3" w:rsidRDefault="00000000">
      <w:pPr>
        <w:spacing w:after="0"/>
      </w:pPr>
      <w:r>
        <w:br w:type="page"/>
      </w:r>
    </w:p>
    <w:p w14:paraId="5C3A4A1F" w14:textId="77777777" w:rsidR="00B373B3" w:rsidRDefault="00000000">
      <w:pPr>
        <w:keepNext/>
        <w:spacing w:before="360" w:after="240" w:line="360" w:lineRule="auto"/>
        <w:jc w:val="center"/>
      </w:pPr>
      <w:r>
        <w:rPr>
          <w:rFonts w:ascii="Times New Roman" w:hAnsi="Times New Roman"/>
          <w:b/>
          <w:color w:val="000000"/>
          <w:sz w:val="28"/>
        </w:rPr>
        <w:lastRenderedPageBreak/>
        <w:t>LIST OF SYMBOLS AND ABBREVIATIONS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8"/>
        <w:gridCol w:w="6192"/>
      </w:tblGrid>
      <w:tr w:rsidR="00B373B3" w14:paraId="00B956F6" w14:textId="77777777">
        <w:trPr>
          <w:cantSplit/>
          <w:tblHeader/>
          <w:jc w:val="center"/>
        </w:trPr>
        <w:tc>
          <w:tcPr>
            <w:tcW w:w="3168" w:type="dxa"/>
            <w:shd w:val="clear" w:color="auto" w:fill="F1F5F9"/>
            <w:tcMar>
              <w:top w:w="100" w:type="dxa"/>
              <w:left w:w="140" w:type="dxa"/>
              <w:bottom w:w="100" w:type="dxa"/>
              <w:right w:w="140" w:type="dxa"/>
            </w:tcMar>
            <w:vAlign w:val="center"/>
          </w:tcPr>
          <w:p w14:paraId="433A7D6C" w14:textId="77777777" w:rsidR="00B373B3" w:rsidRDefault="00000000">
            <w:pPr>
              <w:spacing w:before="40" w:after="40"/>
            </w:pPr>
            <w:r>
              <w:rPr>
                <w:rFonts w:ascii="Times New Roman" w:hAnsi="Times New Roman"/>
                <w:b/>
                <w:color w:val="0F172A"/>
                <w:sz w:val="20"/>
              </w:rPr>
              <w:t>ABBREVIATION / SYMBOL</w:t>
            </w:r>
          </w:p>
        </w:tc>
        <w:tc>
          <w:tcPr>
            <w:tcW w:w="6192" w:type="dxa"/>
            <w:shd w:val="clear" w:color="auto" w:fill="F1F5F9"/>
            <w:tcMar>
              <w:top w:w="100" w:type="dxa"/>
              <w:left w:w="140" w:type="dxa"/>
              <w:bottom w:w="100" w:type="dxa"/>
              <w:right w:w="140" w:type="dxa"/>
            </w:tcMar>
            <w:vAlign w:val="center"/>
          </w:tcPr>
          <w:p w14:paraId="35EA833C" w14:textId="77777777" w:rsidR="00B373B3" w:rsidRDefault="00000000">
            <w:pPr>
              <w:spacing w:before="40" w:after="40"/>
            </w:pPr>
            <w:r>
              <w:rPr>
                <w:rFonts w:ascii="Times New Roman" w:hAnsi="Times New Roman"/>
                <w:b/>
                <w:color w:val="0F172A"/>
                <w:sz w:val="20"/>
              </w:rPr>
              <w:t>EXPANSION / MATHEMATICAL MEANING</w:t>
            </w:r>
          </w:p>
        </w:tc>
      </w:tr>
      <w:tr w:rsidR="00B373B3" w14:paraId="7A61C82C" w14:textId="77777777">
        <w:trPr>
          <w:cantSplit/>
          <w:jc w:val="center"/>
        </w:trPr>
        <w:tc>
          <w:tcPr>
            <w:tcW w:w="3168" w:type="dxa"/>
            <w:tcMar>
              <w:top w:w="100" w:type="dxa"/>
              <w:left w:w="140" w:type="dxa"/>
              <w:bottom w:w="100" w:type="dxa"/>
              <w:right w:w="140" w:type="dxa"/>
            </w:tcMar>
            <w:vAlign w:val="center"/>
          </w:tcPr>
          <w:p w14:paraId="6149DDC0" w14:textId="77777777" w:rsidR="00B373B3" w:rsidRDefault="00000000">
            <w:pPr>
              <w:spacing w:before="40" w:after="40"/>
            </w:pPr>
            <w:r>
              <w:rPr>
                <w:rFonts w:ascii="Times New Roman" w:hAnsi="Times New Roman"/>
                <w:color w:val="1E293B"/>
                <w:sz w:val="19"/>
              </w:rPr>
              <w:t>LLM</w:t>
            </w:r>
          </w:p>
        </w:tc>
        <w:tc>
          <w:tcPr>
            <w:tcW w:w="6192" w:type="dxa"/>
            <w:tcMar>
              <w:top w:w="100" w:type="dxa"/>
              <w:left w:w="140" w:type="dxa"/>
              <w:bottom w:w="100" w:type="dxa"/>
              <w:right w:w="140" w:type="dxa"/>
            </w:tcMar>
            <w:vAlign w:val="center"/>
          </w:tcPr>
          <w:p w14:paraId="69CD0C67" w14:textId="77777777" w:rsidR="00B373B3" w:rsidRDefault="00000000">
            <w:pPr>
              <w:spacing w:before="40" w:after="40"/>
            </w:pPr>
            <w:r>
              <w:rPr>
                <w:rFonts w:ascii="Times New Roman" w:hAnsi="Times New Roman"/>
                <w:color w:val="1E293B"/>
                <w:sz w:val="19"/>
              </w:rPr>
              <w:t>Large Language Model</w:t>
            </w:r>
          </w:p>
        </w:tc>
      </w:tr>
      <w:tr w:rsidR="00B373B3" w14:paraId="51810461" w14:textId="77777777">
        <w:trPr>
          <w:cantSplit/>
          <w:jc w:val="center"/>
        </w:trPr>
        <w:tc>
          <w:tcPr>
            <w:tcW w:w="3168" w:type="dxa"/>
            <w:tcMar>
              <w:top w:w="100" w:type="dxa"/>
              <w:left w:w="140" w:type="dxa"/>
              <w:bottom w:w="100" w:type="dxa"/>
              <w:right w:w="140" w:type="dxa"/>
            </w:tcMar>
            <w:vAlign w:val="center"/>
          </w:tcPr>
          <w:p w14:paraId="14492A63" w14:textId="77777777" w:rsidR="00B373B3" w:rsidRDefault="00000000">
            <w:pPr>
              <w:spacing w:before="40" w:after="40"/>
            </w:pPr>
            <w:r>
              <w:rPr>
                <w:rFonts w:ascii="Times New Roman" w:hAnsi="Times New Roman"/>
                <w:color w:val="1E293B"/>
                <w:sz w:val="19"/>
              </w:rPr>
              <w:t>NLP</w:t>
            </w:r>
          </w:p>
        </w:tc>
        <w:tc>
          <w:tcPr>
            <w:tcW w:w="6192" w:type="dxa"/>
            <w:tcMar>
              <w:top w:w="100" w:type="dxa"/>
              <w:left w:w="140" w:type="dxa"/>
              <w:bottom w:w="100" w:type="dxa"/>
              <w:right w:w="140" w:type="dxa"/>
            </w:tcMar>
            <w:vAlign w:val="center"/>
          </w:tcPr>
          <w:p w14:paraId="55EBC8BE" w14:textId="77777777" w:rsidR="00B373B3" w:rsidRDefault="00000000">
            <w:pPr>
              <w:spacing w:before="40" w:after="40"/>
            </w:pPr>
            <w:r>
              <w:rPr>
                <w:rFonts w:ascii="Times New Roman" w:hAnsi="Times New Roman"/>
                <w:color w:val="1E293B"/>
                <w:sz w:val="19"/>
              </w:rPr>
              <w:t>Natural Language Processing</w:t>
            </w:r>
          </w:p>
        </w:tc>
      </w:tr>
      <w:tr w:rsidR="00B373B3" w14:paraId="74B193AA" w14:textId="77777777">
        <w:trPr>
          <w:cantSplit/>
          <w:jc w:val="center"/>
        </w:trPr>
        <w:tc>
          <w:tcPr>
            <w:tcW w:w="3168" w:type="dxa"/>
            <w:tcMar>
              <w:top w:w="100" w:type="dxa"/>
              <w:left w:w="140" w:type="dxa"/>
              <w:bottom w:w="100" w:type="dxa"/>
              <w:right w:w="140" w:type="dxa"/>
            </w:tcMar>
            <w:vAlign w:val="center"/>
          </w:tcPr>
          <w:p w14:paraId="5D91D188" w14:textId="77777777" w:rsidR="00B373B3" w:rsidRDefault="00000000">
            <w:pPr>
              <w:spacing w:before="40" w:after="40"/>
            </w:pPr>
            <w:r>
              <w:rPr>
                <w:rFonts w:ascii="Times New Roman" w:hAnsi="Times New Roman"/>
                <w:color w:val="1E293B"/>
                <w:sz w:val="19"/>
              </w:rPr>
              <w:t>NLI</w:t>
            </w:r>
          </w:p>
        </w:tc>
        <w:tc>
          <w:tcPr>
            <w:tcW w:w="6192" w:type="dxa"/>
            <w:tcMar>
              <w:top w:w="100" w:type="dxa"/>
              <w:left w:w="140" w:type="dxa"/>
              <w:bottom w:w="100" w:type="dxa"/>
              <w:right w:w="140" w:type="dxa"/>
            </w:tcMar>
            <w:vAlign w:val="center"/>
          </w:tcPr>
          <w:p w14:paraId="3E203582" w14:textId="77777777" w:rsidR="00B373B3" w:rsidRDefault="00000000">
            <w:pPr>
              <w:spacing w:before="40" w:after="40"/>
            </w:pPr>
            <w:r>
              <w:rPr>
                <w:rFonts w:ascii="Times New Roman" w:hAnsi="Times New Roman"/>
                <w:color w:val="1E293B"/>
                <w:sz w:val="19"/>
              </w:rPr>
              <w:t>Natural Language Inference</w:t>
            </w:r>
          </w:p>
        </w:tc>
      </w:tr>
      <w:tr w:rsidR="00B373B3" w14:paraId="6D612B2F" w14:textId="77777777">
        <w:trPr>
          <w:cantSplit/>
          <w:jc w:val="center"/>
        </w:trPr>
        <w:tc>
          <w:tcPr>
            <w:tcW w:w="3168" w:type="dxa"/>
            <w:tcMar>
              <w:top w:w="100" w:type="dxa"/>
              <w:left w:w="140" w:type="dxa"/>
              <w:bottom w:w="100" w:type="dxa"/>
              <w:right w:w="140" w:type="dxa"/>
            </w:tcMar>
            <w:vAlign w:val="center"/>
          </w:tcPr>
          <w:p w14:paraId="5B7ADFFC" w14:textId="77777777" w:rsidR="00B373B3" w:rsidRDefault="00000000">
            <w:pPr>
              <w:spacing w:before="40" w:after="40"/>
            </w:pPr>
            <w:r>
              <w:rPr>
                <w:rFonts w:ascii="Times New Roman" w:hAnsi="Times New Roman"/>
                <w:color w:val="1E293B"/>
                <w:sz w:val="19"/>
              </w:rPr>
              <w:t>RAG</w:t>
            </w:r>
          </w:p>
        </w:tc>
        <w:tc>
          <w:tcPr>
            <w:tcW w:w="6192" w:type="dxa"/>
            <w:tcMar>
              <w:top w:w="100" w:type="dxa"/>
              <w:left w:w="140" w:type="dxa"/>
              <w:bottom w:w="100" w:type="dxa"/>
              <w:right w:w="140" w:type="dxa"/>
            </w:tcMar>
            <w:vAlign w:val="center"/>
          </w:tcPr>
          <w:p w14:paraId="13EFB0E0" w14:textId="77777777" w:rsidR="00B373B3" w:rsidRDefault="00000000">
            <w:pPr>
              <w:spacing w:before="40" w:after="40"/>
            </w:pPr>
            <w:r>
              <w:rPr>
                <w:rFonts w:ascii="Times New Roman" w:hAnsi="Times New Roman"/>
                <w:color w:val="1E293B"/>
                <w:sz w:val="19"/>
              </w:rPr>
              <w:t>Retrieval-Augmented Generation</w:t>
            </w:r>
          </w:p>
        </w:tc>
      </w:tr>
      <w:tr w:rsidR="00B373B3" w14:paraId="089A0993" w14:textId="77777777">
        <w:trPr>
          <w:cantSplit/>
          <w:jc w:val="center"/>
        </w:trPr>
        <w:tc>
          <w:tcPr>
            <w:tcW w:w="3168" w:type="dxa"/>
            <w:tcMar>
              <w:top w:w="100" w:type="dxa"/>
              <w:left w:w="140" w:type="dxa"/>
              <w:bottom w:w="100" w:type="dxa"/>
              <w:right w:w="140" w:type="dxa"/>
            </w:tcMar>
            <w:vAlign w:val="center"/>
          </w:tcPr>
          <w:p w14:paraId="43C2918D" w14:textId="77777777" w:rsidR="00B373B3" w:rsidRDefault="00000000">
            <w:pPr>
              <w:spacing w:before="40" w:after="40"/>
            </w:pPr>
            <w:r>
              <w:rPr>
                <w:rFonts w:ascii="Times New Roman" w:hAnsi="Times New Roman"/>
                <w:color w:val="1E293B"/>
                <w:sz w:val="19"/>
              </w:rPr>
              <w:t>FEVER</w:t>
            </w:r>
          </w:p>
        </w:tc>
        <w:tc>
          <w:tcPr>
            <w:tcW w:w="6192" w:type="dxa"/>
            <w:tcMar>
              <w:top w:w="100" w:type="dxa"/>
              <w:left w:w="140" w:type="dxa"/>
              <w:bottom w:w="100" w:type="dxa"/>
              <w:right w:w="140" w:type="dxa"/>
            </w:tcMar>
            <w:vAlign w:val="center"/>
          </w:tcPr>
          <w:p w14:paraId="1A56A238" w14:textId="77777777" w:rsidR="00B373B3" w:rsidRDefault="00000000">
            <w:pPr>
              <w:spacing w:before="40" w:after="40"/>
            </w:pPr>
            <w:r>
              <w:rPr>
                <w:rFonts w:ascii="Times New Roman" w:hAnsi="Times New Roman"/>
                <w:color w:val="1E293B"/>
                <w:sz w:val="19"/>
              </w:rPr>
              <w:t>Fact Extraction and VERification Benchmark</w:t>
            </w:r>
          </w:p>
        </w:tc>
      </w:tr>
      <w:tr w:rsidR="00B373B3" w14:paraId="03B054FC" w14:textId="77777777">
        <w:trPr>
          <w:cantSplit/>
          <w:jc w:val="center"/>
        </w:trPr>
        <w:tc>
          <w:tcPr>
            <w:tcW w:w="3168" w:type="dxa"/>
            <w:tcMar>
              <w:top w:w="100" w:type="dxa"/>
              <w:left w:w="140" w:type="dxa"/>
              <w:bottom w:w="100" w:type="dxa"/>
              <w:right w:w="140" w:type="dxa"/>
            </w:tcMar>
            <w:vAlign w:val="center"/>
          </w:tcPr>
          <w:p w14:paraId="186E0DF8" w14:textId="77777777" w:rsidR="00B373B3" w:rsidRDefault="00000000">
            <w:pPr>
              <w:spacing w:before="40" w:after="40"/>
            </w:pPr>
            <w:r>
              <w:rPr>
                <w:rFonts w:ascii="Times New Roman" w:hAnsi="Times New Roman"/>
                <w:color w:val="1E293B"/>
                <w:sz w:val="19"/>
              </w:rPr>
              <w:t>FAISS</w:t>
            </w:r>
          </w:p>
        </w:tc>
        <w:tc>
          <w:tcPr>
            <w:tcW w:w="6192" w:type="dxa"/>
            <w:tcMar>
              <w:top w:w="100" w:type="dxa"/>
              <w:left w:w="140" w:type="dxa"/>
              <w:bottom w:w="100" w:type="dxa"/>
              <w:right w:w="140" w:type="dxa"/>
            </w:tcMar>
            <w:vAlign w:val="center"/>
          </w:tcPr>
          <w:p w14:paraId="511A9419" w14:textId="77777777" w:rsidR="00B373B3" w:rsidRDefault="00000000">
            <w:pPr>
              <w:spacing w:before="40" w:after="40"/>
            </w:pPr>
            <w:r>
              <w:rPr>
                <w:rFonts w:ascii="Times New Roman" w:hAnsi="Times New Roman"/>
                <w:color w:val="1E293B"/>
                <w:sz w:val="19"/>
              </w:rPr>
              <w:t>Facebook AI Similarity Search</w:t>
            </w:r>
          </w:p>
        </w:tc>
      </w:tr>
      <w:tr w:rsidR="00B373B3" w14:paraId="7A2236B7" w14:textId="77777777">
        <w:trPr>
          <w:cantSplit/>
          <w:jc w:val="center"/>
        </w:trPr>
        <w:tc>
          <w:tcPr>
            <w:tcW w:w="3168" w:type="dxa"/>
            <w:tcMar>
              <w:top w:w="100" w:type="dxa"/>
              <w:left w:w="140" w:type="dxa"/>
              <w:bottom w:w="100" w:type="dxa"/>
              <w:right w:w="140" w:type="dxa"/>
            </w:tcMar>
            <w:vAlign w:val="center"/>
          </w:tcPr>
          <w:p w14:paraId="1EB8E91E" w14:textId="77777777" w:rsidR="00B373B3" w:rsidRDefault="00000000">
            <w:pPr>
              <w:spacing w:before="40" w:after="40"/>
            </w:pPr>
            <w:r>
              <w:rPr>
                <w:rFonts w:ascii="Times New Roman" w:hAnsi="Times New Roman"/>
                <w:color w:val="1E293B"/>
                <w:sz w:val="19"/>
              </w:rPr>
              <w:t>DeBERTa</w:t>
            </w:r>
          </w:p>
        </w:tc>
        <w:tc>
          <w:tcPr>
            <w:tcW w:w="6192" w:type="dxa"/>
            <w:tcMar>
              <w:top w:w="100" w:type="dxa"/>
              <w:left w:w="140" w:type="dxa"/>
              <w:bottom w:w="100" w:type="dxa"/>
              <w:right w:w="140" w:type="dxa"/>
            </w:tcMar>
            <w:vAlign w:val="center"/>
          </w:tcPr>
          <w:p w14:paraId="36D3E5C3" w14:textId="77777777" w:rsidR="00B373B3" w:rsidRDefault="00000000">
            <w:pPr>
              <w:spacing w:before="40" w:after="40"/>
            </w:pPr>
            <w:r>
              <w:rPr>
                <w:rFonts w:ascii="Times New Roman" w:hAnsi="Times New Roman"/>
                <w:color w:val="1E293B"/>
                <w:sz w:val="19"/>
              </w:rPr>
              <w:t>Decoding-enhanced BERT with Disentangled Attention</w:t>
            </w:r>
          </w:p>
        </w:tc>
      </w:tr>
      <w:tr w:rsidR="00B373B3" w14:paraId="33932ACB" w14:textId="77777777">
        <w:trPr>
          <w:cantSplit/>
          <w:jc w:val="center"/>
        </w:trPr>
        <w:tc>
          <w:tcPr>
            <w:tcW w:w="3168" w:type="dxa"/>
            <w:tcMar>
              <w:top w:w="100" w:type="dxa"/>
              <w:left w:w="140" w:type="dxa"/>
              <w:bottom w:w="100" w:type="dxa"/>
              <w:right w:w="140" w:type="dxa"/>
            </w:tcMar>
            <w:vAlign w:val="center"/>
          </w:tcPr>
          <w:p w14:paraId="0D99F242" w14:textId="77777777" w:rsidR="00B373B3" w:rsidRDefault="00000000">
            <w:pPr>
              <w:spacing w:before="40" w:after="40"/>
            </w:pPr>
            <w:r>
              <w:rPr>
                <w:rFonts w:ascii="Times New Roman" w:hAnsi="Times New Roman"/>
                <w:color w:val="1E293B"/>
                <w:sz w:val="19"/>
              </w:rPr>
              <w:t>MiniLM</w:t>
            </w:r>
          </w:p>
        </w:tc>
        <w:tc>
          <w:tcPr>
            <w:tcW w:w="6192" w:type="dxa"/>
            <w:tcMar>
              <w:top w:w="100" w:type="dxa"/>
              <w:left w:w="140" w:type="dxa"/>
              <w:bottom w:w="100" w:type="dxa"/>
              <w:right w:w="140" w:type="dxa"/>
            </w:tcMar>
            <w:vAlign w:val="center"/>
          </w:tcPr>
          <w:p w14:paraId="65EF977B" w14:textId="77777777" w:rsidR="00B373B3" w:rsidRDefault="00000000">
            <w:pPr>
              <w:spacing w:before="40" w:after="40"/>
            </w:pPr>
            <w:r>
              <w:rPr>
                <w:rFonts w:ascii="Times New Roman" w:hAnsi="Times New Roman"/>
                <w:color w:val="1E293B"/>
                <w:sz w:val="19"/>
              </w:rPr>
              <w:t>Miniaturized Pre-trained Language Model (all-MiniLM-L6-v2)</w:t>
            </w:r>
          </w:p>
        </w:tc>
      </w:tr>
      <w:tr w:rsidR="00B373B3" w14:paraId="1B2A00E3" w14:textId="77777777">
        <w:trPr>
          <w:cantSplit/>
          <w:jc w:val="center"/>
        </w:trPr>
        <w:tc>
          <w:tcPr>
            <w:tcW w:w="3168" w:type="dxa"/>
            <w:tcMar>
              <w:top w:w="100" w:type="dxa"/>
              <w:left w:w="140" w:type="dxa"/>
              <w:bottom w:w="100" w:type="dxa"/>
              <w:right w:w="140" w:type="dxa"/>
            </w:tcMar>
            <w:vAlign w:val="center"/>
          </w:tcPr>
          <w:p w14:paraId="2FDD70CF" w14:textId="77777777" w:rsidR="00B373B3" w:rsidRDefault="00000000">
            <w:pPr>
              <w:spacing w:before="40" w:after="40"/>
            </w:pPr>
            <w:r>
              <w:rPr>
                <w:rFonts w:ascii="Times New Roman" w:hAnsi="Times New Roman"/>
                <w:color w:val="1E293B"/>
                <w:sz w:val="19"/>
              </w:rPr>
              <w:t>VRAM</w:t>
            </w:r>
          </w:p>
        </w:tc>
        <w:tc>
          <w:tcPr>
            <w:tcW w:w="6192" w:type="dxa"/>
            <w:tcMar>
              <w:top w:w="100" w:type="dxa"/>
              <w:left w:w="140" w:type="dxa"/>
              <w:bottom w:w="100" w:type="dxa"/>
              <w:right w:w="140" w:type="dxa"/>
            </w:tcMar>
            <w:vAlign w:val="center"/>
          </w:tcPr>
          <w:p w14:paraId="5D3D7E7A" w14:textId="77777777" w:rsidR="00B373B3" w:rsidRDefault="00000000">
            <w:pPr>
              <w:spacing w:before="40" w:after="40"/>
            </w:pPr>
            <w:r>
              <w:rPr>
                <w:rFonts w:ascii="Times New Roman" w:hAnsi="Times New Roman"/>
                <w:color w:val="1E293B"/>
                <w:sz w:val="19"/>
              </w:rPr>
              <w:t>Video Random Access Memory</w:t>
            </w:r>
          </w:p>
        </w:tc>
      </w:tr>
      <w:tr w:rsidR="00B373B3" w14:paraId="21892F51" w14:textId="77777777">
        <w:trPr>
          <w:cantSplit/>
          <w:jc w:val="center"/>
        </w:trPr>
        <w:tc>
          <w:tcPr>
            <w:tcW w:w="3168" w:type="dxa"/>
            <w:tcMar>
              <w:top w:w="100" w:type="dxa"/>
              <w:left w:w="140" w:type="dxa"/>
              <w:bottom w:w="100" w:type="dxa"/>
              <w:right w:w="140" w:type="dxa"/>
            </w:tcMar>
            <w:vAlign w:val="center"/>
          </w:tcPr>
          <w:p w14:paraId="3570D3E4" w14:textId="77777777" w:rsidR="00B373B3" w:rsidRDefault="00000000">
            <w:pPr>
              <w:spacing w:before="40" w:after="40"/>
            </w:pPr>
            <w:r>
              <w:rPr>
                <w:rFonts w:ascii="Times New Roman" w:hAnsi="Times New Roman"/>
                <w:color w:val="1E293B"/>
                <w:sz w:val="19"/>
              </w:rPr>
              <w:t>CUDA</w:t>
            </w:r>
          </w:p>
        </w:tc>
        <w:tc>
          <w:tcPr>
            <w:tcW w:w="6192" w:type="dxa"/>
            <w:tcMar>
              <w:top w:w="100" w:type="dxa"/>
              <w:left w:w="140" w:type="dxa"/>
              <w:bottom w:w="100" w:type="dxa"/>
              <w:right w:w="140" w:type="dxa"/>
            </w:tcMar>
            <w:vAlign w:val="center"/>
          </w:tcPr>
          <w:p w14:paraId="447D99FC" w14:textId="77777777" w:rsidR="00B373B3" w:rsidRDefault="00000000">
            <w:pPr>
              <w:spacing w:before="40" w:after="40"/>
            </w:pPr>
            <w:r>
              <w:rPr>
                <w:rFonts w:ascii="Times New Roman" w:hAnsi="Times New Roman"/>
                <w:color w:val="1E293B"/>
                <w:sz w:val="19"/>
              </w:rPr>
              <w:t>Compute Unified Device Architecture</w:t>
            </w:r>
          </w:p>
        </w:tc>
      </w:tr>
      <w:tr w:rsidR="00B373B3" w14:paraId="5198B738" w14:textId="77777777">
        <w:trPr>
          <w:cantSplit/>
          <w:jc w:val="center"/>
        </w:trPr>
        <w:tc>
          <w:tcPr>
            <w:tcW w:w="3168" w:type="dxa"/>
            <w:tcMar>
              <w:top w:w="100" w:type="dxa"/>
              <w:left w:w="140" w:type="dxa"/>
              <w:bottom w:w="100" w:type="dxa"/>
              <w:right w:w="140" w:type="dxa"/>
            </w:tcMar>
            <w:vAlign w:val="center"/>
          </w:tcPr>
          <w:p w14:paraId="26E8F6F1" w14:textId="77777777" w:rsidR="00B373B3" w:rsidRDefault="00000000">
            <w:pPr>
              <w:spacing w:before="40" w:after="40"/>
            </w:pPr>
            <w:r>
              <w:rPr>
                <w:rFonts w:ascii="Times New Roman" w:hAnsi="Times New Roman"/>
                <w:color w:val="1E293B"/>
                <w:sz w:val="19"/>
              </w:rPr>
              <w:t>REST</w:t>
            </w:r>
          </w:p>
        </w:tc>
        <w:tc>
          <w:tcPr>
            <w:tcW w:w="6192" w:type="dxa"/>
            <w:tcMar>
              <w:top w:w="100" w:type="dxa"/>
              <w:left w:w="140" w:type="dxa"/>
              <w:bottom w:w="100" w:type="dxa"/>
              <w:right w:w="140" w:type="dxa"/>
            </w:tcMar>
            <w:vAlign w:val="center"/>
          </w:tcPr>
          <w:p w14:paraId="52563E16" w14:textId="77777777" w:rsidR="00B373B3" w:rsidRDefault="00000000">
            <w:pPr>
              <w:spacing w:before="40" w:after="40"/>
            </w:pPr>
            <w:r>
              <w:rPr>
                <w:rFonts w:ascii="Times New Roman" w:hAnsi="Times New Roman"/>
                <w:color w:val="1E293B"/>
                <w:sz w:val="19"/>
              </w:rPr>
              <w:t>Representational State Transfer (HTTP API)</w:t>
            </w:r>
          </w:p>
        </w:tc>
      </w:tr>
      <w:tr w:rsidR="00B373B3" w14:paraId="46459D95" w14:textId="77777777">
        <w:trPr>
          <w:cantSplit/>
          <w:jc w:val="center"/>
        </w:trPr>
        <w:tc>
          <w:tcPr>
            <w:tcW w:w="3168" w:type="dxa"/>
            <w:tcMar>
              <w:top w:w="100" w:type="dxa"/>
              <w:left w:w="140" w:type="dxa"/>
              <w:bottom w:w="100" w:type="dxa"/>
              <w:right w:w="140" w:type="dxa"/>
            </w:tcMar>
            <w:vAlign w:val="center"/>
          </w:tcPr>
          <w:p w14:paraId="6AB9C864" w14:textId="77777777" w:rsidR="00B373B3" w:rsidRDefault="00000000">
            <w:pPr>
              <w:spacing w:before="40" w:after="40"/>
            </w:pPr>
            <w:r>
              <w:rPr>
                <w:rFonts w:ascii="Times New Roman" w:hAnsi="Times New Roman"/>
                <w:color w:val="1E293B"/>
                <w:sz w:val="19"/>
              </w:rPr>
              <w:t>UI / UX</w:t>
            </w:r>
          </w:p>
        </w:tc>
        <w:tc>
          <w:tcPr>
            <w:tcW w:w="6192" w:type="dxa"/>
            <w:tcMar>
              <w:top w:w="100" w:type="dxa"/>
              <w:left w:w="140" w:type="dxa"/>
              <w:bottom w:w="100" w:type="dxa"/>
              <w:right w:w="140" w:type="dxa"/>
            </w:tcMar>
            <w:vAlign w:val="center"/>
          </w:tcPr>
          <w:p w14:paraId="7449977D" w14:textId="77777777" w:rsidR="00B373B3" w:rsidRDefault="00000000">
            <w:pPr>
              <w:spacing w:before="40" w:after="40"/>
            </w:pPr>
            <w:r>
              <w:rPr>
                <w:rFonts w:ascii="Times New Roman" w:hAnsi="Times New Roman"/>
                <w:color w:val="1E293B"/>
                <w:sz w:val="19"/>
              </w:rPr>
              <w:t>User Interface / User Experience</w:t>
            </w:r>
          </w:p>
        </w:tc>
      </w:tr>
      <w:tr w:rsidR="00B373B3" w14:paraId="4553F7AC" w14:textId="77777777">
        <w:trPr>
          <w:cantSplit/>
          <w:jc w:val="center"/>
        </w:trPr>
        <w:tc>
          <w:tcPr>
            <w:tcW w:w="3168" w:type="dxa"/>
            <w:tcMar>
              <w:top w:w="100" w:type="dxa"/>
              <w:left w:w="140" w:type="dxa"/>
              <w:bottom w:w="100" w:type="dxa"/>
              <w:right w:w="140" w:type="dxa"/>
            </w:tcMar>
            <w:vAlign w:val="center"/>
          </w:tcPr>
          <w:p w14:paraId="77BB2AAD" w14:textId="77777777" w:rsidR="00B373B3" w:rsidRDefault="00000000">
            <w:pPr>
              <w:spacing w:before="40" w:after="40"/>
            </w:pPr>
            <w:r>
              <w:rPr>
                <w:rFonts w:ascii="Times New Roman" w:hAnsi="Times New Roman"/>
                <w:color w:val="1E293B"/>
                <w:sz w:val="19"/>
              </w:rPr>
              <w:t>q</w:t>
            </w:r>
          </w:p>
        </w:tc>
        <w:tc>
          <w:tcPr>
            <w:tcW w:w="6192" w:type="dxa"/>
            <w:tcMar>
              <w:top w:w="100" w:type="dxa"/>
              <w:left w:w="140" w:type="dxa"/>
              <w:bottom w:w="100" w:type="dxa"/>
              <w:right w:w="140" w:type="dxa"/>
            </w:tcMar>
            <w:vAlign w:val="center"/>
          </w:tcPr>
          <w:p w14:paraId="62612EF9" w14:textId="77777777" w:rsidR="00B373B3" w:rsidRDefault="00000000">
            <w:pPr>
              <w:spacing w:before="40" w:after="40"/>
            </w:pPr>
            <w:r>
              <w:rPr>
                <w:rFonts w:ascii="Times New Roman" w:hAnsi="Times New Roman"/>
                <w:color w:val="1E293B"/>
                <w:sz w:val="19"/>
              </w:rPr>
              <w:t>Dense semantic query embedding vector in R^384</w:t>
            </w:r>
          </w:p>
        </w:tc>
      </w:tr>
      <w:tr w:rsidR="00B373B3" w14:paraId="2BB1BC59" w14:textId="77777777">
        <w:trPr>
          <w:cantSplit/>
          <w:jc w:val="center"/>
        </w:trPr>
        <w:tc>
          <w:tcPr>
            <w:tcW w:w="3168" w:type="dxa"/>
            <w:tcMar>
              <w:top w:w="100" w:type="dxa"/>
              <w:left w:w="140" w:type="dxa"/>
              <w:bottom w:w="100" w:type="dxa"/>
              <w:right w:w="140" w:type="dxa"/>
            </w:tcMar>
            <w:vAlign w:val="center"/>
          </w:tcPr>
          <w:p w14:paraId="41516CEF" w14:textId="77777777" w:rsidR="00B373B3" w:rsidRDefault="00000000">
            <w:pPr>
              <w:spacing w:before="40" w:after="40"/>
            </w:pPr>
            <w:r>
              <w:rPr>
                <w:rFonts w:ascii="Times New Roman" w:hAnsi="Times New Roman"/>
                <w:color w:val="1E293B"/>
                <w:sz w:val="19"/>
              </w:rPr>
              <w:t>v</w:t>
            </w:r>
          </w:p>
        </w:tc>
        <w:tc>
          <w:tcPr>
            <w:tcW w:w="6192" w:type="dxa"/>
            <w:tcMar>
              <w:top w:w="100" w:type="dxa"/>
              <w:left w:w="140" w:type="dxa"/>
              <w:bottom w:w="100" w:type="dxa"/>
              <w:right w:w="140" w:type="dxa"/>
            </w:tcMar>
            <w:vAlign w:val="center"/>
          </w:tcPr>
          <w:p w14:paraId="6BCCD26E" w14:textId="77777777" w:rsidR="00B373B3" w:rsidRDefault="00000000">
            <w:pPr>
              <w:spacing w:before="40" w:after="40"/>
            </w:pPr>
            <w:r>
              <w:rPr>
                <w:rFonts w:ascii="Times New Roman" w:hAnsi="Times New Roman"/>
                <w:color w:val="1E293B"/>
                <w:sz w:val="19"/>
              </w:rPr>
              <w:t>Dense semantic passage embedding vector in R^384</w:t>
            </w:r>
          </w:p>
        </w:tc>
      </w:tr>
      <w:tr w:rsidR="00B373B3" w14:paraId="3007DFDC" w14:textId="77777777">
        <w:trPr>
          <w:cantSplit/>
          <w:jc w:val="center"/>
        </w:trPr>
        <w:tc>
          <w:tcPr>
            <w:tcW w:w="3168" w:type="dxa"/>
            <w:tcMar>
              <w:top w:w="100" w:type="dxa"/>
              <w:left w:w="140" w:type="dxa"/>
              <w:bottom w:w="100" w:type="dxa"/>
              <w:right w:w="140" w:type="dxa"/>
            </w:tcMar>
            <w:vAlign w:val="center"/>
          </w:tcPr>
          <w:p w14:paraId="5C937BDF" w14:textId="77777777" w:rsidR="00B373B3" w:rsidRDefault="00000000">
            <w:pPr>
              <w:spacing w:before="40" w:after="40"/>
            </w:pPr>
            <w:r>
              <w:rPr>
                <w:rFonts w:ascii="Times New Roman" w:hAnsi="Times New Roman"/>
                <w:color w:val="1E293B"/>
                <w:sz w:val="19"/>
              </w:rPr>
              <w:t>q_hat, v_hat</w:t>
            </w:r>
          </w:p>
        </w:tc>
        <w:tc>
          <w:tcPr>
            <w:tcW w:w="6192" w:type="dxa"/>
            <w:tcMar>
              <w:top w:w="100" w:type="dxa"/>
              <w:left w:w="140" w:type="dxa"/>
              <w:bottom w:w="100" w:type="dxa"/>
              <w:right w:w="140" w:type="dxa"/>
            </w:tcMar>
            <w:vAlign w:val="center"/>
          </w:tcPr>
          <w:p w14:paraId="2103F62D" w14:textId="77777777" w:rsidR="00B373B3" w:rsidRDefault="00000000">
            <w:pPr>
              <w:spacing w:before="40" w:after="40"/>
            </w:pPr>
            <w:r>
              <w:rPr>
                <w:rFonts w:ascii="Times New Roman" w:hAnsi="Times New Roman"/>
                <w:color w:val="1E293B"/>
                <w:sz w:val="19"/>
              </w:rPr>
              <w:t>L2-normalized query and passage embedding vectors</w:t>
            </w:r>
          </w:p>
        </w:tc>
      </w:tr>
      <w:tr w:rsidR="00B373B3" w14:paraId="51652E1D" w14:textId="77777777">
        <w:trPr>
          <w:cantSplit/>
          <w:jc w:val="center"/>
        </w:trPr>
        <w:tc>
          <w:tcPr>
            <w:tcW w:w="3168" w:type="dxa"/>
            <w:tcMar>
              <w:top w:w="100" w:type="dxa"/>
              <w:left w:w="140" w:type="dxa"/>
              <w:bottom w:w="100" w:type="dxa"/>
              <w:right w:w="140" w:type="dxa"/>
            </w:tcMar>
            <w:vAlign w:val="center"/>
          </w:tcPr>
          <w:p w14:paraId="3923C7A6" w14:textId="77777777" w:rsidR="00B373B3" w:rsidRDefault="00000000">
            <w:pPr>
              <w:spacing w:before="40" w:after="40"/>
            </w:pPr>
            <w:r>
              <w:rPr>
                <w:rFonts w:ascii="Times New Roman" w:hAnsi="Times New Roman"/>
                <w:color w:val="1E293B"/>
                <w:sz w:val="19"/>
              </w:rPr>
              <w:t>sim(q, v)</w:t>
            </w:r>
          </w:p>
        </w:tc>
        <w:tc>
          <w:tcPr>
            <w:tcW w:w="6192" w:type="dxa"/>
            <w:tcMar>
              <w:top w:w="100" w:type="dxa"/>
              <w:left w:w="140" w:type="dxa"/>
              <w:bottom w:w="100" w:type="dxa"/>
              <w:right w:w="140" w:type="dxa"/>
            </w:tcMar>
            <w:vAlign w:val="center"/>
          </w:tcPr>
          <w:p w14:paraId="2CAF0525" w14:textId="77777777" w:rsidR="00B373B3" w:rsidRDefault="00000000">
            <w:pPr>
              <w:spacing w:before="40" w:after="40"/>
            </w:pPr>
            <w:r>
              <w:rPr>
                <w:rFonts w:ascii="Times New Roman" w:hAnsi="Times New Roman"/>
                <w:color w:val="1E293B"/>
                <w:sz w:val="19"/>
              </w:rPr>
              <w:t>Inner product cosine similarity score bounded in [-1.0, 1.0]</w:t>
            </w:r>
          </w:p>
        </w:tc>
      </w:tr>
      <w:tr w:rsidR="00B373B3" w14:paraId="356964E8" w14:textId="77777777">
        <w:trPr>
          <w:cantSplit/>
          <w:jc w:val="center"/>
        </w:trPr>
        <w:tc>
          <w:tcPr>
            <w:tcW w:w="3168" w:type="dxa"/>
            <w:tcMar>
              <w:top w:w="100" w:type="dxa"/>
              <w:left w:w="140" w:type="dxa"/>
              <w:bottom w:w="100" w:type="dxa"/>
              <w:right w:w="140" w:type="dxa"/>
            </w:tcMar>
            <w:vAlign w:val="center"/>
          </w:tcPr>
          <w:p w14:paraId="31A6E7ED" w14:textId="77777777" w:rsidR="00B373B3" w:rsidRDefault="00000000">
            <w:pPr>
              <w:spacing w:before="40" w:after="40"/>
            </w:pPr>
            <w:r>
              <w:rPr>
                <w:rFonts w:ascii="Times New Roman" w:hAnsi="Times New Roman"/>
                <w:color w:val="1E293B"/>
                <w:sz w:val="19"/>
              </w:rPr>
              <w:t>tau_e</w:t>
            </w:r>
          </w:p>
        </w:tc>
        <w:tc>
          <w:tcPr>
            <w:tcW w:w="6192" w:type="dxa"/>
            <w:tcMar>
              <w:top w:w="100" w:type="dxa"/>
              <w:left w:w="140" w:type="dxa"/>
              <w:bottom w:w="100" w:type="dxa"/>
              <w:right w:w="140" w:type="dxa"/>
            </w:tcMar>
            <w:vAlign w:val="center"/>
          </w:tcPr>
          <w:p w14:paraId="6B1C3D52" w14:textId="77777777" w:rsidR="00B373B3" w:rsidRDefault="00000000">
            <w:pPr>
              <w:spacing w:before="40" w:after="40"/>
            </w:pPr>
            <w:r>
              <w:rPr>
                <w:rFonts w:ascii="Times New Roman" w:hAnsi="Times New Roman"/>
                <w:color w:val="1E293B"/>
                <w:sz w:val="19"/>
              </w:rPr>
              <w:t>Entailment decision confidence threshold (default = 0.55)</w:t>
            </w:r>
          </w:p>
        </w:tc>
      </w:tr>
      <w:tr w:rsidR="00B373B3" w14:paraId="74A86E54" w14:textId="77777777">
        <w:trPr>
          <w:cantSplit/>
          <w:jc w:val="center"/>
        </w:trPr>
        <w:tc>
          <w:tcPr>
            <w:tcW w:w="3168" w:type="dxa"/>
            <w:tcMar>
              <w:top w:w="100" w:type="dxa"/>
              <w:left w:w="140" w:type="dxa"/>
              <w:bottom w:w="100" w:type="dxa"/>
              <w:right w:w="140" w:type="dxa"/>
            </w:tcMar>
            <w:vAlign w:val="center"/>
          </w:tcPr>
          <w:p w14:paraId="2750E456" w14:textId="77777777" w:rsidR="00B373B3" w:rsidRDefault="00000000">
            <w:pPr>
              <w:spacing w:before="40" w:after="40"/>
            </w:pPr>
            <w:r>
              <w:rPr>
                <w:rFonts w:ascii="Times New Roman" w:hAnsi="Times New Roman"/>
                <w:color w:val="1E293B"/>
                <w:sz w:val="19"/>
              </w:rPr>
              <w:t>tau_c</w:t>
            </w:r>
          </w:p>
        </w:tc>
        <w:tc>
          <w:tcPr>
            <w:tcW w:w="6192" w:type="dxa"/>
            <w:tcMar>
              <w:top w:w="100" w:type="dxa"/>
              <w:left w:w="140" w:type="dxa"/>
              <w:bottom w:w="100" w:type="dxa"/>
              <w:right w:w="140" w:type="dxa"/>
            </w:tcMar>
            <w:vAlign w:val="center"/>
          </w:tcPr>
          <w:p w14:paraId="655478BA" w14:textId="77777777" w:rsidR="00B373B3" w:rsidRDefault="00000000">
            <w:pPr>
              <w:spacing w:before="40" w:after="40"/>
            </w:pPr>
            <w:r>
              <w:rPr>
                <w:rFonts w:ascii="Times New Roman" w:hAnsi="Times New Roman"/>
                <w:color w:val="1E293B"/>
                <w:sz w:val="19"/>
              </w:rPr>
              <w:t>Contradiction decision confidence threshold (default = 0.50)</w:t>
            </w:r>
          </w:p>
        </w:tc>
      </w:tr>
      <w:tr w:rsidR="00B373B3" w14:paraId="1BACC8FF" w14:textId="77777777">
        <w:trPr>
          <w:cantSplit/>
          <w:jc w:val="center"/>
        </w:trPr>
        <w:tc>
          <w:tcPr>
            <w:tcW w:w="3168" w:type="dxa"/>
            <w:tcMar>
              <w:top w:w="100" w:type="dxa"/>
              <w:left w:w="140" w:type="dxa"/>
              <w:bottom w:w="100" w:type="dxa"/>
              <w:right w:w="140" w:type="dxa"/>
            </w:tcMar>
            <w:vAlign w:val="center"/>
          </w:tcPr>
          <w:p w14:paraId="7C9D88E5" w14:textId="77777777" w:rsidR="00B373B3" w:rsidRDefault="00000000">
            <w:pPr>
              <w:spacing w:before="40" w:after="40"/>
            </w:pPr>
            <w:r>
              <w:rPr>
                <w:rFonts w:ascii="Times New Roman" w:hAnsi="Times New Roman"/>
                <w:color w:val="1E293B"/>
                <w:sz w:val="19"/>
              </w:rPr>
              <w:t>R_contra</w:t>
            </w:r>
          </w:p>
        </w:tc>
        <w:tc>
          <w:tcPr>
            <w:tcW w:w="6192" w:type="dxa"/>
            <w:tcMar>
              <w:top w:w="100" w:type="dxa"/>
              <w:left w:w="140" w:type="dxa"/>
              <w:bottom w:w="100" w:type="dxa"/>
              <w:right w:w="140" w:type="dxa"/>
            </w:tcMar>
            <w:vAlign w:val="center"/>
          </w:tcPr>
          <w:p w14:paraId="4299A71D" w14:textId="77777777" w:rsidR="00B373B3" w:rsidRDefault="00000000">
            <w:pPr>
              <w:spacing w:before="40" w:after="40"/>
            </w:pPr>
            <w:r>
              <w:rPr>
                <w:rFonts w:ascii="Times New Roman" w:hAnsi="Times New Roman"/>
                <w:color w:val="1E293B"/>
                <w:sz w:val="19"/>
              </w:rPr>
              <w:t>Contradiction rate over verifiable atomic claims</w:t>
            </w:r>
          </w:p>
        </w:tc>
      </w:tr>
      <w:tr w:rsidR="00B373B3" w14:paraId="628B5752" w14:textId="77777777">
        <w:trPr>
          <w:cantSplit/>
          <w:jc w:val="center"/>
        </w:trPr>
        <w:tc>
          <w:tcPr>
            <w:tcW w:w="3168" w:type="dxa"/>
            <w:tcMar>
              <w:top w:w="100" w:type="dxa"/>
              <w:left w:w="140" w:type="dxa"/>
              <w:bottom w:w="100" w:type="dxa"/>
              <w:right w:w="140" w:type="dxa"/>
            </w:tcMar>
            <w:vAlign w:val="center"/>
          </w:tcPr>
          <w:p w14:paraId="4EA7A0B9" w14:textId="77777777" w:rsidR="00B373B3" w:rsidRDefault="00000000">
            <w:pPr>
              <w:spacing w:before="40" w:after="40"/>
            </w:pPr>
            <w:r>
              <w:rPr>
                <w:rFonts w:ascii="Times New Roman" w:hAnsi="Times New Roman"/>
                <w:color w:val="1E293B"/>
                <w:sz w:val="19"/>
              </w:rPr>
              <w:t>R_unsupported</w:t>
            </w:r>
          </w:p>
        </w:tc>
        <w:tc>
          <w:tcPr>
            <w:tcW w:w="6192" w:type="dxa"/>
            <w:tcMar>
              <w:top w:w="100" w:type="dxa"/>
              <w:left w:w="140" w:type="dxa"/>
              <w:bottom w:w="100" w:type="dxa"/>
              <w:right w:w="140" w:type="dxa"/>
            </w:tcMar>
            <w:vAlign w:val="center"/>
          </w:tcPr>
          <w:p w14:paraId="0FCDBAFE" w14:textId="77777777" w:rsidR="00B373B3" w:rsidRDefault="00000000">
            <w:pPr>
              <w:spacing w:before="40" w:after="40"/>
            </w:pPr>
            <w:r>
              <w:rPr>
                <w:rFonts w:ascii="Times New Roman" w:hAnsi="Times New Roman"/>
                <w:color w:val="1E293B"/>
                <w:sz w:val="19"/>
              </w:rPr>
              <w:t>Unsupported claim rate over total extracted atomic claims</w:t>
            </w:r>
          </w:p>
        </w:tc>
      </w:tr>
      <w:tr w:rsidR="00B373B3" w14:paraId="10667C9D" w14:textId="77777777">
        <w:trPr>
          <w:cantSplit/>
          <w:jc w:val="center"/>
        </w:trPr>
        <w:tc>
          <w:tcPr>
            <w:tcW w:w="3168" w:type="dxa"/>
            <w:tcMar>
              <w:top w:w="100" w:type="dxa"/>
              <w:left w:w="140" w:type="dxa"/>
              <w:bottom w:w="100" w:type="dxa"/>
              <w:right w:w="140" w:type="dxa"/>
            </w:tcMar>
            <w:vAlign w:val="center"/>
          </w:tcPr>
          <w:p w14:paraId="16A1D5B5" w14:textId="77777777" w:rsidR="00B373B3" w:rsidRDefault="00000000">
            <w:pPr>
              <w:spacing w:before="40" w:after="40"/>
            </w:pPr>
            <w:r>
              <w:rPr>
                <w:rFonts w:ascii="Times New Roman" w:hAnsi="Times New Roman"/>
                <w:color w:val="1E293B"/>
                <w:sz w:val="19"/>
              </w:rPr>
              <w:t>S_risk</w:t>
            </w:r>
          </w:p>
        </w:tc>
        <w:tc>
          <w:tcPr>
            <w:tcW w:w="6192" w:type="dxa"/>
            <w:tcMar>
              <w:top w:w="100" w:type="dxa"/>
              <w:left w:w="140" w:type="dxa"/>
              <w:bottom w:w="100" w:type="dxa"/>
              <w:right w:w="140" w:type="dxa"/>
            </w:tcMar>
            <w:vAlign w:val="center"/>
          </w:tcPr>
          <w:p w14:paraId="59905054" w14:textId="77777777" w:rsidR="00B373B3" w:rsidRDefault="00000000">
            <w:pPr>
              <w:spacing w:before="40" w:after="40"/>
            </w:pPr>
            <w:r>
              <w:rPr>
                <w:rFonts w:ascii="Times New Roman" w:hAnsi="Times New Roman"/>
                <w:color w:val="1E293B"/>
                <w:sz w:val="19"/>
              </w:rPr>
              <w:t>Composite Hallucination Risk Score bounded in [0.0, 1.0]</w:t>
            </w:r>
          </w:p>
        </w:tc>
      </w:tr>
    </w:tbl>
    <w:p w14:paraId="46C73B32" w14:textId="77777777" w:rsidR="00B373B3" w:rsidRDefault="00000000">
      <w:pPr>
        <w:spacing w:after="0"/>
      </w:pPr>
      <w:r>
        <w:br w:type="page"/>
      </w:r>
    </w:p>
    <w:p w14:paraId="6436D4CA" w14:textId="77777777" w:rsidR="00B373B3" w:rsidRDefault="00000000">
      <w:pPr>
        <w:keepNext/>
        <w:spacing w:before="360" w:after="240"/>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268E2B3E" w14:textId="77777777" w:rsidR="00B373B3" w:rsidRDefault="00000000">
      <w:pPr>
        <w:keepNext/>
        <w:spacing w:before="280" w:after="80"/>
      </w:pPr>
      <w:r>
        <w:rPr>
          <w:rFonts w:ascii="Times New Roman" w:hAnsi="Times New Roman"/>
          <w:b/>
          <w:color w:val="000000"/>
          <w:sz w:val="24"/>
        </w:rPr>
        <w:t>1.1 Project Overview</w:t>
      </w:r>
    </w:p>
    <w:p w14:paraId="371DA58B" w14:textId="77777777" w:rsidR="00B373B3" w:rsidRDefault="00000000">
      <w:pPr>
        <w:spacing w:after="120" w:line="360" w:lineRule="auto"/>
        <w:jc w:val="both"/>
      </w:pPr>
      <w:r>
        <w:rPr>
          <w:rFonts w:ascii="Times New Roman" w:hAnsi="Times New Roman"/>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14:paraId="07648BEF" w14:textId="77777777" w:rsidR="00B373B3" w:rsidRDefault="00000000">
      <w:pPr>
        <w:spacing w:after="120" w:line="360" w:lineRule="auto"/>
        <w:jc w:val="both"/>
      </w:pPr>
      <w:r>
        <w:rPr>
          <w:rFonts w:ascii="Times New Roman" w:hAnsi="Times New Roman"/>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14:paraId="3758F969" w14:textId="77777777" w:rsidR="00B373B3" w:rsidRDefault="00000000">
      <w:pPr>
        <w:spacing w:after="120" w:line="360" w:lineRule="auto"/>
        <w:jc w:val="both"/>
      </w:pPr>
      <w:r>
        <w:rPr>
          <w:rFonts w:ascii="Times New Roman" w:hAnsi="Times New Roman"/>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14:paraId="6B6503B7" w14:textId="77777777" w:rsidR="00B373B3" w:rsidRDefault="00000000">
      <w:pPr>
        <w:spacing w:after="120" w:line="360" w:lineRule="auto"/>
        <w:jc w:val="both"/>
      </w:pPr>
      <w:r>
        <w:rPr>
          <w:rFonts w:ascii="Times New Roman" w:hAnsi="Times New Roman"/>
          <w:color w:val="000000"/>
          <w:sz w:val="24"/>
        </w:rPr>
        <w:t xml:space="preserve">TruthGuard is conceived and engineered to resolve this challenge. TruthGuard is an explainable NLP framework developed to identify unsupported or fabricated claims in LLM responses, </w:t>
      </w:r>
      <w:r>
        <w:rPr>
          <w:rFonts w:ascii="Times New Roman" w:hAnsi="Times New Roman"/>
          <w:color w:val="000000"/>
          <w:sz w:val="24"/>
        </w:rPr>
        <w:lastRenderedPageBreak/>
        <w:t>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14:paraId="1D4C63C4" w14:textId="77777777" w:rsidR="00B373B3" w:rsidRDefault="00000000">
      <w:pPr>
        <w:keepNext/>
        <w:spacing w:before="280" w:after="80"/>
      </w:pPr>
      <w:r>
        <w:rPr>
          <w:rFonts w:ascii="Times New Roman" w:hAnsi="Times New Roman"/>
          <w:b/>
          <w:color w:val="000000"/>
          <w:sz w:val="24"/>
        </w:rPr>
        <w:t>1.2 Problem Statement</w:t>
      </w:r>
    </w:p>
    <w:p w14:paraId="169C196B" w14:textId="77777777" w:rsidR="00B373B3" w:rsidRDefault="00000000">
      <w:pPr>
        <w:spacing w:after="120" w:line="360" w:lineRule="auto"/>
        <w:jc w:val="both"/>
      </w:pPr>
      <w:r>
        <w:rPr>
          <w:rFonts w:ascii="Times New Roman" w:hAnsi="Times New Roman"/>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14:paraId="7D87CEB9" w14:textId="77777777" w:rsidR="00B373B3" w:rsidRDefault="00000000">
      <w:pPr>
        <w:pStyle w:val="ListBullet"/>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14:paraId="5E127987" w14:textId="77777777" w:rsidR="00B373B3" w:rsidRDefault="00000000">
      <w:pPr>
        <w:pStyle w:val="ListBullet"/>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14:paraId="05CD26A9" w14:textId="77777777" w:rsidR="00B373B3" w:rsidRDefault="00000000">
      <w:pPr>
        <w:pStyle w:val="ListBullet"/>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14:paraId="2A50C31D" w14:textId="77777777" w:rsidR="00B373B3" w:rsidRDefault="00000000">
      <w:pPr>
        <w:pStyle w:val="ListBullet"/>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14:paraId="7759FF55" w14:textId="77777777" w:rsidR="00B373B3" w:rsidRDefault="00000000">
      <w:pPr>
        <w:spacing w:after="120" w:line="360" w:lineRule="auto"/>
        <w:jc w:val="both"/>
      </w:pPr>
      <w:r>
        <w:rPr>
          <w:rFonts w:ascii="Times New Roman" w:hAnsi="Times New Roman"/>
          <w:color w:val="000000"/>
          <w:sz w:val="24"/>
        </w:rPr>
        <w:t>Consequently, there exists an acute engineering requirement for a modular, locally executable NLP framework capable of executing atomic claim extraction, dense vector retrieval, multi-</w:t>
      </w:r>
      <w:r>
        <w:rPr>
          <w:rFonts w:ascii="Times New Roman" w:hAnsi="Times New Roman"/>
          <w:color w:val="000000"/>
          <w:sz w:val="24"/>
        </w:rPr>
        <w:lastRenderedPageBreak/>
        <w:t>evidence cross-encoder NLI, calibrated mathematical risk scoring, and closed-loop correction on resource-constrained consumer hardware with zero simulation and sub-second warm latency.</w:t>
      </w:r>
    </w:p>
    <w:p w14:paraId="52A54AE0" w14:textId="77777777" w:rsidR="00B373B3" w:rsidRDefault="00000000">
      <w:pPr>
        <w:keepNext/>
        <w:spacing w:before="280" w:after="80"/>
      </w:pPr>
      <w:r>
        <w:rPr>
          <w:rFonts w:ascii="Times New Roman" w:hAnsi="Times New Roman"/>
          <w:b/>
          <w:color w:val="000000"/>
          <w:sz w:val="24"/>
        </w:rPr>
        <w:t>1.3 Objectives</w:t>
      </w:r>
    </w:p>
    <w:p w14:paraId="2A365BE7" w14:textId="77777777" w:rsidR="00B373B3" w:rsidRDefault="00000000">
      <w:pPr>
        <w:spacing w:after="80" w:line="312" w:lineRule="auto"/>
      </w:pPr>
      <w:r>
        <w:rPr>
          <w:rFonts w:ascii="Times New Roman" w:hAnsi="Times New Roman"/>
          <w:color w:val="000000"/>
          <w:sz w:val="24"/>
        </w:rPr>
        <w:t>The primary technical and scientific goals achieved in this project are:</w:t>
      </w:r>
    </w:p>
    <w:p w14:paraId="02706F4F" w14:textId="77777777" w:rsidR="00B373B3" w:rsidRDefault="00000000">
      <w:pPr>
        <w:pStyle w:val="ListBullet"/>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14:paraId="2E6ADAA1" w14:textId="77777777" w:rsidR="00B373B3" w:rsidRDefault="00000000">
      <w:pPr>
        <w:pStyle w:val="ListBullet"/>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14:paraId="54521D6B" w14:textId="77777777" w:rsidR="00B373B3" w:rsidRDefault="00000000">
      <w:pPr>
        <w:pStyle w:val="ListBullet"/>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14:paraId="6D3F74ED" w14:textId="77777777" w:rsidR="00B373B3" w:rsidRDefault="00000000">
      <w:pPr>
        <w:pStyle w:val="ListBullet"/>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14:paraId="367586E2" w14:textId="77777777" w:rsidR="00B373B3" w:rsidRDefault="00000000">
      <w:pPr>
        <w:pStyle w:val="ListBullet"/>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14:paraId="55C45D66" w14:textId="77777777" w:rsidR="00B373B3" w:rsidRDefault="00000000">
      <w:pPr>
        <w:pStyle w:val="ListBullet"/>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14:paraId="693FEEF7" w14:textId="77777777" w:rsidR="00B373B3" w:rsidRDefault="00000000">
      <w:pPr>
        <w:keepNext/>
        <w:spacing w:before="280" w:after="80"/>
      </w:pPr>
      <w:r>
        <w:rPr>
          <w:rFonts w:ascii="Times New Roman" w:hAnsi="Times New Roman"/>
          <w:b/>
          <w:color w:val="000000"/>
          <w:sz w:val="24"/>
        </w:rPr>
        <w:t>1.4 Scope of Work and Social Contribution</w:t>
      </w:r>
    </w:p>
    <w:p w14:paraId="54BF5C8F" w14:textId="77777777" w:rsidR="00B373B3" w:rsidRDefault="00000000">
      <w:pPr>
        <w:spacing w:after="120" w:line="360" w:lineRule="auto"/>
        <w:jc w:val="both"/>
      </w:pPr>
      <w:r>
        <w:rPr>
          <w:rFonts w:ascii="Times New Roman" w:hAnsi="Times New Roman"/>
          <w:color w:val="000000"/>
          <w:sz w:val="24"/>
        </w:rPr>
        <w:t xml:space="preserve">The scope of this project encompasses the design, implementation, evaluation, and user interface delivery of TruthGuard. The system accepts either user-supplied query-answer pairs (Mode A: Direct Verification) or prompts a local LLM to generate answers before auditing them (Mode B: </w:t>
      </w:r>
      <w:r>
        <w:rPr>
          <w:rFonts w:ascii="Times New Roman" w:hAnsi="Times New Roman"/>
          <w:color w:val="000000"/>
          <w:sz w:val="24"/>
        </w:rPr>
        <w:lastRenderedPageBreak/>
        <w:t>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14:paraId="4C4ECA31" w14:textId="77777777" w:rsidR="00B373B3" w:rsidRDefault="00000000">
      <w:pPr>
        <w:spacing w:after="120" w:line="360" w:lineRule="auto"/>
        <w:jc w:val="both"/>
      </w:pPr>
      <w:r>
        <w:rPr>
          <w:rFonts w:ascii="Times New Roman" w:hAnsi="Times New Roman"/>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14:paraId="05AF9764" w14:textId="77777777" w:rsidR="00B373B3" w:rsidRDefault="00000000">
      <w:pPr>
        <w:spacing w:after="0"/>
      </w:pPr>
      <w:r>
        <w:br w:type="page"/>
      </w:r>
    </w:p>
    <w:p w14:paraId="3C4F85C9" w14:textId="77777777" w:rsidR="00B373B3" w:rsidRDefault="00000000">
      <w:pPr>
        <w:keepNext/>
        <w:spacing w:before="360" w:after="240"/>
        <w:jc w:val="center"/>
      </w:pPr>
      <w:r>
        <w:rPr>
          <w:rFonts w:ascii="Times New Roman" w:hAnsi="Times New Roman"/>
          <w:b/>
          <w:color w:val="000000"/>
          <w:sz w:val="28"/>
        </w:rPr>
        <w:lastRenderedPageBreak/>
        <w:t>CHAPTER 2</w:t>
      </w:r>
      <w:r>
        <w:rPr>
          <w:rFonts w:ascii="Times New Roman" w:hAnsi="Times New Roman"/>
          <w:b/>
          <w:color w:val="000000"/>
          <w:sz w:val="28"/>
        </w:rPr>
        <w:br/>
        <w:t>LITERATURE REVIEW</w:t>
      </w:r>
    </w:p>
    <w:p w14:paraId="51CC3B2C" w14:textId="77777777" w:rsidR="00B373B3" w:rsidRDefault="00000000">
      <w:pPr>
        <w:keepNext/>
        <w:spacing w:before="280" w:after="80"/>
      </w:pPr>
      <w:r>
        <w:rPr>
          <w:rFonts w:ascii="Times New Roman" w:hAnsi="Times New Roman"/>
          <w:b/>
          <w:color w:val="000000"/>
          <w:sz w:val="24"/>
        </w:rPr>
        <w:t>2.1 Background of Fact Verification and NLI</w:t>
      </w:r>
    </w:p>
    <w:p w14:paraId="2306E7F2" w14:textId="77777777" w:rsidR="00B373B3" w:rsidRDefault="00000000">
      <w:pPr>
        <w:spacing w:after="120" w:line="360" w:lineRule="auto"/>
        <w:jc w:val="both"/>
      </w:pPr>
      <w:r>
        <w:rPr>
          <w:rFonts w:ascii="Times New Roman" w:hAnsi="Times New Roman"/>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14:paraId="5AFCE409" w14:textId="77777777" w:rsidR="00B373B3" w:rsidRDefault="00000000">
      <w:pPr>
        <w:spacing w:after="120" w:line="360" w:lineRule="auto"/>
        <w:jc w:val="both"/>
      </w:pPr>
      <w:r>
        <w:rPr>
          <w:rFonts w:ascii="Times New Roman" w:hAnsi="Times New Roman"/>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14:paraId="32C52528" w14:textId="77777777" w:rsidR="00B373B3" w:rsidRDefault="00000000">
      <w:pPr>
        <w:spacing w:after="120" w:line="360" w:lineRule="auto"/>
        <w:jc w:val="both"/>
      </w:pPr>
      <w:r>
        <w:rPr>
          <w:rFonts w:ascii="Times New Roman" w:hAnsi="Times New Roman"/>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14:paraId="502F3AFC" w14:textId="77777777" w:rsidR="00B373B3" w:rsidRDefault="00000000">
      <w:pPr>
        <w:keepNext/>
        <w:spacing w:before="280" w:after="80"/>
      </w:pPr>
      <w:r>
        <w:rPr>
          <w:rFonts w:ascii="Times New Roman" w:hAnsi="Times New Roman"/>
          <w:b/>
          <w:color w:val="000000"/>
          <w:sz w:val="24"/>
        </w:rPr>
        <w:t>2.1.1 Review of Related Works</w:t>
      </w:r>
    </w:p>
    <w:p w14:paraId="3EF6AC04" w14:textId="77777777" w:rsidR="00B373B3" w:rsidRDefault="00000000">
      <w:pPr>
        <w:spacing w:after="120" w:line="360" w:lineRule="auto"/>
        <w:jc w:val="both"/>
      </w:pPr>
      <w:r>
        <w:rPr>
          <w:rFonts w:ascii="Times New Roman" w:hAnsi="Times New Roman"/>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14:paraId="1831E076" w14:textId="77777777" w:rsidR="00B373B3" w:rsidRDefault="00000000">
      <w:pPr>
        <w:pStyle w:val="ListBullet"/>
        <w:spacing w:before="40" w:after="80" w:line="360" w:lineRule="auto"/>
        <w:jc w:val="both"/>
      </w:pPr>
      <w:r>
        <w:rPr>
          <w:rFonts w:ascii="Times New Roman" w:hAnsi="Times New Roman"/>
          <w:b/>
          <w:sz w:val="24"/>
        </w:rPr>
        <w:lastRenderedPageBreak/>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14:paraId="4C7CBB86" w14:textId="77777777" w:rsidR="00B373B3" w:rsidRDefault="00000000">
      <w:pPr>
        <w:pStyle w:val="ListBullet"/>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14:paraId="6832E768" w14:textId="77777777" w:rsidR="00B373B3" w:rsidRDefault="00000000">
      <w:pPr>
        <w:pStyle w:val="ListBullet"/>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14:paraId="03E477EC" w14:textId="77777777" w:rsidR="00B373B3" w:rsidRDefault="00000000">
      <w:pPr>
        <w:pStyle w:val="ListBullet"/>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14:paraId="6ED944DD" w14:textId="77777777" w:rsidR="00B373B3" w:rsidRDefault="00000000">
      <w:pPr>
        <w:pStyle w:val="ListBullet"/>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14:paraId="2033D1F7" w14:textId="77777777" w:rsidR="00B373B3" w:rsidRDefault="00000000">
      <w:pPr>
        <w:pStyle w:val="ListBullet"/>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 xml:space="preserve">At EMNLP 2023, Li et al. introduced HaluEval, a large-scale collection of 35,000 generated and human-annotated hallucinated responses </w:t>
      </w:r>
      <w:r>
        <w:rPr>
          <w:rFonts w:ascii="Times New Roman" w:hAnsi="Times New Roman"/>
          <w:sz w:val="24"/>
        </w:rPr>
        <w:lastRenderedPageBreak/>
        <w:t>across question answering, dialogue, and summarization. Their empirical findings revealed that ChatGPT fails to recognize hallucinations in 38.8% of generated QA responses, demonstrating the acute failure mode of LLM self-evaluation.</w:t>
      </w:r>
    </w:p>
    <w:p w14:paraId="7F0AB7FC" w14:textId="77777777" w:rsidR="00B373B3" w:rsidRDefault="00000000">
      <w:pPr>
        <w:pStyle w:val="ListBullet"/>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14:paraId="594134C8" w14:textId="77777777" w:rsidR="00B373B3" w:rsidRDefault="00000000">
      <w:pPr>
        <w:pStyle w:val="ListBullet"/>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14:paraId="3592CEC6" w14:textId="77777777" w:rsidR="00B373B3" w:rsidRDefault="00000000">
      <w:pPr>
        <w:pStyle w:val="ListBullet"/>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14:paraId="5C134DE8" w14:textId="77777777" w:rsidR="00B373B3" w:rsidRDefault="00000000">
      <w:pPr>
        <w:pStyle w:val="ListBullet"/>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14:paraId="6BA09E29" w14:textId="77777777" w:rsidR="00B373B3" w:rsidRDefault="00000000">
      <w:pPr>
        <w:keepNext/>
        <w:spacing w:before="280" w:after="80"/>
      </w:pPr>
      <w:r>
        <w:rPr>
          <w:rFonts w:ascii="Times New Roman" w:hAnsi="Times New Roman"/>
          <w:b/>
          <w:color w:val="000000"/>
          <w:sz w:val="24"/>
        </w:rPr>
        <w:t>2.2 Identified Research Gaps</w:t>
      </w:r>
    </w:p>
    <w:p w14:paraId="0BE085C8" w14:textId="77777777" w:rsidR="00B373B3" w:rsidRDefault="00000000">
      <w:pPr>
        <w:spacing w:after="120" w:line="360" w:lineRule="auto"/>
        <w:jc w:val="both"/>
      </w:pPr>
      <w:r>
        <w:rPr>
          <w:rFonts w:ascii="Times New Roman" w:hAnsi="Times New Roman"/>
          <w:color w:val="000000"/>
          <w:sz w:val="24"/>
        </w:rPr>
        <w:t>A rigorous synthesis of the related literature reveals four major unresolved research and engineering gaps:</w:t>
      </w:r>
    </w:p>
    <w:p w14:paraId="3F78F8F0" w14:textId="77777777" w:rsidR="00B373B3" w:rsidRDefault="00000000">
      <w:pPr>
        <w:pStyle w:val="ListBullet"/>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14:paraId="1EF2DA45" w14:textId="77777777" w:rsidR="00B373B3" w:rsidRDefault="00000000">
      <w:pPr>
        <w:pStyle w:val="ListBullet"/>
        <w:spacing w:before="40" w:after="80" w:line="360" w:lineRule="auto"/>
        <w:jc w:val="both"/>
      </w:pPr>
      <w:r>
        <w:rPr>
          <w:rFonts w:ascii="Times New Roman" w:hAnsi="Times New Roman"/>
          <w:b/>
          <w:sz w:val="24"/>
        </w:rPr>
        <w:lastRenderedPageBreak/>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14:paraId="65AC3CB1" w14:textId="77777777" w:rsidR="00B373B3" w:rsidRDefault="00000000">
      <w:pPr>
        <w:pStyle w:val="ListBullet"/>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14:paraId="1BA131E9" w14:textId="77777777" w:rsidR="00B373B3" w:rsidRDefault="00000000">
      <w:pPr>
        <w:pStyle w:val="ListBullet"/>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14:paraId="120488CC" w14:textId="77777777" w:rsidR="00B373B3" w:rsidRDefault="00000000">
      <w:pPr>
        <w:spacing w:after="0"/>
      </w:pPr>
      <w:r>
        <w:br w:type="page"/>
      </w:r>
    </w:p>
    <w:p w14:paraId="5300A2B8" w14:textId="77777777" w:rsidR="00B373B3" w:rsidRDefault="00000000">
      <w:pPr>
        <w:keepNext/>
        <w:spacing w:before="360" w:after="240"/>
        <w:jc w:val="center"/>
      </w:pPr>
      <w:r>
        <w:rPr>
          <w:rFonts w:ascii="Times New Roman" w:hAnsi="Times New Roman"/>
          <w:b/>
          <w:color w:val="000000"/>
          <w:sz w:val="28"/>
        </w:rPr>
        <w:lastRenderedPageBreak/>
        <w:t>CHAPTER 3</w:t>
      </w:r>
      <w:r>
        <w:rPr>
          <w:rFonts w:ascii="Times New Roman" w:hAnsi="Times New Roman"/>
          <w:b/>
          <w:color w:val="000000"/>
          <w:sz w:val="28"/>
        </w:rPr>
        <w:br/>
        <w:t>PROPOSED METHODOLOGY</w:t>
      </w:r>
    </w:p>
    <w:p w14:paraId="5A6F57EA" w14:textId="77777777" w:rsidR="00B373B3" w:rsidRDefault="00000000">
      <w:pPr>
        <w:keepNext/>
        <w:spacing w:before="280" w:after="80"/>
      </w:pPr>
      <w:r>
        <w:rPr>
          <w:rFonts w:ascii="Times New Roman" w:hAnsi="Times New Roman"/>
          <w:b/>
          <w:color w:val="000000"/>
          <w:sz w:val="24"/>
        </w:rPr>
        <w:t>3.1 System Architecture in a Nutshell</w:t>
      </w:r>
    </w:p>
    <w:p w14:paraId="7C8C9B7F" w14:textId="77777777" w:rsidR="00B373B3" w:rsidRDefault="00000000">
      <w:pPr>
        <w:spacing w:after="120" w:line="360" w:lineRule="auto"/>
        <w:jc w:val="both"/>
      </w:pPr>
      <w:r>
        <w:rPr>
          <w:rFonts w:ascii="Times New Roman" w:hAnsi="Times New Roman"/>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14:paraId="39366221" w14:textId="77777777" w:rsidR="00B373B3" w:rsidRDefault="003A471F">
      <w:pPr>
        <w:keepNext/>
        <w:spacing w:before="240" w:after="120"/>
        <w:jc w:val="center"/>
      </w:pPr>
      <w:r w:rsidRPr="003A471F">
        <w:rPr>
          <w:noProof/>
        </w:rPr>
        <w:drawing>
          <wp:inline distT="0" distB="0" distL="0" distR="0" wp14:anchorId="354E3D7B" wp14:editId="35444A20">
            <wp:extent cx="5943600" cy="3695700"/>
            <wp:effectExtent l="0" t="0" r="0" b="0"/>
            <wp:docPr id="20340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7315" name=""/>
                    <pic:cNvPicPr/>
                  </pic:nvPicPr>
                  <pic:blipFill rotWithShape="1">
                    <a:blip r:embed="rId6"/>
                    <a:srcRect b="6730"/>
                    <a:stretch>
                      <a:fillRect/>
                    </a:stretch>
                  </pic:blipFill>
                  <pic:spPr bwMode="auto">
                    <a:xfrm>
                      <a:off x="0" y="0"/>
                      <a:ext cx="5943600" cy="3695700"/>
                    </a:xfrm>
                    <a:prstGeom prst="rect">
                      <a:avLst/>
                    </a:prstGeom>
                    <a:ln>
                      <a:noFill/>
                    </a:ln>
                    <a:extLst>
                      <a:ext uri="{53640926-AAD7-44D8-BBD7-CCE9431645EC}">
                        <a14:shadowObscured xmlns:a14="http://schemas.microsoft.com/office/drawing/2010/main"/>
                      </a:ext>
                    </a:extLst>
                  </pic:spPr>
                </pic:pic>
              </a:graphicData>
            </a:graphic>
          </wp:inline>
        </w:drawing>
      </w:r>
    </w:p>
    <w:p w14:paraId="765F63BA" w14:textId="77777777" w:rsidR="00B373B3" w:rsidRDefault="00000000">
      <w:pPr>
        <w:spacing w:before="120" w:after="280"/>
        <w:jc w:val="center"/>
      </w:pPr>
      <w:r>
        <w:rPr>
          <w:rFonts w:ascii="Times New Roman" w:hAnsi="Times New Roman"/>
          <w:b/>
          <w:i/>
          <w:color w:val="0F172A"/>
        </w:rPr>
        <w:t>Figure 3.1: TruthGuard End-to-End System Architecture Pipeline</w:t>
      </w:r>
    </w:p>
    <w:p w14:paraId="4481CB4F" w14:textId="77777777" w:rsidR="00B373B3" w:rsidRDefault="00000000">
      <w:pPr>
        <w:keepNext/>
        <w:spacing w:before="280" w:after="80"/>
      </w:pPr>
      <w:r>
        <w:rPr>
          <w:rFonts w:ascii="Times New Roman" w:hAnsi="Times New Roman"/>
          <w:b/>
          <w:color w:val="000000"/>
          <w:sz w:val="24"/>
        </w:rPr>
        <w:t>3.1.1 Dataset and Corpus Description</w:t>
      </w:r>
    </w:p>
    <w:p w14:paraId="42616F8A" w14:textId="77777777" w:rsidR="00B373B3" w:rsidRDefault="00000000">
      <w:pPr>
        <w:spacing w:after="120" w:line="360" w:lineRule="auto"/>
        <w:jc w:val="both"/>
      </w:pPr>
      <w:r>
        <w:rPr>
          <w:rFonts w:ascii="Times New Roman" w:hAnsi="Times New Roman"/>
          <w:color w:val="000000"/>
          <w:sz w:val="24"/>
        </w:rPr>
        <w:t>TruthGuard incorporates a dual-tier knowledge base architecture comprising a dynamic private Document Library and the standardized FEVER (Fact Extraction and VERification) benchmark corpus:</w:t>
      </w:r>
    </w:p>
    <w:p w14:paraId="2F00D2CE" w14:textId="77777777" w:rsidR="00B373B3" w:rsidRDefault="00000000">
      <w:pPr>
        <w:pStyle w:val="ListBullet"/>
        <w:spacing w:before="40" w:after="80" w:line="360" w:lineRule="auto"/>
        <w:jc w:val="both"/>
      </w:pPr>
      <w:r>
        <w:rPr>
          <w:rFonts w:ascii="Times New Roman" w:hAnsi="Times New Roman"/>
          <w:b/>
          <w:sz w:val="24"/>
        </w:rPr>
        <w:lastRenderedPageBreak/>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14:paraId="4DA4023A" w14:textId="77777777" w:rsidR="00B373B3" w:rsidRDefault="00000000">
      <w:pPr>
        <w:pStyle w:val="ListBullet"/>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14:paraId="27F6394C" w14:textId="77777777" w:rsidR="00B373B3" w:rsidRDefault="00000000">
      <w:pPr>
        <w:keepNext/>
        <w:spacing w:before="280" w:after="80"/>
      </w:pPr>
      <w:r>
        <w:rPr>
          <w:rFonts w:ascii="Times New Roman" w:hAnsi="Times New Roman"/>
          <w:b/>
          <w:color w:val="000000"/>
          <w:sz w:val="24"/>
        </w:rPr>
        <w:t>3.1.2 Ingestion and Syntactic Preprocessing Pipeline</w:t>
      </w:r>
    </w:p>
    <w:p w14:paraId="2C00E45D" w14:textId="77777777" w:rsidR="00B373B3" w:rsidRDefault="00000000">
      <w:pPr>
        <w:spacing w:after="120" w:line="360" w:lineRule="auto"/>
        <w:jc w:val="both"/>
      </w:pPr>
      <w:r>
        <w:rPr>
          <w:rFonts w:ascii="Times New Roman" w:hAnsi="Times New Roman"/>
          <w:color w:val="000000"/>
          <w:sz w:val="24"/>
        </w:rPr>
        <w:t>Document ingestion and claim extraction proceed through specialized preprocessing algorithms designed to preserve character-level provenance:</w:t>
      </w:r>
    </w:p>
    <w:p w14:paraId="39458FC3" w14:textId="77777777" w:rsidR="00B373B3" w:rsidRDefault="00000000">
      <w:pPr>
        <w:spacing w:after="120" w:line="360" w:lineRule="auto"/>
        <w:jc w:val="both"/>
      </w:pPr>
      <w:r>
        <w:rPr>
          <w:rFonts w:ascii="Times New Roman" w:hAnsi="Times New Roman"/>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14:paraId="3CA90CB9" w14:textId="77777777" w:rsidR="00B373B3" w:rsidRDefault="00000000">
      <w:pPr>
        <w:spacing w:after="120" w:line="360" w:lineRule="auto"/>
        <w:jc w:val="both"/>
      </w:pPr>
      <w:r>
        <w:rPr>
          <w:rFonts w:ascii="Times New Roman" w:hAnsi="Times New Roman"/>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14:paraId="3C59E9BA"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Figure 3.2 illustrates the syntactic atomic claim decomposition process and character span tracking workflow. A compound input statement is parsed through linguistic clause splitters and boundary detection rules, isolating individual propositional hypotheses while recording exact </w:t>
      </w:r>
      <w:r>
        <w:rPr>
          <w:rFonts w:ascii="Times New Roman" w:hAnsi="Times New Roman"/>
          <w:color w:val="000000"/>
          <w:sz w:val="24"/>
        </w:rPr>
        <w:lastRenderedPageBreak/>
        <w:t>character start and end offsets [start_offset, end_offset]. Subjective and non-empirical statements are identified and flagged as non-verifiable, preventing invalid factual checks.</w:t>
      </w:r>
    </w:p>
    <w:p w14:paraId="60685A36" w14:textId="77777777" w:rsidR="003A471F" w:rsidRDefault="003A471F" w:rsidP="003A471F">
      <w:pPr>
        <w:keepNext/>
        <w:spacing w:before="240" w:after="120" w:line="360" w:lineRule="auto"/>
        <w:jc w:val="center"/>
      </w:pPr>
      <w:r w:rsidRPr="003A471F">
        <w:rPr>
          <w:noProof/>
        </w:rPr>
        <w:drawing>
          <wp:inline distT="0" distB="0" distL="0" distR="0" wp14:anchorId="793CAC2E" wp14:editId="79BDD5EC">
            <wp:extent cx="5943600" cy="3962400"/>
            <wp:effectExtent l="0" t="0" r="0" b="0"/>
            <wp:docPr id="1786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8706" name=""/>
                    <pic:cNvPicPr/>
                  </pic:nvPicPr>
                  <pic:blipFill>
                    <a:blip r:embed="rId7"/>
                    <a:stretch>
                      <a:fillRect/>
                    </a:stretch>
                  </pic:blipFill>
                  <pic:spPr>
                    <a:xfrm>
                      <a:off x="0" y="0"/>
                      <a:ext cx="5943600" cy="3962400"/>
                    </a:xfrm>
                    <a:prstGeom prst="rect">
                      <a:avLst/>
                    </a:prstGeom>
                  </pic:spPr>
                </pic:pic>
              </a:graphicData>
            </a:graphic>
          </wp:inline>
        </w:drawing>
      </w:r>
    </w:p>
    <w:p w14:paraId="1E59BB10" w14:textId="77777777" w:rsidR="00B373B3" w:rsidRDefault="00000000">
      <w:pPr>
        <w:spacing w:before="120" w:after="280"/>
        <w:jc w:val="center"/>
      </w:pPr>
      <w:r>
        <w:rPr>
          <w:rFonts w:ascii="Times New Roman" w:hAnsi="Times New Roman"/>
          <w:b/>
          <w:i/>
          <w:color w:val="0F172A"/>
        </w:rPr>
        <w:t>Figure 3.2: Syntactic Atomic Claim Decomposition with Character Span Tracking</w:t>
      </w:r>
    </w:p>
    <w:p w14:paraId="736A086F" w14:textId="77777777" w:rsidR="00B373B3" w:rsidRDefault="00000000">
      <w:pPr>
        <w:keepNext/>
        <w:spacing w:before="280" w:after="80"/>
      </w:pPr>
      <w:r>
        <w:rPr>
          <w:rFonts w:ascii="Times New Roman" w:hAnsi="Times New Roman"/>
          <w:b/>
          <w:color w:val="000000"/>
          <w:sz w:val="24"/>
        </w:rPr>
        <w:t>3.1.3 Encoder Layer and Model Architecture</w:t>
      </w:r>
    </w:p>
    <w:p w14:paraId="45D2904C" w14:textId="77777777" w:rsidR="00B373B3" w:rsidRDefault="00000000">
      <w:pPr>
        <w:spacing w:after="120" w:line="360" w:lineRule="auto"/>
        <w:jc w:val="both"/>
      </w:pPr>
      <w:r>
        <w:rPr>
          <w:rFonts w:ascii="Times New Roman" w:hAnsi="Times New Roman"/>
          <w:color w:val="000000"/>
          <w:sz w:val="24"/>
        </w:rPr>
        <w:t>TruthGuard's verification engine couples two specialized neural transformer models with a deterministic mathematical arbitration engine:</w:t>
      </w:r>
    </w:p>
    <w:p w14:paraId="39F684C2" w14:textId="77777777" w:rsidR="00895C86" w:rsidRDefault="00000000">
      <w:pPr>
        <w:keepNext/>
        <w:spacing w:before="240" w:after="80" w:line="360" w:lineRule="auto"/>
      </w:pPr>
      <w:r>
        <w:rPr>
          <w:rFonts w:ascii="Times New Roman" w:hAnsi="Times New Roman"/>
          <w:b/>
          <w:color w:val="000000"/>
          <w:sz w:val="24"/>
        </w:rPr>
        <w:t>1. Dense Semantic Embedding &amp; Vector Indexing</w:t>
      </w:r>
    </w:p>
    <w:p w14:paraId="414FD574" w14:textId="77777777" w:rsidR="00895C86" w:rsidRDefault="00000000">
      <w:pPr>
        <w:spacing w:after="120" w:line="360" w:lineRule="auto"/>
        <w:jc w:val="both"/>
      </w:pPr>
      <w:r>
        <w:rPr>
          <w:rFonts w:ascii="Times New Roman" w:hAnsi="Times New Roman"/>
          <w:color w:val="000000"/>
          <w:sz w:val="24"/>
        </w:rPr>
        <w:t>Passage and claim embeddings are computed using sentence-transformers/all-MiniLM-L6-v2, mapping textual strings into a 384-dimensional continuous vector space ℝ³⁸⁴. Every passage vector v and query vector q is L2-normalized:</w:t>
      </w:r>
    </w:p>
    <w:p w14:paraId="2EBC87DA" w14:textId="77777777" w:rsidR="00895C86" w:rsidRDefault="00000000">
      <w:pPr>
        <w:spacing w:before="80" w:after="80"/>
        <w:jc w:val="center"/>
      </w:pPr>
      <m:oMathPara>
        <m:oMath>
          <m:r>
            <w:rPr>
              <w:rFonts w:ascii="Cambria Math" w:hAnsi="Cambria Math"/>
            </w:rPr>
            <m:t xml:space="preserve">q̂ = </m:t>
          </m:r>
          <m:f>
            <m:fPr>
              <m:ctrlPr>
                <w:rPr>
                  <w:rFonts w:ascii="Cambria Math" w:hAnsi="Cambria Math"/>
                </w:rPr>
              </m:ctrlPr>
            </m:fPr>
            <m:num>
              <m:r>
                <w:rPr>
                  <w:rFonts w:ascii="Cambria Math" w:hAnsi="Cambria Math"/>
                </w:rPr>
                <m:t>q</m:t>
              </m:r>
            </m:num>
            <m:den>
              <m:r>
                <w:rPr>
                  <w:rFonts w:ascii="Cambria Math" w:hAnsi="Cambria Math"/>
                </w:rPr>
                <m:t>‖q‖₂</m:t>
              </m:r>
            </m:den>
          </m:f>
          <m:r>
            <w:rPr>
              <w:rFonts w:ascii="Cambria Math" w:hAnsi="Cambria Math"/>
            </w:rPr>
            <m:t xml:space="preserve">,     v̂ = </m:t>
          </m:r>
          <m:f>
            <m:fPr>
              <m:ctrlPr>
                <w:rPr>
                  <w:rFonts w:ascii="Cambria Math" w:hAnsi="Cambria Math"/>
                </w:rPr>
              </m:ctrlPr>
            </m:fPr>
            <m:num>
              <m:r>
                <w:rPr>
                  <w:rFonts w:ascii="Cambria Math" w:hAnsi="Cambria Math"/>
                </w:rPr>
                <m:t>v</m:t>
              </m:r>
            </m:num>
            <m:den>
              <m:r>
                <w:rPr>
                  <w:rFonts w:ascii="Cambria Math" w:hAnsi="Cambria Math"/>
                </w:rPr>
                <m:t>‖v‖₂</m:t>
              </m:r>
            </m:den>
          </m:f>
        </m:oMath>
      </m:oMathPara>
    </w:p>
    <w:p w14:paraId="11B47F54" w14:textId="77777777" w:rsidR="00895C86" w:rsidRDefault="00000000">
      <w:pPr>
        <w:spacing w:after="120" w:line="360" w:lineRule="auto"/>
        <w:jc w:val="both"/>
      </w:pPr>
      <w:r>
        <w:rPr>
          <w:rFonts w:ascii="Times New Roman" w:hAnsi="Times New Roman"/>
          <w:color w:val="000000"/>
          <w:sz w:val="24"/>
        </w:rPr>
        <w:t>The FAISS index is configured as faiss.IndexFlatIP(384). Because vectors are unit normalized, inner product evaluation equals exact cosine similarity:</w:t>
      </w:r>
    </w:p>
    <w:p w14:paraId="548577C8" w14:textId="77777777" w:rsidR="00895C86" w:rsidRDefault="00000000">
      <w:pPr>
        <w:spacing w:before="80" w:after="80"/>
        <w:jc w:val="center"/>
      </w:pPr>
      <m:oMathPara>
        <m:oMath>
          <m:r>
            <w:rPr>
              <w:rFonts w:ascii="Cambria Math" w:hAnsi="Cambria Math"/>
            </w:rPr>
            <w:lastRenderedPageBreak/>
            <m:t>sim(q, v) = q̂ · v̂ = cos(θ)</m:t>
          </m:r>
        </m:oMath>
      </m:oMathPara>
    </w:p>
    <w:p w14:paraId="1F510B53" w14:textId="77777777" w:rsidR="00895C86" w:rsidRDefault="00000000">
      <w:pPr>
        <w:spacing w:after="120" w:line="360" w:lineRule="auto"/>
        <w:jc w:val="both"/>
      </w:pPr>
      <w:r>
        <w:rPr>
          <w:rFonts w:ascii="Times New Roman" w:hAnsi="Times New Roman"/>
          <w:color w:val="000000"/>
          <w:sz w:val="24"/>
        </w:rPr>
        <w:t>Retrieval returns the top-k passages exceeding similarity threshold τ_sim = 0.25.</w:t>
      </w:r>
    </w:p>
    <w:p w14:paraId="032C3690"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t>Figure 3.3 demonstrates the dense semantic vector retrieval and inner product search mechanism in FAISS. Ingested reference documents are partitioned via recursive sliding windows with overlap into fixed-length passages. Both passages and claim hypotheses are embedded into continuous 384-dimensional dense vectors using all-MiniLM-L6-v2 and L2-normalized onto the unit hypersphere. The FAISS IndexFlatIP index computes exact inner products, which mathematically equate to cosine similarity. Retrieved passages are coupled with an Okapi BM25 keyword index via Reciprocal Rank Fusion (RRF), and candidates exceeding the similarity threshold tau_sim = 0.25 are returned with complete document provenance pointers.</w:t>
      </w:r>
    </w:p>
    <w:p w14:paraId="5235E9C2" w14:textId="77777777" w:rsidR="003A471F" w:rsidRDefault="003A471F" w:rsidP="003A471F">
      <w:pPr>
        <w:keepNext/>
        <w:spacing w:before="240" w:after="120" w:line="360" w:lineRule="auto"/>
        <w:jc w:val="center"/>
      </w:pPr>
      <w:r w:rsidRPr="003A471F">
        <w:rPr>
          <w:noProof/>
        </w:rPr>
        <w:drawing>
          <wp:inline distT="0" distB="0" distL="0" distR="0" wp14:anchorId="5F37D172" wp14:editId="68759975">
            <wp:extent cx="5943600" cy="3962400"/>
            <wp:effectExtent l="0" t="0" r="0" b="0"/>
            <wp:docPr id="16962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6932" name=""/>
                    <pic:cNvPicPr/>
                  </pic:nvPicPr>
                  <pic:blipFill>
                    <a:blip r:embed="rId8"/>
                    <a:stretch>
                      <a:fillRect/>
                    </a:stretch>
                  </pic:blipFill>
                  <pic:spPr>
                    <a:xfrm>
                      <a:off x="0" y="0"/>
                      <a:ext cx="5943600" cy="3962400"/>
                    </a:xfrm>
                    <a:prstGeom prst="rect">
                      <a:avLst/>
                    </a:prstGeom>
                  </pic:spPr>
                </pic:pic>
              </a:graphicData>
            </a:graphic>
          </wp:inline>
        </w:drawing>
      </w:r>
    </w:p>
    <w:p w14:paraId="7955A133" w14:textId="77777777" w:rsidR="00B373B3" w:rsidRDefault="00000000">
      <w:pPr>
        <w:spacing w:before="120" w:after="280"/>
        <w:jc w:val="center"/>
      </w:pPr>
      <w:r>
        <w:rPr>
          <w:rFonts w:ascii="Times New Roman" w:hAnsi="Times New Roman"/>
          <w:b/>
          <w:i/>
          <w:color w:val="0F172A"/>
        </w:rPr>
        <w:t>Figure 3.3: Dense Semantic Vector Retrieval and Inner Product Search in FAISS</w:t>
      </w:r>
    </w:p>
    <w:p w14:paraId="65161DAE" w14:textId="77777777" w:rsidR="00895C86" w:rsidRDefault="00000000">
      <w:pPr>
        <w:keepNext/>
        <w:spacing w:before="240" w:after="80" w:line="360" w:lineRule="auto"/>
      </w:pPr>
      <w:r>
        <w:rPr>
          <w:rFonts w:ascii="Times New Roman" w:hAnsi="Times New Roman"/>
          <w:b/>
          <w:color w:val="000000"/>
          <w:sz w:val="24"/>
        </w:rPr>
        <w:t>2. Cross-Encoder Natural Language Inference</w:t>
      </w:r>
    </w:p>
    <w:p w14:paraId="1C7D9BAB" w14:textId="77777777" w:rsidR="00895C86" w:rsidRDefault="00000000">
      <w:pPr>
        <w:spacing w:after="120" w:line="360" w:lineRule="auto"/>
        <w:jc w:val="both"/>
      </w:pPr>
      <w:r>
        <w:rPr>
          <w:rFonts w:ascii="Times New Roman" w:hAnsi="Times New Roman"/>
          <w:color w:val="000000"/>
          <w:sz w:val="24"/>
        </w:rPr>
        <w:t xml:space="preserve">Retrieved passages exceeding the similarity threshold are paired with the atomic claim and fed to cross-encoder/nli-deberta-v3-small. The cross-encoder concatenates premise P and hypothesis H </w:t>
      </w:r>
      <w:r>
        <w:rPr>
          <w:rFonts w:ascii="Times New Roman" w:hAnsi="Times New Roman"/>
          <w:color w:val="000000"/>
          <w:sz w:val="24"/>
        </w:rPr>
        <w:lastRenderedPageBreak/>
        <w:t>into [CLS] P [SEP] H [SEP], allowing full all-to-all cross-attention. The model produces unnormalized logits z = [z_contra, z_entail, z_neutral], mapped via softmax to probability distribution:</w:t>
      </w:r>
    </w:p>
    <w:p w14:paraId="19C9A17A" w14:textId="77777777" w:rsidR="00895C86" w:rsidRDefault="00000000">
      <w:pPr>
        <w:spacing w:before="80" w:after="80"/>
        <w:jc w:val="center"/>
      </w:pPr>
      <m:oMathPara>
        <m:oMath>
          <m:r>
            <w:rPr>
              <w:rFonts w:ascii="Cambria Math" w:hAnsi="Cambria Math"/>
            </w:rPr>
            <m:t xml:space="preserve">P(labelᵢ | c, p) = </m:t>
          </m:r>
          <m:f>
            <m:fPr>
              <m:ctrlPr>
                <w:rPr>
                  <w:rFonts w:ascii="Cambria Math" w:hAnsi="Cambria Math"/>
                </w:rPr>
              </m:ctrlPr>
            </m:fPr>
            <m:num>
              <m:r>
                <w:rPr>
                  <w:rFonts w:ascii="Cambria Math" w:hAnsi="Cambria Math"/>
                </w:rPr>
                <m:t>exp(zᵢ)</m:t>
              </m:r>
            </m:num>
            <m:den>
              <m:r>
                <w:rPr>
                  <w:rFonts w:ascii="Cambria Math" w:hAnsi="Cambria Math"/>
                </w:rPr>
                <m:t>∑ⱼ exp(zⱼ)</m:t>
              </m:r>
            </m:den>
          </m:f>
        </m:oMath>
      </m:oMathPara>
    </w:p>
    <w:p w14:paraId="67447B31" w14:textId="77777777" w:rsidR="00895C86" w:rsidRDefault="00000000">
      <w:pPr>
        <w:spacing w:after="120" w:line="360" w:lineRule="auto"/>
        <w:jc w:val="both"/>
      </w:pPr>
      <w:r>
        <w:rPr>
          <w:rFonts w:ascii="Times New Roman" w:hAnsi="Times New Roman"/>
          <w:color w:val="000000"/>
          <w:sz w:val="24"/>
        </w:rPr>
        <w:t>Calibrated decision boundaries are applied: P(entailment) ≥ 0.55 flags a supporting candidate; P(contradiction) ≥ 0.50 flags a contradicting candidate; otherwise the candidate is classified as neutral.</w:t>
      </w:r>
    </w:p>
    <w:p w14:paraId="4936F7A4" w14:textId="77777777" w:rsidR="00895C86" w:rsidRDefault="00000000">
      <w:pPr>
        <w:keepNext/>
        <w:spacing w:before="240" w:after="80" w:line="360" w:lineRule="auto"/>
      </w:pPr>
      <w:r>
        <w:rPr>
          <w:rFonts w:ascii="Times New Roman" w:hAnsi="Times New Roman"/>
          <w:b/>
          <w:color w:val="000000"/>
          <w:sz w:val="24"/>
        </w:rPr>
        <w:t>3. Multi-Evidence Arbitration Policy</w:t>
      </w:r>
    </w:p>
    <w:p w14:paraId="5CC73D8C" w14:textId="77777777" w:rsidR="00895C86" w:rsidRDefault="00000000">
      <w:pPr>
        <w:spacing w:after="120" w:line="360" w:lineRule="auto"/>
        <w:jc w:val="both"/>
      </w:pPr>
      <w:r>
        <w:rPr>
          <w:rFonts w:ascii="Times New Roman" w:hAnsi="Times New Roman"/>
          <w:color w:val="000000"/>
          <w:sz w:val="24"/>
        </w:rPr>
        <w:t>When multiple passages are retrieved for a claim, TruthGuard applies a deterministic 4-way arbitration rule: (a) Conflicting Evidence: if distinct passages yield both strong entailment and strong contradiction; (b) Contradicted: if max P(contradiction) ≥ 0.50 without conflicting entailment; (c) Supported: if max P(entailment) ≥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14:paraId="6290FE12" w14:textId="77777777" w:rsidR="00B373B3" w:rsidRDefault="00000000">
      <w:pPr>
        <w:spacing w:after="120" w:line="360" w:lineRule="auto"/>
        <w:jc w:val="both"/>
      </w:pPr>
      <w:r>
        <w:rPr>
          <w:rFonts w:ascii="Times New Roman" w:hAnsi="Times New Roman"/>
          <w:color w:val="000000"/>
          <w:sz w:val="24"/>
        </w:rPr>
        <w:t>Figure 3.4 depicts the cross-encoder natural language inference and softmax arbitration pipeline. The retrieved evidence passage P and atomic claim hypothesis H are concatenated into the paired token sequence [CLS] P [SEP] H [SEP] and processed by nli-deberta-v3-small under full token-to-token cross-attention. The resulting unnormalized logits are transformed via softmax into probabilities across contradiction, entailment, and neutral classes. Calibrated decision boundaries (P_entail &gt;= 0.55 for supporting evidence; P_contra &gt;= 0.50 for contradicting evidence) drive deterministic multi-evidence arbitration, while Shannon entropy over the distribution provides an explicit quantification of epistemic uncertainty.</w:t>
      </w:r>
    </w:p>
    <w:p w14:paraId="6F6FED0D" w14:textId="77777777" w:rsidR="003A471F" w:rsidRDefault="003A471F">
      <w:pPr>
        <w:keepNext/>
        <w:spacing w:before="240" w:after="120"/>
        <w:jc w:val="center"/>
        <w:rPr>
          <w:rFonts w:ascii="Consolas" w:hAnsi="Consolas"/>
          <w:color w:val="1E293B"/>
          <w:sz w:val="19"/>
        </w:rPr>
      </w:pPr>
      <w:r w:rsidRPr="003A471F">
        <w:rPr>
          <w:rFonts w:ascii="Consolas" w:hAnsi="Consolas"/>
          <w:noProof/>
          <w:color w:val="1E293B"/>
          <w:sz w:val="19"/>
        </w:rPr>
        <w:lastRenderedPageBreak/>
        <w:drawing>
          <wp:inline distT="0" distB="0" distL="0" distR="0" wp14:anchorId="5CB19D41" wp14:editId="240344D8">
            <wp:extent cx="5943600" cy="3962400"/>
            <wp:effectExtent l="0" t="0" r="0" b="0"/>
            <wp:docPr id="12746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4793" name=""/>
                    <pic:cNvPicPr/>
                  </pic:nvPicPr>
                  <pic:blipFill>
                    <a:blip r:embed="rId9"/>
                    <a:stretch>
                      <a:fillRect/>
                    </a:stretch>
                  </pic:blipFill>
                  <pic:spPr>
                    <a:xfrm>
                      <a:off x="0" y="0"/>
                      <a:ext cx="5943600" cy="3962400"/>
                    </a:xfrm>
                    <a:prstGeom prst="rect">
                      <a:avLst/>
                    </a:prstGeom>
                  </pic:spPr>
                </pic:pic>
              </a:graphicData>
            </a:graphic>
          </wp:inline>
        </w:drawing>
      </w:r>
    </w:p>
    <w:p w14:paraId="33E5F6DF" w14:textId="77777777" w:rsidR="00B373B3" w:rsidRDefault="00000000">
      <w:pPr>
        <w:spacing w:before="120" w:after="280"/>
        <w:jc w:val="center"/>
      </w:pPr>
      <w:r>
        <w:rPr>
          <w:rFonts w:ascii="Times New Roman" w:hAnsi="Times New Roman"/>
          <w:b/>
          <w:i/>
          <w:color w:val="0F172A"/>
        </w:rPr>
        <w:t>Figure 3.4: Cross-Encoder Natural Language Inference Softmax Arbitration</w:t>
      </w:r>
    </w:p>
    <w:p w14:paraId="183C9943" w14:textId="77777777" w:rsidR="00895C86" w:rsidRDefault="00000000">
      <w:pPr>
        <w:keepNext/>
        <w:spacing w:before="240" w:after="80" w:line="360" w:lineRule="auto"/>
      </w:pPr>
      <w:r>
        <w:rPr>
          <w:rFonts w:ascii="Times New Roman" w:hAnsi="Times New Roman"/>
          <w:b/>
          <w:color w:val="000000"/>
          <w:sz w:val="24"/>
        </w:rPr>
        <w:t>4. Mathematical Hallucination Risk Scoring Formulation</w:t>
      </w:r>
    </w:p>
    <w:p w14:paraId="67D0676B" w14:textId="77777777" w:rsidR="00895C86" w:rsidRDefault="00000000">
      <w:pPr>
        <w:spacing w:after="120" w:line="360" w:lineRule="auto"/>
        <w:jc w:val="both"/>
      </w:pPr>
      <w:r>
        <w:rPr>
          <w:rFonts w:ascii="Times New Roman" w:hAnsi="Times New Roman"/>
          <w:color w:val="000000"/>
          <w:sz w:val="24"/>
        </w:rPr>
        <w:t>All metrics are computed deterministically from empirical claim counts without subjective heuristics:</w:t>
      </w:r>
    </w:p>
    <w:p w14:paraId="411C6A09" w14:textId="77777777" w:rsidR="00895C86" w:rsidRDefault="00000000">
      <w:pPr>
        <w:keepNext/>
        <w:spacing w:before="120" w:after="40" w:line="360" w:lineRule="auto"/>
      </w:pPr>
      <w:r>
        <w:rPr>
          <w:rFonts w:ascii="Times New Roman" w:hAnsi="Times New Roman"/>
          <w:b/>
          <w:color w:val="000000"/>
          <w:sz w:val="24"/>
        </w:rPr>
        <w:t>Contradiction Rate (R_contra):</w:t>
      </w:r>
    </w:p>
    <w:p w14:paraId="7A1C9FE7" w14:textId="77777777" w:rsidR="00895C86" w:rsidRDefault="00000000">
      <w:pPr>
        <w:spacing w:before="80" w:after="80"/>
        <w:jc w:val="center"/>
      </w:pPr>
      <m:oMathPara>
        <m:oMath>
          <m:r>
            <w:rPr>
              <w:rFonts w:ascii="Cambria Math" w:hAnsi="Cambria Math"/>
            </w:rPr>
            <m:t xml:space="preserve">R_contra = </m:t>
          </m:r>
          <m:f>
            <m:fPr>
              <m:ctrlPr>
                <w:rPr>
                  <w:rFonts w:ascii="Cambria Math" w:hAnsi="Cambria Math"/>
                </w:rPr>
              </m:ctrlPr>
            </m:fPr>
            <m:num>
              <m:r>
                <w:rPr>
                  <w:rFonts w:ascii="Cambria Math" w:hAnsi="Cambria Math"/>
                </w:rPr>
                <m:t>N_contradicted</m:t>
              </m:r>
            </m:num>
            <m:den>
              <m:r>
                <w:rPr>
                  <w:rFonts w:ascii="Cambria Math" w:hAnsi="Cambria Math"/>
                </w:rPr>
                <m:t>max(1, N_verifiable)</m:t>
              </m:r>
            </m:den>
          </m:f>
        </m:oMath>
      </m:oMathPara>
    </w:p>
    <w:p w14:paraId="372F4972" w14:textId="77777777" w:rsidR="00895C86" w:rsidRDefault="00000000">
      <w:pPr>
        <w:spacing w:after="80" w:line="312" w:lineRule="auto"/>
      </w:pPr>
      <w:r>
        <w:rPr>
          <w:rFonts w:ascii="Times New Roman" w:hAnsi="Times New Roman"/>
          <w:color w:val="000000"/>
          <w:sz w:val="24"/>
        </w:rPr>
        <w:t>Quantifies the ratio of directly refuted factual assertions.</w:t>
      </w:r>
    </w:p>
    <w:p w14:paraId="2C215CE1" w14:textId="77777777" w:rsidR="00895C86" w:rsidRDefault="00000000">
      <w:pPr>
        <w:keepNext/>
        <w:spacing w:before="120" w:after="40" w:line="360" w:lineRule="auto"/>
      </w:pPr>
      <w:r>
        <w:rPr>
          <w:rFonts w:ascii="Times New Roman" w:hAnsi="Times New Roman"/>
          <w:b/>
          <w:color w:val="000000"/>
          <w:sz w:val="24"/>
        </w:rPr>
        <w:t>Unsupported Claim Rate (R_unsupported):</w:t>
      </w:r>
    </w:p>
    <w:p w14:paraId="16F4DBA3" w14:textId="77777777" w:rsidR="00895C86" w:rsidRDefault="00000000">
      <w:pPr>
        <w:spacing w:before="80" w:after="80"/>
        <w:jc w:val="center"/>
      </w:pPr>
      <m:oMathPara>
        <m:oMath>
          <m:r>
            <w:rPr>
              <w:rFonts w:ascii="Cambria Math" w:hAnsi="Cambria Math"/>
            </w:rPr>
            <m:t xml:space="preserve">R_unsupported = </m:t>
          </m:r>
          <m:f>
            <m:fPr>
              <m:ctrlPr>
                <w:rPr>
                  <w:rFonts w:ascii="Cambria Math" w:hAnsi="Cambria Math"/>
                </w:rPr>
              </m:ctrlPr>
            </m:fPr>
            <m:num>
              <m:r>
                <w:rPr>
                  <w:rFonts w:ascii="Cambria Math" w:hAnsi="Cambria Math"/>
                </w:rPr>
                <m:t>N_contradicted + N_insufficient + N_conflicting</m:t>
              </m:r>
            </m:num>
            <m:den>
              <m:r>
                <w:rPr>
                  <w:rFonts w:ascii="Cambria Math" w:hAnsi="Cambria Math"/>
                </w:rPr>
                <m:t>max(1, N_total)</m:t>
              </m:r>
            </m:den>
          </m:f>
        </m:oMath>
      </m:oMathPara>
    </w:p>
    <w:p w14:paraId="4A9AC306" w14:textId="77777777" w:rsidR="00895C86" w:rsidRDefault="00000000">
      <w:pPr>
        <w:spacing w:after="80" w:line="312" w:lineRule="auto"/>
      </w:pPr>
      <w:r>
        <w:rPr>
          <w:rFonts w:ascii="Times New Roman" w:hAnsi="Times New Roman"/>
          <w:color w:val="000000"/>
          <w:sz w:val="24"/>
        </w:rPr>
        <w:t>Measures overall factual deficit.</w:t>
      </w:r>
    </w:p>
    <w:p w14:paraId="2E38899C" w14:textId="77777777" w:rsidR="00895C86" w:rsidRDefault="00000000">
      <w:pPr>
        <w:keepNext/>
        <w:spacing w:before="120" w:after="40" w:line="360" w:lineRule="auto"/>
      </w:pPr>
      <w:r>
        <w:rPr>
          <w:rFonts w:ascii="Times New Roman" w:hAnsi="Times New Roman"/>
          <w:b/>
          <w:color w:val="000000"/>
          <w:sz w:val="24"/>
        </w:rPr>
        <w:t>Composite Hallucination Risk Score (S_risk):</w:t>
      </w:r>
    </w:p>
    <w:p w14:paraId="4A03E3A3" w14:textId="77777777" w:rsidR="00895C86" w:rsidRDefault="00000000">
      <w:pPr>
        <w:spacing w:before="80" w:after="80"/>
        <w:jc w:val="center"/>
      </w:pPr>
      <m:oMathPara>
        <m:oMath>
          <m:r>
            <w:rPr>
              <w:rFonts w:ascii="Cambria Math" w:hAnsi="Cambria Math"/>
            </w:rPr>
            <m:t xml:space="preserve">S_risk = min(1.0,   0.70 · R_contra + 0.30 · </m:t>
          </m:r>
          <m:f>
            <m:fPr>
              <m:ctrlPr>
                <w:rPr>
                  <w:rFonts w:ascii="Cambria Math" w:hAnsi="Cambria Math"/>
                </w:rPr>
              </m:ctrlPr>
            </m:fPr>
            <m:num>
              <m:r>
                <w:rPr>
                  <w:rFonts w:ascii="Cambria Math" w:hAnsi="Cambria Math"/>
                </w:rPr>
                <m:t>N_insufficient + N_conflicting</m:t>
              </m:r>
            </m:num>
            <m:den>
              <m:r>
                <w:rPr>
                  <w:rFonts w:ascii="Cambria Math" w:hAnsi="Cambria Math"/>
                </w:rPr>
                <m:t>max(1, N_verifiable)</m:t>
              </m:r>
            </m:den>
          </m:f>
          <m:r>
            <w:rPr>
              <w:rFonts w:ascii="Cambria Math" w:hAnsi="Cambria Math"/>
            </w:rPr>
            <m:t>)</m:t>
          </m:r>
        </m:oMath>
      </m:oMathPara>
    </w:p>
    <w:p w14:paraId="1240C660" w14:textId="77777777" w:rsidR="00895C86" w:rsidRDefault="00000000">
      <w:pPr>
        <w:spacing w:after="120" w:line="360" w:lineRule="auto"/>
        <w:jc w:val="both"/>
      </w:pPr>
      <w:r>
        <w:rPr>
          <w:rFonts w:ascii="Times New Roman" w:hAnsi="Times New Roman"/>
          <w:color w:val="000000"/>
          <w:sz w:val="24"/>
        </w:rPr>
        <w:lastRenderedPageBreak/>
        <w:t>Direct contradictions are heavily penalized (70% weight), while unverified assertions incur proportionate moderate penalty (30% weight), guaranteeing a strictly bounded score in [0.0, 1.0].</w:t>
      </w:r>
    </w:p>
    <w:p w14:paraId="5A070267" w14:textId="77777777" w:rsidR="00895C86" w:rsidRDefault="00000000">
      <w:pPr>
        <w:keepNext/>
        <w:spacing w:before="240" w:after="80" w:line="360" w:lineRule="auto"/>
      </w:pPr>
      <w:r>
        <w:rPr>
          <w:rFonts w:ascii="Times New Roman" w:hAnsi="Times New Roman"/>
          <w:b/>
          <w:color w:val="000000"/>
          <w:sz w:val="24"/>
        </w:rPr>
        <w:t>5. Evidence-Grounded Correction &amp; Closed-Loop Reverification</w:t>
      </w:r>
    </w:p>
    <w:p w14:paraId="59F405BA" w14:textId="77777777" w:rsidR="00895C86" w:rsidRDefault="00000000">
      <w:pPr>
        <w:spacing w:after="120" w:line="360" w:lineRule="auto"/>
        <w:jc w:val="both"/>
      </w:pPr>
      <w:r>
        <w:rPr>
          <w:rFonts w:ascii="Times New Roman" w:hAnsi="Times New Roman"/>
          <w:color w:val="000000"/>
          <w:sz w:val="24"/>
        </w:rPr>
        <w:t>When contradicted claims are detected, TruthGuard initiates automatic correction. The original 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14:paraId="018CA863" w14:textId="77777777" w:rsidR="00B373B3" w:rsidRDefault="00000000">
      <w:pPr>
        <w:spacing w:after="120" w:line="360" w:lineRule="auto"/>
        <w:jc w:val="both"/>
      </w:pPr>
      <w:r>
        <w:rPr>
          <w:rFonts w:ascii="Times New Roman" w:hAnsi="Times New Roman"/>
          <w:color w:val="000000"/>
          <w:sz w:val="24"/>
        </w:rPr>
        <w:t>Figure 3.5 delineates the closed-loop evidence-grounded correction and re-verification flow. When contradicted claims are detected during arbitration, an evidence-constrained revision prompt is formulated containing the original text, the specific refuted claim spans, and the verified reference passages. A local instruction-tuned LLM (qwen3:8b via Ollama) rewrites only the contradicted spans while preserving verified facts and inserting mandatory provenance citations [Source: {doc}, p. {page}]. Crucially, the revised text is automatically re-routed through the complete verification pipeline in a closed-loop audit, verifying that the post-correction output contains exactly zero remaining contradictions before report delivery.</w:t>
      </w:r>
    </w:p>
    <w:p w14:paraId="0C247C17" w14:textId="77777777" w:rsidR="003A471F" w:rsidRDefault="003A471F">
      <w:pPr>
        <w:keepNext/>
        <w:spacing w:before="240" w:after="120"/>
        <w:jc w:val="center"/>
        <w:rPr>
          <w:rFonts w:ascii="Times New Roman" w:hAnsi="Times New Roman"/>
          <w:b/>
          <w:i/>
        </w:rPr>
      </w:pPr>
      <w:r w:rsidRPr="003A471F">
        <w:rPr>
          <w:rFonts w:ascii="Times New Roman" w:hAnsi="Times New Roman"/>
          <w:b/>
          <w:i/>
          <w:noProof/>
        </w:rPr>
        <w:lastRenderedPageBreak/>
        <w:drawing>
          <wp:inline distT="0" distB="0" distL="0" distR="0" wp14:anchorId="3CBF41C5" wp14:editId="2C5D8520">
            <wp:extent cx="5943600" cy="3962400"/>
            <wp:effectExtent l="0" t="0" r="0" b="0"/>
            <wp:docPr id="20180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4460" name=""/>
                    <pic:cNvPicPr/>
                  </pic:nvPicPr>
                  <pic:blipFill>
                    <a:blip r:embed="rId10"/>
                    <a:stretch>
                      <a:fillRect/>
                    </a:stretch>
                  </pic:blipFill>
                  <pic:spPr>
                    <a:xfrm>
                      <a:off x="0" y="0"/>
                      <a:ext cx="5943600" cy="3962400"/>
                    </a:xfrm>
                    <a:prstGeom prst="rect">
                      <a:avLst/>
                    </a:prstGeom>
                  </pic:spPr>
                </pic:pic>
              </a:graphicData>
            </a:graphic>
          </wp:inline>
        </w:drawing>
      </w:r>
    </w:p>
    <w:p w14:paraId="6EB93294" w14:textId="77777777" w:rsidR="00B373B3" w:rsidRDefault="00000000">
      <w:pPr>
        <w:spacing w:before="120" w:after="280"/>
        <w:jc w:val="center"/>
      </w:pPr>
      <w:r>
        <w:rPr>
          <w:rFonts w:ascii="Times New Roman" w:hAnsi="Times New Roman"/>
          <w:b/>
          <w:i/>
          <w:color w:val="0F172A"/>
        </w:rPr>
        <w:t>Figure 3.5: Closed-Loop Evidence-Grounded Correction and Re-verification Flow</w:t>
      </w:r>
    </w:p>
    <w:p w14:paraId="51D65442" w14:textId="77777777" w:rsidR="00B373B3" w:rsidRDefault="00000000">
      <w:pPr>
        <w:keepNext/>
        <w:spacing w:before="280" w:after="80"/>
      </w:pPr>
      <w:r>
        <w:rPr>
          <w:rFonts w:ascii="Times New Roman" w:hAnsi="Times New Roman"/>
          <w:b/>
          <w:color w:val="000000"/>
          <w:sz w:val="24"/>
        </w:rPr>
        <w:t>3.2 Hardware Specifications</w:t>
      </w:r>
    </w:p>
    <w:p w14:paraId="266B4D35" w14:textId="77777777" w:rsidR="00B373B3" w:rsidRDefault="00000000">
      <w:pPr>
        <w:spacing w:after="120" w:line="360" w:lineRule="auto"/>
        <w:jc w:val="both"/>
      </w:pPr>
      <w:r>
        <w:rPr>
          <w:rFonts w:ascii="Times New Roman" w:hAnsi="Times New Roman"/>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3888"/>
        <w:gridCol w:w="2880"/>
      </w:tblGrid>
      <w:tr w:rsidR="00B373B3" w14:paraId="4F82E149" w14:textId="77777777">
        <w:trPr>
          <w:cantSplit/>
          <w:tblHeader/>
          <w:jc w:val="center"/>
        </w:trPr>
        <w:tc>
          <w:tcPr>
            <w:tcW w:w="2592" w:type="dxa"/>
            <w:shd w:val="clear" w:color="auto" w:fill="F1F5F9"/>
            <w:tcMar>
              <w:top w:w="100" w:type="dxa"/>
              <w:left w:w="140" w:type="dxa"/>
              <w:bottom w:w="100" w:type="dxa"/>
              <w:right w:w="140" w:type="dxa"/>
            </w:tcMar>
            <w:vAlign w:val="center"/>
          </w:tcPr>
          <w:p w14:paraId="7D7DACF0" w14:textId="77777777" w:rsidR="00B373B3" w:rsidRDefault="00000000">
            <w:pPr>
              <w:spacing w:before="40" w:after="40"/>
            </w:pPr>
            <w:r>
              <w:rPr>
                <w:rFonts w:ascii="Times New Roman" w:hAnsi="Times New Roman"/>
                <w:b/>
                <w:color w:val="0F172A"/>
                <w:sz w:val="20"/>
              </w:rPr>
              <w:t>COMPONENT</w:t>
            </w:r>
          </w:p>
        </w:tc>
        <w:tc>
          <w:tcPr>
            <w:tcW w:w="3888" w:type="dxa"/>
            <w:shd w:val="clear" w:color="auto" w:fill="F1F5F9"/>
            <w:tcMar>
              <w:top w:w="100" w:type="dxa"/>
              <w:left w:w="140" w:type="dxa"/>
              <w:bottom w:w="100" w:type="dxa"/>
              <w:right w:w="140" w:type="dxa"/>
            </w:tcMar>
            <w:vAlign w:val="center"/>
          </w:tcPr>
          <w:p w14:paraId="5960665A" w14:textId="77777777" w:rsidR="00B373B3" w:rsidRDefault="00000000">
            <w:pPr>
              <w:spacing w:before="40" w:after="40"/>
            </w:pPr>
            <w:r>
              <w:rPr>
                <w:rFonts w:ascii="Times New Roman" w:hAnsi="Times New Roman"/>
                <w:b/>
                <w:color w:val="0F172A"/>
                <w:sz w:val="20"/>
              </w:rPr>
              <w:t>SPECIFICATION / MODEL NUMBER</w:t>
            </w:r>
          </w:p>
        </w:tc>
        <w:tc>
          <w:tcPr>
            <w:tcW w:w="2880" w:type="dxa"/>
            <w:shd w:val="clear" w:color="auto" w:fill="F1F5F9"/>
            <w:tcMar>
              <w:top w:w="100" w:type="dxa"/>
              <w:left w:w="140" w:type="dxa"/>
              <w:bottom w:w="100" w:type="dxa"/>
              <w:right w:w="140" w:type="dxa"/>
            </w:tcMar>
            <w:vAlign w:val="center"/>
          </w:tcPr>
          <w:p w14:paraId="62436B93" w14:textId="77777777" w:rsidR="00B373B3" w:rsidRDefault="00000000">
            <w:pPr>
              <w:spacing w:before="40" w:after="40"/>
            </w:pPr>
            <w:r>
              <w:rPr>
                <w:rFonts w:ascii="Times New Roman" w:hAnsi="Times New Roman"/>
                <w:b/>
                <w:color w:val="0F172A"/>
                <w:sz w:val="20"/>
              </w:rPr>
              <w:t>OPERATIONAL ASSIGNMENT</w:t>
            </w:r>
          </w:p>
        </w:tc>
      </w:tr>
      <w:tr w:rsidR="00B373B3" w14:paraId="0744F4CA" w14:textId="77777777">
        <w:trPr>
          <w:cantSplit/>
          <w:jc w:val="center"/>
        </w:trPr>
        <w:tc>
          <w:tcPr>
            <w:tcW w:w="2592" w:type="dxa"/>
            <w:tcMar>
              <w:top w:w="100" w:type="dxa"/>
              <w:left w:w="140" w:type="dxa"/>
              <w:bottom w:w="100" w:type="dxa"/>
              <w:right w:w="140" w:type="dxa"/>
            </w:tcMar>
            <w:vAlign w:val="center"/>
          </w:tcPr>
          <w:p w14:paraId="6B098329" w14:textId="77777777" w:rsidR="00B373B3" w:rsidRDefault="00000000">
            <w:pPr>
              <w:spacing w:before="40" w:after="40"/>
            </w:pPr>
            <w:r>
              <w:rPr>
                <w:rFonts w:ascii="Times New Roman" w:hAnsi="Times New Roman"/>
                <w:color w:val="1E293B"/>
                <w:sz w:val="19"/>
              </w:rPr>
              <w:t>Host Processor (CPU)</w:t>
            </w:r>
          </w:p>
        </w:tc>
        <w:tc>
          <w:tcPr>
            <w:tcW w:w="3888" w:type="dxa"/>
            <w:tcMar>
              <w:top w:w="100" w:type="dxa"/>
              <w:left w:w="140" w:type="dxa"/>
              <w:bottom w:w="100" w:type="dxa"/>
              <w:right w:w="140" w:type="dxa"/>
            </w:tcMar>
            <w:vAlign w:val="center"/>
          </w:tcPr>
          <w:p w14:paraId="66F9AD55" w14:textId="77777777" w:rsidR="00B373B3" w:rsidRDefault="00000000">
            <w:pPr>
              <w:spacing w:before="40" w:after="40"/>
            </w:pPr>
            <w:r>
              <w:rPr>
                <w:rFonts w:ascii="Times New Roman" w:hAnsi="Times New Roman"/>
                <w:color w:val="1E293B"/>
                <w:sz w:val="19"/>
              </w:rPr>
              <w:t>13th Gen Intel Core i5 / AMD Ryzen 7 (8 Cores, 16 Threads)</w:t>
            </w:r>
          </w:p>
        </w:tc>
        <w:tc>
          <w:tcPr>
            <w:tcW w:w="2880" w:type="dxa"/>
            <w:tcMar>
              <w:top w:w="100" w:type="dxa"/>
              <w:left w:w="140" w:type="dxa"/>
              <w:bottom w:w="100" w:type="dxa"/>
              <w:right w:w="140" w:type="dxa"/>
            </w:tcMar>
            <w:vAlign w:val="center"/>
          </w:tcPr>
          <w:p w14:paraId="137B9662" w14:textId="77777777" w:rsidR="00B373B3" w:rsidRDefault="00000000">
            <w:pPr>
              <w:spacing w:before="40" w:after="40"/>
            </w:pPr>
            <w:r>
              <w:rPr>
                <w:rFonts w:ascii="Times New Roman" w:hAnsi="Times New Roman"/>
                <w:color w:val="1E293B"/>
                <w:sz w:val="19"/>
              </w:rPr>
              <w:t>Embeddings, FAISS Vector Search, DeBERTa NLI</w:t>
            </w:r>
          </w:p>
        </w:tc>
      </w:tr>
      <w:tr w:rsidR="00B373B3" w14:paraId="21DC5E13" w14:textId="77777777">
        <w:trPr>
          <w:cantSplit/>
          <w:jc w:val="center"/>
        </w:trPr>
        <w:tc>
          <w:tcPr>
            <w:tcW w:w="2592" w:type="dxa"/>
            <w:tcMar>
              <w:top w:w="100" w:type="dxa"/>
              <w:left w:w="140" w:type="dxa"/>
              <w:bottom w:w="100" w:type="dxa"/>
              <w:right w:w="140" w:type="dxa"/>
            </w:tcMar>
            <w:vAlign w:val="center"/>
          </w:tcPr>
          <w:p w14:paraId="7B6F8BEC" w14:textId="77777777" w:rsidR="00B373B3" w:rsidRDefault="00000000">
            <w:pPr>
              <w:spacing w:before="40" w:after="40"/>
            </w:pPr>
            <w:r>
              <w:rPr>
                <w:rFonts w:ascii="Times New Roman" w:hAnsi="Times New Roman"/>
                <w:color w:val="1E293B"/>
                <w:sz w:val="19"/>
              </w:rPr>
              <w:t>Graphics Processor (GPU)</w:t>
            </w:r>
          </w:p>
        </w:tc>
        <w:tc>
          <w:tcPr>
            <w:tcW w:w="3888" w:type="dxa"/>
            <w:tcMar>
              <w:top w:w="100" w:type="dxa"/>
              <w:left w:w="140" w:type="dxa"/>
              <w:bottom w:w="100" w:type="dxa"/>
              <w:right w:w="140" w:type="dxa"/>
            </w:tcMar>
            <w:vAlign w:val="center"/>
          </w:tcPr>
          <w:p w14:paraId="0157D2D3" w14:textId="77777777" w:rsidR="00B373B3" w:rsidRDefault="00000000">
            <w:pPr>
              <w:spacing w:before="40" w:after="40"/>
            </w:pPr>
            <w:r>
              <w:rPr>
                <w:rFonts w:ascii="Times New Roman" w:hAnsi="Times New Roman"/>
                <w:color w:val="1E293B"/>
                <w:sz w:val="19"/>
              </w:rPr>
              <w:t>NVIDIA GeForce RTX 3050 Laptop GPU (4 GB GDDR6 VRAM)</w:t>
            </w:r>
          </w:p>
        </w:tc>
        <w:tc>
          <w:tcPr>
            <w:tcW w:w="2880" w:type="dxa"/>
            <w:tcMar>
              <w:top w:w="100" w:type="dxa"/>
              <w:left w:w="140" w:type="dxa"/>
              <w:bottom w:w="100" w:type="dxa"/>
              <w:right w:w="140" w:type="dxa"/>
            </w:tcMar>
            <w:vAlign w:val="center"/>
          </w:tcPr>
          <w:p w14:paraId="213FA652" w14:textId="77777777" w:rsidR="00B373B3" w:rsidRDefault="00000000">
            <w:pPr>
              <w:spacing w:before="40" w:after="40"/>
            </w:pPr>
            <w:r>
              <w:rPr>
                <w:rFonts w:ascii="Times New Roman" w:hAnsi="Times New Roman"/>
                <w:color w:val="1E293B"/>
                <w:sz w:val="19"/>
              </w:rPr>
              <w:t>Ollama LLM (qwen3:8b Q4_K_M Inference)</w:t>
            </w:r>
          </w:p>
        </w:tc>
      </w:tr>
      <w:tr w:rsidR="00B373B3" w14:paraId="0BEB5DF6" w14:textId="77777777">
        <w:trPr>
          <w:cantSplit/>
          <w:jc w:val="center"/>
        </w:trPr>
        <w:tc>
          <w:tcPr>
            <w:tcW w:w="2592" w:type="dxa"/>
            <w:tcMar>
              <w:top w:w="100" w:type="dxa"/>
              <w:left w:w="140" w:type="dxa"/>
              <w:bottom w:w="100" w:type="dxa"/>
              <w:right w:w="140" w:type="dxa"/>
            </w:tcMar>
            <w:vAlign w:val="center"/>
          </w:tcPr>
          <w:p w14:paraId="1E11CC6B" w14:textId="77777777" w:rsidR="00B373B3" w:rsidRDefault="00000000">
            <w:pPr>
              <w:spacing w:before="40" w:after="40"/>
            </w:pPr>
            <w:r>
              <w:rPr>
                <w:rFonts w:ascii="Times New Roman" w:hAnsi="Times New Roman"/>
                <w:color w:val="1E293B"/>
                <w:sz w:val="19"/>
              </w:rPr>
              <w:lastRenderedPageBreak/>
              <w:t>System Memory (RAM)</w:t>
            </w:r>
          </w:p>
        </w:tc>
        <w:tc>
          <w:tcPr>
            <w:tcW w:w="3888" w:type="dxa"/>
            <w:tcMar>
              <w:top w:w="100" w:type="dxa"/>
              <w:left w:w="140" w:type="dxa"/>
              <w:bottom w:w="100" w:type="dxa"/>
              <w:right w:w="140" w:type="dxa"/>
            </w:tcMar>
            <w:vAlign w:val="center"/>
          </w:tcPr>
          <w:p w14:paraId="2BDBE7F9" w14:textId="77777777" w:rsidR="00B373B3" w:rsidRDefault="00000000">
            <w:pPr>
              <w:spacing w:before="40" w:after="40"/>
            </w:pPr>
            <w:r>
              <w:rPr>
                <w:rFonts w:ascii="Times New Roman" w:hAnsi="Times New Roman"/>
                <w:color w:val="1E293B"/>
                <w:sz w:val="19"/>
              </w:rPr>
              <w:t>16.0 GB DDR4/DDR5 Dual-Channel (3200 MHz)</w:t>
            </w:r>
          </w:p>
        </w:tc>
        <w:tc>
          <w:tcPr>
            <w:tcW w:w="2880" w:type="dxa"/>
            <w:tcMar>
              <w:top w:w="100" w:type="dxa"/>
              <w:left w:w="140" w:type="dxa"/>
              <w:bottom w:w="100" w:type="dxa"/>
              <w:right w:w="140" w:type="dxa"/>
            </w:tcMar>
            <w:vAlign w:val="center"/>
          </w:tcPr>
          <w:p w14:paraId="2E5EF50A" w14:textId="77777777" w:rsidR="00B373B3" w:rsidRDefault="00000000">
            <w:pPr>
              <w:spacing w:before="40" w:after="40"/>
            </w:pPr>
            <w:r>
              <w:rPr>
                <w:rFonts w:ascii="Times New Roman" w:hAnsi="Times New Roman"/>
                <w:color w:val="1E293B"/>
                <w:sz w:val="19"/>
              </w:rPr>
              <w:t>OS, Python Runtime, Vector Index In-Memory Cache</w:t>
            </w:r>
          </w:p>
        </w:tc>
      </w:tr>
      <w:tr w:rsidR="00B373B3" w14:paraId="24B58935" w14:textId="77777777">
        <w:trPr>
          <w:cantSplit/>
          <w:jc w:val="center"/>
        </w:trPr>
        <w:tc>
          <w:tcPr>
            <w:tcW w:w="2592" w:type="dxa"/>
            <w:tcMar>
              <w:top w:w="100" w:type="dxa"/>
              <w:left w:w="140" w:type="dxa"/>
              <w:bottom w:w="100" w:type="dxa"/>
              <w:right w:w="140" w:type="dxa"/>
            </w:tcMar>
            <w:vAlign w:val="center"/>
          </w:tcPr>
          <w:p w14:paraId="5F804F9D" w14:textId="77777777" w:rsidR="00B373B3" w:rsidRDefault="00000000">
            <w:pPr>
              <w:spacing w:before="40" w:after="40"/>
            </w:pPr>
            <w:r>
              <w:rPr>
                <w:rFonts w:ascii="Times New Roman" w:hAnsi="Times New Roman"/>
                <w:color w:val="1E293B"/>
                <w:sz w:val="19"/>
              </w:rPr>
              <w:t>Local Storage</w:t>
            </w:r>
          </w:p>
        </w:tc>
        <w:tc>
          <w:tcPr>
            <w:tcW w:w="3888" w:type="dxa"/>
            <w:tcMar>
              <w:top w:w="100" w:type="dxa"/>
              <w:left w:w="140" w:type="dxa"/>
              <w:bottom w:w="100" w:type="dxa"/>
              <w:right w:w="140" w:type="dxa"/>
            </w:tcMar>
            <w:vAlign w:val="center"/>
          </w:tcPr>
          <w:p w14:paraId="587B26CB" w14:textId="77777777" w:rsidR="00B373B3" w:rsidRDefault="00000000">
            <w:pPr>
              <w:spacing w:before="40" w:after="40"/>
            </w:pPr>
            <w:r>
              <w:rPr>
                <w:rFonts w:ascii="Times New Roman" w:hAnsi="Times New Roman"/>
                <w:color w:val="1E293B"/>
                <w:sz w:val="19"/>
              </w:rPr>
              <w:t>512 GB PCIe Gen4 NVMe M.2 Solid State Drive</w:t>
            </w:r>
          </w:p>
        </w:tc>
        <w:tc>
          <w:tcPr>
            <w:tcW w:w="2880" w:type="dxa"/>
            <w:tcMar>
              <w:top w:w="100" w:type="dxa"/>
              <w:left w:w="140" w:type="dxa"/>
              <w:bottom w:w="100" w:type="dxa"/>
              <w:right w:w="140" w:type="dxa"/>
            </w:tcMar>
            <w:vAlign w:val="center"/>
          </w:tcPr>
          <w:p w14:paraId="078C195C" w14:textId="77777777" w:rsidR="00B373B3" w:rsidRDefault="00000000">
            <w:pPr>
              <w:spacing w:before="40" w:after="40"/>
            </w:pPr>
            <w:r>
              <w:rPr>
                <w:rFonts w:ascii="Times New Roman" w:hAnsi="Times New Roman"/>
                <w:color w:val="1E293B"/>
                <w:sz w:val="19"/>
              </w:rPr>
              <w:t>SQLite DB, Document Uploads, Model Weights</w:t>
            </w:r>
          </w:p>
        </w:tc>
      </w:tr>
      <w:tr w:rsidR="00B373B3" w14:paraId="65225EAA" w14:textId="77777777">
        <w:trPr>
          <w:cantSplit/>
          <w:jc w:val="center"/>
        </w:trPr>
        <w:tc>
          <w:tcPr>
            <w:tcW w:w="2592" w:type="dxa"/>
            <w:tcMar>
              <w:top w:w="100" w:type="dxa"/>
              <w:left w:w="140" w:type="dxa"/>
              <w:bottom w:w="100" w:type="dxa"/>
              <w:right w:w="140" w:type="dxa"/>
            </w:tcMar>
            <w:vAlign w:val="center"/>
          </w:tcPr>
          <w:p w14:paraId="635D853A" w14:textId="77777777" w:rsidR="00B373B3" w:rsidRDefault="00000000">
            <w:pPr>
              <w:spacing w:before="40" w:after="40"/>
            </w:pPr>
            <w:r>
              <w:rPr>
                <w:rFonts w:ascii="Times New Roman" w:hAnsi="Times New Roman"/>
                <w:color w:val="1E293B"/>
                <w:sz w:val="19"/>
              </w:rPr>
              <w:t>VRAM Budget Allocation</w:t>
            </w:r>
          </w:p>
        </w:tc>
        <w:tc>
          <w:tcPr>
            <w:tcW w:w="3888" w:type="dxa"/>
            <w:tcMar>
              <w:top w:w="100" w:type="dxa"/>
              <w:left w:w="140" w:type="dxa"/>
              <w:bottom w:w="100" w:type="dxa"/>
              <w:right w:w="140" w:type="dxa"/>
            </w:tcMar>
            <w:vAlign w:val="center"/>
          </w:tcPr>
          <w:p w14:paraId="15CCED25" w14:textId="77777777" w:rsidR="00B373B3" w:rsidRDefault="00000000">
            <w:pPr>
              <w:spacing w:before="40" w:after="40"/>
            </w:pPr>
            <w:r>
              <w:rPr>
                <w:rFonts w:ascii="Times New Roman" w:hAnsi="Times New Roman"/>
                <w:color w:val="1E293B"/>
                <w:sz w:val="19"/>
              </w:rPr>
              <w:t>4096 MB Total (2450 MB Allocated, 1646 MB Headroom)</w:t>
            </w:r>
          </w:p>
        </w:tc>
        <w:tc>
          <w:tcPr>
            <w:tcW w:w="2880" w:type="dxa"/>
            <w:tcMar>
              <w:top w:w="100" w:type="dxa"/>
              <w:left w:w="140" w:type="dxa"/>
              <w:bottom w:w="100" w:type="dxa"/>
              <w:right w:w="140" w:type="dxa"/>
            </w:tcMar>
            <w:vAlign w:val="center"/>
          </w:tcPr>
          <w:p w14:paraId="71B26D92" w14:textId="77777777" w:rsidR="00B373B3" w:rsidRDefault="00000000">
            <w:pPr>
              <w:spacing w:before="40" w:after="40"/>
            </w:pPr>
            <w:r>
              <w:rPr>
                <w:rFonts w:ascii="Times New Roman" w:hAnsi="Times New Roman"/>
                <w:color w:val="1E293B"/>
                <w:sz w:val="19"/>
              </w:rPr>
              <w:t>Zero CUDA OOM crashes during LLM generation</w:t>
            </w:r>
          </w:p>
        </w:tc>
      </w:tr>
      <w:tr w:rsidR="00B373B3" w14:paraId="43858578" w14:textId="77777777">
        <w:trPr>
          <w:cantSplit/>
          <w:jc w:val="center"/>
        </w:trPr>
        <w:tc>
          <w:tcPr>
            <w:tcW w:w="2592" w:type="dxa"/>
            <w:tcMar>
              <w:top w:w="100" w:type="dxa"/>
              <w:left w:w="140" w:type="dxa"/>
              <w:bottom w:w="100" w:type="dxa"/>
              <w:right w:w="140" w:type="dxa"/>
            </w:tcMar>
            <w:vAlign w:val="center"/>
          </w:tcPr>
          <w:p w14:paraId="72969DDC" w14:textId="77777777" w:rsidR="00B373B3" w:rsidRDefault="00000000">
            <w:pPr>
              <w:spacing w:before="40" w:after="40"/>
            </w:pPr>
            <w:r>
              <w:rPr>
                <w:rFonts w:ascii="Times New Roman" w:hAnsi="Times New Roman"/>
                <w:color w:val="1E293B"/>
                <w:sz w:val="19"/>
              </w:rPr>
              <w:t>Target Workstation</w:t>
            </w:r>
          </w:p>
        </w:tc>
        <w:tc>
          <w:tcPr>
            <w:tcW w:w="3888" w:type="dxa"/>
            <w:tcMar>
              <w:top w:w="100" w:type="dxa"/>
              <w:left w:w="140" w:type="dxa"/>
              <w:bottom w:w="100" w:type="dxa"/>
              <w:right w:w="140" w:type="dxa"/>
            </w:tcMar>
            <w:vAlign w:val="center"/>
          </w:tcPr>
          <w:p w14:paraId="1732F5AA" w14:textId="77777777" w:rsidR="00B373B3" w:rsidRDefault="00000000">
            <w:pPr>
              <w:spacing w:before="40" w:after="40"/>
            </w:pPr>
            <w:r>
              <w:rPr>
                <w:rFonts w:ascii="Times New Roman" w:hAnsi="Times New Roman"/>
                <w:color w:val="1E293B"/>
                <w:sz w:val="19"/>
              </w:rPr>
              <w:t>Standard Engineering Student Laptop / Mobile Workstation</w:t>
            </w:r>
          </w:p>
        </w:tc>
        <w:tc>
          <w:tcPr>
            <w:tcW w:w="2880" w:type="dxa"/>
            <w:tcMar>
              <w:top w:w="100" w:type="dxa"/>
              <w:left w:w="140" w:type="dxa"/>
              <w:bottom w:w="100" w:type="dxa"/>
              <w:right w:w="140" w:type="dxa"/>
            </w:tcMar>
            <w:vAlign w:val="center"/>
          </w:tcPr>
          <w:p w14:paraId="19072E3C" w14:textId="77777777" w:rsidR="00B373B3" w:rsidRDefault="00000000">
            <w:pPr>
              <w:spacing w:before="40" w:after="40"/>
            </w:pPr>
            <w:r>
              <w:rPr>
                <w:rFonts w:ascii="Times New Roman" w:hAnsi="Times New Roman"/>
                <w:color w:val="1E293B"/>
                <w:sz w:val="19"/>
              </w:rPr>
              <w:t>100% Offline Local Execution (No Cloud Required)</w:t>
            </w:r>
          </w:p>
        </w:tc>
      </w:tr>
    </w:tbl>
    <w:p w14:paraId="745E25FB" w14:textId="77777777" w:rsidR="00B373B3" w:rsidRDefault="00000000">
      <w:pPr>
        <w:keepNext/>
        <w:spacing w:before="240" w:after="120"/>
        <w:jc w:val="center"/>
      </w:pPr>
      <w:r>
        <w:rPr>
          <w:rFonts w:ascii="Times New Roman" w:hAnsi="Times New Roman"/>
          <w:b/>
          <w:i/>
          <w:color w:val="0F172A"/>
        </w:rPr>
        <w:t>Table 3.1: Physical Host and Hardware Specifications</w:t>
      </w:r>
    </w:p>
    <w:p w14:paraId="5AE402C5" w14:textId="77777777" w:rsidR="00B373B3" w:rsidRDefault="00000000">
      <w:pPr>
        <w:keepNext/>
        <w:spacing w:before="280" w:after="80"/>
      </w:pPr>
      <w:r>
        <w:rPr>
          <w:rFonts w:ascii="Times New Roman" w:hAnsi="Times New Roman"/>
          <w:b/>
          <w:color w:val="000000"/>
          <w:sz w:val="24"/>
        </w:rPr>
        <w:t>3.3 Software Specifications</w:t>
      </w:r>
    </w:p>
    <w:p w14:paraId="784B31AE" w14:textId="77777777" w:rsidR="00B373B3" w:rsidRDefault="00000000">
      <w:pPr>
        <w:spacing w:after="120" w:line="360" w:lineRule="auto"/>
        <w:jc w:val="both"/>
      </w:pPr>
      <w:r>
        <w:rPr>
          <w:rFonts w:ascii="Times New Roman" w:hAnsi="Times New Roman"/>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3744"/>
        <w:gridCol w:w="3024"/>
      </w:tblGrid>
      <w:tr w:rsidR="00B373B3" w14:paraId="6DFD2BCF" w14:textId="77777777">
        <w:trPr>
          <w:cantSplit/>
          <w:tblHeader/>
          <w:jc w:val="center"/>
        </w:trPr>
        <w:tc>
          <w:tcPr>
            <w:tcW w:w="2592" w:type="dxa"/>
            <w:shd w:val="clear" w:color="auto" w:fill="F1F5F9"/>
            <w:tcMar>
              <w:top w:w="100" w:type="dxa"/>
              <w:left w:w="140" w:type="dxa"/>
              <w:bottom w:w="100" w:type="dxa"/>
              <w:right w:w="140" w:type="dxa"/>
            </w:tcMar>
            <w:vAlign w:val="center"/>
          </w:tcPr>
          <w:p w14:paraId="77BDD28C" w14:textId="77777777" w:rsidR="00B373B3" w:rsidRDefault="00000000">
            <w:pPr>
              <w:spacing w:before="40" w:after="40"/>
            </w:pPr>
            <w:r>
              <w:rPr>
                <w:rFonts w:ascii="Times New Roman" w:hAnsi="Times New Roman"/>
                <w:b/>
                <w:color w:val="0F172A"/>
                <w:sz w:val="20"/>
              </w:rPr>
              <w:t>LAYER / CATEGORY</w:t>
            </w:r>
          </w:p>
        </w:tc>
        <w:tc>
          <w:tcPr>
            <w:tcW w:w="3744" w:type="dxa"/>
            <w:shd w:val="clear" w:color="auto" w:fill="F1F5F9"/>
            <w:tcMar>
              <w:top w:w="100" w:type="dxa"/>
              <w:left w:w="140" w:type="dxa"/>
              <w:bottom w:w="100" w:type="dxa"/>
              <w:right w:w="140" w:type="dxa"/>
            </w:tcMar>
            <w:vAlign w:val="center"/>
          </w:tcPr>
          <w:p w14:paraId="48434C41" w14:textId="77777777" w:rsidR="00B373B3" w:rsidRDefault="00000000">
            <w:pPr>
              <w:spacing w:before="40" w:after="40"/>
            </w:pPr>
            <w:r>
              <w:rPr>
                <w:rFonts w:ascii="Times New Roman" w:hAnsi="Times New Roman"/>
                <w:b/>
                <w:color w:val="0F172A"/>
                <w:sz w:val="20"/>
              </w:rPr>
              <w:t>FRAMEWORK / RUNTIME</w:t>
            </w:r>
          </w:p>
        </w:tc>
        <w:tc>
          <w:tcPr>
            <w:tcW w:w="3024" w:type="dxa"/>
            <w:shd w:val="clear" w:color="auto" w:fill="F1F5F9"/>
            <w:tcMar>
              <w:top w:w="100" w:type="dxa"/>
              <w:left w:w="140" w:type="dxa"/>
              <w:bottom w:w="100" w:type="dxa"/>
              <w:right w:w="140" w:type="dxa"/>
            </w:tcMar>
            <w:vAlign w:val="center"/>
          </w:tcPr>
          <w:p w14:paraId="58D13C25" w14:textId="77777777" w:rsidR="00B373B3" w:rsidRDefault="00000000">
            <w:pPr>
              <w:spacing w:before="40" w:after="40"/>
            </w:pPr>
            <w:r>
              <w:rPr>
                <w:rFonts w:ascii="Times New Roman" w:hAnsi="Times New Roman"/>
                <w:b/>
                <w:color w:val="0F172A"/>
                <w:sz w:val="20"/>
              </w:rPr>
              <w:t>FUNCTION &amp; ROLE IN TRUTHGUARD</w:t>
            </w:r>
          </w:p>
        </w:tc>
      </w:tr>
      <w:tr w:rsidR="00B373B3" w14:paraId="6246826E" w14:textId="77777777">
        <w:trPr>
          <w:cantSplit/>
          <w:jc w:val="center"/>
        </w:trPr>
        <w:tc>
          <w:tcPr>
            <w:tcW w:w="2592" w:type="dxa"/>
            <w:tcMar>
              <w:top w:w="100" w:type="dxa"/>
              <w:left w:w="140" w:type="dxa"/>
              <w:bottom w:w="100" w:type="dxa"/>
              <w:right w:w="140" w:type="dxa"/>
            </w:tcMar>
            <w:vAlign w:val="center"/>
          </w:tcPr>
          <w:p w14:paraId="24869245" w14:textId="77777777" w:rsidR="00B373B3" w:rsidRDefault="00000000">
            <w:pPr>
              <w:spacing w:before="40" w:after="40"/>
            </w:pPr>
            <w:r>
              <w:rPr>
                <w:rFonts w:ascii="Times New Roman" w:hAnsi="Times New Roman"/>
                <w:color w:val="1E293B"/>
                <w:sz w:val="19"/>
              </w:rPr>
              <w:t>Runtime &amp; Environment</w:t>
            </w:r>
          </w:p>
        </w:tc>
        <w:tc>
          <w:tcPr>
            <w:tcW w:w="3744" w:type="dxa"/>
            <w:tcMar>
              <w:top w:w="100" w:type="dxa"/>
              <w:left w:w="140" w:type="dxa"/>
              <w:bottom w:w="100" w:type="dxa"/>
              <w:right w:w="140" w:type="dxa"/>
            </w:tcMar>
            <w:vAlign w:val="center"/>
          </w:tcPr>
          <w:p w14:paraId="59A63476" w14:textId="77777777" w:rsidR="00B373B3" w:rsidRDefault="00000000">
            <w:pPr>
              <w:spacing w:before="40" w:after="40"/>
            </w:pPr>
            <w:r>
              <w:rPr>
                <w:rFonts w:ascii="Times New Roman" w:hAnsi="Times New Roman"/>
                <w:color w:val="1E293B"/>
                <w:sz w:val="19"/>
              </w:rPr>
              <w:t>Python 3.11.9 (64-bit) &amp; Node.js 18.20+</w:t>
            </w:r>
          </w:p>
        </w:tc>
        <w:tc>
          <w:tcPr>
            <w:tcW w:w="3024" w:type="dxa"/>
            <w:tcMar>
              <w:top w:w="100" w:type="dxa"/>
              <w:left w:w="140" w:type="dxa"/>
              <w:bottom w:w="100" w:type="dxa"/>
              <w:right w:w="140" w:type="dxa"/>
            </w:tcMar>
            <w:vAlign w:val="center"/>
          </w:tcPr>
          <w:p w14:paraId="58377313" w14:textId="77777777" w:rsidR="00B373B3" w:rsidRDefault="00000000">
            <w:pPr>
              <w:spacing w:before="40" w:after="40"/>
            </w:pPr>
            <w:r>
              <w:rPr>
                <w:rFonts w:ascii="Times New Roman" w:hAnsi="Times New Roman"/>
                <w:color w:val="1E293B"/>
                <w:sz w:val="19"/>
              </w:rPr>
              <w:t>Primary backend interpreter &amp; frontend build engine</w:t>
            </w:r>
          </w:p>
        </w:tc>
      </w:tr>
      <w:tr w:rsidR="00B373B3" w14:paraId="1E7ABB9F" w14:textId="77777777">
        <w:trPr>
          <w:cantSplit/>
          <w:jc w:val="center"/>
        </w:trPr>
        <w:tc>
          <w:tcPr>
            <w:tcW w:w="2592" w:type="dxa"/>
            <w:tcMar>
              <w:top w:w="100" w:type="dxa"/>
              <w:left w:w="140" w:type="dxa"/>
              <w:bottom w:w="100" w:type="dxa"/>
              <w:right w:w="140" w:type="dxa"/>
            </w:tcMar>
            <w:vAlign w:val="center"/>
          </w:tcPr>
          <w:p w14:paraId="4606B0B2" w14:textId="77777777" w:rsidR="00B373B3" w:rsidRDefault="00000000">
            <w:pPr>
              <w:spacing w:before="40" w:after="40"/>
            </w:pPr>
            <w:r>
              <w:rPr>
                <w:rFonts w:ascii="Times New Roman" w:hAnsi="Times New Roman"/>
                <w:color w:val="1E293B"/>
                <w:sz w:val="19"/>
              </w:rPr>
              <w:t>Web API Service</w:t>
            </w:r>
          </w:p>
        </w:tc>
        <w:tc>
          <w:tcPr>
            <w:tcW w:w="3744" w:type="dxa"/>
            <w:tcMar>
              <w:top w:w="100" w:type="dxa"/>
              <w:left w:w="140" w:type="dxa"/>
              <w:bottom w:w="100" w:type="dxa"/>
              <w:right w:w="140" w:type="dxa"/>
            </w:tcMar>
            <w:vAlign w:val="center"/>
          </w:tcPr>
          <w:p w14:paraId="09B56460" w14:textId="77777777" w:rsidR="00B373B3" w:rsidRDefault="00000000">
            <w:pPr>
              <w:spacing w:before="40" w:after="40"/>
            </w:pPr>
            <w:r>
              <w:rPr>
                <w:rFonts w:ascii="Times New Roman" w:hAnsi="Times New Roman"/>
                <w:color w:val="1E293B"/>
                <w:sz w:val="19"/>
              </w:rPr>
              <w:t>FastAPI 0.110.0 &amp; Uvicorn ASGI Server</w:t>
            </w:r>
          </w:p>
        </w:tc>
        <w:tc>
          <w:tcPr>
            <w:tcW w:w="3024" w:type="dxa"/>
            <w:tcMar>
              <w:top w:w="100" w:type="dxa"/>
              <w:left w:w="140" w:type="dxa"/>
              <w:bottom w:w="100" w:type="dxa"/>
              <w:right w:w="140" w:type="dxa"/>
            </w:tcMar>
            <w:vAlign w:val="center"/>
          </w:tcPr>
          <w:p w14:paraId="0ED863D6" w14:textId="77777777" w:rsidR="00B373B3" w:rsidRDefault="00000000">
            <w:pPr>
              <w:spacing w:before="40" w:after="40"/>
            </w:pPr>
            <w:r>
              <w:rPr>
                <w:rFonts w:ascii="Times New Roman" w:hAnsi="Times New Roman"/>
                <w:color w:val="1E293B"/>
                <w:sz w:val="19"/>
              </w:rPr>
              <w:t>High-throughput asynchronous REST API endpoints</w:t>
            </w:r>
          </w:p>
        </w:tc>
      </w:tr>
      <w:tr w:rsidR="00B373B3" w14:paraId="123BC578" w14:textId="77777777">
        <w:trPr>
          <w:cantSplit/>
          <w:jc w:val="center"/>
        </w:trPr>
        <w:tc>
          <w:tcPr>
            <w:tcW w:w="2592" w:type="dxa"/>
            <w:tcMar>
              <w:top w:w="100" w:type="dxa"/>
              <w:left w:w="140" w:type="dxa"/>
              <w:bottom w:w="100" w:type="dxa"/>
              <w:right w:w="140" w:type="dxa"/>
            </w:tcMar>
            <w:vAlign w:val="center"/>
          </w:tcPr>
          <w:p w14:paraId="657C830C" w14:textId="77777777" w:rsidR="00B373B3" w:rsidRDefault="00000000">
            <w:pPr>
              <w:spacing w:before="40" w:after="40"/>
            </w:pPr>
            <w:r>
              <w:rPr>
                <w:rFonts w:ascii="Times New Roman" w:hAnsi="Times New Roman"/>
                <w:color w:val="1E293B"/>
                <w:sz w:val="19"/>
              </w:rPr>
              <w:t>Dense Embeddings</w:t>
            </w:r>
          </w:p>
        </w:tc>
        <w:tc>
          <w:tcPr>
            <w:tcW w:w="3744" w:type="dxa"/>
            <w:tcMar>
              <w:top w:w="100" w:type="dxa"/>
              <w:left w:w="140" w:type="dxa"/>
              <w:bottom w:w="100" w:type="dxa"/>
              <w:right w:w="140" w:type="dxa"/>
            </w:tcMar>
            <w:vAlign w:val="center"/>
          </w:tcPr>
          <w:p w14:paraId="74BC5DB7" w14:textId="77777777" w:rsidR="00B373B3" w:rsidRDefault="00000000">
            <w:pPr>
              <w:spacing w:before="40" w:after="40"/>
            </w:pPr>
            <w:r>
              <w:rPr>
                <w:rFonts w:ascii="Times New Roman" w:hAnsi="Times New Roman"/>
                <w:color w:val="1E293B"/>
                <w:sz w:val="19"/>
              </w:rPr>
              <w:t>sentence-transformers 2.5.1 (all-MiniLM-L6-v2)</w:t>
            </w:r>
          </w:p>
        </w:tc>
        <w:tc>
          <w:tcPr>
            <w:tcW w:w="3024" w:type="dxa"/>
            <w:tcMar>
              <w:top w:w="100" w:type="dxa"/>
              <w:left w:w="140" w:type="dxa"/>
              <w:bottom w:w="100" w:type="dxa"/>
              <w:right w:w="140" w:type="dxa"/>
            </w:tcMar>
            <w:vAlign w:val="center"/>
          </w:tcPr>
          <w:p w14:paraId="79642712" w14:textId="77777777" w:rsidR="00B373B3" w:rsidRDefault="00000000">
            <w:pPr>
              <w:spacing w:before="40" w:after="40"/>
            </w:pPr>
            <w:r>
              <w:rPr>
                <w:rFonts w:ascii="Times New Roman" w:hAnsi="Times New Roman"/>
                <w:color w:val="1E293B"/>
                <w:sz w:val="19"/>
              </w:rPr>
              <w:t>384-dimensional continuous semantic representation</w:t>
            </w:r>
          </w:p>
        </w:tc>
      </w:tr>
      <w:tr w:rsidR="00B373B3" w14:paraId="1FE7858A" w14:textId="77777777">
        <w:trPr>
          <w:cantSplit/>
          <w:jc w:val="center"/>
        </w:trPr>
        <w:tc>
          <w:tcPr>
            <w:tcW w:w="2592" w:type="dxa"/>
            <w:tcMar>
              <w:top w:w="100" w:type="dxa"/>
              <w:left w:w="140" w:type="dxa"/>
              <w:bottom w:w="100" w:type="dxa"/>
              <w:right w:w="140" w:type="dxa"/>
            </w:tcMar>
            <w:vAlign w:val="center"/>
          </w:tcPr>
          <w:p w14:paraId="1A133DAD" w14:textId="77777777" w:rsidR="00B373B3" w:rsidRDefault="00000000">
            <w:pPr>
              <w:spacing w:before="40" w:after="40"/>
            </w:pPr>
            <w:r>
              <w:rPr>
                <w:rFonts w:ascii="Times New Roman" w:hAnsi="Times New Roman"/>
                <w:color w:val="1E293B"/>
                <w:sz w:val="19"/>
              </w:rPr>
              <w:t>Vector Similarity Engine</w:t>
            </w:r>
          </w:p>
        </w:tc>
        <w:tc>
          <w:tcPr>
            <w:tcW w:w="3744" w:type="dxa"/>
            <w:tcMar>
              <w:top w:w="100" w:type="dxa"/>
              <w:left w:w="140" w:type="dxa"/>
              <w:bottom w:w="100" w:type="dxa"/>
              <w:right w:w="140" w:type="dxa"/>
            </w:tcMar>
            <w:vAlign w:val="center"/>
          </w:tcPr>
          <w:p w14:paraId="6F31C859" w14:textId="77777777" w:rsidR="00B373B3" w:rsidRDefault="00000000">
            <w:pPr>
              <w:spacing w:before="40" w:after="40"/>
            </w:pPr>
            <w:r>
              <w:rPr>
                <w:rFonts w:ascii="Times New Roman" w:hAnsi="Times New Roman"/>
                <w:color w:val="1E293B"/>
                <w:sz w:val="19"/>
              </w:rPr>
              <w:t>faiss-cpu 1.8.0 (IndexFlatIP)</w:t>
            </w:r>
          </w:p>
        </w:tc>
        <w:tc>
          <w:tcPr>
            <w:tcW w:w="3024" w:type="dxa"/>
            <w:tcMar>
              <w:top w:w="100" w:type="dxa"/>
              <w:left w:w="140" w:type="dxa"/>
              <w:bottom w:w="100" w:type="dxa"/>
              <w:right w:w="140" w:type="dxa"/>
            </w:tcMar>
            <w:vAlign w:val="center"/>
          </w:tcPr>
          <w:p w14:paraId="63DFE881" w14:textId="77777777" w:rsidR="00B373B3" w:rsidRDefault="00000000">
            <w:pPr>
              <w:spacing w:before="40" w:after="40"/>
            </w:pPr>
            <w:r>
              <w:rPr>
                <w:rFonts w:ascii="Times New Roman" w:hAnsi="Times New Roman"/>
                <w:color w:val="1E293B"/>
                <w:sz w:val="19"/>
              </w:rPr>
              <w:t>Exact L2-normalized cosine similarity vector search</w:t>
            </w:r>
          </w:p>
        </w:tc>
      </w:tr>
      <w:tr w:rsidR="00B373B3" w14:paraId="7DF536B5" w14:textId="77777777">
        <w:trPr>
          <w:cantSplit/>
          <w:jc w:val="center"/>
        </w:trPr>
        <w:tc>
          <w:tcPr>
            <w:tcW w:w="2592" w:type="dxa"/>
            <w:tcMar>
              <w:top w:w="100" w:type="dxa"/>
              <w:left w:w="140" w:type="dxa"/>
              <w:bottom w:w="100" w:type="dxa"/>
              <w:right w:w="140" w:type="dxa"/>
            </w:tcMar>
            <w:vAlign w:val="center"/>
          </w:tcPr>
          <w:p w14:paraId="0FFACF76" w14:textId="77777777" w:rsidR="00B373B3" w:rsidRDefault="00000000">
            <w:pPr>
              <w:spacing w:before="40" w:after="40"/>
            </w:pPr>
            <w:r>
              <w:rPr>
                <w:rFonts w:ascii="Times New Roman" w:hAnsi="Times New Roman"/>
                <w:color w:val="1E293B"/>
                <w:sz w:val="19"/>
              </w:rPr>
              <w:t>Natural Language Inference</w:t>
            </w:r>
          </w:p>
        </w:tc>
        <w:tc>
          <w:tcPr>
            <w:tcW w:w="3744" w:type="dxa"/>
            <w:tcMar>
              <w:top w:w="100" w:type="dxa"/>
              <w:left w:w="140" w:type="dxa"/>
              <w:bottom w:w="100" w:type="dxa"/>
              <w:right w:w="140" w:type="dxa"/>
            </w:tcMar>
            <w:vAlign w:val="center"/>
          </w:tcPr>
          <w:p w14:paraId="23F58A8E" w14:textId="77777777" w:rsidR="00B373B3" w:rsidRDefault="00000000">
            <w:pPr>
              <w:spacing w:before="40" w:after="40"/>
            </w:pPr>
            <w:r>
              <w:rPr>
                <w:rFonts w:ascii="Times New Roman" w:hAnsi="Times New Roman"/>
                <w:color w:val="1E293B"/>
                <w:sz w:val="19"/>
              </w:rPr>
              <w:t>cross-encoder/nli-deberta-v3-small (PyTorch)</w:t>
            </w:r>
          </w:p>
        </w:tc>
        <w:tc>
          <w:tcPr>
            <w:tcW w:w="3024" w:type="dxa"/>
            <w:tcMar>
              <w:top w:w="100" w:type="dxa"/>
              <w:left w:w="140" w:type="dxa"/>
              <w:bottom w:w="100" w:type="dxa"/>
              <w:right w:w="140" w:type="dxa"/>
            </w:tcMar>
            <w:vAlign w:val="center"/>
          </w:tcPr>
          <w:p w14:paraId="1DD13544" w14:textId="77777777" w:rsidR="00B373B3" w:rsidRDefault="00000000">
            <w:pPr>
              <w:spacing w:before="40" w:after="40"/>
            </w:pPr>
            <w:r>
              <w:rPr>
                <w:rFonts w:ascii="Times New Roman" w:hAnsi="Times New Roman"/>
                <w:color w:val="1E293B"/>
                <w:sz w:val="19"/>
              </w:rPr>
              <w:t>Fine-grained 3-way softmax cross-attention inference</w:t>
            </w:r>
          </w:p>
        </w:tc>
      </w:tr>
      <w:tr w:rsidR="00B373B3" w14:paraId="33320799" w14:textId="77777777">
        <w:trPr>
          <w:cantSplit/>
          <w:jc w:val="center"/>
        </w:trPr>
        <w:tc>
          <w:tcPr>
            <w:tcW w:w="2592" w:type="dxa"/>
            <w:tcMar>
              <w:top w:w="100" w:type="dxa"/>
              <w:left w:w="140" w:type="dxa"/>
              <w:bottom w:w="100" w:type="dxa"/>
              <w:right w:w="140" w:type="dxa"/>
            </w:tcMar>
            <w:vAlign w:val="center"/>
          </w:tcPr>
          <w:p w14:paraId="4340C91F" w14:textId="77777777" w:rsidR="00B373B3" w:rsidRDefault="00000000">
            <w:pPr>
              <w:spacing w:before="40" w:after="40"/>
            </w:pPr>
            <w:r>
              <w:rPr>
                <w:rFonts w:ascii="Times New Roman" w:hAnsi="Times New Roman"/>
                <w:color w:val="1E293B"/>
                <w:sz w:val="19"/>
              </w:rPr>
              <w:t>Local LLM Runtime</w:t>
            </w:r>
          </w:p>
        </w:tc>
        <w:tc>
          <w:tcPr>
            <w:tcW w:w="3744" w:type="dxa"/>
            <w:tcMar>
              <w:top w:w="100" w:type="dxa"/>
              <w:left w:w="140" w:type="dxa"/>
              <w:bottom w:w="100" w:type="dxa"/>
              <w:right w:w="140" w:type="dxa"/>
            </w:tcMar>
            <w:vAlign w:val="center"/>
          </w:tcPr>
          <w:p w14:paraId="27707E68" w14:textId="77777777" w:rsidR="00B373B3" w:rsidRDefault="00000000">
            <w:pPr>
              <w:spacing w:before="40" w:after="40"/>
            </w:pPr>
            <w:r>
              <w:rPr>
                <w:rFonts w:ascii="Times New Roman" w:hAnsi="Times New Roman"/>
                <w:color w:val="1E293B"/>
                <w:sz w:val="19"/>
              </w:rPr>
              <w:t>Ollama Engine (qwen3:8b / qwen2.5:3b)</w:t>
            </w:r>
          </w:p>
        </w:tc>
        <w:tc>
          <w:tcPr>
            <w:tcW w:w="3024" w:type="dxa"/>
            <w:tcMar>
              <w:top w:w="100" w:type="dxa"/>
              <w:left w:w="140" w:type="dxa"/>
              <w:bottom w:w="100" w:type="dxa"/>
              <w:right w:w="140" w:type="dxa"/>
            </w:tcMar>
            <w:vAlign w:val="center"/>
          </w:tcPr>
          <w:p w14:paraId="21AE34F3" w14:textId="77777777" w:rsidR="00B373B3" w:rsidRDefault="00000000">
            <w:pPr>
              <w:spacing w:before="40" w:after="40"/>
            </w:pPr>
            <w:r>
              <w:rPr>
                <w:rFonts w:ascii="Times New Roman" w:hAnsi="Times New Roman"/>
                <w:color w:val="1E293B"/>
                <w:sz w:val="19"/>
              </w:rPr>
              <w:t>Local contextual answer generation and grounded correction</w:t>
            </w:r>
          </w:p>
        </w:tc>
      </w:tr>
      <w:tr w:rsidR="00B373B3" w14:paraId="407E030C" w14:textId="77777777">
        <w:trPr>
          <w:cantSplit/>
          <w:jc w:val="center"/>
        </w:trPr>
        <w:tc>
          <w:tcPr>
            <w:tcW w:w="2592" w:type="dxa"/>
            <w:tcMar>
              <w:top w:w="100" w:type="dxa"/>
              <w:left w:w="140" w:type="dxa"/>
              <w:bottom w:w="100" w:type="dxa"/>
              <w:right w:w="140" w:type="dxa"/>
            </w:tcMar>
            <w:vAlign w:val="center"/>
          </w:tcPr>
          <w:p w14:paraId="215A50B3" w14:textId="77777777" w:rsidR="00B373B3" w:rsidRDefault="00000000">
            <w:pPr>
              <w:spacing w:before="40" w:after="40"/>
            </w:pPr>
            <w:r>
              <w:rPr>
                <w:rFonts w:ascii="Times New Roman" w:hAnsi="Times New Roman"/>
                <w:color w:val="1E293B"/>
                <w:sz w:val="19"/>
              </w:rPr>
              <w:lastRenderedPageBreak/>
              <w:t>Document Ingestion</w:t>
            </w:r>
          </w:p>
        </w:tc>
        <w:tc>
          <w:tcPr>
            <w:tcW w:w="3744" w:type="dxa"/>
            <w:tcMar>
              <w:top w:w="100" w:type="dxa"/>
              <w:left w:w="140" w:type="dxa"/>
              <w:bottom w:w="100" w:type="dxa"/>
              <w:right w:w="140" w:type="dxa"/>
            </w:tcMar>
            <w:vAlign w:val="center"/>
          </w:tcPr>
          <w:p w14:paraId="20D6ADE2" w14:textId="77777777" w:rsidR="00B373B3" w:rsidRDefault="00000000">
            <w:pPr>
              <w:spacing w:before="40" w:after="40"/>
            </w:pPr>
            <w:r>
              <w:rPr>
                <w:rFonts w:ascii="Times New Roman" w:hAnsi="Times New Roman"/>
                <w:color w:val="1E293B"/>
                <w:sz w:val="19"/>
              </w:rPr>
              <w:t>PyMuPDF (fitz 1.23.0)</w:t>
            </w:r>
          </w:p>
        </w:tc>
        <w:tc>
          <w:tcPr>
            <w:tcW w:w="3024" w:type="dxa"/>
            <w:tcMar>
              <w:top w:w="100" w:type="dxa"/>
              <w:left w:w="140" w:type="dxa"/>
              <w:bottom w:w="100" w:type="dxa"/>
              <w:right w:w="140" w:type="dxa"/>
            </w:tcMar>
            <w:vAlign w:val="center"/>
          </w:tcPr>
          <w:p w14:paraId="66D97C2F" w14:textId="77777777" w:rsidR="00B373B3" w:rsidRDefault="00000000">
            <w:pPr>
              <w:spacing w:before="40" w:after="40"/>
            </w:pPr>
            <w:r>
              <w:rPr>
                <w:rFonts w:ascii="Times New Roman" w:hAnsi="Times New Roman"/>
                <w:color w:val="1E293B"/>
                <w:sz w:val="19"/>
              </w:rPr>
              <w:t>Text extraction and layout parsing from PDF documents</w:t>
            </w:r>
          </w:p>
        </w:tc>
      </w:tr>
      <w:tr w:rsidR="00B373B3" w14:paraId="395FBB09" w14:textId="77777777">
        <w:trPr>
          <w:cantSplit/>
          <w:jc w:val="center"/>
        </w:trPr>
        <w:tc>
          <w:tcPr>
            <w:tcW w:w="2592" w:type="dxa"/>
            <w:tcMar>
              <w:top w:w="100" w:type="dxa"/>
              <w:left w:w="140" w:type="dxa"/>
              <w:bottom w:w="100" w:type="dxa"/>
              <w:right w:w="140" w:type="dxa"/>
            </w:tcMar>
            <w:vAlign w:val="center"/>
          </w:tcPr>
          <w:p w14:paraId="3D47B362" w14:textId="77777777" w:rsidR="00B373B3" w:rsidRDefault="00000000">
            <w:pPr>
              <w:spacing w:before="40" w:after="40"/>
            </w:pPr>
            <w:r>
              <w:rPr>
                <w:rFonts w:ascii="Times New Roman" w:hAnsi="Times New Roman"/>
                <w:color w:val="1E293B"/>
                <w:sz w:val="19"/>
              </w:rPr>
              <w:t>Frontend Dashboard</w:t>
            </w:r>
          </w:p>
        </w:tc>
        <w:tc>
          <w:tcPr>
            <w:tcW w:w="3744" w:type="dxa"/>
            <w:tcMar>
              <w:top w:w="100" w:type="dxa"/>
              <w:left w:w="140" w:type="dxa"/>
              <w:bottom w:w="100" w:type="dxa"/>
              <w:right w:w="140" w:type="dxa"/>
            </w:tcMar>
            <w:vAlign w:val="center"/>
          </w:tcPr>
          <w:p w14:paraId="02B99025" w14:textId="77777777" w:rsidR="00B373B3" w:rsidRDefault="00000000">
            <w:pPr>
              <w:spacing w:before="40" w:after="40"/>
            </w:pPr>
            <w:r>
              <w:rPr>
                <w:rFonts w:ascii="Times New Roman" w:hAnsi="Times New Roman"/>
                <w:color w:val="1E293B"/>
                <w:sz w:val="19"/>
              </w:rPr>
              <w:t>React 18, TypeScript 5, Vite 8, TailwindCSS v4</w:t>
            </w:r>
          </w:p>
        </w:tc>
        <w:tc>
          <w:tcPr>
            <w:tcW w:w="3024" w:type="dxa"/>
            <w:tcMar>
              <w:top w:w="100" w:type="dxa"/>
              <w:left w:w="140" w:type="dxa"/>
              <w:bottom w:w="100" w:type="dxa"/>
              <w:right w:w="140" w:type="dxa"/>
            </w:tcMar>
            <w:vAlign w:val="center"/>
          </w:tcPr>
          <w:p w14:paraId="23DB913E" w14:textId="77777777" w:rsidR="00B373B3" w:rsidRDefault="00000000">
            <w:pPr>
              <w:spacing w:before="40" w:after="40"/>
            </w:pPr>
            <w:r>
              <w:rPr>
                <w:rFonts w:ascii="Times New Roman" w:hAnsi="Times New Roman"/>
                <w:color w:val="1E293B"/>
                <w:sz w:val="19"/>
              </w:rPr>
              <w:t>Real-time auditing UI with TruthWisp animation canvas</w:t>
            </w:r>
          </w:p>
        </w:tc>
      </w:tr>
    </w:tbl>
    <w:p w14:paraId="28972C00" w14:textId="77777777" w:rsidR="00B373B3" w:rsidRDefault="00000000">
      <w:pPr>
        <w:keepNext/>
        <w:spacing w:before="240" w:after="120"/>
        <w:jc w:val="center"/>
      </w:pPr>
      <w:r>
        <w:rPr>
          <w:rFonts w:ascii="Times New Roman" w:hAnsi="Times New Roman"/>
          <w:b/>
          <w:i/>
          <w:color w:val="0F172A"/>
        </w:rPr>
        <w:t>Table 3.2: System Software and Framework Dependencies</w:t>
      </w:r>
    </w:p>
    <w:p w14:paraId="4A7FCCC6" w14:textId="77777777" w:rsidR="00B373B3" w:rsidRDefault="00000000">
      <w:pPr>
        <w:spacing w:after="0"/>
      </w:pPr>
      <w:r>
        <w:br w:type="page"/>
      </w:r>
    </w:p>
    <w:p w14:paraId="23DF9A6E" w14:textId="77777777" w:rsidR="00B373B3" w:rsidRDefault="00000000">
      <w:pPr>
        <w:keepNext/>
        <w:spacing w:before="360" w:after="240"/>
        <w:jc w:val="center"/>
      </w:pPr>
      <w:r>
        <w:rPr>
          <w:rFonts w:ascii="Times New Roman" w:hAnsi="Times New Roman"/>
          <w:b/>
          <w:color w:val="000000"/>
          <w:sz w:val="28"/>
        </w:rPr>
        <w:lastRenderedPageBreak/>
        <w:t>CHAPTER 4</w:t>
      </w:r>
      <w:r>
        <w:rPr>
          <w:rFonts w:ascii="Times New Roman" w:hAnsi="Times New Roman"/>
          <w:b/>
          <w:color w:val="000000"/>
          <w:sz w:val="28"/>
        </w:rPr>
        <w:br/>
        <w:t>PERFORMANCE EVALUATION</w:t>
      </w:r>
    </w:p>
    <w:p w14:paraId="543420E9" w14:textId="77777777" w:rsidR="00B373B3" w:rsidRDefault="00000000">
      <w:pPr>
        <w:keepNext/>
        <w:spacing w:before="280" w:after="80"/>
      </w:pPr>
      <w:r>
        <w:rPr>
          <w:rFonts w:ascii="Times New Roman" w:hAnsi="Times New Roman"/>
          <w:b/>
          <w:color w:val="000000"/>
          <w:sz w:val="24"/>
        </w:rPr>
        <w:t>4.1 Experimental Setup and Hyperparameter Tuning</w:t>
      </w:r>
    </w:p>
    <w:p w14:paraId="6EDF7843" w14:textId="77777777" w:rsidR="00B373B3" w:rsidRDefault="00000000">
      <w:pPr>
        <w:spacing w:after="120" w:line="360" w:lineRule="auto"/>
        <w:jc w:val="both"/>
      </w:pPr>
      <w:r>
        <w:rPr>
          <w:rFonts w:ascii="Times New Roman" w:hAnsi="Times New Roman"/>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8"/>
        <w:gridCol w:w="2160"/>
        <w:gridCol w:w="4032"/>
      </w:tblGrid>
      <w:tr w:rsidR="00B373B3" w14:paraId="260E2948" w14:textId="77777777">
        <w:trPr>
          <w:cantSplit/>
          <w:tblHeader/>
          <w:jc w:val="center"/>
        </w:trPr>
        <w:tc>
          <w:tcPr>
            <w:tcW w:w="3168" w:type="dxa"/>
            <w:shd w:val="clear" w:color="auto" w:fill="F1F5F9"/>
            <w:tcMar>
              <w:top w:w="100" w:type="dxa"/>
              <w:left w:w="140" w:type="dxa"/>
              <w:bottom w:w="100" w:type="dxa"/>
              <w:right w:w="140" w:type="dxa"/>
            </w:tcMar>
            <w:vAlign w:val="center"/>
          </w:tcPr>
          <w:p w14:paraId="0E159894" w14:textId="77777777" w:rsidR="00B373B3" w:rsidRDefault="00000000">
            <w:pPr>
              <w:spacing w:before="40" w:after="40"/>
            </w:pPr>
            <w:r>
              <w:rPr>
                <w:rFonts w:ascii="Times New Roman" w:hAnsi="Times New Roman"/>
                <w:b/>
                <w:color w:val="0F172A"/>
                <w:sz w:val="20"/>
              </w:rPr>
              <w:t>PARAMETER NAME</w:t>
            </w:r>
          </w:p>
        </w:tc>
        <w:tc>
          <w:tcPr>
            <w:tcW w:w="2160" w:type="dxa"/>
            <w:shd w:val="clear" w:color="auto" w:fill="F1F5F9"/>
            <w:tcMar>
              <w:top w:w="100" w:type="dxa"/>
              <w:left w:w="140" w:type="dxa"/>
              <w:bottom w:w="100" w:type="dxa"/>
              <w:right w:w="140" w:type="dxa"/>
            </w:tcMar>
            <w:vAlign w:val="center"/>
          </w:tcPr>
          <w:p w14:paraId="6D8B3184" w14:textId="77777777" w:rsidR="00B373B3" w:rsidRDefault="00000000">
            <w:pPr>
              <w:spacing w:before="40" w:after="40"/>
            </w:pPr>
            <w:r>
              <w:rPr>
                <w:rFonts w:ascii="Times New Roman" w:hAnsi="Times New Roman"/>
                <w:b/>
                <w:color w:val="0F172A"/>
                <w:sz w:val="20"/>
              </w:rPr>
              <w:t>OPTIMIZED VALUE</w:t>
            </w:r>
          </w:p>
        </w:tc>
        <w:tc>
          <w:tcPr>
            <w:tcW w:w="4032" w:type="dxa"/>
            <w:shd w:val="clear" w:color="auto" w:fill="F1F5F9"/>
            <w:tcMar>
              <w:top w:w="100" w:type="dxa"/>
              <w:left w:w="140" w:type="dxa"/>
              <w:bottom w:w="100" w:type="dxa"/>
              <w:right w:w="140" w:type="dxa"/>
            </w:tcMar>
            <w:vAlign w:val="center"/>
          </w:tcPr>
          <w:p w14:paraId="0FF7874C" w14:textId="77777777" w:rsidR="00B373B3" w:rsidRDefault="00000000">
            <w:pPr>
              <w:spacing w:before="40" w:after="40"/>
            </w:pPr>
            <w:r>
              <w:rPr>
                <w:rFonts w:ascii="Times New Roman" w:hAnsi="Times New Roman"/>
                <w:b/>
                <w:color w:val="0F172A"/>
                <w:sz w:val="20"/>
              </w:rPr>
              <w:t>ENGINEERING JUSTIFICATION &amp; IMPACT</w:t>
            </w:r>
          </w:p>
        </w:tc>
      </w:tr>
      <w:tr w:rsidR="00B373B3" w14:paraId="3BA5C015" w14:textId="77777777">
        <w:trPr>
          <w:cantSplit/>
          <w:jc w:val="center"/>
        </w:trPr>
        <w:tc>
          <w:tcPr>
            <w:tcW w:w="3168" w:type="dxa"/>
            <w:tcMar>
              <w:top w:w="100" w:type="dxa"/>
              <w:left w:w="140" w:type="dxa"/>
              <w:bottom w:w="100" w:type="dxa"/>
              <w:right w:w="140" w:type="dxa"/>
            </w:tcMar>
            <w:vAlign w:val="center"/>
          </w:tcPr>
          <w:p w14:paraId="08526B41" w14:textId="77777777" w:rsidR="00B373B3" w:rsidRDefault="00000000">
            <w:pPr>
              <w:spacing w:before="40" w:after="40"/>
            </w:pPr>
            <w:r>
              <w:rPr>
                <w:rFonts w:ascii="Times New Roman" w:hAnsi="Times New Roman"/>
                <w:color w:val="1E293B"/>
                <w:sz w:val="19"/>
              </w:rPr>
              <w:t>Chunk Size (C)</w:t>
            </w:r>
          </w:p>
        </w:tc>
        <w:tc>
          <w:tcPr>
            <w:tcW w:w="2160" w:type="dxa"/>
            <w:tcMar>
              <w:top w:w="100" w:type="dxa"/>
              <w:left w:w="140" w:type="dxa"/>
              <w:bottom w:w="100" w:type="dxa"/>
              <w:right w:w="140" w:type="dxa"/>
            </w:tcMar>
            <w:vAlign w:val="center"/>
          </w:tcPr>
          <w:p w14:paraId="5CE943A6" w14:textId="77777777" w:rsidR="00B373B3" w:rsidRDefault="00000000">
            <w:pPr>
              <w:spacing w:before="40" w:after="40"/>
            </w:pPr>
            <w:r>
              <w:rPr>
                <w:rFonts w:ascii="Times New Roman" w:hAnsi="Times New Roman"/>
                <w:color w:val="1E293B"/>
                <w:sz w:val="19"/>
              </w:rPr>
              <w:t>500 characters</w:t>
            </w:r>
          </w:p>
        </w:tc>
        <w:tc>
          <w:tcPr>
            <w:tcW w:w="4032" w:type="dxa"/>
            <w:tcMar>
              <w:top w:w="100" w:type="dxa"/>
              <w:left w:w="140" w:type="dxa"/>
              <w:bottom w:w="100" w:type="dxa"/>
              <w:right w:w="140" w:type="dxa"/>
            </w:tcMar>
            <w:vAlign w:val="center"/>
          </w:tcPr>
          <w:p w14:paraId="7BD5297E" w14:textId="77777777" w:rsidR="00B373B3" w:rsidRDefault="00000000">
            <w:pPr>
              <w:spacing w:before="40" w:after="40"/>
            </w:pPr>
            <w:r>
              <w:rPr>
                <w:rFonts w:ascii="Times New Roman" w:hAnsi="Times New Roman"/>
                <w:color w:val="1E293B"/>
                <w:sz w:val="19"/>
              </w:rPr>
              <w:t>Balances semantic completeness with precise sentence locality</w:t>
            </w:r>
          </w:p>
        </w:tc>
      </w:tr>
      <w:tr w:rsidR="00B373B3" w14:paraId="7379410D" w14:textId="77777777">
        <w:trPr>
          <w:cantSplit/>
          <w:jc w:val="center"/>
        </w:trPr>
        <w:tc>
          <w:tcPr>
            <w:tcW w:w="3168" w:type="dxa"/>
            <w:tcMar>
              <w:top w:w="100" w:type="dxa"/>
              <w:left w:w="140" w:type="dxa"/>
              <w:bottom w:w="100" w:type="dxa"/>
              <w:right w:w="140" w:type="dxa"/>
            </w:tcMar>
            <w:vAlign w:val="center"/>
          </w:tcPr>
          <w:p w14:paraId="60C6C277" w14:textId="77777777" w:rsidR="00B373B3" w:rsidRDefault="00000000">
            <w:pPr>
              <w:spacing w:before="40" w:after="40"/>
            </w:pPr>
            <w:r>
              <w:rPr>
                <w:rFonts w:ascii="Times New Roman" w:hAnsi="Times New Roman"/>
                <w:color w:val="1E293B"/>
                <w:sz w:val="19"/>
              </w:rPr>
              <w:t>Chunk Overlap (O)</w:t>
            </w:r>
          </w:p>
        </w:tc>
        <w:tc>
          <w:tcPr>
            <w:tcW w:w="2160" w:type="dxa"/>
            <w:tcMar>
              <w:top w:w="100" w:type="dxa"/>
              <w:left w:w="140" w:type="dxa"/>
              <w:bottom w:w="100" w:type="dxa"/>
              <w:right w:w="140" w:type="dxa"/>
            </w:tcMar>
            <w:vAlign w:val="center"/>
          </w:tcPr>
          <w:p w14:paraId="441F2B18" w14:textId="77777777" w:rsidR="00B373B3" w:rsidRDefault="00000000">
            <w:pPr>
              <w:spacing w:before="40" w:after="40"/>
            </w:pPr>
            <w:r>
              <w:rPr>
                <w:rFonts w:ascii="Times New Roman" w:hAnsi="Times New Roman"/>
                <w:color w:val="1E293B"/>
                <w:sz w:val="19"/>
              </w:rPr>
              <w:t>100 characters</w:t>
            </w:r>
          </w:p>
        </w:tc>
        <w:tc>
          <w:tcPr>
            <w:tcW w:w="4032" w:type="dxa"/>
            <w:tcMar>
              <w:top w:w="100" w:type="dxa"/>
              <w:left w:w="140" w:type="dxa"/>
              <w:bottom w:w="100" w:type="dxa"/>
              <w:right w:w="140" w:type="dxa"/>
            </w:tcMar>
            <w:vAlign w:val="center"/>
          </w:tcPr>
          <w:p w14:paraId="7AC505B7" w14:textId="77777777" w:rsidR="00B373B3" w:rsidRDefault="00000000">
            <w:pPr>
              <w:spacing w:before="40" w:after="40"/>
            </w:pPr>
            <w:r>
              <w:rPr>
                <w:rFonts w:ascii="Times New Roman" w:hAnsi="Times New Roman"/>
                <w:color w:val="1E293B"/>
                <w:sz w:val="19"/>
              </w:rPr>
              <w:t>Eliminates information loss across sliding boundary splits</w:t>
            </w:r>
          </w:p>
        </w:tc>
      </w:tr>
      <w:tr w:rsidR="00B373B3" w14:paraId="3C0D5911" w14:textId="77777777">
        <w:trPr>
          <w:cantSplit/>
          <w:jc w:val="center"/>
        </w:trPr>
        <w:tc>
          <w:tcPr>
            <w:tcW w:w="3168" w:type="dxa"/>
            <w:tcMar>
              <w:top w:w="100" w:type="dxa"/>
              <w:left w:w="140" w:type="dxa"/>
              <w:bottom w:w="100" w:type="dxa"/>
              <w:right w:w="140" w:type="dxa"/>
            </w:tcMar>
            <w:vAlign w:val="center"/>
          </w:tcPr>
          <w:p w14:paraId="0DC18E6E" w14:textId="77777777" w:rsidR="00B373B3" w:rsidRDefault="00000000">
            <w:pPr>
              <w:spacing w:before="40" w:after="40"/>
            </w:pPr>
            <w:r>
              <w:rPr>
                <w:rFonts w:ascii="Times New Roman" w:hAnsi="Times New Roman"/>
                <w:color w:val="1E293B"/>
                <w:sz w:val="19"/>
              </w:rPr>
              <w:t>Embedding Dimension (D)</w:t>
            </w:r>
          </w:p>
        </w:tc>
        <w:tc>
          <w:tcPr>
            <w:tcW w:w="2160" w:type="dxa"/>
            <w:tcMar>
              <w:top w:w="100" w:type="dxa"/>
              <w:left w:w="140" w:type="dxa"/>
              <w:bottom w:w="100" w:type="dxa"/>
              <w:right w:w="140" w:type="dxa"/>
            </w:tcMar>
            <w:vAlign w:val="center"/>
          </w:tcPr>
          <w:p w14:paraId="5581CB6E" w14:textId="77777777" w:rsidR="00B373B3" w:rsidRDefault="00000000">
            <w:pPr>
              <w:spacing w:before="40" w:after="40"/>
            </w:pPr>
            <w:r>
              <w:rPr>
                <w:rFonts w:ascii="Times New Roman" w:hAnsi="Times New Roman"/>
                <w:color w:val="1E293B"/>
                <w:sz w:val="19"/>
              </w:rPr>
              <w:t>384 dimensions</w:t>
            </w:r>
          </w:p>
        </w:tc>
        <w:tc>
          <w:tcPr>
            <w:tcW w:w="4032" w:type="dxa"/>
            <w:tcMar>
              <w:top w:w="100" w:type="dxa"/>
              <w:left w:w="140" w:type="dxa"/>
              <w:bottom w:w="100" w:type="dxa"/>
              <w:right w:w="140" w:type="dxa"/>
            </w:tcMar>
            <w:vAlign w:val="center"/>
          </w:tcPr>
          <w:p w14:paraId="6F662103" w14:textId="77777777" w:rsidR="00B373B3" w:rsidRDefault="00000000">
            <w:pPr>
              <w:spacing w:before="40" w:after="40"/>
            </w:pPr>
            <w:r>
              <w:rPr>
                <w:rFonts w:ascii="Times New Roman" w:hAnsi="Times New Roman"/>
                <w:color w:val="1E293B"/>
                <w:sz w:val="19"/>
              </w:rPr>
              <w:t>Compact representation delivering 98% quality of 768-dim models at 2x speed</w:t>
            </w:r>
          </w:p>
        </w:tc>
      </w:tr>
      <w:tr w:rsidR="00B373B3" w14:paraId="42E2ACBE" w14:textId="77777777">
        <w:trPr>
          <w:cantSplit/>
          <w:jc w:val="center"/>
        </w:trPr>
        <w:tc>
          <w:tcPr>
            <w:tcW w:w="3168" w:type="dxa"/>
            <w:tcMar>
              <w:top w:w="100" w:type="dxa"/>
              <w:left w:w="140" w:type="dxa"/>
              <w:bottom w:w="100" w:type="dxa"/>
              <w:right w:w="140" w:type="dxa"/>
            </w:tcMar>
            <w:vAlign w:val="center"/>
          </w:tcPr>
          <w:p w14:paraId="671EA715" w14:textId="77777777" w:rsidR="00B373B3" w:rsidRDefault="00000000">
            <w:pPr>
              <w:spacing w:before="40" w:after="40"/>
            </w:pPr>
            <w:r>
              <w:rPr>
                <w:rFonts w:ascii="Times New Roman" w:hAnsi="Times New Roman"/>
                <w:color w:val="1E293B"/>
                <w:sz w:val="19"/>
              </w:rPr>
              <w:t>Retrieval Top-K (k)</w:t>
            </w:r>
          </w:p>
        </w:tc>
        <w:tc>
          <w:tcPr>
            <w:tcW w:w="2160" w:type="dxa"/>
            <w:tcMar>
              <w:top w:w="100" w:type="dxa"/>
              <w:left w:w="140" w:type="dxa"/>
              <w:bottom w:w="100" w:type="dxa"/>
              <w:right w:w="140" w:type="dxa"/>
            </w:tcMar>
            <w:vAlign w:val="center"/>
          </w:tcPr>
          <w:p w14:paraId="1DFCBC87" w14:textId="77777777" w:rsidR="00B373B3" w:rsidRDefault="00000000">
            <w:pPr>
              <w:spacing w:before="40" w:after="40"/>
            </w:pPr>
            <w:r>
              <w:rPr>
                <w:rFonts w:ascii="Times New Roman" w:hAnsi="Times New Roman"/>
                <w:color w:val="1E293B"/>
                <w:sz w:val="19"/>
              </w:rPr>
              <w:t>3 to 5 passages</w:t>
            </w:r>
          </w:p>
        </w:tc>
        <w:tc>
          <w:tcPr>
            <w:tcW w:w="4032" w:type="dxa"/>
            <w:tcMar>
              <w:top w:w="100" w:type="dxa"/>
              <w:left w:w="140" w:type="dxa"/>
              <w:bottom w:w="100" w:type="dxa"/>
              <w:right w:w="140" w:type="dxa"/>
            </w:tcMar>
            <w:vAlign w:val="center"/>
          </w:tcPr>
          <w:p w14:paraId="03D9501A" w14:textId="77777777" w:rsidR="00B373B3" w:rsidRDefault="00000000">
            <w:pPr>
              <w:spacing w:before="40" w:after="40"/>
            </w:pPr>
            <w:r>
              <w:rPr>
                <w:rFonts w:ascii="Times New Roman" w:hAnsi="Times New Roman"/>
                <w:color w:val="1E293B"/>
                <w:sz w:val="19"/>
              </w:rPr>
              <w:t>Provides sufficient evidence diversity without cluttering NLI cross-attention</w:t>
            </w:r>
          </w:p>
        </w:tc>
      </w:tr>
      <w:tr w:rsidR="00B373B3" w14:paraId="72E21330" w14:textId="77777777">
        <w:trPr>
          <w:cantSplit/>
          <w:jc w:val="center"/>
        </w:trPr>
        <w:tc>
          <w:tcPr>
            <w:tcW w:w="3168" w:type="dxa"/>
            <w:tcMar>
              <w:top w:w="100" w:type="dxa"/>
              <w:left w:w="140" w:type="dxa"/>
              <w:bottom w:w="100" w:type="dxa"/>
              <w:right w:w="140" w:type="dxa"/>
            </w:tcMar>
            <w:vAlign w:val="center"/>
          </w:tcPr>
          <w:p w14:paraId="0D09D0D0" w14:textId="77777777" w:rsidR="00B373B3" w:rsidRDefault="00000000">
            <w:pPr>
              <w:spacing w:before="40" w:after="40"/>
            </w:pPr>
            <w:r>
              <w:rPr>
                <w:rFonts w:ascii="Times New Roman" w:hAnsi="Times New Roman"/>
                <w:color w:val="1E293B"/>
                <w:sz w:val="19"/>
              </w:rPr>
              <w:t>Similarity Threshold (tau_sim)</w:t>
            </w:r>
          </w:p>
        </w:tc>
        <w:tc>
          <w:tcPr>
            <w:tcW w:w="2160" w:type="dxa"/>
            <w:tcMar>
              <w:top w:w="100" w:type="dxa"/>
              <w:left w:w="140" w:type="dxa"/>
              <w:bottom w:w="100" w:type="dxa"/>
              <w:right w:w="140" w:type="dxa"/>
            </w:tcMar>
            <w:vAlign w:val="center"/>
          </w:tcPr>
          <w:p w14:paraId="4C9C8298" w14:textId="77777777" w:rsidR="00B373B3" w:rsidRDefault="00000000">
            <w:pPr>
              <w:spacing w:before="40" w:after="40"/>
            </w:pPr>
            <w:r>
              <w:rPr>
                <w:rFonts w:ascii="Times New Roman" w:hAnsi="Times New Roman"/>
                <w:color w:val="1E293B"/>
                <w:sz w:val="19"/>
              </w:rPr>
              <w:t>0.25 (Cosine sim)</w:t>
            </w:r>
          </w:p>
        </w:tc>
        <w:tc>
          <w:tcPr>
            <w:tcW w:w="4032" w:type="dxa"/>
            <w:tcMar>
              <w:top w:w="100" w:type="dxa"/>
              <w:left w:w="140" w:type="dxa"/>
              <w:bottom w:w="100" w:type="dxa"/>
              <w:right w:w="140" w:type="dxa"/>
            </w:tcMar>
            <w:vAlign w:val="center"/>
          </w:tcPr>
          <w:p w14:paraId="2B4AE28D" w14:textId="77777777" w:rsidR="00B373B3" w:rsidRDefault="00000000">
            <w:pPr>
              <w:spacing w:before="40" w:after="40"/>
            </w:pPr>
            <w:r>
              <w:rPr>
                <w:rFonts w:ascii="Times New Roman" w:hAnsi="Times New Roman"/>
                <w:color w:val="1E293B"/>
                <w:sz w:val="19"/>
              </w:rPr>
              <w:t>Filters out spurious, semantically distant passages before NLI</w:t>
            </w:r>
          </w:p>
        </w:tc>
      </w:tr>
      <w:tr w:rsidR="00B373B3" w14:paraId="53F2526D" w14:textId="77777777">
        <w:trPr>
          <w:cantSplit/>
          <w:jc w:val="center"/>
        </w:trPr>
        <w:tc>
          <w:tcPr>
            <w:tcW w:w="3168" w:type="dxa"/>
            <w:tcMar>
              <w:top w:w="100" w:type="dxa"/>
              <w:left w:w="140" w:type="dxa"/>
              <w:bottom w:w="100" w:type="dxa"/>
              <w:right w:w="140" w:type="dxa"/>
            </w:tcMar>
            <w:vAlign w:val="center"/>
          </w:tcPr>
          <w:p w14:paraId="6606FBB7" w14:textId="77777777" w:rsidR="00B373B3" w:rsidRDefault="00000000">
            <w:pPr>
              <w:spacing w:before="40" w:after="40"/>
            </w:pPr>
            <w:r>
              <w:rPr>
                <w:rFonts w:ascii="Times New Roman" w:hAnsi="Times New Roman"/>
                <w:color w:val="1E293B"/>
                <w:sz w:val="19"/>
              </w:rPr>
              <w:t>Entailment Threshold (tau_e)</w:t>
            </w:r>
          </w:p>
        </w:tc>
        <w:tc>
          <w:tcPr>
            <w:tcW w:w="2160" w:type="dxa"/>
            <w:tcMar>
              <w:top w:w="100" w:type="dxa"/>
              <w:left w:w="140" w:type="dxa"/>
              <w:bottom w:w="100" w:type="dxa"/>
              <w:right w:w="140" w:type="dxa"/>
            </w:tcMar>
            <w:vAlign w:val="center"/>
          </w:tcPr>
          <w:p w14:paraId="34F38F3F" w14:textId="77777777" w:rsidR="00B373B3" w:rsidRDefault="00000000">
            <w:pPr>
              <w:spacing w:before="40" w:after="40"/>
            </w:pPr>
            <w:r>
              <w:rPr>
                <w:rFonts w:ascii="Times New Roman" w:hAnsi="Times New Roman"/>
                <w:color w:val="1E293B"/>
                <w:sz w:val="19"/>
              </w:rPr>
              <w:t>0.55 (Softmax prob)</w:t>
            </w:r>
          </w:p>
        </w:tc>
        <w:tc>
          <w:tcPr>
            <w:tcW w:w="4032" w:type="dxa"/>
            <w:tcMar>
              <w:top w:w="100" w:type="dxa"/>
              <w:left w:w="140" w:type="dxa"/>
              <w:bottom w:w="100" w:type="dxa"/>
              <w:right w:w="140" w:type="dxa"/>
            </w:tcMar>
            <w:vAlign w:val="center"/>
          </w:tcPr>
          <w:p w14:paraId="7ECB2FB6" w14:textId="77777777" w:rsidR="00B373B3" w:rsidRDefault="00000000">
            <w:pPr>
              <w:spacing w:before="40" w:after="40"/>
            </w:pPr>
            <w:r>
              <w:rPr>
                <w:rFonts w:ascii="Times New Roman" w:hAnsi="Times New Roman"/>
                <w:color w:val="1E293B"/>
                <w:sz w:val="19"/>
              </w:rPr>
              <w:t>Strict precision gate preventing premature claim validation</w:t>
            </w:r>
          </w:p>
        </w:tc>
      </w:tr>
      <w:tr w:rsidR="00B373B3" w14:paraId="4FDE22E6" w14:textId="77777777">
        <w:trPr>
          <w:cantSplit/>
          <w:jc w:val="center"/>
        </w:trPr>
        <w:tc>
          <w:tcPr>
            <w:tcW w:w="3168" w:type="dxa"/>
            <w:tcMar>
              <w:top w:w="100" w:type="dxa"/>
              <w:left w:w="140" w:type="dxa"/>
              <w:bottom w:w="100" w:type="dxa"/>
              <w:right w:w="140" w:type="dxa"/>
            </w:tcMar>
            <w:vAlign w:val="center"/>
          </w:tcPr>
          <w:p w14:paraId="1250FC70" w14:textId="77777777" w:rsidR="00B373B3" w:rsidRDefault="00000000">
            <w:pPr>
              <w:spacing w:before="40" w:after="40"/>
            </w:pPr>
            <w:r>
              <w:rPr>
                <w:rFonts w:ascii="Times New Roman" w:hAnsi="Times New Roman"/>
                <w:color w:val="1E293B"/>
                <w:sz w:val="19"/>
              </w:rPr>
              <w:t>Contradiction Threshold (tau_c)</w:t>
            </w:r>
          </w:p>
        </w:tc>
        <w:tc>
          <w:tcPr>
            <w:tcW w:w="2160" w:type="dxa"/>
            <w:tcMar>
              <w:top w:w="100" w:type="dxa"/>
              <w:left w:w="140" w:type="dxa"/>
              <w:bottom w:w="100" w:type="dxa"/>
              <w:right w:w="140" w:type="dxa"/>
            </w:tcMar>
            <w:vAlign w:val="center"/>
          </w:tcPr>
          <w:p w14:paraId="47F10A30" w14:textId="77777777" w:rsidR="00B373B3" w:rsidRDefault="00000000">
            <w:pPr>
              <w:spacing w:before="40" w:after="40"/>
            </w:pPr>
            <w:r>
              <w:rPr>
                <w:rFonts w:ascii="Times New Roman" w:hAnsi="Times New Roman"/>
                <w:color w:val="1E293B"/>
                <w:sz w:val="19"/>
              </w:rPr>
              <w:t>0.50 (Softmax prob)</w:t>
            </w:r>
          </w:p>
        </w:tc>
        <w:tc>
          <w:tcPr>
            <w:tcW w:w="4032" w:type="dxa"/>
            <w:tcMar>
              <w:top w:w="100" w:type="dxa"/>
              <w:left w:w="140" w:type="dxa"/>
              <w:bottom w:w="100" w:type="dxa"/>
              <w:right w:w="140" w:type="dxa"/>
            </w:tcMar>
            <w:vAlign w:val="center"/>
          </w:tcPr>
          <w:p w14:paraId="0520A171" w14:textId="77777777" w:rsidR="00B373B3" w:rsidRDefault="00000000">
            <w:pPr>
              <w:spacing w:before="40" w:after="40"/>
            </w:pPr>
            <w:r>
              <w:rPr>
                <w:rFonts w:ascii="Times New Roman" w:hAnsi="Times New Roman"/>
                <w:color w:val="1E293B"/>
                <w:sz w:val="19"/>
              </w:rPr>
              <w:t>Robust sensitivity to identify factual falsehoods and refuted dates</w:t>
            </w:r>
          </w:p>
        </w:tc>
      </w:tr>
      <w:tr w:rsidR="00B373B3" w14:paraId="3A013885" w14:textId="77777777">
        <w:trPr>
          <w:cantSplit/>
          <w:jc w:val="center"/>
        </w:trPr>
        <w:tc>
          <w:tcPr>
            <w:tcW w:w="3168" w:type="dxa"/>
            <w:tcMar>
              <w:top w:w="100" w:type="dxa"/>
              <w:left w:w="140" w:type="dxa"/>
              <w:bottom w:w="100" w:type="dxa"/>
              <w:right w:w="140" w:type="dxa"/>
            </w:tcMar>
            <w:vAlign w:val="center"/>
          </w:tcPr>
          <w:p w14:paraId="17EDA9E6" w14:textId="77777777" w:rsidR="00B373B3" w:rsidRDefault="00000000">
            <w:pPr>
              <w:spacing w:before="40" w:after="40"/>
            </w:pPr>
            <w:r>
              <w:rPr>
                <w:rFonts w:ascii="Times New Roman" w:hAnsi="Times New Roman"/>
                <w:color w:val="1E293B"/>
                <w:sz w:val="19"/>
              </w:rPr>
              <w:t>LLM Generation Temperature</w:t>
            </w:r>
          </w:p>
        </w:tc>
        <w:tc>
          <w:tcPr>
            <w:tcW w:w="2160" w:type="dxa"/>
            <w:tcMar>
              <w:top w:w="100" w:type="dxa"/>
              <w:left w:w="140" w:type="dxa"/>
              <w:bottom w:w="100" w:type="dxa"/>
              <w:right w:w="140" w:type="dxa"/>
            </w:tcMar>
            <w:vAlign w:val="center"/>
          </w:tcPr>
          <w:p w14:paraId="139B95F4" w14:textId="77777777" w:rsidR="00B373B3" w:rsidRDefault="00000000">
            <w:pPr>
              <w:spacing w:before="40" w:after="40"/>
            </w:pPr>
            <w:r>
              <w:rPr>
                <w:rFonts w:ascii="Times New Roman" w:hAnsi="Times New Roman"/>
                <w:color w:val="1E293B"/>
                <w:sz w:val="19"/>
              </w:rPr>
              <w:t>0.1 to 0.2</w:t>
            </w:r>
          </w:p>
        </w:tc>
        <w:tc>
          <w:tcPr>
            <w:tcW w:w="4032" w:type="dxa"/>
            <w:tcMar>
              <w:top w:w="100" w:type="dxa"/>
              <w:left w:w="140" w:type="dxa"/>
              <w:bottom w:w="100" w:type="dxa"/>
              <w:right w:w="140" w:type="dxa"/>
            </w:tcMar>
            <w:vAlign w:val="center"/>
          </w:tcPr>
          <w:p w14:paraId="52D46A5C" w14:textId="77777777" w:rsidR="00B373B3" w:rsidRDefault="00000000">
            <w:pPr>
              <w:spacing w:before="40" w:after="40"/>
            </w:pPr>
            <w:r>
              <w:rPr>
                <w:rFonts w:ascii="Times New Roman" w:hAnsi="Times New Roman"/>
                <w:color w:val="1E293B"/>
                <w:sz w:val="19"/>
              </w:rPr>
              <w:t>Minimizes stochastic variance and prevents ungrounded creative drift</w:t>
            </w:r>
          </w:p>
        </w:tc>
      </w:tr>
      <w:tr w:rsidR="00B373B3" w14:paraId="2A99E53B" w14:textId="77777777">
        <w:trPr>
          <w:cantSplit/>
          <w:jc w:val="center"/>
        </w:trPr>
        <w:tc>
          <w:tcPr>
            <w:tcW w:w="3168" w:type="dxa"/>
            <w:tcMar>
              <w:top w:w="100" w:type="dxa"/>
              <w:left w:w="140" w:type="dxa"/>
              <w:bottom w:w="100" w:type="dxa"/>
              <w:right w:w="140" w:type="dxa"/>
            </w:tcMar>
            <w:vAlign w:val="center"/>
          </w:tcPr>
          <w:p w14:paraId="5BE20BC6" w14:textId="77777777" w:rsidR="00B373B3" w:rsidRDefault="00000000">
            <w:pPr>
              <w:spacing w:before="40" w:after="40"/>
            </w:pPr>
            <w:r>
              <w:rPr>
                <w:rFonts w:ascii="Times New Roman" w:hAnsi="Times New Roman"/>
                <w:color w:val="1E293B"/>
                <w:sz w:val="19"/>
              </w:rPr>
              <w:t>Ollama Context Window</w:t>
            </w:r>
          </w:p>
        </w:tc>
        <w:tc>
          <w:tcPr>
            <w:tcW w:w="2160" w:type="dxa"/>
            <w:tcMar>
              <w:top w:w="100" w:type="dxa"/>
              <w:left w:w="140" w:type="dxa"/>
              <w:bottom w:w="100" w:type="dxa"/>
              <w:right w:w="140" w:type="dxa"/>
            </w:tcMar>
            <w:vAlign w:val="center"/>
          </w:tcPr>
          <w:p w14:paraId="09EA9362" w14:textId="77777777" w:rsidR="00B373B3" w:rsidRDefault="00000000">
            <w:pPr>
              <w:spacing w:before="40" w:after="40"/>
            </w:pPr>
            <w:r>
              <w:rPr>
                <w:rFonts w:ascii="Times New Roman" w:hAnsi="Times New Roman"/>
                <w:color w:val="1E293B"/>
                <w:sz w:val="19"/>
              </w:rPr>
              <w:t>1024 tokens</w:t>
            </w:r>
          </w:p>
        </w:tc>
        <w:tc>
          <w:tcPr>
            <w:tcW w:w="4032" w:type="dxa"/>
            <w:tcMar>
              <w:top w:w="100" w:type="dxa"/>
              <w:left w:w="140" w:type="dxa"/>
              <w:bottom w:w="100" w:type="dxa"/>
              <w:right w:w="140" w:type="dxa"/>
            </w:tcMar>
            <w:vAlign w:val="center"/>
          </w:tcPr>
          <w:p w14:paraId="0724D206" w14:textId="77777777" w:rsidR="00B373B3" w:rsidRDefault="00000000">
            <w:pPr>
              <w:spacing w:before="40" w:after="40"/>
            </w:pPr>
            <w:r>
              <w:rPr>
                <w:rFonts w:ascii="Times New Roman" w:hAnsi="Times New Roman"/>
                <w:color w:val="1E293B"/>
                <w:sz w:val="19"/>
              </w:rPr>
              <w:t>Accommodates reference context while preserving GPU VRAM buffer</w:t>
            </w:r>
          </w:p>
        </w:tc>
      </w:tr>
    </w:tbl>
    <w:p w14:paraId="6CFBD2FC" w14:textId="77777777" w:rsidR="00B373B3" w:rsidRDefault="00000000">
      <w:pPr>
        <w:keepNext/>
        <w:spacing w:before="240" w:after="120"/>
        <w:jc w:val="center"/>
      </w:pPr>
      <w:r>
        <w:rPr>
          <w:rFonts w:ascii="Times New Roman" w:hAnsi="Times New Roman"/>
          <w:b/>
          <w:i/>
          <w:color w:val="0F172A"/>
        </w:rPr>
        <w:lastRenderedPageBreak/>
        <w:t>Table 4.1: Pipeline Hyperparameter Configurations and Decision Thresholds</w:t>
      </w:r>
    </w:p>
    <w:p w14:paraId="13DA037D" w14:textId="77777777" w:rsidR="00B373B3" w:rsidRDefault="00000000">
      <w:pPr>
        <w:keepNext/>
        <w:spacing w:before="280" w:after="80"/>
      </w:pPr>
      <w:r>
        <w:rPr>
          <w:rFonts w:ascii="Times New Roman" w:hAnsi="Times New Roman"/>
          <w:b/>
          <w:color w:val="000000"/>
          <w:sz w:val="24"/>
        </w:rPr>
        <w:t>4.2 Evaluation Metrics and Mathematical Formulations</w:t>
      </w:r>
    </w:p>
    <w:p w14:paraId="2DC4824A" w14:textId="77777777" w:rsidR="00B373B3" w:rsidRDefault="00000000">
      <w:pPr>
        <w:spacing w:after="120" w:line="360" w:lineRule="auto"/>
        <w:jc w:val="both"/>
      </w:pPr>
      <w:r>
        <w:rPr>
          <w:rFonts w:ascii="Times New Roman" w:hAnsi="Times New Roman"/>
          <w:color w:val="000000"/>
          <w:sz w:val="24"/>
        </w:rPr>
        <w:t>Verification accuracy and retrieval efficacy were evaluated using canonical multi-class classification and retrieval metrics:</w:t>
      </w:r>
    </w:p>
    <w:p w14:paraId="66C72D58" w14:textId="77777777" w:rsidR="00895C86" w:rsidRDefault="00000000">
      <w:pPr>
        <w:keepNext/>
        <w:spacing w:before="120" w:after="40" w:line="360" w:lineRule="auto"/>
      </w:pPr>
      <w:r>
        <w:rPr>
          <w:rFonts w:ascii="Times New Roman" w:hAnsi="Times New Roman"/>
          <w:b/>
          <w:color w:val="000000"/>
          <w:sz w:val="24"/>
        </w:rPr>
        <w:t>Multi-Class Accuracy:</w:t>
      </w:r>
    </w:p>
    <w:p w14:paraId="0223685B" w14:textId="77777777" w:rsidR="00895C86" w:rsidRDefault="00000000">
      <w:pPr>
        <w:spacing w:before="80" w:after="80"/>
        <w:jc w:val="center"/>
      </w:pPr>
      <m:oMathPara>
        <m:oMath>
          <m:r>
            <w:rPr>
              <w:rFonts w:ascii="Cambria Math" w:hAnsi="Cambria Math"/>
            </w:rPr>
            <m:t xml:space="preserve">Accuracy = </m:t>
          </m:r>
          <m:f>
            <m:fPr>
              <m:ctrlPr>
                <w:rPr>
                  <w:rFonts w:ascii="Cambria Math" w:hAnsi="Cambria Math"/>
                </w:rPr>
              </m:ctrlPr>
            </m:fPr>
            <m:num>
              <m:r>
                <w:rPr>
                  <w:rFonts w:ascii="Cambria Math" w:hAnsi="Cambria Math"/>
                </w:rPr>
                <m:t>TP + TN</m:t>
              </m:r>
            </m:num>
            <m:den>
              <m:r>
                <w:rPr>
                  <w:rFonts w:ascii="Cambria Math" w:hAnsi="Cambria Math"/>
                </w:rPr>
                <m:t>Total Samples</m:t>
              </m:r>
            </m:den>
          </m:f>
        </m:oMath>
      </m:oMathPara>
    </w:p>
    <w:p w14:paraId="2367274E" w14:textId="77777777" w:rsidR="00895C86" w:rsidRDefault="00000000">
      <w:pPr>
        <w:spacing w:after="80" w:line="312" w:lineRule="auto"/>
      </w:pPr>
      <w:r>
        <w:rPr>
          <w:rFonts w:ascii="Times New Roman" w:hAnsi="Times New Roman"/>
          <w:color w:val="000000"/>
          <w:sz w:val="24"/>
        </w:rPr>
        <w:t>Represents the global fraction of correctly classified claims.</w:t>
      </w:r>
    </w:p>
    <w:p w14:paraId="475B9050" w14:textId="77777777" w:rsidR="00895C86" w:rsidRDefault="00000000">
      <w:pPr>
        <w:keepNext/>
        <w:spacing w:before="120" w:after="40" w:line="360" w:lineRule="auto"/>
      </w:pPr>
      <w:r>
        <w:rPr>
          <w:rFonts w:ascii="Times New Roman" w:hAnsi="Times New Roman"/>
          <w:b/>
          <w:color w:val="000000"/>
          <w:sz w:val="24"/>
        </w:rPr>
        <w:t>Macro Precision &amp; Recall:</w:t>
      </w:r>
    </w:p>
    <w:p w14:paraId="1EBC27A7" w14:textId="77777777" w:rsidR="00895C86" w:rsidRDefault="00000000">
      <w:pPr>
        <w:spacing w:before="80" w:after="80"/>
        <w:jc w:val="center"/>
      </w:pPr>
      <m:oMathPara>
        <m:oMath>
          <m:r>
            <w:rPr>
              <w:rFonts w:ascii="Cambria Math" w:hAnsi="Cambria Math"/>
            </w:rPr>
            <m:t xml:space="preserve">Macro Precision = </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 xml:space="preserve"> ∑ </m:t>
          </m:r>
          <m:f>
            <m:fPr>
              <m:ctrlPr>
                <w:rPr>
                  <w:rFonts w:ascii="Cambria Math" w:hAnsi="Cambria Math"/>
                </w:rPr>
              </m:ctrlPr>
            </m:fPr>
            <m:num>
              <m:r>
                <w:rPr>
                  <w:rFonts w:ascii="Cambria Math" w:hAnsi="Cambria Math"/>
                </w:rPr>
                <m:t>TP_c</m:t>
              </m:r>
            </m:num>
            <m:den>
              <m:r>
                <w:rPr>
                  <w:rFonts w:ascii="Cambria Math" w:hAnsi="Cambria Math"/>
                </w:rPr>
                <m:t>TP_c + FP_c</m:t>
              </m:r>
            </m:den>
          </m:f>
          <m:r>
            <w:rPr>
              <w:rFonts w:ascii="Cambria Math" w:hAnsi="Cambria Math"/>
            </w:rPr>
            <m:t xml:space="preserve">,     Macro Recall = </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 xml:space="preserve"> ∑ </m:t>
          </m:r>
          <m:f>
            <m:fPr>
              <m:ctrlPr>
                <w:rPr>
                  <w:rFonts w:ascii="Cambria Math" w:hAnsi="Cambria Math"/>
                </w:rPr>
              </m:ctrlPr>
            </m:fPr>
            <m:num>
              <m:r>
                <w:rPr>
                  <w:rFonts w:ascii="Cambria Math" w:hAnsi="Cambria Math"/>
                </w:rPr>
                <m:t>TP_c</m:t>
              </m:r>
            </m:num>
            <m:den>
              <m:r>
                <w:rPr>
                  <w:rFonts w:ascii="Cambria Math" w:hAnsi="Cambria Math"/>
                </w:rPr>
                <m:t>TP_c + FN_c</m:t>
              </m:r>
            </m:den>
          </m:f>
        </m:oMath>
      </m:oMathPara>
    </w:p>
    <w:p w14:paraId="3349FC4C" w14:textId="77777777" w:rsidR="00895C86" w:rsidRDefault="00000000">
      <w:pPr>
        <w:spacing w:after="80" w:line="312" w:lineRule="auto"/>
      </w:pPr>
      <w:r>
        <w:rPr>
          <w:rFonts w:ascii="Times New Roman" w:hAnsi="Times New Roman"/>
          <w:color w:val="000000"/>
          <w:sz w:val="24"/>
        </w:rPr>
        <w:t>Evaluating balanced performance across Supported, Contradicted, and Insufficient classes.</w:t>
      </w:r>
    </w:p>
    <w:p w14:paraId="3860C627" w14:textId="77777777" w:rsidR="00895C86" w:rsidRDefault="00000000">
      <w:pPr>
        <w:keepNext/>
        <w:spacing w:before="120" w:after="40" w:line="360" w:lineRule="auto"/>
      </w:pPr>
      <w:r>
        <w:rPr>
          <w:rFonts w:ascii="Times New Roman" w:hAnsi="Times New Roman"/>
          <w:b/>
          <w:color w:val="000000"/>
          <w:sz w:val="24"/>
        </w:rPr>
        <w:t>Macro F1-Score:</w:t>
      </w:r>
    </w:p>
    <w:p w14:paraId="739E9823" w14:textId="77777777" w:rsidR="00895C86" w:rsidRDefault="00000000">
      <w:pPr>
        <w:spacing w:before="80" w:after="80"/>
        <w:jc w:val="center"/>
      </w:pPr>
      <m:oMathPara>
        <m:oMath>
          <m:r>
            <w:rPr>
              <w:rFonts w:ascii="Cambria Math" w:hAnsi="Cambria Math"/>
            </w:rPr>
            <m:t xml:space="preserve">Macro F1 = 2 · </m:t>
          </m:r>
          <m:f>
            <m:fPr>
              <m:ctrlPr>
                <w:rPr>
                  <w:rFonts w:ascii="Cambria Math" w:hAnsi="Cambria Math"/>
                </w:rPr>
              </m:ctrlPr>
            </m:fPr>
            <m:num>
              <m:r>
                <w:rPr>
                  <w:rFonts w:ascii="Cambria Math" w:hAnsi="Cambria Math"/>
                </w:rPr>
                <m:t>Macro Precision · Macro Recall</m:t>
              </m:r>
            </m:num>
            <m:den>
              <m:r>
                <w:rPr>
                  <w:rFonts w:ascii="Cambria Math" w:hAnsi="Cambria Math"/>
                </w:rPr>
                <m:t>Macro Precision + Macro Recall</m:t>
              </m:r>
            </m:den>
          </m:f>
        </m:oMath>
      </m:oMathPara>
    </w:p>
    <w:p w14:paraId="263F6BFB" w14:textId="77777777" w:rsidR="00895C86" w:rsidRDefault="00000000">
      <w:pPr>
        <w:spacing w:after="80" w:line="312" w:lineRule="auto"/>
      </w:pPr>
      <w:r>
        <w:rPr>
          <w:rFonts w:ascii="Times New Roman" w:hAnsi="Times New Roman"/>
          <w:color w:val="000000"/>
          <w:sz w:val="24"/>
        </w:rPr>
        <w:t>Providing the primary harmonic metric unaffected by class imbalance.</w:t>
      </w:r>
    </w:p>
    <w:p w14:paraId="6A1E39FF" w14:textId="77777777" w:rsidR="00895C86" w:rsidRDefault="00000000">
      <w:pPr>
        <w:keepNext/>
        <w:spacing w:before="120" w:after="40" w:line="360" w:lineRule="auto"/>
      </w:pPr>
      <w:r>
        <w:rPr>
          <w:rFonts w:ascii="Times New Roman" w:hAnsi="Times New Roman"/>
          <w:b/>
          <w:color w:val="000000"/>
          <w:sz w:val="24"/>
        </w:rPr>
        <w:t>Retrieval Recall@K:</w:t>
      </w:r>
    </w:p>
    <w:p w14:paraId="24A3E639" w14:textId="77777777" w:rsidR="00895C86" w:rsidRDefault="00000000">
      <w:pPr>
        <w:spacing w:before="80" w:after="80"/>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Hits@K</m:t>
              </m:r>
            </m:num>
            <m:den>
              <m:r>
                <w:rPr>
                  <w:rFonts w:ascii="Cambria Math" w:hAnsi="Cambria Math"/>
                </w:rPr>
                <m:t>Total Gold Evidence</m:t>
              </m:r>
            </m:den>
          </m:f>
        </m:oMath>
      </m:oMathPara>
    </w:p>
    <w:p w14:paraId="3EC3D27A" w14:textId="77777777" w:rsidR="00895C86" w:rsidRDefault="00000000">
      <w:pPr>
        <w:spacing w:after="80" w:line="312" w:lineRule="auto"/>
      </w:pPr>
      <w:r>
        <w:rPr>
          <w:rFonts w:ascii="Times New Roman" w:hAnsi="Times New Roman"/>
          <w:color w:val="000000"/>
          <w:sz w:val="24"/>
        </w:rPr>
        <w:t>Measuring the probability that the gold reference passage is retrieved in the top-k candidates.</w:t>
      </w:r>
    </w:p>
    <w:p w14:paraId="796E6DE1" w14:textId="77777777" w:rsidR="00B373B3" w:rsidRDefault="00000000">
      <w:pPr>
        <w:pStyle w:val="ListBullet"/>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14:paraId="1C7A4F98" w14:textId="77777777" w:rsidR="00B373B3" w:rsidRDefault="00000000">
      <w:pPr>
        <w:keepNext/>
        <w:spacing w:before="280" w:after="80"/>
      </w:pPr>
      <w:r>
        <w:rPr>
          <w:rFonts w:ascii="Times New Roman" w:hAnsi="Times New Roman"/>
          <w:b/>
          <w:color w:val="000000"/>
          <w:sz w:val="24"/>
        </w:rPr>
        <w:t>4.3 Results and Empirical Analysis</w:t>
      </w:r>
    </w:p>
    <w:p w14:paraId="1B4C41A1" w14:textId="77777777" w:rsidR="00895C86" w:rsidRDefault="00000000">
      <w:pPr>
        <w:keepNext/>
        <w:spacing w:before="240" w:after="80" w:line="360" w:lineRule="auto"/>
      </w:pPr>
      <w:r>
        <w:rPr>
          <w:rFonts w:ascii="Times New Roman" w:hAnsi="Times New Roman"/>
          <w:b/>
          <w:color w:val="000000"/>
          <w:sz w:val="24"/>
        </w:rPr>
        <w:t>1. Benchmark Evaluation on FEVER Dataset</w:t>
      </w:r>
    </w:p>
    <w:p w14:paraId="577E74EF" w14:textId="77777777" w:rsidR="00895C86" w:rsidRDefault="00000000">
      <w:pPr>
        <w:spacing w:after="120" w:line="360" w:lineRule="auto"/>
        <w:jc w:val="both"/>
      </w:pPr>
      <w:r>
        <w:rPr>
          <w:rFonts w:ascii="Times New Roman" w:hAnsi="Times New Roman"/>
          <w:color w:val="000000"/>
          <w:sz w:val="24"/>
        </w:rPr>
        <w:t>TruthGuard was tested on an automated benchmark sample of FEVER claim-evidence pairs under strict zero-leakage conditions. Table 4.2 documents the multi-class performance metrics.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8"/>
        <w:gridCol w:w="2160"/>
        <w:gridCol w:w="4032"/>
      </w:tblGrid>
      <w:tr w:rsidR="00B373B3" w14:paraId="0FAE7FE9" w14:textId="77777777">
        <w:trPr>
          <w:cantSplit/>
          <w:tblHeader/>
          <w:jc w:val="center"/>
        </w:trPr>
        <w:tc>
          <w:tcPr>
            <w:tcW w:w="3168" w:type="dxa"/>
            <w:shd w:val="clear" w:color="auto" w:fill="F1F5F9"/>
            <w:tcMar>
              <w:top w:w="100" w:type="dxa"/>
              <w:left w:w="140" w:type="dxa"/>
              <w:bottom w:w="100" w:type="dxa"/>
              <w:right w:w="140" w:type="dxa"/>
            </w:tcMar>
            <w:vAlign w:val="center"/>
          </w:tcPr>
          <w:p w14:paraId="2958DE8D" w14:textId="77777777" w:rsidR="00B373B3" w:rsidRDefault="00000000">
            <w:pPr>
              <w:spacing w:before="40" w:after="40"/>
              <w:jc w:val="center"/>
            </w:pPr>
            <w:r>
              <w:rPr>
                <w:rFonts w:ascii="Times New Roman" w:hAnsi="Times New Roman"/>
                <w:b/>
                <w:color w:val="0F172A"/>
                <w:sz w:val="20"/>
              </w:rPr>
              <w:t>EVALUATION METRIC</w:t>
            </w:r>
          </w:p>
        </w:tc>
        <w:tc>
          <w:tcPr>
            <w:tcW w:w="2160" w:type="dxa"/>
            <w:shd w:val="clear" w:color="auto" w:fill="F1F5F9"/>
            <w:tcMar>
              <w:top w:w="100" w:type="dxa"/>
              <w:left w:w="140" w:type="dxa"/>
              <w:bottom w:w="100" w:type="dxa"/>
              <w:right w:w="140" w:type="dxa"/>
            </w:tcMar>
            <w:vAlign w:val="center"/>
          </w:tcPr>
          <w:p w14:paraId="515E8603" w14:textId="77777777" w:rsidR="00B373B3" w:rsidRDefault="00000000">
            <w:pPr>
              <w:spacing w:before="40" w:after="40"/>
              <w:jc w:val="center"/>
            </w:pPr>
            <w:r>
              <w:rPr>
                <w:rFonts w:ascii="Times New Roman" w:hAnsi="Times New Roman"/>
                <w:b/>
                <w:color w:val="0F172A"/>
                <w:sz w:val="20"/>
              </w:rPr>
              <w:t>MEASURED VALUE</w:t>
            </w:r>
          </w:p>
        </w:tc>
        <w:tc>
          <w:tcPr>
            <w:tcW w:w="4032" w:type="dxa"/>
            <w:shd w:val="clear" w:color="auto" w:fill="F1F5F9"/>
            <w:tcMar>
              <w:top w:w="100" w:type="dxa"/>
              <w:left w:w="140" w:type="dxa"/>
              <w:bottom w:w="100" w:type="dxa"/>
              <w:right w:w="140" w:type="dxa"/>
            </w:tcMar>
            <w:vAlign w:val="center"/>
          </w:tcPr>
          <w:p w14:paraId="3248032C" w14:textId="77777777" w:rsidR="00B373B3" w:rsidRDefault="00000000">
            <w:pPr>
              <w:spacing w:before="40" w:after="40"/>
              <w:jc w:val="center"/>
            </w:pPr>
            <w:r>
              <w:rPr>
                <w:rFonts w:ascii="Times New Roman" w:hAnsi="Times New Roman"/>
                <w:b/>
                <w:color w:val="0F172A"/>
                <w:sz w:val="20"/>
              </w:rPr>
              <w:t>BENCHMARK PERFORMANCE SIGNIFICANCE</w:t>
            </w:r>
          </w:p>
        </w:tc>
      </w:tr>
      <w:tr w:rsidR="00B373B3" w14:paraId="5DFACB1F" w14:textId="77777777">
        <w:trPr>
          <w:cantSplit/>
          <w:jc w:val="center"/>
        </w:trPr>
        <w:tc>
          <w:tcPr>
            <w:tcW w:w="3168" w:type="dxa"/>
            <w:tcMar>
              <w:top w:w="100" w:type="dxa"/>
              <w:left w:w="140" w:type="dxa"/>
              <w:bottom w:w="100" w:type="dxa"/>
              <w:right w:w="140" w:type="dxa"/>
            </w:tcMar>
            <w:vAlign w:val="center"/>
          </w:tcPr>
          <w:p w14:paraId="346DC7B7" w14:textId="77777777" w:rsidR="00B373B3" w:rsidRDefault="00000000">
            <w:pPr>
              <w:spacing w:before="40" w:after="40"/>
            </w:pPr>
            <w:r>
              <w:rPr>
                <w:rFonts w:ascii="Times New Roman" w:hAnsi="Times New Roman"/>
                <w:color w:val="1E293B"/>
                <w:sz w:val="19"/>
              </w:rPr>
              <w:lastRenderedPageBreak/>
              <w:t>Multi-Class Accuracy</w:t>
            </w:r>
          </w:p>
        </w:tc>
        <w:tc>
          <w:tcPr>
            <w:tcW w:w="2160" w:type="dxa"/>
            <w:tcMar>
              <w:top w:w="100" w:type="dxa"/>
              <w:left w:w="140" w:type="dxa"/>
              <w:bottom w:w="100" w:type="dxa"/>
              <w:right w:w="140" w:type="dxa"/>
            </w:tcMar>
            <w:vAlign w:val="center"/>
          </w:tcPr>
          <w:p w14:paraId="7293888D" w14:textId="77777777" w:rsidR="00B373B3" w:rsidRDefault="00000000">
            <w:pPr>
              <w:spacing w:before="40" w:after="40"/>
              <w:jc w:val="center"/>
            </w:pPr>
            <w:r>
              <w:rPr>
                <w:rFonts w:ascii="Times New Roman" w:hAnsi="Times New Roman"/>
                <w:color w:val="1E293B"/>
                <w:sz w:val="19"/>
              </w:rPr>
              <w:t>90.0%</w:t>
            </w:r>
          </w:p>
        </w:tc>
        <w:tc>
          <w:tcPr>
            <w:tcW w:w="4032" w:type="dxa"/>
            <w:tcMar>
              <w:top w:w="100" w:type="dxa"/>
              <w:left w:w="140" w:type="dxa"/>
              <w:bottom w:w="100" w:type="dxa"/>
              <w:right w:w="140" w:type="dxa"/>
            </w:tcMar>
            <w:vAlign w:val="center"/>
          </w:tcPr>
          <w:p w14:paraId="20EA7798" w14:textId="77777777" w:rsidR="00B373B3" w:rsidRDefault="00000000">
            <w:pPr>
              <w:spacing w:before="40" w:after="40"/>
            </w:pPr>
            <w:r>
              <w:rPr>
                <w:rFonts w:ascii="Times New Roman" w:hAnsi="Times New Roman"/>
                <w:color w:val="1E293B"/>
                <w:sz w:val="19"/>
              </w:rPr>
              <w:t>Accurately resolved 9 out of 10 complex multi-class instances</w:t>
            </w:r>
          </w:p>
        </w:tc>
      </w:tr>
      <w:tr w:rsidR="00B373B3" w14:paraId="6010BE7F" w14:textId="77777777">
        <w:trPr>
          <w:cantSplit/>
          <w:jc w:val="center"/>
        </w:trPr>
        <w:tc>
          <w:tcPr>
            <w:tcW w:w="3168" w:type="dxa"/>
            <w:tcMar>
              <w:top w:w="100" w:type="dxa"/>
              <w:left w:w="140" w:type="dxa"/>
              <w:bottom w:w="100" w:type="dxa"/>
              <w:right w:w="140" w:type="dxa"/>
            </w:tcMar>
            <w:vAlign w:val="center"/>
          </w:tcPr>
          <w:p w14:paraId="794F5A58" w14:textId="77777777" w:rsidR="00B373B3" w:rsidRDefault="00000000">
            <w:pPr>
              <w:spacing w:before="40" w:after="40"/>
            </w:pPr>
            <w:r>
              <w:rPr>
                <w:rFonts w:ascii="Times New Roman" w:hAnsi="Times New Roman"/>
                <w:color w:val="1E293B"/>
                <w:sz w:val="19"/>
              </w:rPr>
              <w:t>Macro Precision</w:t>
            </w:r>
          </w:p>
        </w:tc>
        <w:tc>
          <w:tcPr>
            <w:tcW w:w="2160" w:type="dxa"/>
            <w:tcMar>
              <w:top w:w="100" w:type="dxa"/>
              <w:left w:w="140" w:type="dxa"/>
              <w:bottom w:w="100" w:type="dxa"/>
              <w:right w:w="140" w:type="dxa"/>
            </w:tcMar>
            <w:vAlign w:val="center"/>
          </w:tcPr>
          <w:p w14:paraId="7449EC5C" w14:textId="77777777" w:rsidR="00B373B3" w:rsidRDefault="00000000">
            <w:pPr>
              <w:spacing w:before="40" w:after="40"/>
              <w:jc w:val="center"/>
            </w:pPr>
            <w:r>
              <w:rPr>
                <w:rFonts w:ascii="Times New Roman" w:hAnsi="Times New Roman"/>
                <w:color w:val="1E293B"/>
                <w:sz w:val="19"/>
              </w:rPr>
              <w:t>90.0%</w:t>
            </w:r>
          </w:p>
        </w:tc>
        <w:tc>
          <w:tcPr>
            <w:tcW w:w="4032" w:type="dxa"/>
            <w:tcMar>
              <w:top w:w="100" w:type="dxa"/>
              <w:left w:w="140" w:type="dxa"/>
              <w:bottom w:w="100" w:type="dxa"/>
              <w:right w:w="140" w:type="dxa"/>
            </w:tcMar>
            <w:vAlign w:val="center"/>
          </w:tcPr>
          <w:p w14:paraId="52FD7224" w14:textId="77777777" w:rsidR="00B373B3" w:rsidRDefault="00000000">
            <w:pPr>
              <w:spacing w:before="40" w:after="40"/>
            </w:pPr>
            <w:r>
              <w:rPr>
                <w:rFonts w:ascii="Times New Roman" w:hAnsi="Times New Roman"/>
                <w:color w:val="1E293B"/>
                <w:sz w:val="19"/>
              </w:rPr>
              <w:t>High precision preventing false accusation of factual hallucinations</w:t>
            </w:r>
          </w:p>
        </w:tc>
      </w:tr>
      <w:tr w:rsidR="00B373B3" w14:paraId="51B9EDB2" w14:textId="77777777">
        <w:trPr>
          <w:cantSplit/>
          <w:jc w:val="center"/>
        </w:trPr>
        <w:tc>
          <w:tcPr>
            <w:tcW w:w="3168" w:type="dxa"/>
            <w:tcMar>
              <w:top w:w="100" w:type="dxa"/>
              <w:left w:w="140" w:type="dxa"/>
              <w:bottom w:w="100" w:type="dxa"/>
              <w:right w:w="140" w:type="dxa"/>
            </w:tcMar>
            <w:vAlign w:val="center"/>
          </w:tcPr>
          <w:p w14:paraId="7D68EBCB" w14:textId="77777777" w:rsidR="00B373B3" w:rsidRDefault="00000000">
            <w:pPr>
              <w:spacing w:before="40" w:after="40"/>
            </w:pPr>
            <w:r>
              <w:rPr>
                <w:rFonts w:ascii="Times New Roman" w:hAnsi="Times New Roman"/>
                <w:color w:val="1E293B"/>
                <w:sz w:val="19"/>
              </w:rPr>
              <w:t>Macro Recall</w:t>
            </w:r>
          </w:p>
        </w:tc>
        <w:tc>
          <w:tcPr>
            <w:tcW w:w="2160" w:type="dxa"/>
            <w:tcMar>
              <w:top w:w="100" w:type="dxa"/>
              <w:left w:w="140" w:type="dxa"/>
              <w:bottom w:w="100" w:type="dxa"/>
              <w:right w:w="140" w:type="dxa"/>
            </w:tcMar>
            <w:vAlign w:val="center"/>
          </w:tcPr>
          <w:p w14:paraId="3D2ACCE6" w14:textId="77777777" w:rsidR="00B373B3" w:rsidRDefault="00000000">
            <w:pPr>
              <w:spacing w:before="40" w:after="40"/>
              <w:jc w:val="center"/>
            </w:pPr>
            <w:r>
              <w:rPr>
                <w:rFonts w:ascii="Times New Roman" w:hAnsi="Times New Roman"/>
                <w:color w:val="1E293B"/>
                <w:sz w:val="19"/>
              </w:rPr>
              <w:t>91.7%</w:t>
            </w:r>
          </w:p>
        </w:tc>
        <w:tc>
          <w:tcPr>
            <w:tcW w:w="4032" w:type="dxa"/>
            <w:tcMar>
              <w:top w:w="100" w:type="dxa"/>
              <w:left w:w="140" w:type="dxa"/>
              <w:bottom w:w="100" w:type="dxa"/>
              <w:right w:w="140" w:type="dxa"/>
            </w:tcMar>
            <w:vAlign w:val="center"/>
          </w:tcPr>
          <w:p w14:paraId="2E035AAA" w14:textId="77777777" w:rsidR="00B373B3" w:rsidRDefault="00000000">
            <w:pPr>
              <w:spacing w:before="40" w:after="40"/>
            </w:pPr>
            <w:r>
              <w:rPr>
                <w:rFonts w:ascii="Times New Roman" w:hAnsi="Times New Roman"/>
                <w:color w:val="1E293B"/>
                <w:sz w:val="19"/>
              </w:rPr>
              <w:t>Exemplary recall capturing true contradictions across diverse claims</w:t>
            </w:r>
          </w:p>
        </w:tc>
      </w:tr>
      <w:tr w:rsidR="00B373B3" w14:paraId="46A710E6" w14:textId="77777777">
        <w:trPr>
          <w:cantSplit/>
          <w:jc w:val="center"/>
        </w:trPr>
        <w:tc>
          <w:tcPr>
            <w:tcW w:w="3168" w:type="dxa"/>
            <w:tcMar>
              <w:top w:w="100" w:type="dxa"/>
              <w:left w:w="140" w:type="dxa"/>
              <w:bottom w:w="100" w:type="dxa"/>
              <w:right w:w="140" w:type="dxa"/>
            </w:tcMar>
            <w:vAlign w:val="center"/>
          </w:tcPr>
          <w:p w14:paraId="64E09982" w14:textId="77777777" w:rsidR="00B373B3" w:rsidRDefault="00000000">
            <w:pPr>
              <w:spacing w:before="40" w:after="40"/>
            </w:pPr>
            <w:r>
              <w:rPr>
                <w:rFonts w:ascii="Times New Roman" w:hAnsi="Times New Roman"/>
                <w:color w:val="1E293B"/>
                <w:sz w:val="19"/>
              </w:rPr>
              <w:t>Macro F1-Score</w:t>
            </w:r>
          </w:p>
        </w:tc>
        <w:tc>
          <w:tcPr>
            <w:tcW w:w="2160" w:type="dxa"/>
            <w:tcMar>
              <w:top w:w="100" w:type="dxa"/>
              <w:left w:w="140" w:type="dxa"/>
              <w:bottom w:w="100" w:type="dxa"/>
              <w:right w:w="140" w:type="dxa"/>
            </w:tcMar>
            <w:vAlign w:val="center"/>
          </w:tcPr>
          <w:p w14:paraId="176DF3E2" w14:textId="77777777" w:rsidR="00B373B3" w:rsidRDefault="00000000">
            <w:pPr>
              <w:spacing w:before="40" w:after="40"/>
              <w:jc w:val="center"/>
            </w:pPr>
            <w:r>
              <w:rPr>
                <w:rFonts w:ascii="Times New Roman" w:hAnsi="Times New Roman"/>
                <w:color w:val="1E293B"/>
                <w:sz w:val="19"/>
              </w:rPr>
              <w:t>89.9%</w:t>
            </w:r>
          </w:p>
        </w:tc>
        <w:tc>
          <w:tcPr>
            <w:tcW w:w="4032" w:type="dxa"/>
            <w:tcMar>
              <w:top w:w="100" w:type="dxa"/>
              <w:left w:w="140" w:type="dxa"/>
              <w:bottom w:w="100" w:type="dxa"/>
              <w:right w:w="140" w:type="dxa"/>
            </w:tcMar>
            <w:vAlign w:val="center"/>
          </w:tcPr>
          <w:p w14:paraId="7031EEE7" w14:textId="77777777" w:rsidR="00B373B3" w:rsidRDefault="00000000">
            <w:pPr>
              <w:spacing w:before="40" w:after="40"/>
            </w:pPr>
            <w:r>
              <w:rPr>
                <w:rFonts w:ascii="Times New Roman" w:hAnsi="Times New Roman"/>
                <w:color w:val="1E293B"/>
                <w:sz w:val="19"/>
              </w:rPr>
              <w:t>Superior balanced score exceeding classical TF-IDF baselines (31.8%)</w:t>
            </w:r>
          </w:p>
        </w:tc>
      </w:tr>
      <w:tr w:rsidR="00B373B3" w14:paraId="66300823" w14:textId="77777777">
        <w:trPr>
          <w:cantSplit/>
          <w:jc w:val="center"/>
        </w:trPr>
        <w:tc>
          <w:tcPr>
            <w:tcW w:w="3168" w:type="dxa"/>
            <w:tcMar>
              <w:top w:w="100" w:type="dxa"/>
              <w:left w:w="140" w:type="dxa"/>
              <w:bottom w:w="100" w:type="dxa"/>
              <w:right w:w="140" w:type="dxa"/>
            </w:tcMar>
            <w:vAlign w:val="center"/>
          </w:tcPr>
          <w:p w14:paraId="1240207F" w14:textId="77777777" w:rsidR="00B373B3" w:rsidRDefault="00000000">
            <w:pPr>
              <w:spacing w:before="40" w:after="40"/>
            </w:pPr>
            <w:r>
              <w:rPr>
                <w:rFonts w:ascii="Times New Roman" w:hAnsi="Times New Roman"/>
                <w:color w:val="1E293B"/>
                <w:sz w:val="19"/>
              </w:rPr>
              <w:t>Retrieval Recall@3</w:t>
            </w:r>
          </w:p>
        </w:tc>
        <w:tc>
          <w:tcPr>
            <w:tcW w:w="2160" w:type="dxa"/>
            <w:tcMar>
              <w:top w:w="100" w:type="dxa"/>
              <w:left w:w="140" w:type="dxa"/>
              <w:bottom w:w="100" w:type="dxa"/>
              <w:right w:w="140" w:type="dxa"/>
            </w:tcMar>
            <w:vAlign w:val="center"/>
          </w:tcPr>
          <w:p w14:paraId="412B72EA" w14:textId="77777777" w:rsidR="00B373B3" w:rsidRDefault="00000000">
            <w:pPr>
              <w:spacing w:before="40" w:after="40"/>
              <w:jc w:val="center"/>
            </w:pPr>
            <w:r>
              <w:rPr>
                <w:rFonts w:ascii="Times New Roman" w:hAnsi="Times New Roman"/>
                <w:color w:val="1E293B"/>
                <w:sz w:val="19"/>
              </w:rPr>
              <w:t>100.0%</w:t>
            </w:r>
          </w:p>
        </w:tc>
        <w:tc>
          <w:tcPr>
            <w:tcW w:w="4032" w:type="dxa"/>
            <w:tcMar>
              <w:top w:w="100" w:type="dxa"/>
              <w:left w:w="140" w:type="dxa"/>
              <w:bottom w:w="100" w:type="dxa"/>
              <w:right w:w="140" w:type="dxa"/>
            </w:tcMar>
            <w:vAlign w:val="center"/>
          </w:tcPr>
          <w:p w14:paraId="3AE45F7D" w14:textId="77777777" w:rsidR="00B373B3" w:rsidRDefault="00000000">
            <w:pPr>
              <w:spacing w:before="40" w:after="40"/>
            </w:pPr>
            <w:r>
              <w:rPr>
                <w:rFonts w:ascii="Times New Roman" w:hAnsi="Times New Roman"/>
                <w:color w:val="1E293B"/>
                <w:sz w:val="19"/>
              </w:rPr>
              <w:t>Top-3 FAISS candidates captured 100% of target reference passages</w:t>
            </w:r>
          </w:p>
        </w:tc>
      </w:tr>
      <w:tr w:rsidR="00B373B3" w14:paraId="7E44FA9C" w14:textId="77777777">
        <w:trPr>
          <w:cantSplit/>
          <w:jc w:val="center"/>
        </w:trPr>
        <w:tc>
          <w:tcPr>
            <w:tcW w:w="3168" w:type="dxa"/>
            <w:tcMar>
              <w:top w:w="100" w:type="dxa"/>
              <w:left w:w="140" w:type="dxa"/>
              <w:bottom w:w="100" w:type="dxa"/>
              <w:right w:w="140" w:type="dxa"/>
            </w:tcMar>
            <w:vAlign w:val="center"/>
          </w:tcPr>
          <w:p w14:paraId="5BB51CBA" w14:textId="77777777" w:rsidR="00B373B3" w:rsidRDefault="00000000">
            <w:pPr>
              <w:spacing w:before="40" w:after="40"/>
            </w:pPr>
            <w:r>
              <w:rPr>
                <w:rFonts w:ascii="Times New Roman" w:hAnsi="Times New Roman"/>
                <w:color w:val="1E293B"/>
                <w:sz w:val="19"/>
              </w:rPr>
              <w:t>Average Sample Latency</w:t>
            </w:r>
          </w:p>
        </w:tc>
        <w:tc>
          <w:tcPr>
            <w:tcW w:w="2160" w:type="dxa"/>
            <w:tcMar>
              <w:top w:w="100" w:type="dxa"/>
              <w:left w:w="140" w:type="dxa"/>
              <w:bottom w:w="100" w:type="dxa"/>
              <w:right w:w="140" w:type="dxa"/>
            </w:tcMar>
            <w:vAlign w:val="center"/>
          </w:tcPr>
          <w:p w14:paraId="4E1BE8A1" w14:textId="77777777" w:rsidR="00B373B3" w:rsidRDefault="00000000">
            <w:pPr>
              <w:spacing w:before="40" w:after="40"/>
            </w:pPr>
            <w:r>
              <w:rPr>
                <w:rFonts w:ascii="Times New Roman" w:hAnsi="Times New Roman"/>
                <w:color w:val="1E293B"/>
                <w:sz w:val="19"/>
              </w:rPr>
              <w:t>231 ms</w:t>
            </w:r>
          </w:p>
        </w:tc>
        <w:tc>
          <w:tcPr>
            <w:tcW w:w="4032" w:type="dxa"/>
            <w:tcMar>
              <w:top w:w="100" w:type="dxa"/>
              <w:left w:w="140" w:type="dxa"/>
              <w:bottom w:w="100" w:type="dxa"/>
              <w:right w:w="140" w:type="dxa"/>
            </w:tcMar>
            <w:vAlign w:val="center"/>
          </w:tcPr>
          <w:p w14:paraId="1FB85942" w14:textId="77777777" w:rsidR="00B373B3" w:rsidRDefault="00000000">
            <w:pPr>
              <w:spacing w:before="40" w:after="40"/>
            </w:pPr>
            <w:r>
              <w:rPr>
                <w:rFonts w:ascii="Times New Roman" w:hAnsi="Times New Roman"/>
                <w:color w:val="1E293B"/>
                <w:sz w:val="19"/>
              </w:rPr>
              <w:t>Real-time verification speed enabling interactive live UI execution</w:t>
            </w:r>
          </w:p>
        </w:tc>
      </w:tr>
    </w:tbl>
    <w:p w14:paraId="374F375F" w14:textId="77777777" w:rsidR="00B373B3" w:rsidRDefault="00000000">
      <w:pPr>
        <w:keepNext/>
        <w:spacing w:before="240" w:after="120"/>
        <w:jc w:val="center"/>
      </w:pPr>
      <w:r>
        <w:rPr>
          <w:rFonts w:ascii="Times New Roman" w:hAnsi="Times New Roman"/>
          <w:b/>
          <w:i/>
          <w:color w:val="0F172A"/>
        </w:rPr>
        <w:t>Table 4.2: Empirical Evaluation Metrics on FEVER Fact Verification Benchmark</w:t>
      </w:r>
    </w:p>
    <w:p w14:paraId="750C055C" w14:textId="77777777" w:rsidR="00B373B3" w:rsidRDefault="00000000">
      <w:pPr>
        <w:spacing w:after="120" w:line="360" w:lineRule="auto"/>
        <w:jc w:val="both"/>
      </w:pPr>
      <w:r>
        <w:rPr>
          <w:rFonts w:ascii="Times New Roman" w:hAnsi="Times New Roman"/>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600"/>
        <w:gridCol w:w="2880"/>
        <w:gridCol w:w="2880"/>
      </w:tblGrid>
      <w:tr w:rsidR="00B373B3" w14:paraId="0A6FE812" w14:textId="77777777">
        <w:trPr>
          <w:cantSplit/>
          <w:tblHeader/>
          <w:jc w:val="center"/>
        </w:trPr>
        <w:tc>
          <w:tcPr>
            <w:tcW w:w="3600" w:type="dxa"/>
            <w:shd w:val="clear" w:color="auto" w:fill="F1F5F9"/>
            <w:tcMar>
              <w:top w:w="100" w:type="dxa"/>
              <w:left w:w="140" w:type="dxa"/>
              <w:bottom w:w="100" w:type="dxa"/>
              <w:right w:w="140" w:type="dxa"/>
            </w:tcMar>
            <w:vAlign w:val="center"/>
          </w:tcPr>
          <w:p w14:paraId="6936900F" w14:textId="77777777" w:rsidR="00B373B3" w:rsidRDefault="00000000">
            <w:pPr>
              <w:spacing w:before="40" w:after="40"/>
              <w:jc w:val="center"/>
            </w:pPr>
            <w:r>
              <w:rPr>
                <w:rFonts w:ascii="Times New Roman" w:hAnsi="Times New Roman"/>
                <w:b/>
                <w:color w:val="0F172A"/>
                <w:sz w:val="20"/>
              </w:rPr>
              <w:t>GROUND TRUTH CLASS</w:t>
            </w:r>
          </w:p>
        </w:tc>
        <w:tc>
          <w:tcPr>
            <w:tcW w:w="2880" w:type="dxa"/>
            <w:shd w:val="clear" w:color="auto" w:fill="F1F5F9"/>
            <w:tcMar>
              <w:top w:w="100" w:type="dxa"/>
              <w:left w:w="140" w:type="dxa"/>
              <w:bottom w:w="100" w:type="dxa"/>
              <w:right w:w="140" w:type="dxa"/>
            </w:tcMar>
            <w:vAlign w:val="center"/>
          </w:tcPr>
          <w:p w14:paraId="6D41702E" w14:textId="77777777" w:rsidR="00B373B3" w:rsidRDefault="00000000">
            <w:pPr>
              <w:spacing w:before="40" w:after="40"/>
              <w:jc w:val="center"/>
            </w:pPr>
            <w:r>
              <w:rPr>
                <w:rFonts w:ascii="Times New Roman" w:hAnsi="Times New Roman"/>
                <w:b/>
                <w:color w:val="0F172A"/>
                <w:sz w:val="20"/>
              </w:rPr>
              <w:t>PREDICTED: CONTRADICTED</w:t>
            </w:r>
          </w:p>
        </w:tc>
        <w:tc>
          <w:tcPr>
            <w:tcW w:w="2880" w:type="dxa"/>
            <w:shd w:val="clear" w:color="auto" w:fill="F1F5F9"/>
            <w:tcMar>
              <w:top w:w="100" w:type="dxa"/>
              <w:left w:w="140" w:type="dxa"/>
              <w:bottom w:w="100" w:type="dxa"/>
              <w:right w:w="140" w:type="dxa"/>
            </w:tcMar>
            <w:vAlign w:val="center"/>
          </w:tcPr>
          <w:p w14:paraId="027981A9" w14:textId="77777777" w:rsidR="00B373B3" w:rsidRDefault="00000000">
            <w:pPr>
              <w:spacing w:before="40" w:after="40"/>
              <w:jc w:val="center"/>
            </w:pPr>
            <w:r>
              <w:rPr>
                <w:rFonts w:ascii="Times New Roman" w:hAnsi="Times New Roman"/>
                <w:b/>
                <w:color w:val="0F172A"/>
                <w:sz w:val="20"/>
              </w:rPr>
              <w:t>PREDICTED: SUPPORTED</w:t>
            </w:r>
          </w:p>
        </w:tc>
      </w:tr>
      <w:tr w:rsidR="00B373B3" w14:paraId="219373A2" w14:textId="77777777">
        <w:trPr>
          <w:cantSplit/>
          <w:jc w:val="center"/>
        </w:trPr>
        <w:tc>
          <w:tcPr>
            <w:tcW w:w="3600" w:type="dxa"/>
            <w:tcMar>
              <w:top w:w="100" w:type="dxa"/>
              <w:left w:w="140" w:type="dxa"/>
              <w:bottom w:w="100" w:type="dxa"/>
              <w:right w:w="140" w:type="dxa"/>
            </w:tcMar>
            <w:vAlign w:val="center"/>
          </w:tcPr>
          <w:p w14:paraId="0226AC73" w14:textId="77777777" w:rsidR="00B373B3" w:rsidRDefault="00000000">
            <w:pPr>
              <w:spacing w:before="40" w:after="40"/>
            </w:pPr>
            <w:r>
              <w:rPr>
                <w:rFonts w:ascii="Times New Roman" w:hAnsi="Times New Roman"/>
                <w:color w:val="1E293B"/>
                <w:sz w:val="19"/>
              </w:rPr>
              <w:t>Actual Contradicted (REFUTED)</w:t>
            </w:r>
          </w:p>
        </w:tc>
        <w:tc>
          <w:tcPr>
            <w:tcW w:w="2880" w:type="dxa"/>
            <w:tcMar>
              <w:top w:w="100" w:type="dxa"/>
              <w:left w:w="140" w:type="dxa"/>
              <w:bottom w:w="100" w:type="dxa"/>
              <w:right w:w="140" w:type="dxa"/>
            </w:tcMar>
            <w:vAlign w:val="center"/>
          </w:tcPr>
          <w:p w14:paraId="20B25AD6" w14:textId="77777777" w:rsidR="00B373B3" w:rsidRDefault="00000000">
            <w:pPr>
              <w:spacing w:before="40" w:after="40"/>
            </w:pPr>
            <w:r>
              <w:rPr>
                <w:rFonts w:ascii="Times New Roman" w:hAnsi="Times New Roman"/>
                <w:color w:val="1E293B"/>
                <w:sz w:val="19"/>
              </w:rPr>
              <w:t>4 (100% Sensitivity)</w:t>
            </w:r>
          </w:p>
        </w:tc>
        <w:tc>
          <w:tcPr>
            <w:tcW w:w="2880" w:type="dxa"/>
            <w:tcMar>
              <w:top w:w="100" w:type="dxa"/>
              <w:left w:w="140" w:type="dxa"/>
              <w:bottom w:w="100" w:type="dxa"/>
              <w:right w:w="140" w:type="dxa"/>
            </w:tcMar>
            <w:vAlign w:val="center"/>
          </w:tcPr>
          <w:p w14:paraId="75538EA0" w14:textId="77777777" w:rsidR="00B373B3" w:rsidRDefault="00000000">
            <w:pPr>
              <w:spacing w:before="40" w:after="40"/>
            </w:pPr>
            <w:r>
              <w:rPr>
                <w:rFonts w:ascii="Times New Roman" w:hAnsi="Times New Roman"/>
                <w:color w:val="1E293B"/>
                <w:sz w:val="19"/>
              </w:rPr>
              <w:t>0 (0% False Negative Rate)</w:t>
            </w:r>
          </w:p>
        </w:tc>
      </w:tr>
      <w:tr w:rsidR="00B373B3" w14:paraId="12BCB907" w14:textId="77777777">
        <w:trPr>
          <w:cantSplit/>
          <w:jc w:val="center"/>
        </w:trPr>
        <w:tc>
          <w:tcPr>
            <w:tcW w:w="3600" w:type="dxa"/>
            <w:tcMar>
              <w:top w:w="100" w:type="dxa"/>
              <w:left w:w="140" w:type="dxa"/>
              <w:bottom w:w="100" w:type="dxa"/>
              <w:right w:w="140" w:type="dxa"/>
            </w:tcMar>
            <w:vAlign w:val="center"/>
          </w:tcPr>
          <w:p w14:paraId="30C7C9B8" w14:textId="77777777" w:rsidR="00B373B3" w:rsidRDefault="00000000">
            <w:pPr>
              <w:spacing w:before="40" w:after="40"/>
            </w:pPr>
            <w:r>
              <w:rPr>
                <w:rFonts w:ascii="Times New Roman" w:hAnsi="Times New Roman"/>
                <w:color w:val="1E293B"/>
                <w:sz w:val="19"/>
              </w:rPr>
              <w:t>Actual Supported (SUPPORTS)</w:t>
            </w:r>
          </w:p>
        </w:tc>
        <w:tc>
          <w:tcPr>
            <w:tcW w:w="2880" w:type="dxa"/>
            <w:tcMar>
              <w:top w:w="100" w:type="dxa"/>
              <w:left w:w="140" w:type="dxa"/>
              <w:bottom w:w="100" w:type="dxa"/>
              <w:right w:w="140" w:type="dxa"/>
            </w:tcMar>
            <w:vAlign w:val="center"/>
          </w:tcPr>
          <w:p w14:paraId="7B9276B3" w14:textId="77777777" w:rsidR="00B373B3" w:rsidRDefault="00000000">
            <w:pPr>
              <w:spacing w:before="40" w:after="40"/>
            </w:pPr>
            <w:r>
              <w:rPr>
                <w:rFonts w:ascii="Times New Roman" w:hAnsi="Times New Roman"/>
                <w:color w:val="1E293B"/>
                <w:sz w:val="19"/>
              </w:rPr>
              <w:t>1 (Mild False Contradiction)</w:t>
            </w:r>
          </w:p>
        </w:tc>
        <w:tc>
          <w:tcPr>
            <w:tcW w:w="2880" w:type="dxa"/>
            <w:tcMar>
              <w:top w:w="100" w:type="dxa"/>
              <w:left w:w="140" w:type="dxa"/>
              <w:bottom w:w="100" w:type="dxa"/>
              <w:right w:w="140" w:type="dxa"/>
            </w:tcMar>
            <w:vAlign w:val="center"/>
          </w:tcPr>
          <w:p w14:paraId="3CE0AF95" w14:textId="77777777" w:rsidR="00B373B3" w:rsidRDefault="00000000">
            <w:pPr>
              <w:spacing w:before="40" w:after="40"/>
            </w:pPr>
            <w:r>
              <w:rPr>
                <w:rFonts w:ascii="Times New Roman" w:hAnsi="Times New Roman"/>
                <w:color w:val="1E293B"/>
                <w:sz w:val="19"/>
              </w:rPr>
              <w:t>5 (83.3% Precision)</w:t>
            </w:r>
          </w:p>
        </w:tc>
      </w:tr>
    </w:tbl>
    <w:p w14:paraId="6D130979" w14:textId="77777777" w:rsidR="00B373B3" w:rsidRDefault="00000000">
      <w:pPr>
        <w:keepNext/>
        <w:spacing w:before="240" w:after="120"/>
        <w:jc w:val="center"/>
      </w:pPr>
      <w:r>
        <w:rPr>
          <w:rFonts w:ascii="Times New Roman" w:hAnsi="Times New Roman"/>
          <w:b/>
          <w:i/>
          <w:color w:val="0F172A"/>
        </w:rPr>
        <w:t>Table 4.3: Confusion Matrix for FEVER 3-Class Empirical Evaluation</w:t>
      </w:r>
    </w:p>
    <w:p w14:paraId="0E5F4F30" w14:textId="77777777" w:rsidR="00B373B3" w:rsidRDefault="00000000">
      <w:pPr>
        <w:spacing w:after="120" w:line="360" w:lineRule="auto"/>
        <w:jc w:val="both"/>
      </w:pPr>
      <w:r>
        <w:rPr>
          <w:rFonts w:ascii="Times New Roman" w:hAnsi="Times New Roman"/>
          <w:color w:val="000000"/>
          <w:sz w:val="24"/>
        </w:rPr>
        <w:t>Figure 4.1 illustrates the confusion matrix heatmap distribution obtained from the empirical FEVER benchmark evaluation. The distribution highlights TruthGuard's high sensitivity on refuted claims, capturing 100% of contradictory assertions with a 0.0% false negative rate, while maintaining an 83.3% precision on supported assertions under strict zero-leakage conditions.</w:t>
      </w:r>
    </w:p>
    <w:p w14:paraId="796D8B06" w14:textId="77777777" w:rsidR="003A471F" w:rsidRDefault="002966FE">
      <w:pPr>
        <w:keepNext/>
        <w:spacing w:before="240" w:after="120"/>
        <w:jc w:val="center"/>
        <w:rPr>
          <w:rFonts w:ascii="Consolas" w:hAnsi="Consolas"/>
          <w:color w:val="1E293B"/>
          <w:sz w:val="19"/>
        </w:rPr>
      </w:pPr>
      <w:r w:rsidRPr="002966FE">
        <w:rPr>
          <w:rFonts w:ascii="Consolas" w:hAnsi="Consolas"/>
          <w:noProof/>
          <w:color w:val="1E293B"/>
          <w:sz w:val="19"/>
        </w:rPr>
        <w:lastRenderedPageBreak/>
        <w:drawing>
          <wp:inline distT="0" distB="0" distL="0" distR="0" wp14:anchorId="2F28A3AB" wp14:editId="265E0042">
            <wp:extent cx="5943600" cy="3817620"/>
            <wp:effectExtent l="0" t="0" r="0" b="0"/>
            <wp:docPr id="7411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0515" name=""/>
                    <pic:cNvPicPr/>
                  </pic:nvPicPr>
                  <pic:blipFill rotWithShape="1">
                    <a:blip r:embed="rId11"/>
                    <a:srcRect b="3653"/>
                    <a:stretch>
                      <a:fillRect/>
                    </a:stretch>
                  </pic:blipFill>
                  <pic:spPr bwMode="auto">
                    <a:xfrm>
                      <a:off x="0" y="0"/>
                      <a:ext cx="5943600" cy="3817620"/>
                    </a:xfrm>
                    <a:prstGeom prst="rect">
                      <a:avLst/>
                    </a:prstGeom>
                    <a:ln>
                      <a:noFill/>
                    </a:ln>
                    <a:extLst>
                      <a:ext uri="{53640926-AAD7-44D8-BBD7-CCE9431645EC}">
                        <a14:shadowObscured xmlns:a14="http://schemas.microsoft.com/office/drawing/2010/main"/>
                      </a:ext>
                    </a:extLst>
                  </pic:spPr>
                </pic:pic>
              </a:graphicData>
            </a:graphic>
          </wp:inline>
        </w:drawing>
      </w:r>
    </w:p>
    <w:p w14:paraId="7A7B53EC" w14:textId="77777777" w:rsidR="00B373B3" w:rsidRDefault="00000000">
      <w:pPr>
        <w:spacing w:before="120" w:after="280"/>
        <w:jc w:val="center"/>
      </w:pPr>
      <w:r>
        <w:rPr>
          <w:rFonts w:ascii="Times New Roman" w:hAnsi="Times New Roman"/>
          <w:b/>
          <w:i/>
          <w:color w:val="0F172A"/>
        </w:rPr>
        <w:t>Figure 4.1: Confusion Matrix Heatmap Distribution for FEVER Evaluation Run</w:t>
      </w:r>
    </w:p>
    <w:p w14:paraId="684F708E" w14:textId="77777777" w:rsidR="00895C86" w:rsidRDefault="00000000">
      <w:pPr>
        <w:keepNext/>
        <w:spacing w:before="240" w:after="80" w:line="360" w:lineRule="auto"/>
      </w:pPr>
      <w:r>
        <w:rPr>
          <w:rFonts w:ascii="Times New Roman" w:hAnsi="Times New Roman"/>
          <w:b/>
          <w:color w:val="000000"/>
          <w:sz w:val="24"/>
        </w:rPr>
        <w:t>2. Real-World End-to-End Verification Walkthrough</w:t>
      </w:r>
    </w:p>
    <w:p w14:paraId="4A9DE01C" w14:textId="77777777" w:rsidR="00895C86" w:rsidRDefault="00000000">
      <w:pPr>
        <w:spacing w:after="120" w:line="360" w:lineRule="auto"/>
        <w:jc w:val="both"/>
      </w:pPr>
      <w:r>
        <w:rPr>
          <w:rFonts w:ascii="Times New Roman" w:hAnsi="Times New Roman"/>
          <w:color w:val="000000"/>
          <w:sz w:val="24"/>
        </w:rPr>
        <w:t>To evaluate real-world multi-claim response verification, an end-to-end audit was executed over a synthetic multi-claim test answer against an uploaded historical biography reference document ('marie_curie_reference.txt'):</w:t>
      </w:r>
    </w:p>
    <w:p w14:paraId="25AB7AEC" w14:textId="77777777" w:rsidR="00895C86" w:rsidRDefault="00000000">
      <w:pPr>
        <w:pStyle w:val="ListBullet"/>
        <w:spacing w:before="40" w:after="80" w:line="360" w:lineRule="auto"/>
        <w:jc w:val="both"/>
      </w:pPr>
      <w:r>
        <w:rPr>
          <w:rFonts w:ascii="Times New Roman" w:hAnsi="Times New Roman"/>
          <w:b/>
          <w:color w:val="000000"/>
          <w:sz w:val="24"/>
        </w:rPr>
        <w:t xml:space="preserve">Question: </w:t>
      </w:r>
      <w:r>
        <w:rPr>
          <w:rFonts w:ascii="Times New Roman" w:hAnsi="Times New Roman"/>
          <w:color w:val="000000"/>
          <w:sz w:val="24"/>
        </w:rPr>
        <w:t>'What elements did Marie Curie discover and how many Nobel Prizes did she win?'</w:t>
      </w:r>
    </w:p>
    <w:p w14:paraId="3E978707" w14:textId="77777777" w:rsidR="00895C86" w:rsidRDefault="00000000">
      <w:pPr>
        <w:pStyle w:val="ListBullet"/>
        <w:spacing w:before="40" w:after="80" w:line="360" w:lineRule="auto"/>
        <w:jc w:val="both"/>
      </w:pPr>
      <w:r>
        <w:rPr>
          <w:rFonts w:ascii="Times New Roman" w:hAnsi="Times New Roman"/>
          <w:b/>
          <w:color w:val="000000"/>
          <w:sz w:val="24"/>
        </w:rPr>
        <w:t xml:space="preserve">Answer to Verify: </w:t>
      </w:r>
      <w:r>
        <w:rPr>
          <w:rFonts w:ascii="Times New Roman" w:hAnsi="Times New Roman"/>
          <w:color w:val="000000"/>
          <w:sz w:val="24"/>
        </w:rPr>
        <w:t>'Marie Curie discovered radium in 1898 and won five Nobel Prizes. She was the greatest human ever born.'</w:t>
      </w:r>
    </w:p>
    <w:p w14:paraId="5623E278" w14:textId="77777777" w:rsidR="00895C86" w:rsidRDefault="00000000">
      <w:pPr>
        <w:spacing w:after="80" w:line="312" w:lineRule="auto"/>
      </w:pPr>
      <w:r>
        <w:rPr>
          <w:rFonts w:ascii="Times New Roman" w:hAnsi="Times New Roman"/>
          <w:color w:val="000000"/>
          <w:sz w:val="24"/>
        </w:rPr>
        <w:t>TruthGuard processed the query in 578.4 ms, extracting 3 atomic claims with character offsets:</w:t>
      </w:r>
    </w:p>
    <w:p w14:paraId="39B40803" w14:textId="77777777" w:rsidR="00895C86" w:rsidRDefault="00000000">
      <w:pPr>
        <w:pStyle w:val="ListBullet"/>
        <w:spacing w:before="40" w:after="80" w:line="360" w:lineRule="auto"/>
        <w:jc w:val="both"/>
      </w:pPr>
      <w:r>
        <w:rPr>
          <w:rFonts w:ascii="Times New Roman" w:hAnsi="Times New Roman"/>
          <w:b/>
          <w:color w:val="000000"/>
          <w:sz w:val="24"/>
        </w:rPr>
        <w:t xml:space="preserve">[claim_001] 'Marie Curie discovered radium in 1898': </w:t>
      </w:r>
      <w:r>
        <w:rPr>
          <w:rFonts w:ascii="Times New Roman" w:hAnsi="Times New Roman"/>
          <w:color w:val="000000"/>
          <w:sz w:val="24"/>
        </w:rPr>
        <w:t>Resolved as Conflicting Evidence (99.8% confidence). Retrieved passage confirmed discovery, while benchmark reference 9 raised cross-source discrepancies.</w:t>
      </w:r>
    </w:p>
    <w:p w14:paraId="4AA41C94" w14:textId="77777777" w:rsidR="00895C86" w:rsidRDefault="00000000">
      <w:pPr>
        <w:pStyle w:val="ListBullet"/>
        <w:spacing w:before="40" w:after="80" w:line="360" w:lineRule="auto"/>
        <w:jc w:val="both"/>
      </w:pPr>
      <w:r>
        <w:rPr>
          <w:rFonts w:ascii="Times New Roman" w:hAnsi="Times New Roman"/>
          <w:b/>
          <w:color w:val="000000"/>
          <w:sz w:val="24"/>
        </w:rPr>
        <w:lastRenderedPageBreak/>
        <w:t xml:space="preserve">[claim_002] 'won five Nobel Prizes.': </w:t>
      </w:r>
      <w:r>
        <w:rPr>
          <w:rFonts w:ascii="Times New Roman" w:hAnsi="Times New Roman"/>
          <w:color w:val="000000"/>
          <w:sz w:val="24"/>
        </w:rPr>
        <w:t>Resolved as Contradicted (99.7% confidence). Ground truth document explicitly refuted the assertion: 'Marie Curie was awarded two Nobel Prizes...'</w:t>
      </w:r>
    </w:p>
    <w:p w14:paraId="14E92A2B" w14:textId="77777777" w:rsidR="00895C86" w:rsidRDefault="00000000">
      <w:pPr>
        <w:pStyle w:val="ListBullet"/>
        <w:spacing w:before="40" w:after="80" w:line="360" w:lineRule="auto"/>
        <w:jc w:val="both"/>
      </w:pPr>
      <w:r>
        <w:rPr>
          <w:rFonts w:ascii="Times New Roman" w:hAnsi="Times New Roman"/>
          <w:b/>
          <w:color w:val="000000"/>
          <w:sz w:val="24"/>
        </w:rPr>
        <w:t xml:space="preserve">[claim_003] 'She was the greatest human ever born.': </w:t>
      </w:r>
      <w:r>
        <w:rPr>
          <w:rFonts w:ascii="Times New Roman" w:hAnsi="Times New Roman"/>
          <w:color w:val="000000"/>
          <w:sz w:val="24"/>
        </w:rPr>
        <w:t>Correctly classified as non-empirical / subjective (verifiable=False, verdict='Insufficient Evidence', confidence=null).</w:t>
      </w:r>
    </w:p>
    <w:p w14:paraId="50036346" w14:textId="77777777" w:rsidR="00895C86" w:rsidRDefault="00000000">
      <w:pPr>
        <w:spacing w:after="120" w:line="360" w:lineRule="auto"/>
        <w:jc w:val="both"/>
      </w:pPr>
      <w:r>
        <w:rPr>
          <w:rFonts w:ascii="Times New Roman" w:hAnsi="Times New Roman"/>
          <w:color w:val="000000"/>
          <w:sz w:val="24"/>
        </w:rP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14:paraId="2D04625A" w14:textId="77777777" w:rsidR="00895C86" w:rsidRDefault="00000000">
      <w:pPr>
        <w:keepNext/>
        <w:spacing w:before="240" w:after="80" w:line="360" w:lineRule="auto"/>
      </w:pPr>
      <w:r>
        <w:rPr>
          <w:rFonts w:ascii="Times New Roman" w:hAnsi="Times New Roman"/>
          <w:b/>
          <w:color w:val="000000"/>
          <w:sz w:val="24"/>
        </w:rPr>
        <w:t>3. Module-Wise Latency &amp; Execution Breakdown</w:t>
      </w:r>
    </w:p>
    <w:p w14:paraId="1C3DDC15" w14:textId="77777777" w:rsidR="00895C86" w:rsidRDefault="00000000">
      <w:pPr>
        <w:spacing w:after="120" w:line="360" w:lineRule="auto"/>
        <w:jc w:val="both"/>
      </w:pPr>
      <w:r>
        <w:rPr>
          <w:rFonts w:ascii="Times New Roman" w:hAnsi="Times New Roman"/>
          <w:color w:val="000000"/>
          <w:sz w:val="24"/>
        </w:rPr>
        <w:t>Table 4.4 details the processing latency across pipeline stages measured during warm verification runs on a commodity 4 GB VRAM workstation.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8"/>
        <w:gridCol w:w="2592"/>
        <w:gridCol w:w="3600"/>
      </w:tblGrid>
      <w:tr w:rsidR="00B373B3" w14:paraId="36C721D0" w14:textId="77777777">
        <w:trPr>
          <w:cantSplit/>
          <w:tblHeader/>
          <w:jc w:val="center"/>
        </w:trPr>
        <w:tc>
          <w:tcPr>
            <w:tcW w:w="3168" w:type="dxa"/>
            <w:shd w:val="clear" w:color="auto" w:fill="F1F5F9"/>
            <w:tcMar>
              <w:top w:w="100" w:type="dxa"/>
              <w:left w:w="140" w:type="dxa"/>
              <w:bottom w:w="100" w:type="dxa"/>
              <w:right w:w="140" w:type="dxa"/>
            </w:tcMar>
            <w:vAlign w:val="center"/>
          </w:tcPr>
          <w:p w14:paraId="0C30CCC0" w14:textId="77777777" w:rsidR="00B373B3" w:rsidRDefault="00000000">
            <w:pPr>
              <w:spacing w:before="40" w:after="40"/>
              <w:jc w:val="center"/>
            </w:pPr>
            <w:r>
              <w:rPr>
                <w:rFonts w:ascii="Times New Roman" w:hAnsi="Times New Roman"/>
                <w:b/>
                <w:color w:val="0F172A"/>
                <w:sz w:val="20"/>
              </w:rPr>
              <w:t>EXECUTION STAGE</w:t>
            </w:r>
          </w:p>
        </w:tc>
        <w:tc>
          <w:tcPr>
            <w:tcW w:w="2592" w:type="dxa"/>
            <w:shd w:val="clear" w:color="auto" w:fill="F1F5F9"/>
            <w:tcMar>
              <w:top w:w="100" w:type="dxa"/>
              <w:left w:w="140" w:type="dxa"/>
              <w:bottom w:w="100" w:type="dxa"/>
              <w:right w:w="140" w:type="dxa"/>
            </w:tcMar>
            <w:vAlign w:val="center"/>
          </w:tcPr>
          <w:p w14:paraId="472BA14A" w14:textId="77777777" w:rsidR="00B373B3" w:rsidRDefault="00000000">
            <w:pPr>
              <w:spacing w:before="40" w:after="40"/>
              <w:jc w:val="center"/>
            </w:pPr>
            <w:r>
              <w:rPr>
                <w:rFonts w:ascii="Times New Roman" w:hAnsi="Times New Roman"/>
                <w:b/>
                <w:color w:val="0F172A"/>
                <w:sz w:val="20"/>
              </w:rPr>
              <w:t>WARM EXECUTION LATENCY</w:t>
            </w:r>
          </w:p>
        </w:tc>
        <w:tc>
          <w:tcPr>
            <w:tcW w:w="3600" w:type="dxa"/>
            <w:shd w:val="clear" w:color="auto" w:fill="F1F5F9"/>
            <w:tcMar>
              <w:top w:w="100" w:type="dxa"/>
              <w:left w:w="140" w:type="dxa"/>
              <w:bottom w:w="100" w:type="dxa"/>
              <w:right w:w="140" w:type="dxa"/>
            </w:tcMar>
            <w:vAlign w:val="center"/>
          </w:tcPr>
          <w:p w14:paraId="6FD76EEB" w14:textId="77777777" w:rsidR="00B373B3" w:rsidRDefault="00000000">
            <w:pPr>
              <w:spacing w:before="40" w:after="40"/>
              <w:jc w:val="center"/>
            </w:pPr>
            <w:r>
              <w:rPr>
                <w:rFonts w:ascii="Times New Roman" w:hAnsi="Times New Roman"/>
                <w:b/>
                <w:color w:val="0F172A"/>
                <w:sz w:val="20"/>
              </w:rPr>
              <w:t>RESOURCE UTILIZATION PROFILE</w:t>
            </w:r>
          </w:p>
        </w:tc>
      </w:tr>
      <w:tr w:rsidR="00B373B3" w14:paraId="361B342F" w14:textId="77777777">
        <w:trPr>
          <w:cantSplit/>
          <w:jc w:val="center"/>
        </w:trPr>
        <w:tc>
          <w:tcPr>
            <w:tcW w:w="3168" w:type="dxa"/>
            <w:tcMar>
              <w:top w:w="100" w:type="dxa"/>
              <w:left w:w="140" w:type="dxa"/>
              <w:bottom w:w="100" w:type="dxa"/>
              <w:right w:w="140" w:type="dxa"/>
            </w:tcMar>
            <w:vAlign w:val="center"/>
          </w:tcPr>
          <w:p w14:paraId="1068E688" w14:textId="77777777" w:rsidR="00B373B3" w:rsidRDefault="00000000">
            <w:pPr>
              <w:spacing w:before="40" w:after="40"/>
            </w:pPr>
            <w:r>
              <w:rPr>
                <w:rFonts w:ascii="Times New Roman" w:hAnsi="Times New Roman"/>
                <w:color w:val="1E293B"/>
                <w:sz w:val="19"/>
              </w:rPr>
              <w:t>1. Atomic Claim Extraction</w:t>
            </w:r>
          </w:p>
        </w:tc>
        <w:tc>
          <w:tcPr>
            <w:tcW w:w="2592" w:type="dxa"/>
            <w:tcMar>
              <w:top w:w="100" w:type="dxa"/>
              <w:left w:w="140" w:type="dxa"/>
              <w:bottom w:w="100" w:type="dxa"/>
              <w:right w:w="140" w:type="dxa"/>
            </w:tcMar>
            <w:vAlign w:val="center"/>
          </w:tcPr>
          <w:p w14:paraId="2360AB33" w14:textId="77777777" w:rsidR="00B373B3" w:rsidRDefault="00000000">
            <w:pPr>
              <w:spacing w:before="40" w:after="40"/>
            </w:pPr>
            <w:r>
              <w:rPr>
                <w:rFonts w:ascii="Times New Roman" w:hAnsi="Times New Roman"/>
                <w:color w:val="1E293B"/>
                <w:sz w:val="19"/>
              </w:rPr>
              <w:t>1.9 ms</w:t>
            </w:r>
          </w:p>
        </w:tc>
        <w:tc>
          <w:tcPr>
            <w:tcW w:w="3600" w:type="dxa"/>
            <w:tcMar>
              <w:top w:w="100" w:type="dxa"/>
              <w:left w:w="140" w:type="dxa"/>
              <w:bottom w:w="100" w:type="dxa"/>
              <w:right w:w="140" w:type="dxa"/>
            </w:tcMar>
            <w:vAlign w:val="center"/>
          </w:tcPr>
          <w:p w14:paraId="4E949B6B" w14:textId="77777777" w:rsidR="00B373B3" w:rsidRDefault="00000000">
            <w:pPr>
              <w:spacing w:before="40" w:after="40"/>
            </w:pPr>
            <w:r>
              <w:rPr>
                <w:rFonts w:ascii="Times New Roman" w:hAnsi="Times New Roman"/>
                <w:color w:val="1E293B"/>
                <w:sz w:val="19"/>
              </w:rPr>
              <w:t>CPU Syntactic regex &amp; sentence tokenization</w:t>
            </w:r>
          </w:p>
        </w:tc>
      </w:tr>
      <w:tr w:rsidR="00B373B3" w14:paraId="3A03E176" w14:textId="77777777">
        <w:trPr>
          <w:cantSplit/>
          <w:jc w:val="center"/>
        </w:trPr>
        <w:tc>
          <w:tcPr>
            <w:tcW w:w="3168" w:type="dxa"/>
            <w:tcMar>
              <w:top w:w="100" w:type="dxa"/>
              <w:left w:w="140" w:type="dxa"/>
              <w:bottom w:w="100" w:type="dxa"/>
              <w:right w:w="140" w:type="dxa"/>
            </w:tcMar>
            <w:vAlign w:val="center"/>
          </w:tcPr>
          <w:p w14:paraId="4CADC085" w14:textId="77777777" w:rsidR="00B373B3" w:rsidRDefault="00000000">
            <w:pPr>
              <w:spacing w:before="40" w:after="40"/>
            </w:pPr>
            <w:r>
              <w:rPr>
                <w:rFonts w:ascii="Times New Roman" w:hAnsi="Times New Roman"/>
                <w:color w:val="1E293B"/>
                <w:sz w:val="19"/>
              </w:rPr>
              <w:t>2. FAISS Vector Retrieval</w:t>
            </w:r>
          </w:p>
        </w:tc>
        <w:tc>
          <w:tcPr>
            <w:tcW w:w="2592" w:type="dxa"/>
            <w:tcMar>
              <w:top w:w="100" w:type="dxa"/>
              <w:left w:w="140" w:type="dxa"/>
              <w:bottom w:w="100" w:type="dxa"/>
              <w:right w:w="140" w:type="dxa"/>
            </w:tcMar>
            <w:vAlign w:val="center"/>
          </w:tcPr>
          <w:p w14:paraId="40BF992A" w14:textId="77777777" w:rsidR="00B373B3" w:rsidRDefault="00000000">
            <w:pPr>
              <w:spacing w:before="40" w:after="40"/>
            </w:pPr>
            <w:r>
              <w:rPr>
                <w:rFonts w:ascii="Times New Roman" w:hAnsi="Times New Roman"/>
                <w:color w:val="1E293B"/>
                <w:sz w:val="19"/>
              </w:rPr>
              <w:t>8.4 ms</w:t>
            </w:r>
          </w:p>
        </w:tc>
        <w:tc>
          <w:tcPr>
            <w:tcW w:w="3600" w:type="dxa"/>
            <w:tcMar>
              <w:top w:w="100" w:type="dxa"/>
              <w:left w:w="140" w:type="dxa"/>
              <w:bottom w:w="100" w:type="dxa"/>
              <w:right w:w="140" w:type="dxa"/>
            </w:tcMar>
            <w:vAlign w:val="center"/>
          </w:tcPr>
          <w:p w14:paraId="1163BAD9" w14:textId="77777777" w:rsidR="00B373B3" w:rsidRDefault="00000000">
            <w:pPr>
              <w:spacing w:before="40" w:after="40"/>
            </w:pPr>
            <w:r>
              <w:rPr>
                <w:rFonts w:ascii="Times New Roman" w:hAnsi="Times New Roman"/>
                <w:color w:val="1E293B"/>
                <w:sz w:val="19"/>
              </w:rPr>
              <w:t>CPU Flat inner product search over 384-dim index</w:t>
            </w:r>
          </w:p>
        </w:tc>
      </w:tr>
      <w:tr w:rsidR="00B373B3" w14:paraId="5D563736" w14:textId="77777777">
        <w:trPr>
          <w:cantSplit/>
          <w:jc w:val="center"/>
        </w:trPr>
        <w:tc>
          <w:tcPr>
            <w:tcW w:w="3168" w:type="dxa"/>
            <w:tcMar>
              <w:top w:w="100" w:type="dxa"/>
              <w:left w:w="140" w:type="dxa"/>
              <w:bottom w:w="100" w:type="dxa"/>
              <w:right w:w="140" w:type="dxa"/>
            </w:tcMar>
            <w:vAlign w:val="center"/>
          </w:tcPr>
          <w:p w14:paraId="41ED4269" w14:textId="77777777" w:rsidR="00B373B3" w:rsidRDefault="00000000">
            <w:pPr>
              <w:spacing w:before="40" w:after="40"/>
            </w:pPr>
            <w:r>
              <w:rPr>
                <w:rFonts w:ascii="Times New Roman" w:hAnsi="Times New Roman"/>
                <w:color w:val="1E293B"/>
                <w:sz w:val="19"/>
              </w:rPr>
              <w:t>3. DeBERTa Cross-Encoder NLI</w:t>
            </w:r>
          </w:p>
        </w:tc>
        <w:tc>
          <w:tcPr>
            <w:tcW w:w="2592" w:type="dxa"/>
            <w:tcMar>
              <w:top w:w="100" w:type="dxa"/>
              <w:left w:w="140" w:type="dxa"/>
              <w:bottom w:w="100" w:type="dxa"/>
              <w:right w:w="140" w:type="dxa"/>
            </w:tcMar>
            <w:vAlign w:val="center"/>
          </w:tcPr>
          <w:p w14:paraId="4619881E" w14:textId="77777777" w:rsidR="00B373B3" w:rsidRDefault="00000000">
            <w:pPr>
              <w:spacing w:before="40" w:after="40"/>
            </w:pPr>
            <w:r>
              <w:rPr>
                <w:rFonts w:ascii="Times New Roman" w:hAnsi="Times New Roman"/>
                <w:color w:val="1E293B"/>
                <w:sz w:val="19"/>
              </w:rPr>
              <w:t>285.2 ms</w:t>
            </w:r>
          </w:p>
        </w:tc>
        <w:tc>
          <w:tcPr>
            <w:tcW w:w="3600" w:type="dxa"/>
            <w:tcMar>
              <w:top w:w="100" w:type="dxa"/>
              <w:left w:w="140" w:type="dxa"/>
              <w:bottom w:w="100" w:type="dxa"/>
              <w:right w:w="140" w:type="dxa"/>
            </w:tcMar>
            <w:vAlign w:val="center"/>
          </w:tcPr>
          <w:p w14:paraId="5C87B5CC" w14:textId="77777777" w:rsidR="00B373B3" w:rsidRDefault="00000000">
            <w:pPr>
              <w:spacing w:before="40" w:after="40"/>
            </w:pPr>
            <w:r>
              <w:rPr>
                <w:rFonts w:ascii="Times New Roman" w:hAnsi="Times New Roman"/>
                <w:color w:val="1E293B"/>
                <w:sz w:val="19"/>
              </w:rPr>
              <w:t>CPU Multi-threaded PyTorch transformer inference</w:t>
            </w:r>
          </w:p>
        </w:tc>
      </w:tr>
      <w:tr w:rsidR="00B373B3" w14:paraId="6BB807A2" w14:textId="77777777">
        <w:trPr>
          <w:cantSplit/>
          <w:jc w:val="center"/>
        </w:trPr>
        <w:tc>
          <w:tcPr>
            <w:tcW w:w="3168" w:type="dxa"/>
            <w:tcMar>
              <w:top w:w="100" w:type="dxa"/>
              <w:left w:w="140" w:type="dxa"/>
              <w:bottom w:w="100" w:type="dxa"/>
              <w:right w:w="140" w:type="dxa"/>
            </w:tcMar>
            <w:vAlign w:val="center"/>
          </w:tcPr>
          <w:p w14:paraId="4F91063B" w14:textId="77777777" w:rsidR="00B373B3" w:rsidRDefault="00000000">
            <w:pPr>
              <w:spacing w:before="40" w:after="40"/>
            </w:pPr>
            <w:r>
              <w:rPr>
                <w:rFonts w:ascii="Times New Roman" w:hAnsi="Times New Roman"/>
                <w:color w:val="1E293B"/>
                <w:sz w:val="19"/>
              </w:rPr>
              <w:t>4. Evidence Arbitration &amp; Scoring</w:t>
            </w:r>
          </w:p>
        </w:tc>
        <w:tc>
          <w:tcPr>
            <w:tcW w:w="2592" w:type="dxa"/>
            <w:tcMar>
              <w:top w:w="100" w:type="dxa"/>
              <w:left w:w="140" w:type="dxa"/>
              <w:bottom w:w="100" w:type="dxa"/>
              <w:right w:w="140" w:type="dxa"/>
            </w:tcMar>
            <w:vAlign w:val="center"/>
          </w:tcPr>
          <w:p w14:paraId="09A8E9B1" w14:textId="77777777" w:rsidR="00B373B3" w:rsidRDefault="00000000">
            <w:pPr>
              <w:spacing w:before="40" w:after="40"/>
            </w:pPr>
            <w:r>
              <w:rPr>
                <w:rFonts w:ascii="Times New Roman" w:hAnsi="Times New Roman"/>
                <w:color w:val="1E293B"/>
                <w:sz w:val="19"/>
              </w:rPr>
              <w:t>0.8 ms</w:t>
            </w:r>
          </w:p>
        </w:tc>
        <w:tc>
          <w:tcPr>
            <w:tcW w:w="3600" w:type="dxa"/>
            <w:tcMar>
              <w:top w:w="100" w:type="dxa"/>
              <w:left w:w="140" w:type="dxa"/>
              <w:bottom w:w="100" w:type="dxa"/>
              <w:right w:w="140" w:type="dxa"/>
            </w:tcMar>
            <w:vAlign w:val="center"/>
          </w:tcPr>
          <w:p w14:paraId="3019E020" w14:textId="77777777" w:rsidR="00B373B3" w:rsidRDefault="00000000">
            <w:pPr>
              <w:spacing w:before="40" w:after="40"/>
            </w:pPr>
            <w:r>
              <w:rPr>
                <w:rFonts w:ascii="Times New Roman" w:hAnsi="Times New Roman"/>
                <w:color w:val="1E293B"/>
                <w:sz w:val="19"/>
              </w:rPr>
              <w:t>Deterministic arithmetic calculation</w:t>
            </w:r>
          </w:p>
        </w:tc>
      </w:tr>
      <w:tr w:rsidR="00B373B3" w14:paraId="5CA27571" w14:textId="77777777">
        <w:trPr>
          <w:cantSplit/>
          <w:jc w:val="center"/>
        </w:trPr>
        <w:tc>
          <w:tcPr>
            <w:tcW w:w="3168" w:type="dxa"/>
            <w:tcMar>
              <w:top w:w="100" w:type="dxa"/>
              <w:left w:w="140" w:type="dxa"/>
              <w:bottom w:w="100" w:type="dxa"/>
              <w:right w:w="140" w:type="dxa"/>
            </w:tcMar>
            <w:vAlign w:val="center"/>
          </w:tcPr>
          <w:p w14:paraId="0E09D428" w14:textId="77777777" w:rsidR="00B373B3" w:rsidRDefault="00000000">
            <w:pPr>
              <w:spacing w:before="40" w:after="40"/>
            </w:pPr>
            <w:r>
              <w:rPr>
                <w:rFonts w:ascii="Times New Roman" w:hAnsi="Times New Roman"/>
                <w:color w:val="1E293B"/>
                <w:sz w:val="19"/>
              </w:rPr>
              <w:t>Total Verification Pipeline</w:t>
            </w:r>
          </w:p>
        </w:tc>
        <w:tc>
          <w:tcPr>
            <w:tcW w:w="2592" w:type="dxa"/>
            <w:tcMar>
              <w:top w:w="100" w:type="dxa"/>
              <w:left w:w="140" w:type="dxa"/>
              <w:bottom w:w="100" w:type="dxa"/>
              <w:right w:w="140" w:type="dxa"/>
            </w:tcMar>
            <w:vAlign w:val="center"/>
          </w:tcPr>
          <w:p w14:paraId="2A1CB137" w14:textId="77777777" w:rsidR="00B373B3" w:rsidRDefault="00000000">
            <w:pPr>
              <w:spacing w:before="40" w:after="40"/>
            </w:pPr>
            <w:r>
              <w:rPr>
                <w:rFonts w:ascii="Times New Roman" w:hAnsi="Times New Roman"/>
                <w:color w:val="1E293B"/>
                <w:sz w:val="19"/>
              </w:rPr>
              <w:t>296.3 ms</w:t>
            </w:r>
          </w:p>
        </w:tc>
        <w:tc>
          <w:tcPr>
            <w:tcW w:w="3600" w:type="dxa"/>
            <w:tcMar>
              <w:top w:w="100" w:type="dxa"/>
              <w:left w:w="140" w:type="dxa"/>
              <w:bottom w:w="100" w:type="dxa"/>
              <w:right w:w="140" w:type="dxa"/>
            </w:tcMar>
            <w:vAlign w:val="center"/>
          </w:tcPr>
          <w:p w14:paraId="29C744AD" w14:textId="77777777" w:rsidR="00B373B3" w:rsidRDefault="00000000">
            <w:pPr>
              <w:spacing w:before="40" w:after="40"/>
            </w:pPr>
            <w:r>
              <w:rPr>
                <w:rFonts w:ascii="Times New Roman" w:hAnsi="Times New Roman"/>
                <w:color w:val="1E293B"/>
                <w:sz w:val="19"/>
              </w:rPr>
              <w:t>Sub-600ms latency satisfying live interactive UI demands</w:t>
            </w:r>
          </w:p>
        </w:tc>
      </w:tr>
    </w:tbl>
    <w:p w14:paraId="5F804CA9" w14:textId="77777777" w:rsidR="00B373B3" w:rsidRDefault="00000000">
      <w:pPr>
        <w:keepNext/>
        <w:spacing w:before="240" w:after="120"/>
        <w:jc w:val="center"/>
      </w:pPr>
      <w:r>
        <w:rPr>
          <w:rFonts w:ascii="Times New Roman" w:hAnsi="Times New Roman"/>
          <w:b/>
          <w:i/>
          <w:color w:val="0F172A"/>
        </w:rPr>
        <w:t>Table 4.4: End-to-End Verification Pipeline Latency Across Execution Stages</w:t>
      </w:r>
    </w:p>
    <w:p w14:paraId="5809DCB7" w14:textId="77777777" w:rsidR="00B373B3" w:rsidRDefault="00000000">
      <w:pPr>
        <w:spacing w:after="120" w:line="360" w:lineRule="auto"/>
        <w:jc w:val="both"/>
      </w:pPr>
      <w:r>
        <w:rPr>
          <w:rFonts w:ascii="Times New Roman" w:hAnsi="Times New Roman"/>
          <w:color w:val="000000"/>
          <w:sz w:val="24"/>
        </w:rPr>
        <w:t xml:space="preserve">Figure 4.2 illustrates the end-to-end latency breakdown and resource utilization profile across TruthGuard verification modules. While the DeBERTa-v3 cross-encoder accounts for the majority of execution time (285.2 ms, 96.3%) due to full transformer cross-attention, executing on multi-core CPU threads preserves 100% of the host GPU's 4 GB VRAM for local LLM text </w:t>
      </w:r>
      <w:r>
        <w:rPr>
          <w:rFonts w:ascii="Times New Roman" w:hAnsi="Times New Roman"/>
          <w:color w:val="000000"/>
          <w:sz w:val="24"/>
        </w:rPr>
        <w:lastRenderedPageBreak/>
        <w:t>generation. The total pipeline latency of 296.3 ms remains well within interactive real-time bounds for web UI deployment.</w:t>
      </w:r>
    </w:p>
    <w:p w14:paraId="0D6532D9" w14:textId="77777777" w:rsidR="003A471F" w:rsidRDefault="003A471F">
      <w:pPr>
        <w:keepNext/>
        <w:spacing w:before="240" w:after="120"/>
        <w:jc w:val="center"/>
        <w:rPr>
          <w:rFonts w:ascii="Times New Roman" w:hAnsi="Times New Roman"/>
          <w:b/>
          <w:i/>
        </w:rPr>
      </w:pPr>
    </w:p>
    <w:p w14:paraId="7E5C648D" w14:textId="77777777" w:rsidR="00B373B3" w:rsidRDefault="00000000">
      <w:pPr>
        <w:spacing w:before="120" w:after="280"/>
        <w:jc w:val="center"/>
      </w:pPr>
      <w:r>
        <w:rPr>
          <w:rFonts w:ascii="Times New Roman" w:hAnsi="Times New Roman"/>
          <w:b/>
          <w:i/>
          <w:color w:val="0F172A"/>
        </w:rPr>
        <w:t>Figure 4.2: End-to-End Latency Breakdown Across TruthGuard Verification Modules</w:t>
      </w:r>
    </w:p>
    <w:p w14:paraId="398A7E7E" w14:textId="77777777" w:rsidR="00895C86" w:rsidRDefault="00000000">
      <w:pPr>
        <w:keepNext/>
        <w:spacing w:before="240" w:after="80" w:line="360" w:lineRule="auto"/>
      </w:pPr>
      <w:r>
        <w:rPr>
          <w:rFonts w:ascii="Times New Roman" w:hAnsi="Times New Roman"/>
          <w:b/>
          <w:color w:val="000000"/>
          <w:sz w:val="24"/>
        </w:rPr>
        <w:t>4. Comparative Baseline Analysis</w:t>
      </w:r>
    </w:p>
    <w:p w14:paraId="112378A0" w14:textId="77777777" w:rsidR="00895C86" w:rsidRDefault="00000000">
      <w:pPr>
        <w:spacing w:after="120" w:line="360" w:lineRule="auto"/>
        <w:jc w:val="both"/>
      </w:pPr>
      <w:r>
        <w:rPr>
          <w:rFonts w:ascii="Times New Roman" w:hAnsi="Times New Roman"/>
          <w:color w:val="000000"/>
          <w:sz w:val="24"/>
        </w:rPr>
        <w:t>Table 4.5 contrasts TruthGuard's architectural paradigm against conventional verification approaches, demonstrating clear superiority in provenance transparency, hardware accessibility, and operational cost.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1440"/>
        <w:gridCol w:w="2880"/>
        <w:gridCol w:w="2448"/>
      </w:tblGrid>
      <w:tr w:rsidR="00B373B3" w14:paraId="5430E294" w14:textId="77777777">
        <w:trPr>
          <w:cantSplit/>
          <w:tblHeader/>
          <w:jc w:val="center"/>
        </w:trPr>
        <w:tc>
          <w:tcPr>
            <w:tcW w:w="2592" w:type="dxa"/>
            <w:shd w:val="clear" w:color="auto" w:fill="F1F5F9"/>
            <w:tcMar>
              <w:top w:w="100" w:type="dxa"/>
              <w:left w:w="140" w:type="dxa"/>
              <w:bottom w:w="100" w:type="dxa"/>
              <w:right w:w="140" w:type="dxa"/>
            </w:tcMar>
            <w:vAlign w:val="center"/>
          </w:tcPr>
          <w:p w14:paraId="18D7453B" w14:textId="77777777" w:rsidR="00B373B3" w:rsidRDefault="00000000">
            <w:pPr>
              <w:spacing w:before="40" w:after="40"/>
            </w:pPr>
            <w:r>
              <w:rPr>
                <w:rFonts w:ascii="Times New Roman" w:hAnsi="Times New Roman"/>
                <w:b/>
                <w:color w:val="0F172A"/>
                <w:sz w:val="20"/>
              </w:rPr>
              <w:t>SYSTEM APPROACH</w:t>
            </w:r>
          </w:p>
        </w:tc>
        <w:tc>
          <w:tcPr>
            <w:tcW w:w="1440" w:type="dxa"/>
            <w:shd w:val="clear" w:color="auto" w:fill="F1F5F9"/>
            <w:tcMar>
              <w:top w:w="100" w:type="dxa"/>
              <w:left w:w="140" w:type="dxa"/>
              <w:bottom w:w="100" w:type="dxa"/>
              <w:right w:w="140" w:type="dxa"/>
            </w:tcMar>
            <w:vAlign w:val="center"/>
          </w:tcPr>
          <w:p w14:paraId="15879744" w14:textId="77777777" w:rsidR="00B373B3" w:rsidRDefault="00000000">
            <w:pPr>
              <w:spacing w:before="40" w:after="40"/>
            </w:pPr>
            <w:r>
              <w:rPr>
                <w:rFonts w:ascii="Times New Roman" w:hAnsi="Times New Roman"/>
                <w:b/>
                <w:color w:val="0F172A"/>
                <w:sz w:val="20"/>
              </w:rPr>
              <w:t>ACCURACY</w:t>
            </w:r>
          </w:p>
        </w:tc>
        <w:tc>
          <w:tcPr>
            <w:tcW w:w="2880" w:type="dxa"/>
            <w:shd w:val="clear" w:color="auto" w:fill="F1F5F9"/>
            <w:tcMar>
              <w:top w:w="100" w:type="dxa"/>
              <w:left w:w="140" w:type="dxa"/>
              <w:bottom w:w="100" w:type="dxa"/>
              <w:right w:w="140" w:type="dxa"/>
            </w:tcMar>
            <w:vAlign w:val="center"/>
          </w:tcPr>
          <w:p w14:paraId="0DC2D357" w14:textId="77777777" w:rsidR="00B373B3" w:rsidRDefault="00000000">
            <w:pPr>
              <w:spacing w:before="40" w:after="40"/>
            </w:pPr>
            <w:r>
              <w:rPr>
                <w:rFonts w:ascii="Times New Roman" w:hAnsi="Times New Roman"/>
                <w:b/>
                <w:color w:val="0F172A"/>
                <w:sz w:val="20"/>
              </w:rPr>
              <w:t>PROVENANCE EXPLAINABILITY</w:t>
            </w:r>
          </w:p>
        </w:tc>
        <w:tc>
          <w:tcPr>
            <w:tcW w:w="2448" w:type="dxa"/>
            <w:shd w:val="clear" w:color="auto" w:fill="F1F5F9"/>
            <w:tcMar>
              <w:top w:w="100" w:type="dxa"/>
              <w:left w:w="140" w:type="dxa"/>
              <w:bottom w:w="100" w:type="dxa"/>
              <w:right w:w="140" w:type="dxa"/>
            </w:tcMar>
            <w:vAlign w:val="center"/>
          </w:tcPr>
          <w:p w14:paraId="06325699" w14:textId="77777777" w:rsidR="00B373B3" w:rsidRDefault="00000000">
            <w:pPr>
              <w:spacing w:before="40" w:after="40"/>
            </w:pPr>
            <w:r>
              <w:rPr>
                <w:rFonts w:ascii="Times New Roman" w:hAnsi="Times New Roman"/>
                <w:b/>
                <w:color w:val="0F172A"/>
                <w:sz w:val="20"/>
              </w:rPr>
              <w:t>HARDWARE &amp; PRIVACY</w:t>
            </w:r>
          </w:p>
        </w:tc>
      </w:tr>
      <w:tr w:rsidR="00B373B3" w14:paraId="6864A25D" w14:textId="77777777">
        <w:trPr>
          <w:cantSplit/>
          <w:jc w:val="center"/>
        </w:trPr>
        <w:tc>
          <w:tcPr>
            <w:tcW w:w="2592" w:type="dxa"/>
            <w:tcMar>
              <w:top w:w="100" w:type="dxa"/>
              <w:left w:w="140" w:type="dxa"/>
              <w:bottom w:w="100" w:type="dxa"/>
              <w:right w:w="140" w:type="dxa"/>
            </w:tcMar>
            <w:vAlign w:val="center"/>
          </w:tcPr>
          <w:p w14:paraId="72712E0A" w14:textId="77777777" w:rsidR="00B373B3" w:rsidRDefault="00000000">
            <w:pPr>
              <w:spacing w:before="40" w:after="40"/>
            </w:pPr>
            <w:r>
              <w:rPr>
                <w:rFonts w:ascii="Times New Roman" w:hAnsi="Times New Roman"/>
                <w:color w:val="1E293B"/>
                <w:sz w:val="19"/>
              </w:rPr>
              <w:t>Zero-Shot LLM Prompting</w:t>
            </w:r>
          </w:p>
        </w:tc>
        <w:tc>
          <w:tcPr>
            <w:tcW w:w="1440" w:type="dxa"/>
            <w:tcMar>
              <w:top w:w="100" w:type="dxa"/>
              <w:left w:w="140" w:type="dxa"/>
              <w:bottom w:w="100" w:type="dxa"/>
              <w:right w:w="140" w:type="dxa"/>
            </w:tcMar>
            <w:vAlign w:val="center"/>
          </w:tcPr>
          <w:p w14:paraId="7B003382" w14:textId="77777777" w:rsidR="00B373B3" w:rsidRDefault="00000000">
            <w:pPr>
              <w:spacing w:before="40" w:after="40"/>
              <w:jc w:val="center"/>
            </w:pPr>
            <w:r>
              <w:rPr>
                <w:rFonts w:ascii="Times New Roman" w:hAnsi="Times New Roman"/>
                <w:color w:val="1E293B"/>
                <w:sz w:val="19"/>
              </w:rPr>
              <w:t>52.4%</w:t>
            </w:r>
          </w:p>
        </w:tc>
        <w:tc>
          <w:tcPr>
            <w:tcW w:w="2880" w:type="dxa"/>
            <w:tcMar>
              <w:top w:w="100" w:type="dxa"/>
              <w:left w:w="140" w:type="dxa"/>
              <w:bottom w:w="100" w:type="dxa"/>
              <w:right w:w="140" w:type="dxa"/>
            </w:tcMar>
            <w:vAlign w:val="center"/>
          </w:tcPr>
          <w:p w14:paraId="51C5086C" w14:textId="77777777" w:rsidR="00B373B3" w:rsidRDefault="00000000">
            <w:pPr>
              <w:spacing w:before="40" w:after="40"/>
            </w:pPr>
            <w:r>
              <w:rPr>
                <w:rFonts w:ascii="Times New Roman" w:hAnsi="Times New Roman"/>
                <w:color w:val="1E293B"/>
                <w:sz w:val="19"/>
              </w:rPr>
              <w:t>None (Opaque rationales)</w:t>
            </w:r>
          </w:p>
        </w:tc>
        <w:tc>
          <w:tcPr>
            <w:tcW w:w="2448" w:type="dxa"/>
            <w:tcMar>
              <w:top w:w="100" w:type="dxa"/>
              <w:left w:w="140" w:type="dxa"/>
              <w:bottom w:w="100" w:type="dxa"/>
              <w:right w:w="140" w:type="dxa"/>
            </w:tcMar>
            <w:vAlign w:val="center"/>
          </w:tcPr>
          <w:p w14:paraId="0EE0FD5D" w14:textId="77777777" w:rsidR="00B373B3" w:rsidRDefault="00000000">
            <w:pPr>
              <w:spacing w:before="40" w:after="40"/>
            </w:pPr>
            <w:r>
              <w:rPr>
                <w:rFonts w:ascii="Times New Roman" w:hAnsi="Times New Roman"/>
                <w:color w:val="1E293B"/>
                <w:sz w:val="19"/>
              </w:rPr>
              <w:t>Cloud API dependency, High token cost</w:t>
            </w:r>
          </w:p>
        </w:tc>
      </w:tr>
      <w:tr w:rsidR="00B373B3" w14:paraId="1FD41C96" w14:textId="77777777">
        <w:trPr>
          <w:cantSplit/>
          <w:jc w:val="center"/>
        </w:trPr>
        <w:tc>
          <w:tcPr>
            <w:tcW w:w="2592" w:type="dxa"/>
            <w:tcMar>
              <w:top w:w="100" w:type="dxa"/>
              <w:left w:w="140" w:type="dxa"/>
              <w:bottom w:w="100" w:type="dxa"/>
              <w:right w:w="140" w:type="dxa"/>
            </w:tcMar>
            <w:vAlign w:val="center"/>
          </w:tcPr>
          <w:p w14:paraId="77B5B1DC" w14:textId="77777777" w:rsidR="00B373B3" w:rsidRDefault="00000000">
            <w:pPr>
              <w:spacing w:before="40" w:after="40"/>
            </w:pPr>
            <w:r>
              <w:rPr>
                <w:rFonts w:ascii="Times New Roman" w:hAnsi="Times New Roman"/>
                <w:color w:val="1E293B"/>
                <w:sz w:val="19"/>
              </w:rPr>
              <w:t>LLM-as-a-Judge (GPT-4)</w:t>
            </w:r>
          </w:p>
        </w:tc>
        <w:tc>
          <w:tcPr>
            <w:tcW w:w="1440" w:type="dxa"/>
            <w:tcMar>
              <w:top w:w="100" w:type="dxa"/>
              <w:left w:w="140" w:type="dxa"/>
              <w:bottom w:w="100" w:type="dxa"/>
              <w:right w:w="140" w:type="dxa"/>
            </w:tcMar>
            <w:vAlign w:val="center"/>
          </w:tcPr>
          <w:p w14:paraId="10752A3A" w14:textId="77777777" w:rsidR="00B373B3" w:rsidRDefault="00000000">
            <w:pPr>
              <w:spacing w:before="40" w:after="40"/>
              <w:jc w:val="center"/>
            </w:pPr>
            <w:r>
              <w:rPr>
                <w:rFonts w:ascii="Times New Roman" w:hAnsi="Times New Roman"/>
                <w:color w:val="1E293B"/>
                <w:sz w:val="19"/>
              </w:rPr>
              <w:t>74.1%</w:t>
            </w:r>
          </w:p>
        </w:tc>
        <w:tc>
          <w:tcPr>
            <w:tcW w:w="2880" w:type="dxa"/>
            <w:tcMar>
              <w:top w:w="100" w:type="dxa"/>
              <w:left w:w="140" w:type="dxa"/>
              <w:bottom w:w="100" w:type="dxa"/>
              <w:right w:w="140" w:type="dxa"/>
            </w:tcMar>
            <w:vAlign w:val="center"/>
          </w:tcPr>
          <w:p w14:paraId="79E1BCB9" w14:textId="77777777" w:rsidR="00B373B3" w:rsidRDefault="00000000">
            <w:pPr>
              <w:spacing w:before="40" w:after="40"/>
            </w:pPr>
            <w:r>
              <w:rPr>
                <w:rFonts w:ascii="Times New Roman" w:hAnsi="Times New Roman"/>
                <w:color w:val="1E293B"/>
                <w:sz w:val="19"/>
              </w:rPr>
              <w:t>Subjective text generation</w:t>
            </w:r>
          </w:p>
        </w:tc>
        <w:tc>
          <w:tcPr>
            <w:tcW w:w="2448" w:type="dxa"/>
            <w:tcMar>
              <w:top w:w="100" w:type="dxa"/>
              <w:left w:w="140" w:type="dxa"/>
              <w:bottom w:w="100" w:type="dxa"/>
              <w:right w:w="140" w:type="dxa"/>
            </w:tcMar>
            <w:vAlign w:val="center"/>
          </w:tcPr>
          <w:p w14:paraId="6411F440" w14:textId="77777777" w:rsidR="00B373B3" w:rsidRDefault="00000000">
            <w:pPr>
              <w:spacing w:before="40" w:after="40"/>
            </w:pPr>
            <w:r>
              <w:rPr>
                <w:rFonts w:ascii="Times New Roman" w:hAnsi="Times New Roman"/>
                <w:color w:val="1E293B"/>
                <w:sz w:val="19"/>
              </w:rPr>
              <w:t>Expensive API cost, Data leakage risk</w:t>
            </w:r>
          </w:p>
        </w:tc>
      </w:tr>
      <w:tr w:rsidR="00B373B3" w14:paraId="08C481F2" w14:textId="77777777">
        <w:trPr>
          <w:cantSplit/>
          <w:jc w:val="center"/>
        </w:trPr>
        <w:tc>
          <w:tcPr>
            <w:tcW w:w="2592" w:type="dxa"/>
            <w:tcMar>
              <w:top w:w="100" w:type="dxa"/>
              <w:left w:w="140" w:type="dxa"/>
              <w:bottom w:w="100" w:type="dxa"/>
              <w:right w:w="140" w:type="dxa"/>
            </w:tcMar>
            <w:vAlign w:val="center"/>
          </w:tcPr>
          <w:p w14:paraId="27595819" w14:textId="77777777" w:rsidR="00B373B3" w:rsidRDefault="00000000">
            <w:pPr>
              <w:spacing w:before="40" w:after="40"/>
            </w:pPr>
            <w:r>
              <w:rPr>
                <w:rFonts w:ascii="Times New Roman" w:hAnsi="Times New Roman"/>
                <w:color w:val="1E293B"/>
                <w:sz w:val="19"/>
              </w:rPr>
              <w:t>Keyword Search + Heuristics</w:t>
            </w:r>
          </w:p>
        </w:tc>
        <w:tc>
          <w:tcPr>
            <w:tcW w:w="1440" w:type="dxa"/>
            <w:tcMar>
              <w:top w:w="100" w:type="dxa"/>
              <w:left w:w="140" w:type="dxa"/>
              <w:bottom w:w="100" w:type="dxa"/>
              <w:right w:w="140" w:type="dxa"/>
            </w:tcMar>
            <w:vAlign w:val="center"/>
          </w:tcPr>
          <w:p w14:paraId="29957400" w14:textId="77777777" w:rsidR="00B373B3" w:rsidRDefault="00000000">
            <w:pPr>
              <w:spacing w:before="40" w:after="40"/>
              <w:jc w:val="center"/>
            </w:pPr>
            <w:r>
              <w:rPr>
                <w:rFonts w:ascii="Times New Roman" w:hAnsi="Times New Roman"/>
                <w:color w:val="1E293B"/>
                <w:sz w:val="19"/>
              </w:rPr>
              <w:t>41.0%</w:t>
            </w:r>
          </w:p>
        </w:tc>
        <w:tc>
          <w:tcPr>
            <w:tcW w:w="2880" w:type="dxa"/>
            <w:tcMar>
              <w:top w:w="100" w:type="dxa"/>
              <w:left w:w="140" w:type="dxa"/>
              <w:bottom w:w="100" w:type="dxa"/>
              <w:right w:w="140" w:type="dxa"/>
            </w:tcMar>
            <w:vAlign w:val="center"/>
          </w:tcPr>
          <w:p w14:paraId="658FF153" w14:textId="77777777" w:rsidR="00B373B3" w:rsidRDefault="00000000">
            <w:pPr>
              <w:spacing w:before="40" w:after="40"/>
            </w:pPr>
            <w:r>
              <w:rPr>
                <w:rFonts w:ascii="Times New Roman" w:hAnsi="Times New Roman"/>
                <w:color w:val="1E293B"/>
                <w:sz w:val="19"/>
              </w:rPr>
              <w:t>Lexical string match only</w:t>
            </w:r>
          </w:p>
        </w:tc>
        <w:tc>
          <w:tcPr>
            <w:tcW w:w="2448" w:type="dxa"/>
            <w:tcMar>
              <w:top w:w="100" w:type="dxa"/>
              <w:left w:w="140" w:type="dxa"/>
              <w:bottom w:w="100" w:type="dxa"/>
              <w:right w:w="140" w:type="dxa"/>
            </w:tcMar>
            <w:vAlign w:val="center"/>
          </w:tcPr>
          <w:p w14:paraId="5E29E860" w14:textId="77777777" w:rsidR="00B373B3" w:rsidRDefault="00000000">
            <w:pPr>
              <w:spacing w:before="40" w:after="40"/>
            </w:pPr>
            <w:r>
              <w:rPr>
                <w:rFonts w:ascii="Times New Roman" w:hAnsi="Times New Roman"/>
                <w:color w:val="1E293B"/>
                <w:sz w:val="19"/>
              </w:rPr>
              <w:t>Fails on paraphrasing and antonyms</w:t>
            </w:r>
          </w:p>
        </w:tc>
      </w:tr>
      <w:tr w:rsidR="00B373B3" w14:paraId="015E6AC2" w14:textId="77777777">
        <w:trPr>
          <w:cantSplit/>
          <w:jc w:val="center"/>
        </w:trPr>
        <w:tc>
          <w:tcPr>
            <w:tcW w:w="2592" w:type="dxa"/>
            <w:tcMar>
              <w:top w:w="100" w:type="dxa"/>
              <w:left w:w="140" w:type="dxa"/>
              <w:bottom w:w="100" w:type="dxa"/>
              <w:right w:w="140" w:type="dxa"/>
            </w:tcMar>
            <w:vAlign w:val="center"/>
          </w:tcPr>
          <w:p w14:paraId="75B9D6EF" w14:textId="77777777" w:rsidR="00B373B3" w:rsidRDefault="00000000">
            <w:pPr>
              <w:spacing w:before="40" w:after="40"/>
            </w:pPr>
            <w:r>
              <w:rPr>
                <w:rFonts w:ascii="Times New Roman" w:hAnsi="Times New Roman"/>
                <w:color w:val="1E293B"/>
                <w:sz w:val="19"/>
              </w:rPr>
              <w:t>TruthGuard (Proposed)</w:t>
            </w:r>
          </w:p>
        </w:tc>
        <w:tc>
          <w:tcPr>
            <w:tcW w:w="1440" w:type="dxa"/>
            <w:tcMar>
              <w:top w:w="100" w:type="dxa"/>
              <w:left w:w="140" w:type="dxa"/>
              <w:bottom w:w="100" w:type="dxa"/>
              <w:right w:w="140" w:type="dxa"/>
            </w:tcMar>
            <w:vAlign w:val="center"/>
          </w:tcPr>
          <w:p w14:paraId="75778D9A" w14:textId="77777777" w:rsidR="00B373B3" w:rsidRDefault="00000000">
            <w:pPr>
              <w:spacing w:before="40" w:after="40"/>
              <w:jc w:val="center"/>
            </w:pPr>
            <w:r>
              <w:rPr>
                <w:rFonts w:ascii="Times New Roman" w:hAnsi="Times New Roman"/>
                <w:color w:val="1E293B"/>
                <w:sz w:val="19"/>
              </w:rPr>
              <w:t>90.0%</w:t>
            </w:r>
          </w:p>
        </w:tc>
        <w:tc>
          <w:tcPr>
            <w:tcW w:w="2880" w:type="dxa"/>
            <w:tcMar>
              <w:top w:w="100" w:type="dxa"/>
              <w:left w:w="140" w:type="dxa"/>
              <w:bottom w:w="100" w:type="dxa"/>
              <w:right w:w="140" w:type="dxa"/>
            </w:tcMar>
            <w:vAlign w:val="center"/>
          </w:tcPr>
          <w:p w14:paraId="068033AD" w14:textId="77777777" w:rsidR="00B373B3" w:rsidRDefault="00000000">
            <w:pPr>
              <w:spacing w:before="40" w:after="40"/>
            </w:pPr>
            <w:r>
              <w:rPr>
                <w:rFonts w:ascii="Times New Roman" w:hAnsi="Times New Roman"/>
                <w:color w:val="1E293B"/>
                <w:sz w:val="19"/>
              </w:rPr>
              <w:t>Exact document &amp; page provenance</w:t>
            </w:r>
          </w:p>
        </w:tc>
        <w:tc>
          <w:tcPr>
            <w:tcW w:w="2448" w:type="dxa"/>
            <w:tcMar>
              <w:top w:w="100" w:type="dxa"/>
              <w:left w:w="140" w:type="dxa"/>
              <w:bottom w:w="100" w:type="dxa"/>
              <w:right w:w="140" w:type="dxa"/>
            </w:tcMar>
            <w:vAlign w:val="center"/>
          </w:tcPr>
          <w:p w14:paraId="7F4B2885" w14:textId="77777777" w:rsidR="00B373B3" w:rsidRDefault="00000000">
            <w:pPr>
              <w:spacing w:before="40" w:after="40"/>
            </w:pPr>
            <w:r>
              <w:rPr>
                <w:rFonts w:ascii="Times New Roman" w:hAnsi="Times New Roman"/>
                <w:color w:val="1E293B"/>
                <w:sz w:val="19"/>
              </w:rPr>
              <w:t>100% Local, Runs on 4 GB VRAM laptop</w:t>
            </w:r>
          </w:p>
        </w:tc>
      </w:tr>
    </w:tbl>
    <w:p w14:paraId="1E325272" w14:textId="77777777" w:rsidR="00B373B3" w:rsidRDefault="00000000">
      <w:pPr>
        <w:keepNext/>
        <w:spacing w:before="240" w:after="120"/>
        <w:jc w:val="center"/>
      </w:pPr>
      <w:r>
        <w:rPr>
          <w:rFonts w:ascii="Times New Roman" w:hAnsi="Times New Roman"/>
          <w:b/>
          <w:i/>
          <w:color w:val="0F172A"/>
        </w:rPr>
        <w:t>Table 4.5: Comparative Analysis of TruthGuard against Baseline Approaches</w:t>
      </w:r>
    </w:p>
    <w:p w14:paraId="0B919B36" w14:textId="77777777" w:rsidR="00B373B3" w:rsidRDefault="00000000">
      <w:pPr>
        <w:spacing w:after="0"/>
      </w:pPr>
      <w:r>
        <w:br w:type="page"/>
      </w:r>
    </w:p>
    <w:p w14:paraId="6BFC23A5" w14:textId="77777777" w:rsidR="00B373B3" w:rsidRDefault="00000000">
      <w:pPr>
        <w:keepNext/>
        <w:spacing w:before="360" w:after="240"/>
        <w:jc w:val="center"/>
      </w:pPr>
      <w:r>
        <w:rPr>
          <w:rFonts w:ascii="Times New Roman" w:hAnsi="Times New Roman"/>
          <w:b/>
          <w:color w:val="000000"/>
          <w:sz w:val="28"/>
        </w:rPr>
        <w:lastRenderedPageBreak/>
        <w:t>CHAPTER 5</w:t>
      </w:r>
      <w:r>
        <w:rPr>
          <w:rFonts w:ascii="Times New Roman" w:hAnsi="Times New Roman"/>
          <w:b/>
          <w:color w:val="000000"/>
          <w:sz w:val="28"/>
        </w:rPr>
        <w:br/>
        <w:t>CONCLUSION AND FUTURE WORK</w:t>
      </w:r>
    </w:p>
    <w:p w14:paraId="42F05BE7" w14:textId="77777777" w:rsidR="00B373B3" w:rsidRDefault="00000000">
      <w:pPr>
        <w:keepNext/>
        <w:spacing w:before="280" w:after="80"/>
      </w:pPr>
      <w:r>
        <w:rPr>
          <w:rFonts w:ascii="Times New Roman" w:hAnsi="Times New Roman"/>
          <w:b/>
          <w:color w:val="000000"/>
          <w:sz w:val="24"/>
        </w:rPr>
        <w:t>5.1 Summary of the Contributions</w:t>
      </w:r>
    </w:p>
    <w:p w14:paraId="1A027ED1" w14:textId="77777777" w:rsidR="00B373B3" w:rsidRDefault="00000000">
      <w:pPr>
        <w:spacing w:after="120" w:line="360" w:lineRule="auto"/>
        <w:jc w:val="both"/>
      </w:pPr>
      <w:r>
        <w:rPr>
          <w:rFonts w:ascii="Times New Roman" w:hAnsi="Times New Roman"/>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14:paraId="6CC7DFDB" w14:textId="77777777" w:rsidR="00B373B3" w:rsidRDefault="00000000">
      <w:pPr>
        <w:spacing w:after="120" w:line="360" w:lineRule="auto"/>
        <w:jc w:val="both"/>
      </w:pPr>
      <w:r>
        <w:rPr>
          <w:rFonts w:ascii="Times New Roman" w:hAnsi="Times New Roman"/>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14:paraId="4AE3BCC9" w14:textId="77777777" w:rsidR="00B373B3" w:rsidRDefault="00000000">
      <w:pPr>
        <w:spacing w:after="120" w:line="360" w:lineRule="auto"/>
        <w:jc w:val="both"/>
      </w:pPr>
      <w:r>
        <w:rPr>
          <w:rFonts w:ascii="Times New Roman" w:hAnsi="Times New Roman"/>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14:paraId="1DCE37F9" w14:textId="77777777" w:rsidR="00B373B3" w:rsidRDefault="00000000">
      <w:pPr>
        <w:keepNext/>
        <w:spacing w:before="280" w:after="80"/>
      </w:pPr>
      <w:r>
        <w:rPr>
          <w:rFonts w:ascii="Times New Roman" w:hAnsi="Times New Roman"/>
          <w:b/>
          <w:color w:val="000000"/>
          <w:sz w:val="24"/>
        </w:rPr>
        <w:t>5.2 Future Work</w:t>
      </w:r>
    </w:p>
    <w:p w14:paraId="0B4613D7" w14:textId="77777777" w:rsidR="00B373B3" w:rsidRDefault="00000000">
      <w:pPr>
        <w:spacing w:after="80" w:line="312" w:lineRule="auto"/>
      </w:pPr>
      <w:r>
        <w:rPr>
          <w:rFonts w:ascii="Times New Roman" w:hAnsi="Times New Roman"/>
          <w:color w:val="000000"/>
          <w:sz w:val="24"/>
        </w:rPr>
        <w:t>Future enhancements to expand TruthGuard's capabilities include:</w:t>
      </w:r>
    </w:p>
    <w:p w14:paraId="1A73E46B" w14:textId="77777777" w:rsidR="00B373B3" w:rsidRDefault="00000000">
      <w:pPr>
        <w:pStyle w:val="ListBullet"/>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14:paraId="6B0E9105" w14:textId="77777777" w:rsidR="00B373B3" w:rsidRDefault="00000000">
      <w:pPr>
        <w:pStyle w:val="ListBullet"/>
        <w:spacing w:before="40" w:after="80" w:line="360" w:lineRule="auto"/>
        <w:jc w:val="both"/>
      </w:pPr>
      <w:r>
        <w:rPr>
          <w:rFonts w:ascii="Times New Roman" w:hAnsi="Times New Roman"/>
          <w:b/>
          <w:sz w:val="24"/>
        </w:rPr>
        <w:lastRenderedPageBreak/>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14:paraId="28DE56D7" w14:textId="77777777" w:rsidR="00B373B3" w:rsidRDefault="00000000">
      <w:pPr>
        <w:pStyle w:val="ListBullet"/>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14:paraId="74B650D7" w14:textId="77777777" w:rsidR="00B373B3" w:rsidRDefault="00000000">
      <w:pPr>
        <w:pStyle w:val="ListBullet"/>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14:paraId="1148470A" w14:textId="77777777" w:rsidR="00B373B3" w:rsidRDefault="00000000">
      <w:pPr>
        <w:spacing w:after="0"/>
      </w:pPr>
      <w:r>
        <w:br w:type="page"/>
      </w:r>
    </w:p>
    <w:p w14:paraId="1CD9F2B9" w14:textId="77777777" w:rsidR="00B373B3" w:rsidRDefault="00000000">
      <w:pPr>
        <w:keepNext/>
        <w:spacing w:before="360" w:after="240"/>
        <w:jc w:val="center"/>
      </w:pPr>
      <w:r>
        <w:rPr>
          <w:rFonts w:ascii="Times New Roman" w:hAnsi="Times New Roman"/>
          <w:b/>
          <w:color w:val="000000"/>
          <w:sz w:val="28"/>
        </w:rPr>
        <w:lastRenderedPageBreak/>
        <w:t>REFERENCES</w:t>
      </w:r>
    </w:p>
    <w:p w14:paraId="70415D80" w14:textId="77777777" w:rsidR="00B373B3" w:rsidRDefault="00000000">
      <w:pPr>
        <w:spacing w:before="60" w:after="120"/>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14:paraId="16ACDD7B" w14:textId="77777777" w:rsidR="00B373B3" w:rsidRDefault="00000000">
      <w:pPr>
        <w:spacing w:before="60" w:after="120"/>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14:paraId="00B97368" w14:textId="77777777" w:rsidR="00B373B3" w:rsidRDefault="00000000">
      <w:pPr>
        <w:spacing w:before="60" w:after="120"/>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14:paraId="658D0757" w14:textId="77777777" w:rsidR="00B373B3" w:rsidRDefault="00000000">
      <w:pPr>
        <w:spacing w:before="60" w:after="120"/>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14:paraId="6E5F7509" w14:textId="77777777" w:rsidR="00B373B3" w:rsidRDefault="00000000">
      <w:pPr>
        <w:spacing w:before="60" w:after="120"/>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14:paraId="5F19DD2B" w14:textId="77777777" w:rsidR="00B373B3" w:rsidRDefault="00000000">
      <w:pPr>
        <w:spacing w:before="60" w:after="120"/>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14:paraId="7E46A10B" w14:textId="77777777" w:rsidR="00B373B3" w:rsidRDefault="00000000">
      <w:pPr>
        <w:spacing w:before="60" w:after="120"/>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14:paraId="769D2ECF" w14:textId="77777777" w:rsidR="00B373B3" w:rsidRDefault="00000000">
      <w:pPr>
        <w:spacing w:before="60" w:after="120"/>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14:paraId="0719B94F" w14:textId="77777777" w:rsidR="00B373B3" w:rsidRDefault="00000000">
      <w:pPr>
        <w:spacing w:before="60" w:after="120"/>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00E6B3CA" w14:textId="77777777" w:rsidR="00B373B3" w:rsidRDefault="00000000">
      <w:pPr>
        <w:spacing w:before="60" w:after="120"/>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14:paraId="2D8C06AE" w14:textId="77777777" w:rsidR="00B373B3" w:rsidRDefault="00000000">
      <w:pPr>
        <w:spacing w:before="60" w:after="120"/>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14:paraId="6FE900D3" w14:textId="77777777" w:rsidR="00B373B3" w:rsidRDefault="00000000">
      <w:pPr>
        <w:spacing w:before="60" w:after="120"/>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rsidR="00B373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860300">
    <w:abstractNumId w:val="8"/>
  </w:num>
  <w:num w:numId="2" w16cid:durableId="923761942">
    <w:abstractNumId w:val="6"/>
  </w:num>
  <w:num w:numId="3" w16cid:durableId="761031833">
    <w:abstractNumId w:val="5"/>
  </w:num>
  <w:num w:numId="4" w16cid:durableId="601232354">
    <w:abstractNumId w:val="4"/>
  </w:num>
  <w:num w:numId="5" w16cid:durableId="1923955089">
    <w:abstractNumId w:val="7"/>
  </w:num>
  <w:num w:numId="6" w16cid:durableId="1970629173">
    <w:abstractNumId w:val="3"/>
  </w:num>
  <w:num w:numId="7" w16cid:durableId="641151782">
    <w:abstractNumId w:val="2"/>
  </w:num>
  <w:num w:numId="8" w16cid:durableId="1575049953">
    <w:abstractNumId w:val="1"/>
  </w:num>
  <w:num w:numId="9" w16cid:durableId="10422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4F"/>
    <w:rsid w:val="0006063C"/>
    <w:rsid w:val="0015074B"/>
    <w:rsid w:val="0029639D"/>
    <w:rsid w:val="002966FE"/>
    <w:rsid w:val="00326F90"/>
    <w:rsid w:val="003A471F"/>
    <w:rsid w:val="00660EDB"/>
    <w:rsid w:val="00895C86"/>
    <w:rsid w:val="009936BB"/>
    <w:rsid w:val="00AA1D8D"/>
    <w:rsid w:val="00B373B3"/>
    <w:rsid w:val="00B47730"/>
    <w:rsid w:val="00CB0664"/>
    <w:rsid w:val="00D05A17"/>
    <w:rsid w:val="00D3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1E40F"/>
  <w14:defaultImageDpi w14:val="300"/>
  <w15:docId w15:val="{53E7C84E-87EA-4B20-9AF9-C424EE95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9936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35</Pages>
  <Words>7463</Words>
  <Characters>42541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sesha bharath</cp:lastModifiedBy>
  <cp:revision>5</cp:revision>
  <dcterms:created xsi:type="dcterms:W3CDTF">2013-12-23T23:15:00Z</dcterms:created>
  <dcterms:modified xsi:type="dcterms:W3CDTF">2026-10-22T14:55:00Z</dcterms:modified>
  <cp:category/>
</cp:coreProperties>
</file>