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125" w:rsidRDefault="00420125">
      <w:pPr>
        <w:autoSpaceDE w:val="0"/>
        <w:autoSpaceDN w:val="0"/>
        <w:spacing w:after="354" w:line="220" w:lineRule="exact"/>
      </w:pPr>
    </w:p>
    <w:p w:rsidR="00420125" w:rsidRDefault="003D22C1">
      <w:pPr>
        <w:autoSpaceDE w:val="0"/>
        <w:autoSpaceDN w:val="0"/>
        <w:spacing w:after="0" w:line="326" w:lineRule="exact"/>
      </w:pPr>
      <w:r>
        <w:rPr>
          <w:rFonts w:ascii="Helv" w:eastAsia="Helv" w:hAnsi="Helv"/>
          <w:color w:val="1F1F1F"/>
          <w:w w:val="101"/>
          <w:sz w:val="32"/>
        </w:rPr>
        <w:t>SUPERVISED LEARNING - TEST 1 (20 to 30 mins)</w:t>
      </w:r>
    </w:p>
    <w:p w:rsidR="00420125" w:rsidRDefault="003D22C1">
      <w:pPr>
        <w:autoSpaceDE w:val="0"/>
        <w:autoSpaceDN w:val="0"/>
        <w:spacing w:before="574" w:after="0" w:line="580" w:lineRule="exact"/>
        <w:ind w:right="288"/>
      </w:pPr>
      <w:r>
        <w:rPr>
          <w:rFonts w:ascii="Helv" w:eastAsia="Helv" w:hAnsi="Helv"/>
          <w:color w:val="1F1F1F"/>
          <w:sz w:val="38"/>
        </w:rPr>
        <w:t>15-Question Test on Linear Regression, Gradient Descent, Bias &amp; Variance</w:t>
      </w:r>
    </w:p>
    <w:p w:rsidR="00420125" w:rsidRDefault="003D22C1">
      <w:pPr>
        <w:autoSpaceDE w:val="0"/>
        <w:autoSpaceDN w:val="0"/>
        <w:spacing w:before="604" w:after="0" w:line="298" w:lineRule="exact"/>
      </w:pPr>
      <w:r>
        <w:rPr>
          <w:rFonts w:ascii="Helv" w:eastAsia="Helv" w:hAnsi="Helv"/>
          <w:color w:val="1F1F1F"/>
          <w:sz w:val="30"/>
        </w:rPr>
        <w:t>Topics:</w:t>
      </w:r>
    </w:p>
    <w:p w:rsidR="00420125" w:rsidRDefault="003D22C1">
      <w:pPr>
        <w:tabs>
          <w:tab w:val="left" w:pos="600"/>
        </w:tabs>
        <w:autoSpaceDE w:val="0"/>
        <w:autoSpaceDN w:val="0"/>
        <w:spacing w:before="160" w:after="0" w:line="240" w:lineRule="auto"/>
        <w:ind w:left="340"/>
      </w:pPr>
      <w:r>
        <w:rPr>
          <w:noProof/>
          <w:lang w:val="en-IN" w:eastAsia="en-IN"/>
        </w:rPr>
        <w:drawing>
          <wp:inline distT="0" distB="0" distL="0" distR="0">
            <wp:extent cx="50800" cy="6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0800" cy="63500"/>
                    </a:xfrm>
                    <a:prstGeom prst="rect">
                      <a:avLst/>
                    </a:prstGeom>
                  </pic:spPr>
                </pic:pic>
              </a:graphicData>
            </a:graphic>
          </wp:inline>
        </w:drawing>
      </w:r>
      <w:r>
        <w:tab/>
      </w:r>
      <w:r>
        <w:rPr>
          <w:rFonts w:ascii="Helv" w:eastAsia="Helv" w:hAnsi="Helv"/>
          <w:color w:val="1F1F1F"/>
          <w:sz w:val="24"/>
        </w:rPr>
        <w:t>Linear Regression:</w:t>
      </w:r>
    </w:p>
    <w:p w:rsidR="00420125" w:rsidRDefault="003D22C1">
      <w:pPr>
        <w:tabs>
          <w:tab w:val="left" w:pos="600"/>
        </w:tabs>
        <w:autoSpaceDE w:val="0"/>
        <w:autoSpaceDN w:val="0"/>
        <w:spacing w:after="0" w:line="240" w:lineRule="auto"/>
        <w:ind w:left="340"/>
      </w:pPr>
      <w:r>
        <w:rPr>
          <w:noProof/>
          <w:lang w:val="en-IN" w:eastAsia="en-IN"/>
        </w:rPr>
        <w:drawing>
          <wp:inline distT="0" distB="0" distL="0" distR="0">
            <wp:extent cx="50800" cy="5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0800" cy="50800"/>
                    </a:xfrm>
                    <a:prstGeom prst="rect">
                      <a:avLst/>
                    </a:prstGeom>
                  </pic:spPr>
                </pic:pic>
              </a:graphicData>
            </a:graphic>
          </wp:inline>
        </w:drawing>
      </w:r>
      <w:r>
        <w:tab/>
      </w:r>
      <w:r>
        <w:rPr>
          <w:rFonts w:ascii="Helv" w:eastAsia="Helv" w:hAnsi="Helv"/>
          <w:color w:val="1F1F1F"/>
          <w:sz w:val="24"/>
        </w:rPr>
        <w:t>Gradient Descent:</w:t>
      </w:r>
    </w:p>
    <w:p w:rsidR="00420125" w:rsidRDefault="003D22C1">
      <w:pPr>
        <w:tabs>
          <w:tab w:val="left" w:pos="600"/>
        </w:tabs>
        <w:autoSpaceDE w:val="0"/>
        <w:autoSpaceDN w:val="0"/>
        <w:spacing w:after="0" w:line="240" w:lineRule="auto"/>
        <w:ind w:left="340"/>
      </w:pPr>
      <w:r>
        <w:rPr>
          <w:noProof/>
          <w:lang w:val="en-IN" w:eastAsia="en-IN"/>
        </w:rPr>
        <w:drawing>
          <wp:inline distT="0" distB="0" distL="0" distR="0">
            <wp:extent cx="50800" cy="6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0800" cy="63500"/>
                    </a:xfrm>
                    <a:prstGeom prst="rect">
                      <a:avLst/>
                    </a:prstGeom>
                  </pic:spPr>
                </pic:pic>
              </a:graphicData>
            </a:graphic>
          </wp:inline>
        </w:drawing>
      </w:r>
      <w:r>
        <w:tab/>
      </w:r>
      <w:r>
        <w:rPr>
          <w:rFonts w:ascii="Helv" w:eastAsia="Helv" w:hAnsi="Helv"/>
          <w:color w:val="1F1F1F"/>
          <w:sz w:val="24"/>
        </w:rPr>
        <w:t>Bias &amp; Variance:</w:t>
      </w:r>
    </w:p>
    <w:p w:rsidR="00420125" w:rsidRDefault="003D22C1">
      <w:pPr>
        <w:autoSpaceDE w:val="0"/>
        <w:autoSpaceDN w:val="0"/>
        <w:spacing w:before="190" w:after="0" w:line="240" w:lineRule="auto"/>
        <w:jc w:val="center"/>
      </w:pPr>
      <w:r>
        <w:rPr>
          <w:noProof/>
          <w:lang w:val="en-IN" w:eastAsia="en-IN"/>
        </w:rPr>
        <w:drawing>
          <wp:inline distT="0" distB="0" distL="0" distR="0">
            <wp:extent cx="6489700" cy="3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6489700" cy="38100"/>
                    </a:xfrm>
                    <a:prstGeom prst="rect">
                      <a:avLst/>
                    </a:prstGeom>
                  </pic:spPr>
                </pic:pic>
              </a:graphicData>
            </a:graphic>
          </wp:inline>
        </w:drawing>
      </w:r>
    </w:p>
    <w:p w:rsidR="00420125" w:rsidRDefault="003D22C1">
      <w:pPr>
        <w:autoSpaceDE w:val="0"/>
        <w:autoSpaceDN w:val="0"/>
        <w:spacing w:before="282" w:after="0" w:line="338" w:lineRule="exact"/>
      </w:pPr>
      <w:r>
        <w:rPr>
          <w:rFonts w:ascii="Helv" w:eastAsia="Helv" w:hAnsi="Helv"/>
          <w:color w:val="1F1F1F"/>
          <w:sz w:val="34"/>
        </w:rPr>
        <w:t>Section 1: Linear Regression</w:t>
      </w:r>
    </w:p>
    <w:p w:rsidR="00420125" w:rsidRDefault="003D22C1" w:rsidP="003D22C1">
      <w:pPr>
        <w:autoSpaceDE w:val="0"/>
        <w:autoSpaceDN w:val="0"/>
        <w:spacing w:before="160" w:after="0" w:line="520" w:lineRule="exact"/>
        <w:ind w:right="6048"/>
        <w:jc w:val="right"/>
        <w:rPr>
          <w:rFonts w:ascii="Helv" w:eastAsia="Helv" w:hAnsi="Helv"/>
          <w:color w:val="1F1F1F"/>
          <w:sz w:val="29"/>
        </w:rPr>
      </w:pPr>
      <w:r>
        <w:rPr>
          <w:rFonts w:ascii="Helv" w:eastAsia="Helv" w:hAnsi="Helv"/>
          <w:color w:val="1F1F1F"/>
          <w:sz w:val="29"/>
        </w:rPr>
        <w:t>Q1. What is Linear Regression?</w:t>
      </w:r>
    </w:p>
    <w:p w:rsidR="003D22C1" w:rsidRDefault="003D22C1" w:rsidP="003D22C1">
      <w:pPr>
        <w:autoSpaceDE w:val="0"/>
        <w:autoSpaceDN w:val="0"/>
        <w:spacing w:before="160" w:after="0" w:line="520" w:lineRule="exact"/>
        <w:ind w:right="6048"/>
        <w:rPr>
          <w:rFonts w:ascii="Times New Roman" w:eastAsia="Helv" w:hAnsi="Times New Roman" w:cs="Times New Roman"/>
          <w:color w:val="1F1F1F"/>
          <w:sz w:val="24"/>
          <w:szCs w:val="24"/>
        </w:rPr>
      </w:pPr>
      <w:r>
        <w:rPr>
          <w:rFonts w:ascii="Helv" w:eastAsia="Helv" w:hAnsi="Helv"/>
          <w:color w:val="1F1F1F"/>
          <w:sz w:val="24"/>
        </w:rPr>
        <w:t>Answer</w:t>
      </w:r>
      <w:r w:rsidRPr="003D22C1">
        <w:rPr>
          <w:rFonts w:ascii="Times New Roman" w:eastAsia="Helv" w:hAnsi="Times New Roman" w:cs="Times New Roman"/>
          <w:color w:val="1F1F1F"/>
          <w:sz w:val="24"/>
          <w:szCs w:val="24"/>
        </w:rPr>
        <w:t>:</w:t>
      </w:r>
    </w:p>
    <w:p w:rsidR="003D22C1" w:rsidRPr="003D22C1" w:rsidRDefault="003D22C1" w:rsidP="003D22C1">
      <w:pPr>
        <w:autoSpaceDE w:val="0"/>
        <w:autoSpaceDN w:val="0"/>
        <w:spacing w:before="160" w:after="0" w:line="520" w:lineRule="exact"/>
        <w:ind w:right="6048"/>
        <w:rPr>
          <w:rFonts w:asciiTheme="majorHAnsi" w:hAnsiTheme="majorHAnsi" w:cstheme="majorHAnsi"/>
        </w:rPr>
      </w:pPr>
      <w:r w:rsidRPr="003D22C1">
        <w:rPr>
          <w:rFonts w:asciiTheme="majorHAnsi" w:hAnsiTheme="majorHAnsi" w:cstheme="majorHAnsi"/>
        </w:rPr>
        <w:t>Linear Regr</w:t>
      </w:r>
      <w:r w:rsidRPr="003D22C1">
        <w:rPr>
          <w:rFonts w:asciiTheme="majorHAnsi" w:hAnsiTheme="majorHAnsi" w:cstheme="majorHAnsi"/>
        </w:rPr>
        <w:t>ession is a supervised learning</w:t>
      </w:r>
    </w:p>
    <w:p w:rsidR="003D22C1" w:rsidRPr="003D22C1" w:rsidRDefault="003D22C1" w:rsidP="003D22C1">
      <w:pPr>
        <w:autoSpaceDE w:val="0"/>
        <w:autoSpaceDN w:val="0"/>
        <w:spacing w:before="160" w:after="0" w:line="520" w:lineRule="exact"/>
        <w:ind w:right="6048"/>
        <w:rPr>
          <w:rFonts w:asciiTheme="majorHAnsi" w:eastAsia="Helv" w:hAnsiTheme="majorHAnsi" w:cstheme="majorHAnsi"/>
          <w:color w:val="1F1F1F"/>
        </w:rPr>
      </w:pPr>
      <w:r w:rsidRPr="003D22C1">
        <w:rPr>
          <w:rFonts w:asciiTheme="majorHAnsi" w:hAnsiTheme="majorHAnsi" w:cstheme="majorHAnsi"/>
        </w:rPr>
        <w:t>algorithm used to model the relationship between a dependent variable and one or more independent variables by fitting a linear equation to observed data.</w:t>
      </w:r>
    </w:p>
    <w:p w:rsidR="003D22C1" w:rsidRPr="003D22C1" w:rsidRDefault="003D22C1" w:rsidP="003D22C1">
      <w:pPr>
        <w:autoSpaceDE w:val="0"/>
        <w:autoSpaceDN w:val="0"/>
        <w:spacing w:before="160" w:after="0" w:line="520" w:lineRule="exact"/>
        <w:ind w:right="6048"/>
        <w:jc w:val="right"/>
        <w:rPr>
          <w:rFonts w:ascii="Helv" w:eastAsia="Helv" w:hAnsi="Helv"/>
          <w:color w:val="1F1F1F"/>
          <w:sz w:val="29"/>
        </w:rPr>
      </w:pPr>
    </w:p>
    <w:p w:rsidR="00420125" w:rsidRDefault="003D22C1">
      <w:pPr>
        <w:autoSpaceDE w:val="0"/>
        <w:autoSpaceDN w:val="0"/>
        <w:spacing w:before="116" w:after="0" w:line="520" w:lineRule="exact"/>
        <w:ind w:right="3600"/>
        <w:rPr>
          <w:rFonts w:ascii="Helv" w:eastAsia="Helv" w:hAnsi="Helv"/>
          <w:color w:val="1F1F1F"/>
          <w:sz w:val="24"/>
        </w:rPr>
      </w:pPr>
      <w:r>
        <w:rPr>
          <w:rFonts w:ascii="Helv" w:eastAsia="Helv" w:hAnsi="Helv"/>
          <w:color w:val="1F1F1F"/>
          <w:sz w:val="30"/>
        </w:rPr>
        <w:t>Q</w:t>
      </w:r>
      <w:r>
        <w:rPr>
          <w:rFonts w:ascii="Helv" w:eastAsia="Helv" w:hAnsi="Helv"/>
          <w:color w:val="1F1F1F"/>
          <w:sz w:val="30"/>
        </w:rPr>
        <w:t xml:space="preserve">2. Write the formula for simple linear regression. </w:t>
      </w:r>
      <w:r>
        <w:rPr>
          <w:rFonts w:ascii="Helv" w:eastAsia="Helv" w:hAnsi="Helv"/>
          <w:color w:val="1F1F1F"/>
          <w:sz w:val="24"/>
        </w:rPr>
        <w:t>Answer:</w:t>
      </w:r>
    </w:p>
    <w:p w:rsidR="003D22C1" w:rsidRDefault="003D22C1">
      <w:pPr>
        <w:autoSpaceDE w:val="0"/>
        <w:autoSpaceDN w:val="0"/>
        <w:spacing w:before="116" w:after="0" w:line="520" w:lineRule="exact"/>
        <w:ind w:right="3600"/>
      </w:pPr>
      <w:r>
        <w:rPr>
          <w:rStyle w:val="mord"/>
        </w:rPr>
        <w:t>y</w:t>
      </w:r>
      <w:r>
        <w:rPr>
          <w:rStyle w:val="mrel"/>
        </w:rPr>
        <w:t>=</w:t>
      </w:r>
      <w:r>
        <w:rPr>
          <w:rStyle w:val="mord"/>
        </w:rPr>
        <w:t>β0</w:t>
      </w:r>
      <w:r>
        <w:rPr>
          <w:rStyle w:val="vlist-s"/>
        </w:rPr>
        <w:t>​</w:t>
      </w:r>
      <w:r>
        <w:rPr>
          <w:rStyle w:val="mbin"/>
        </w:rPr>
        <w:t>+</w:t>
      </w:r>
      <w:r>
        <w:rPr>
          <w:rStyle w:val="mord"/>
        </w:rPr>
        <w:t>β1</w:t>
      </w:r>
      <w:r>
        <w:rPr>
          <w:rStyle w:val="vlist-s"/>
        </w:rPr>
        <w:t>​</w:t>
      </w:r>
      <w:r>
        <w:rPr>
          <w:rStyle w:val="mord"/>
        </w:rPr>
        <w:t>x</w:t>
      </w:r>
      <w:r>
        <w:rPr>
          <w:rStyle w:val="mbin"/>
        </w:rPr>
        <w:t>+</w:t>
      </w:r>
      <w:r>
        <w:rPr>
          <w:rStyle w:val="mord"/>
        </w:rPr>
        <w:t>ϵ</w:t>
      </w:r>
      <w:r>
        <w:br/>
        <w:t xml:space="preserve">where </w:t>
      </w:r>
      <w:proofErr w:type="spellStart"/>
      <w:r>
        <w:rPr>
          <w:rStyle w:val="katex-mathml"/>
        </w:rPr>
        <w:t>yy</w:t>
      </w:r>
      <w:r>
        <w:rPr>
          <w:rStyle w:val="mord"/>
        </w:rPr>
        <w:t>y</w:t>
      </w:r>
      <w:proofErr w:type="spellEnd"/>
      <w:r>
        <w:t xml:space="preserve"> is the dependent variable, </w:t>
      </w:r>
      <w:r>
        <w:rPr>
          <w:rStyle w:val="katex-mathml"/>
        </w:rPr>
        <w:t>xx</w:t>
      </w:r>
      <w:r>
        <w:rPr>
          <w:rStyle w:val="mord"/>
        </w:rPr>
        <w:t>x</w:t>
      </w:r>
      <w:r>
        <w:t xml:space="preserve"> is the independent variable, </w:t>
      </w:r>
      <w:r>
        <w:rPr>
          <w:rStyle w:val="katex-mathml"/>
        </w:rPr>
        <w:t>β0\beta_0</w:t>
      </w:r>
      <w:r>
        <w:rPr>
          <w:rStyle w:val="mord"/>
        </w:rPr>
        <w:t>β0</w:t>
      </w:r>
      <w:r>
        <w:rPr>
          <w:rStyle w:val="vlist-s"/>
        </w:rPr>
        <w:t>​</w:t>
      </w:r>
      <w:r>
        <w:t xml:space="preserve"> is the intercept, </w:t>
      </w:r>
      <w:r>
        <w:rPr>
          <w:rStyle w:val="katex-mathml"/>
        </w:rPr>
        <w:t>β1\beta_1</w:t>
      </w:r>
      <w:r>
        <w:rPr>
          <w:rStyle w:val="mord"/>
        </w:rPr>
        <w:t>β1</w:t>
      </w:r>
      <w:r>
        <w:rPr>
          <w:rStyle w:val="vlist-s"/>
        </w:rPr>
        <w:t>​</w:t>
      </w:r>
      <w:r>
        <w:t xml:space="preserve"> is the slope (coefficient), and </w:t>
      </w:r>
      <w:r>
        <w:rPr>
          <w:rStyle w:val="katex-mathml"/>
        </w:rPr>
        <w:t>ϵ\epsilon</w:t>
      </w:r>
      <w:r>
        <w:rPr>
          <w:rStyle w:val="mord"/>
        </w:rPr>
        <w:t>ϵ</w:t>
      </w:r>
      <w:r>
        <w:t xml:space="preserve"> is the error term.</w:t>
      </w:r>
    </w:p>
    <w:p w:rsidR="00420125" w:rsidRDefault="003D22C1">
      <w:pPr>
        <w:autoSpaceDE w:val="0"/>
        <w:autoSpaceDN w:val="0"/>
        <w:spacing w:before="130" w:after="0" w:line="520" w:lineRule="exact"/>
        <w:ind w:right="1584"/>
        <w:rPr>
          <w:rFonts w:ascii="Helv" w:eastAsia="Helv" w:hAnsi="Helv"/>
          <w:color w:val="1F1F1F"/>
          <w:sz w:val="24"/>
        </w:rPr>
      </w:pPr>
      <w:r>
        <w:rPr>
          <w:rFonts w:ascii="Helv" w:eastAsia="Helv" w:hAnsi="Helv"/>
          <w:color w:val="1F1F1F"/>
          <w:sz w:val="30"/>
        </w:rPr>
        <w:t xml:space="preserve">Q3. What is the purpose of the cost function in linear regression? </w:t>
      </w:r>
      <w:r>
        <w:rPr>
          <w:rFonts w:ascii="Helv" w:eastAsia="Helv" w:hAnsi="Helv"/>
          <w:color w:val="1F1F1F"/>
          <w:sz w:val="24"/>
        </w:rPr>
        <w:t>Answer:</w:t>
      </w:r>
    </w:p>
    <w:p w:rsidR="003D22C1" w:rsidRDefault="003D22C1">
      <w:pPr>
        <w:autoSpaceDE w:val="0"/>
        <w:autoSpaceDN w:val="0"/>
        <w:spacing w:before="130" w:after="0" w:line="520" w:lineRule="exact"/>
        <w:ind w:right="1584"/>
      </w:pPr>
      <w:r>
        <w:lastRenderedPageBreak/>
        <w:t>The cost function measures how well the regression model fits the data by quantifying the difference between the predicted values and actual values. It guides the optimization process to find the best model parameters by minimizing this error, commonly using Mean Squared Error (MSE).</w:t>
      </w:r>
    </w:p>
    <w:p w:rsidR="00420125" w:rsidRDefault="003D22C1">
      <w:pPr>
        <w:autoSpaceDE w:val="0"/>
        <w:autoSpaceDN w:val="0"/>
        <w:spacing w:before="186" w:after="0" w:line="450" w:lineRule="exact"/>
        <w:ind w:right="720"/>
      </w:pPr>
      <w:r>
        <w:rPr>
          <w:rFonts w:ascii="Helv" w:eastAsia="Helv" w:hAnsi="Helv"/>
          <w:color w:val="1F1F1F"/>
          <w:sz w:val="30"/>
        </w:rPr>
        <w:t>Q4. How do you interpret the coefficients in a multiple linear regression model?</w:t>
      </w:r>
    </w:p>
    <w:p w:rsidR="00420125" w:rsidRDefault="003D22C1">
      <w:pPr>
        <w:autoSpaceDE w:val="0"/>
        <w:autoSpaceDN w:val="0"/>
        <w:spacing w:before="308" w:after="0" w:line="240" w:lineRule="exact"/>
        <w:rPr>
          <w:rFonts w:ascii="Helv" w:eastAsia="Helv" w:hAnsi="Helv"/>
          <w:color w:val="1F1F1F"/>
          <w:sz w:val="24"/>
        </w:rPr>
      </w:pPr>
      <w:r>
        <w:rPr>
          <w:rFonts w:ascii="Helv" w:eastAsia="Helv" w:hAnsi="Helv"/>
          <w:color w:val="1F1F1F"/>
          <w:sz w:val="24"/>
        </w:rPr>
        <w:t>Answer:</w:t>
      </w:r>
    </w:p>
    <w:p w:rsidR="003D22C1" w:rsidRDefault="003D22C1">
      <w:pPr>
        <w:autoSpaceDE w:val="0"/>
        <w:autoSpaceDN w:val="0"/>
        <w:spacing w:before="308" w:after="0" w:line="240" w:lineRule="exact"/>
      </w:pPr>
      <w:r>
        <w:t>Each coefficient represents the expected change in the dependent variable for a one-unit increase in the corresponding independent variable, assuming all other variables remain constant.</w:t>
      </w:r>
    </w:p>
    <w:p w:rsidR="00420125" w:rsidRDefault="003D22C1">
      <w:pPr>
        <w:autoSpaceDE w:val="0"/>
        <w:autoSpaceDN w:val="0"/>
        <w:spacing w:before="130" w:after="0" w:line="520" w:lineRule="exact"/>
        <w:ind w:right="3168"/>
        <w:rPr>
          <w:rFonts w:ascii="Helv" w:eastAsia="Helv" w:hAnsi="Helv"/>
          <w:color w:val="1F1F1F"/>
          <w:sz w:val="24"/>
        </w:rPr>
      </w:pPr>
      <w:r>
        <w:rPr>
          <w:rFonts w:ascii="Helv" w:eastAsia="Helv" w:hAnsi="Helv"/>
          <w:color w:val="1F1F1F"/>
          <w:w w:val="98"/>
          <w:sz w:val="30"/>
        </w:rPr>
        <w:t xml:space="preserve">Q5. What are the assumptions of Linear Regression? </w:t>
      </w:r>
      <w:r>
        <w:rPr>
          <w:rFonts w:ascii="Helv" w:eastAsia="Helv" w:hAnsi="Helv"/>
          <w:color w:val="1F1F1F"/>
          <w:sz w:val="24"/>
        </w:rPr>
        <w:t>Answer:</w:t>
      </w:r>
    </w:p>
    <w:p w:rsidR="003D22C1" w:rsidRDefault="003D22C1" w:rsidP="003D22C1">
      <w:pPr>
        <w:pStyle w:val="NormalWeb"/>
      </w:pPr>
      <w:proofErr w:type="gramStart"/>
      <w:r>
        <w:rPr>
          <w:rFonts w:hAnsi="Symbol"/>
        </w:rPr>
        <w:t></w:t>
      </w:r>
      <w:r>
        <w:t xml:space="preserve">  Linearity</w:t>
      </w:r>
      <w:proofErr w:type="gramEnd"/>
      <w:r>
        <w:t>: Relationship between independent and dependent variables is linear.</w:t>
      </w:r>
    </w:p>
    <w:p w:rsidR="003D22C1" w:rsidRDefault="003D22C1" w:rsidP="003D22C1">
      <w:pPr>
        <w:pStyle w:val="NormalWeb"/>
      </w:pPr>
      <w:proofErr w:type="gramStart"/>
      <w:r>
        <w:rPr>
          <w:rFonts w:hAnsi="Symbol"/>
        </w:rPr>
        <w:t></w:t>
      </w:r>
      <w:r>
        <w:t xml:space="preserve">  Independence</w:t>
      </w:r>
      <w:proofErr w:type="gramEnd"/>
      <w:r>
        <w:t>: Observations are independent of each other.</w:t>
      </w:r>
    </w:p>
    <w:p w:rsidR="003D22C1" w:rsidRDefault="003D22C1" w:rsidP="003D22C1">
      <w:pPr>
        <w:pStyle w:val="NormalWeb"/>
      </w:pPr>
      <w:proofErr w:type="gramStart"/>
      <w:r>
        <w:rPr>
          <w:rFonts w:hAnsi="Symbol"/>
        </w:rPr>
        <w:t></w:t>
      </w:r>
      <w:r>
        <w:t xml:space="preserve">  Homoscedasticity</w:t>
      </w:r>
      <w:proofErr w:type="gramEnd"/>
      <w:r>
        <w:t>: Constant variance of errors across all levels of independent variables.</w:t>
      </w:r>
    </w:p>
    <w:p w:rsidR="003D22C1" w:rsidRDefault="003D22C1" w:rsidP="003D22C1">
      <w:pPr>
        <w:pStyle w:val="NormalWeb"/>
      </w:pPr>
      <w:proofErr w:type="gramStart"/>
      <w:r>
        <w:rPr>
          <w:rFonts w:hAnsi="Symbol"/>
        </w:rPr>
        <w:t></w:t>
      </w:r>
      <w:r>
        <w:t xml:space="preserve">  Normality</w:t>
      </w:r>
      <w:proofErr w:type="gramEnd"/>
      <w:r>
        <w:t>: Errors are normally distributed.</w:t>
      </w:r>
    </w:p>
    <w:p w:rsidR="003D22C1" w:rsidRDefault="003D22C1" w:rsidP="003D22C1">
      <w:pPr>
        <w:pStyle w:val="NormalWeb"/>
      </w:pPr>
      <w:proofErr w:type="gramStart"/>
      <w:r>
        <w:rPr>
          <w:rFonts w:hAnsi="Symbol"/>
        </w:rPr>
        <w:t></w:t>
      </w:r>
      <w:r>
        <w:t xml:space="preserve">  No</w:t>
      </w:r>
      <w:proofErr w:type="gramEnd"/>
      <w:r>
        <w:t xml:space="preserve"> </w:t>
      </w:r>
      <w:proofErr w:type="spellStart"/>
      <w:r>
        <w:t>multicollinearity</w:t>
      </w:r>
      <w:proofErr w:type="spellEnd"/>
      <w:r>
        <w:t>: Independent variables are not highly correlated.</w:t>
      </w:r>
    </w:p>
    <w:p w:rsidR="003D22C1" w:rsidRDefault="003D22C1">
      <w:pPr>
        <w:autoSpaceDE w:val="0"/>
        <w:autoSpaceDN w:val="0"/>
        <w:spacing w:before="130" w:after="0" w:line="520" w:lineRule="exact"/>
        <w:ind w:right="3168"/>
      </w:pPr>
    </w:p>
    <w:p w:rsidR="00420125" w:rsidRDefault="003D22C1">
      <w:pPr>
        <w:autoSpaceDE w:val="0"/>
        <w:autoSpaceDN w:val="0"/>
        <w:spacing w:before="190" w:after="0" w:line="240" w:lineRule="auto"/>
        <w:jc w:val="center"/>
      </w:pPr>
      <w:r>
        <w:rPr>
          <w:noProof/>
          <w:lang w:val="en-IN" w:eastAsia="en-IN"/>
        </w:rPr>
        <w:drawing>
          <wp:inline distT="0" distB="0" distL="0" distR="0">
            <wp:extent cx="6489700" cy="3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6489700" cy="38100"/>
                    </a:xfrm>
                    <a:prstGeom prst="rect">
                      <a:avLst/>
                    </a:prstGeom>
                  </pic:spPr>
                </pic:pic>
              </a:graphicData>
            </a:graphic>
          </wp:inline>
        </w:drawing>
      </w:r>
    </w:p>
    <w:p w:rsidR="00420125" w:rsidRDefault="003D22C1">
      <w:pPr>
        <w:autoSpaceDE w:val="0"/>
        <w:autoSpaceDN w:val="0"/>
        <w:spacing w:before="248" w:after="0" w:line="340" w:lineRule="exact"/>
      </w:pPr>
      <w:r>
        <w:rPr>
          <w:rFonts w:ascii="Helv" w:eastAsia="Helv" w:hAnsi="Helv"/>
          <w:color w:val="1F1F1F"/>
          <w:sz w:val="34"/>
        </w:rPr>
        <w:t>Section 2: Gradient Descent</w:t>
      </w:r>
    </w:p>
    <w:p w:rsidR="00420125" w:rsidRDefault="003D22C1">
      <w:pPr>
        <w:autoSpaceDE w:val="0"/>
        <w:autoSpaceDN w:val="0"/>
        <w:spacing w:before="382" w:after="0" w:line="292" w:lineRule="exact"/>
      </w:pPr>
      <w:r>
        <w:rPr>
          <w:rFonts w:ascii="Helv" w:eastAsia="Helv" w:hAnsi="Helv"/>
          <w:color w:val="1F1F1F"/>
          <w:sz w:val="29"/>
        </w:rPr>
        <w:t>Q6. What is Gradient Descent?</w:t>
      </w:r>
    </w:p>
    <w:p w:rsidR="00420125" w:rsidRDefault="003D22C1">
      <w:pPr>
        <w:autoSpaceDE w:val="0"/>
        <w:autoSpaceDN w:val="0"/>
        <w:spacing w:before="304" w:after="0" w:line="240" w:lineRule="exact"/>
        <w:rPr>
          <w:rFonts w:ascii="Helv" w:eastAsia="Helv" w:hAnsi="Helv"/>
          <w:color w:val="1F1F1F"/>
          <w:sz w:val="24"/>
        </w:rPr>
      </w:pPr>
      <w:r>
        <w:rPr>
          <w:rFonts w:ascii="Helv" w:eastAsia="Helv" w:hAnsi="Helv"/>
          <w:color w:val="1F1F1F"/>
          <w:sz w:val="24"/>
        </w:rPr>
        <w:t>Answer:</w:t>
      </w:r>
    </w:p>
    <w:p w:rsidR="003D22C1" w:rsidRDefault="003D22C1">
      <w:pPr>
        <w:autoSpaceDE w:val="0"/>
        <w:autoSpaceDN w:val="0"/>
        <w:spacing w:before="304" w:after="0" w:line="240" w:lineRule="exact"/>
      </w:pPr>
      <w:r>
        <w:t>Gradient Descent is an optimization algorithm used to minimize the cost function by iteratively adjusting the model parameters in the direction of the steepest descent (negative gradient).</w:t>
      </w:r>
    </w:p>
    <w:p w:rsidR="00420125" w:rsidRDefault="003D22C1">
      <w:pPr>
        <w:autoSpaceDE w:val="0"/>
        <w:autoSpaceDN w:val="0"/>
        <w:spacing w:before="130" w:after="0" w:line="520" w:lineRule="exact"/>
        <w:ind w:right="1728"/>
      </w:pPr>
      <w:r>
        <w:rPr>
          <w:rFonts w:ascii="Helv" w:eastAsia="Helv" w:hAnsi="Helv"/>
          <w:color w:val="1F1F1F"/>
          <w:sz w:val="30"/>
        </w:rPr>
        <w:t xml:space="preserve">Q7. Write the formula for parameter update in Gradient Descent. </w:t>
      </w:r>
      <w:r>
        <w:rPr>
          <w:rFonts w:ascii="Helv" w:eastAsia="Helv" w:hAnsi="Helv"/>
          <w:color w:val="1F1F1F"/>
          <w:sz w:val="24"/>
        </w:rPr>
        <w:t>Answer:</w:t>
      </w:r>
    </w:p>
    <w:p w:rsidR="00420125" w:rsidRDefault="00420125"/>
    <w:p w:rsidR="003D22C1" w:rsidRPr="003D22C1" w:rsidRDefault="003D22C1" w:rsidP="003D22C1">
      <w:pPr>
        <w:spacing w:after="0" w:line="240" w:lineRule="auto"/>
        <w:rPr>
          <w:rFonts w:ascii="Times New Roman" w:eastAsia="Times New Roman" w:hAnsi="Times New Roman" w:cs="Times New Roman"/>
          <w:sz w:val="24"/>
          <w:szCs w:val="24"/>
          <w:lang w:val="en-IN" w:eastAsia="en-IN"/>
        </w:rPr>
      </w:pPr>
      <w:proofErr w:type="gramStart"/>
      <w:r w:rsidRPr="003D22C1">
        <w:rPr>
          <w:rFonts w:ascii="Times New Roman" w:eastAsia="Times New Roman" w:hAnsi="Times New Roman" w:cs="Times New Roman"/>
          <w:sz w:val="24"/>
          <w:szCs w:val="24"/>
          <w:lang w:val="en-IN" w:eastAsia="en-IN"/>
        </w:rPr>
        <w:t>θ:=</w:t>
      </w:r>
      <w:proofErr w:type="gramEnd"/>
      <w:r w:rsidRPr="003D22C1">
        <w:rPr>
          <w:rFonts w:ascii="Times New Roman" w:eastAsia="Times New Roman" w:hAnsi="Times New Roman" w:cs="Times New Roman"/>
          <w:sz w:val="24"/>
          <w:szCs w:val="24"/>
          <w:lang w:val="en-IN" w:eastAsia="en-IN"/>
        </w:rPr>
        <w:t>θ−α</w:t>
      </w:r>
      <w:r w:rsidRPr="003D22C1">
        <w:rPr>
          <w:rFonts w:ascii="Cambria Math" w:eastAsia="Times New Roman" w:hAnsi="Cambria Math" w:cs="Cambria Math"/>
          <w:sz w:val="24"/>
          <w:szCs w:val="24"/>
          <w:lang w:val="en-IN" w:eastAsia="en-IN"/>
        </w:rPr>
        <w:t>⋅∇</w:t>
      </w:r>
      <w:r w:rsidRPr="003D22C1">
        <w:rPr>
          <w:rFonts w:ascii="Times New Roman" w:eastAsia="Times New Roman" w:hAnsi="Times New Roman" w:cs="Times New Roman"/>
          <w:sz w:val="24"/>
          <w:szCs w:val="24"/>
          <w:lang w:val="en-IN" w:eastAsia="en-IN"/>
        </w:rPr>
        <w:t xml:space="preserve">θ​J(θ) </w:t>
      </w:r>
    </w:p>
    <w:p w:rsidR="003D22C1" w:rsidRPr="003D22C1" w:rsidRDefault="003D22C1" w:rsidP="003D22C1">
      <w:pPr>
        <w:spacing w:before="100" w:beforeAutospacing="1" w:after="100" w:afterAutospacing="1" w:line="240" w:lineRule="auto"/>
        <w:rPr>
          <w:rFonts w:ascii="Times New Roman" w:eastAsia="Times New Roman" w:hAnsi="Times New Roman" w:cs="Times New Roman"/>
          <w:sz w:val="24"/>
          <w:szCs w:val="24"/>
          <w:lang w:val="en-IN" w:eastAsia="en-IN"/>
        </w:rPr>
      </w:pPr>
      <w:r w:rsidRPr="003D22C1">
        <w:rPr>
          <w:rFonts w:ascii="Times New Roman" w:eastAsia="Times New Roman" w:hAnsi="Times New Roman" w:cs="Times New Roman"/>
          <w:sz w:val="24"/>
          <w:szCs w:val="24"/>
          <w:lang w:val="en-IN" w:eastAsia="en-IN"/>
        </w:rPr>
        <w:t>where θ\</w:t>
      </w:r>
      <w:proofErr w:type="spellStart"/>
      <w:r w:rsidRPr="003D22C1">
        <w:rPr>
          <w:rFonts w:ascii="Times New Roman" w:eastAsia="Times New Roman" w:hAnsi="Times New Roman" w:cs="Times New Roman"/>
          <w:sz w:val="24"/>
          <w:szCs w:val="24"/>
          <w:lang w:val="en-IN" w:eastAsia="en-IN"/>
        </w:rPr>
        <w:t>thetaθ</w:t>
      </w:r>
      <w:proofErr w:type="spellEnd"/>
      <w:r w:rsidRPr="003D22C1">
        <w:rPr>
          <w:rFonts w:ascii="Times New Roman" w:eastAsia="Times New Roman" w:hAnsi="Times New Roman" w:cs="Times New Roman"/>
          <w:sz w:val="24"/>
          <w:szCs w:val="24"/>
          <w:lang w:val="en-IN" w:eastAsia="en-IN"/>
        </w:rPr>
        <w:t xml:space="preserve"> is the parameter vector, α\alphaα is the learning rate, and </w:t>
      </w:r>
      <w:r w:rsidRPr="003D22C1">
        <w:rPr>
          <w:rFonts w:ascii="Cambria Math" w:eastAsia="Times New Roman" w:hAnsi="Cambria Math" w:cs="Cambria Math"/>
          <w:sz w:val="24"/>
          <w:szCs w:val="24"/>
          <w:lang w:val="en-IN" w:eastAsia="en-IN"/>
        </w:rPr>
        <w:t>∇</w:t>
      </w:r>
      <w:proofErr w:type="spellStart"/>
      <w:r w:rsidRPr="003D22C1">
        <w:rPr>
          <w:rFonts w:ascii="Times New Roman" w:eastAsia="Times New Roman" w:hAnsi="Times New Roman" w:cs="Times New Roman"/>
          <w:sz w:val="24"/>
          <w:szCs w:val="24"/>
          <w:lang w:val="en-IN" w:eastAsia="en-IN"/>
        </w:rPr>
        <w:t>θJ</w:t>
      </w:r>
      <w:proofErr w:type="spellEnd"/>
      <w:r w:rsidRPr="003D22C1">
        <w:rPr>
          <w:rFonts w:ascii="Times New Roman" w:eastAsia="Times New Roman" w:hAnsi="Times New Roman" w:cs="Times New Roman"/>
          <w:sz w:val="24"/>
          <w:szCs w:val="24"/>
          <w:lang w:val="en-IN" w:eastAsia="en-IN"/>
        </w:rPr>
        <w:t>(θ)\</w:t>
      </w:r>
      <w:proofErr w:type="spellStart"/>
      <w:r w:rsidRPr="003D22C1">
        <w:rPr>
          <w:rFonts w:ascii="Times New Roman" w:eastAsia="Times New Roman" w:hAnsi="Times New Roman" w:cs="Times New Roman"/>
          <w:sz w:val="24"/>
          <w:szCs w:val="24"/>
          <w:lang w:val="en-IN" w:eastAsia="en-IN"/>
        </w:rPr>
        <w:t>nabla</w:t>
      </w:r>
      <w:proofErr w:type="spellEnd"/>
      <w:r w:rsidRPr="003D22C1">
        <w:rPr>
          <w:rFonts w:ascii="Times New Roman" w:eastAsia="Times New Roman" w:hAnsi="Times New Roman" w:cs="Times New Roman"/>
          <w:sz w:val="24"/>
          <w:szCs w:val="24"/>
          <w:lang w:val="en-IN" w:eastAsia="en-IN"/>
        </w:rPr>
        <w:t>_\theta J(\</w:t>
      </w:r>
      <w:proofErr w:type="gramStart"/>
      <w:r w:rsidRPr="003D22C1">
        <w:rPr>
          <w:rFonts w:ascii="Times New Roman" w:eastAsia="Times New Roman" w:hAnsi="Times New Roman" w:cs="Times New Roman"/>
          <w:sz w:val="24"/>
          <w:szCs w:val="24"/>
          <w:lang w:val="en-IN" w:eastAsia="en-IN"/>
        </w:rPr>
        <w:t>theta)</w:t>
      </w:r>
      <w:r w:rsidRPr="003D22C1">
        <w:rPr>
          <w:rFonts w:ascii="Cambria Math" w:eastAsia="Times New Roman" w:hAnsi="Cambria Math" w:cs="Cambria Math"/>
          <w:sz w:val="24"/>
          <w:szCs w:val="24"/>
          <w:lang w:val="en-IN" w:eastAsia="en-IN"/>
        </w:rPr>
        <w:t>∇</w:t>
      </w:r>
      <w:proofErr w:type="gramEnd"/>
      <w:r w:rsidRPr="003D22C1">
        <w:rPr>
          <w:rFonts w:ascii="Times New Roman" w:eastAsia="Times New Roman" w:hAnsi="Times New Roman" w:cs="Times New Roman"/>
          <w:sz w:val="24"/>
          <w:szCs w:val="24"/>
          <w:lang w:val="en-IN" w:eastAsia="en-IN"/>
        </w:rPr>
        <w:t>θ​J(θ) is the gradient of the cost function with respect to θ\</w:t>
      </w:r>
      <w:proofErr w:type="spellStart"/>
      <w:r w:rsidRPr="003D22C1">
        <w:rPr>
          <w:rFonts w:ascii="Times New Roman" w:eastAsia="Times New Roman" w:hAnsi="Times New Roman" w:cs="Times New Roman"/>
          <w:sz w:val="24"/>
          <w:szCs w:val="24"/>
          <w:lang w:val="en-IN" w:eastAsia="en-IN"/>
        </w:rPr>
        <w:t>thetaθ</w:t>
      </w:r>
      <w:proofErr w:type="spellEnd"/>
      <w:r w:rsidRPr="003D22C1">
        <w:rPr>
          <w:rFonts w:ascii="Times New Roman" w:eastAsia="Times New Roman" w:hAnsi="Times New Roman" w:cs="Times New Roman"/>
          <w:sz w:val="24"/>
          <w:szCs w:val="24"/>
          <w:lang w:val="en-IN" w:eastAsia="en-IN"/>
        </w:rPr>
        <w:t>.</w:t>
      </w:r>
    </w:p>
    <w:p w:rsidR="003D22C1" w:rsidRDefault="003D22C1">
      <w:pPr>
        <w:sectPr w:rsidR="003D22C1">
          <w:pgSz w:w="11899" w:h="16838"/>
          <w:pgMar w:top="572" w:right="700" w:bottom="512" w:left="960" w:header="720" w:footer="720" w:gutter="0"/>
          <w:cols w:space="720"/>
          <w:docGrid w:linePitch="360"/>
        </w:sectPr>
      </w:pPr>
    </w:p>
    <w:p w:rsidR="00420125" w:rsidRDefault="00420125">
      <w:pPr>
        <w:autoSpaceDE w:val="0"/>
        <w:autoSpaceDN w:val="0"/>
        <w:spacing w:after="126" w:line="220" w:lineRule="exact"/>
      </w:pPr>
    </w:p>
    <w:p w:rsidR="00420125" w:rsidRDefault="003D22C1">
      <w:pPr>
        <w:autoSpaceDE w:val="0"/>
        <w:autoSpaceDN w:val="0"/>
        <w:spacing w:after="0" w:line="408" w:lineRule="exact"/>
        <w:ind w:right="2160"/>
        <w:rPr>
          <w:rFonts w:ascii="Helv" w:eastAsia="Helv" w:hAnsi="Helv"/>
          <w:color w:val="1F1F1F"/>
          <w:sz w:val="24"/>
        </w:rPr>
      </w:pPr>
      <w:r>
        <w:rPr>
          <w:rFonts w:ascii="Helv" w:eastAsia="Helv" w:hAnsi="Helv"/>
          <w:color w:val="1F1F1F"/>
          <w:w w:val="101"/>
          <w:sz w:val="29"/>
        </w:rPr>
        <w:t xml:space="preserve">Q8. What is the role of the learning rate in Gradient Descent? </w:t>
      </w:r>
      <w:r>
        <w:rPr>
          <w:rFonts w:ascii="Helv" w:eastAsia="Helv" w:hAnsi="Helv"/>
          <w:color w:val="1F1F1F"/>
          <w:sz w:val="24"/>
        </w:rPr>
        <w:t>Answer:</w:t>
      </w:r>
    </w:p>
    <w:p w:rsidR="003D22C1" w:rsidRDefault="003D22C1">
      <w:pPr>
        <w:autoSpaceDE w:val="0"/>
        <w:autoSpaceDN w:val="0"/>
        <w:spacing w:after="0" w:line="408" w:lineRule="exact"/>
        <w:ind w:right="2160"/>
      </w:pPr>
      <w:r>
        <w:t>The learning rate controls the size of the steps taken toward the minimum of the cost function during each iteration. It balances convergence speed and stability.</w:t>
      </w:r>
    </w:p>
    <w:p w:rsidR="00420125" w:rsidRDefault="003D22C1">
      <w:pPr>
        <w:autoSpaceDE w:val="0"/>
        <w:autoSpaceDN w:val="0"/>
        <w:spacing w:before="194" w:after="0" w:line="240" w:lineRule="auto"/>
        <w:jc w:val="center"/>
      </w:pPr>
      <w:r>
        <w:rPr>
          <w:noProof/>
          <w:lang w:val="en-IN" w:eastAsia="en-IN"/>
        </w:rPr>
        <w:drawing>
          <wp:inline distT="0" distB="0" distL="0" distR="0">
            <wp:extent cx="6489700" cy="2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6489700" cy="25400"/>
                    </a:xfrm>
                    <a:prstGeom prst="rect">
                      <a:avLst/>
                    </a:prstGeom>
                  </pic:spPr>
                </pic:pic>
              </a:graphicData>
            </a:graphic>
          </wp:inline>
        </w:drawing>
      </w:r>
    </w:p>
    <w:p w:rsidR="00420125" w:rsidRDefault="003D22C1">
      <w:pPr>
        <w:autoSpaceDE w:val="0"/>
        <w:autoSpaceDN w:val="0"/>
        <w:spacing w:before="114" w:after="0" w:line="452" w:lineRule="exact"/>
        <w:ind w:right="1008"/>
      </w:pPr>
      <w:r>
        <w:rPr>
          <w:rFonts w:ascii="Helv" w:eastAsia="Helv" w:hAnsi="Helv"/>
          <w:color w:val="1F1F1F"/>
          <w:sz w:val="30"/>
        </w:rPr>
        <w:t>Q9. What is the primary purpose of regularization in machine learning models?</w:t>
      </w:r>
    </w:p>
    <w:p w:rsidR="00420125" w:rsidRDefault="003D22C1">
      <w:pPr>
        <w:autoSpaceDE w:val="0"/>
        <w:autoSpaceDN w:val="0"/>
        <w:spacing w:before="330" w:after="0" w:line="240" w:lineRule="exact"/>
      </w:pPr>
      <w:r>
        <w:rPr>
          <w:rFonts w:ascii="Helv" w:eastAsia="Helv" w:hAnsi="Helv"/>
          <w:color w:val="1F1F1F"/>
          <w:sz w:val="24"/>
        </w:rPr>
        <w:t>A) To increase the complexity of the model to fit the training data better.</w:t>
      </w:r>
    </w:p>
    <w:p w:rsidR="00420125" w:rsidRDefault="003D22C1">
      <w:pPr>
        <w:autoSpaceDE w:val="0"/>
        <w:autoSpaceDN w:val="0"/>
        <w:spacing w:before="136" w:after="0" w:line="240" w:lineRule="exact"/>
      </w:pPr>
      <w:r>
        <w:rPr>
          <w:rFonts w:ascii="Helv" w:eastAsia="Helv" w:hAnsi="Helv"/>
          <w:color w:val="1F1F1F"/>
          <w:sz w:val="24"/>
        </w:rPr>
        <w:t>B) To minimize the training e</w:t>
      </w:r>
      <w:r>
        <w:rPr>
          <w:rFonts w:ascii="Helv" w:eastAsia="Helv" w:hAnsi="Helv"/>
          <w:color w:val="1F1F1F"/>
          <w:sz w:val="24"/>
        </w:rPr>
        <w:t>rror without regard to generalization.</w:t>
      </w:r>
    </w:p>
    <w:p w:rsidR="00420125" w:rsidRDefault="003D22C1">
      <w:pPr>
        <w:autoSpaceDE w:val="0"/>
        <w:autoSpaceDN w:val="0"/>
        <w:spacing w:before="148" w:after="0" w:line="240" w:lineRule="exact"/>
      </w:pPr>
      <w:r>
        <w:rPr>
          <w:rFonts w:ascii="Helv" w:eastAsia="Helv" w:hAnsi="Helv"/>
          <w:color w:val="1F1F1F"/>
          <w:sz w:val="24"/>
        </w:rPr>
        <w:t>C) To prevent overfitting by penalizing large coefficients in the model.</w:t>
      </w:r>
    </w:p>
    <w:p w:rsidR="00420125" w:rsidRDefault="003D22C1">
      <w:pPr>
        <w:autoSpaceDE w:val="0"/>
        <w:autoSpaceDN w:val="0"/>
        <w:spacing w:before="136" w:after="0" w:line="240" w:lineRule="exact"/>
        <w:rPr>
          <w:rFonts w:ascii="Helv" w:eastAsia="Helv" w:hAnsi="Helv"/>
          <w:color w:val="1F1F1F"/>
          <w:sz w:val="24"/>
        </w:rPr>
      </w:pPr>
      <w:r>
        <w:rPr>
          <w:rFonts w:ascii="Helv" w:eastAsia="Helv" w:hAnsi="Helv"/>
          <w:color w:val="1F1F1F"/>
          <w:sz w:val="24"/>
        </w:rPr>
        <w:t>D) To ensure that all features are included in the final model regardless of their importance.</w:t>
      </w:r>
    </w:p>
    <w:p w:rsidR="003D22C1" w:rsidRDefault="003D22C1">
      <w:pPr>
        <w:autoSpaceDE w:val="0"/>
        <w:autoSpaceDN w:val="0"/>
        <w:spacing w:before="136" w:after="0" w:line="240" w:lineRule="exact"/>
        <w:rPr>
          <w:rFonts w:ascii="Helv" w:eastAsia="Helv" w:hAnsi="Helv"/>
          <w:color w:val="1F1F1F"/>
          <w:sz w:val="24"/>
        </w:rPr>
      </w:pPr>
    </w:p>
    <w:p w:rsidR="003D22C1" w:rsidRDefault="003D22C1">
      <w:pPr>
        <w:autoSpaceDE w:val="0"/>
        <w:autoSpaceDN w:val="0"/>
        <w:spacing w:before="136" w:after="0" w:line="240" w:lineRule="exact"/>
      </w:pPr>
      <w:r>
        <w:t>C) To prevent overfitting by penalizing large coefficients in the model.</w:t>
      </w:r>
    </w:p>
    <w:p w:rsidR="00420125" w:rsidRDefault="003D22C1">
      <w:pPr>
        <w:autoSpaceDE w:val="0"/>
        <w:autoSpaceDN w:val="0"/>
        <w:spacing w:before="108" w:after="0" w:line="520" w:lineRule="exact"/>
        <w:ind w:right="1728"/>
        <w:rPr>
          <w:rFonts w:ascii="Helv" w:eastAsia="Helv" w:hAnsi="Helv"/>
          <w:color w:val="1F1F1F"/>
          <w:sz w:val="24"/>
        </w:rPr>
      </w:pPr>
      <w:r>
        <w:rPr>
          <w:rFonts w:ascii="Helv" w:eastAsia="Helv" w:hAnsi="Helv"/>
          <w:color w:val="1F1F1F"/>
          <w:sz w:val="30"/>
        </w:rPr>
        <w:t>Q10. What happens if the learning rate is too sma</w:t>
      </w:r>
      <w:r>
        <w:rPr>
          <w:rFonts w:ascii="Helv" w:eastAsia="Helv" w:hAnsi="Helv"/>
          <w:color w:val="1F1F1F"/>
          <w:sz w:val="30"/>
        </w:rPr>
        <w:t xml:space="preserve">ll or too large? </w:t>
      </w:r>
      <w:r>
        <w:rPr>
          <w:rFonts w:ascii="Helv" w:eastAsia="Helv" w:hAnsi="Helv"/>
          <w:color w:val="1F1F1F"/>
          <w:sz w:val="24"/>
        </w:rPr>
        <w:t>Answer:</w:t>
      </w:r>
    </w:p>
    <w:p w:rsidR="003D22C1" w:rsidRDefault="003D22C1" w:rsidP="003D22C1">
      <w:pPr>
        <w:pStyle w:val="NormalWeb"/>
      </w:pPr>
      <w:proofErr w:type="gramStart"/>
      <w:r>
        <w:rPr>
          <w:rFonts w:hAnsi="Symbol"/>
        </w:rPr>
        <w:t></w:t>
      </w:r>
      <w:r>
        <w:t xml:space="preserve">  Too</w:t>
      </w:r>
      <w:proofErr w:type="gramEnd"/>
      <w:r>
        <w:t xml:space="preserve"> small: Slow convergence, longer training time.</w:t>
      </w:r>
    </w:p>
    <w:p w:rsidR="003D22C1" w:rsidRDefault="003D22C1" w:rsidP="003D22C1">
      <w:pPr>
        <w:pStyle w:val="NormalWeb"/>
      </w:pPr>
      <w:proofErr w:type="gramStart"/>
      <w:r>
        <w:rPr>
          <w:rFonts w:hAnsi="Symbol"/>
        </w:rPr>
        <w:t></w:t>
      </w:r>
      <w:r>
        <w:t xml:space="preserve">  Too</w:t>
      </w:r>
      <w:proofErr w:type="gramEnd"/>
      <w:r>
        <w:t xml:space="preserve"> large: Can cause overshooting the minimum or divergence, leading to unstable training.</w:t>
      </w:r>
    </w:p>
    <w:p w:rsidR="003D22C1" w:rsidRDefault="003D22C1">
      <w:pPr>
        <w:autoSpaceDE w:val="0"/>
        <w:autoSpaceDN w:val="0"/>
        <w:spacing w:before="108" w:after="0" w:line="520" w:lineRule="exact"/>
        <w:ind w:right="1728"/>
      </w:pPr>
    </w:p>
    <w:p w:rsidR="00420125" w:rsidRDefault="003D22C1">
      <w:pPr>
        <w:autoSpaceDE w:val="0"/>
        <w:autoSpaceDN w:val="0"/>
        <w:spacing w:before="204" w:after="0" w:line="240" w:lineRule="auto"/>
        <w:jc w:val="center"/>
      </w:pPr>
      <w:r>
        <w:rPr>
          <w:noProof/>
          <w:lang w:val="en-IN" w:eastAsia="en-IN"/>
        </w:rPr>
        <w:drawing>
          <wp:inline distT="0" distB="0" distL="0" distR="0">
            <wp:extent cx="6489700" cy="2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6489700" cy="25400"/>
                    </a:xfrm>
                    <a:prstGeom prst="rect">
                      <a:avLst/>
                    </a:prstGeom>
                  </pic:spPr>
                </pic:pic>
              </a:graphicData>
            </a:graphic>
          </wp:inline>
        </w:drawing>
      </w:r>
    </w:p>
    <w:p w:rsidR="00420125" w:rsidRDefault="003D22C1">
      <w:pPr>
        <w:autoSpaceDE w:val="0"/>
        <w:autoSpaceDN w:val="0"/>
        <w:spacing w:before="256" w:after="0" w:line="336" w:lineRule="exact"/>
      </w:pPr>
      <w:r>
        <w:rPr>
          <w:rFonts w:ascii="Helv" w:eastAsia="Helv" w:hAnsi="Helv"/>
          <w:color w:val="1F1F1F"/>
          <w:sz w:val="34"/>
        </w:rPr>
        <w:t>Section 3: Bias &amp; Variance</w:t>
      </w:r>
    </w:p>
    <w:p w:rsidR="00420125" w:rsidRDefault="003D22C1">
      <w:pPr>
        <w:autoSpaceDE w:val="0"/>
        <w:autoSpaceDN w:val="0"/>
        <w:spacing w:before="182" w:after="0" w:line="518" w:lineRule="exact"/>
        <w:ind w:right="432"/>
        <w:rPr>
          <w:rFonts w:ascii="Helv" w:eastAsia="Helv" w:hAnsi="Helv"/>
          <w:color w:val="1F1F1F"/>
          <w:sz w:val="24"/>
        </w:rPr>
      </w:pPr>
      <w:r>
        <w:rPr>
          <w:rFonts w:ascii="Helv" w:eastAsia="Helv" w:hAnsi="Helv"/>
          <w:color w:val="1F1F1F"/>
          <w:sz w:val="30"/>
        </w:rPr>
        <w:t xml:space="preserve">Q11. Define Bias and Variance in the context of machine learning models. </w:t>
      </w:r>
      <w:r>
        <w:rPr>
          <w:rFonts w:ascii="Helv" w:eastAsia="Helv" w:hAnsi="Helv"/>
          <w:color w:val="1F1F1F"/>
          <w:sz w:val="24"/>
        </w:rPr>
        <w:t>Answer:</w:t>
      </w:r>
    </w:p>
    <w:p w:rsidR="003D22C1" w:rsidRPr="003D22C1" w:rsidRDefault="003D22C1" w:rsidP="003D22C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D22C1">
        <w:rPr>
          <w:rFonts w:ascii="Times New Roman" w:eastAsia="Times New Roman" w:hAnsi="Times New Roman" w:cs="Times New Roman"/>
          <w:b/>
          <w:bCs/>
          <w:sz w:val="24"/>
          <w:szCs w:val="24"/>
          <w:lang w:val="en-IN" w:eastAsia="en-IN"/>
        </w:rPr>
        <w:t>Bias:</w:t>
      </w:r>
      <w:r w:rsidRPr="003D22C1">
        <w:rPr>
          <w:rFonts w:ascii="Times New Roman" w:eastAsia="Times New Roman" w:hAnsi="Times New Roman" w:cs="Times New Roman"/>
          <w:sz w:val="24"/>
          <w:szCs w:val="24"/>
          <w:lang w:val="en-IN" w:eastAsia="en-IN"/>
        </w:rPr>
        <w:t xml:space="preserve"> Error due to overly simplistic assumptions in the model, causing it to miss relevant relations (</w:t>
      </w:r>
      <w:proofErr w:type="spellStart"/>
      <w:r w:rsidRPr="003D22C1">
        <w:rPr>
          <w:rFonts w:ascii="Times New Roman" w:eastAsia="Times New Roman" w:hAnsi="Times New Roman" w:cs="Times New Roman"/>
          <w:sz w:val="24"/>
          <w:szCs w:val="24"/>
          <w:lang w:val="en-IN" w:eastAsia="en-IN"/>
        </w:rPr>
        <w:t>underfitting</w:t>
      </w:r>
      <w:proofErr w:type="spellEnd"/>
      <w:r w:rsidRPr="003D22C1">
        <w:rPr>
          <w:rFonts w:ascii="Times New Roman" w:eastAsia="Times New Roman" w:hAnsi="Times New Roman" w:cs="Times New Roman"/>
          <w:sz w:val="24"/>
          <w:szCs w:val="24"/>
          <w:lang w:val="en-IN" w:eastAsia="en-IN"/>
        </w:rPr>
        <w:t>).</w:t>
      </w:r>
    </w:p>
    <w:p w:rsidR="003D22C1" w:rsidRPr="003D22C1" w:rsidRDefault="003D22C1" w:rsidP="003D22C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D22C1">
        <w:rPr>
          <w:rFonts w:ascii="Times New Roman" w:eastAsia="Times New Roman" w:hAnsi="Times New Roman" w:cs="Times New Roman"/>
          <w:b/>
          <w:bCs/>
          <w:sz w:val="24"/>
          <w:szCs w:val="24"/>
          <w:lang w:val="en-IN" w:eastAsia="en-IN"/>
        </w:rPr>
        <w:t>Variance:</w:t>
      </w:r>
      <w:r w:rsidRPr="003D22C1">
        <w:rPr>
          <w:rFonts w:ascii="Times New Roman" w:eastAsia="Times New Roman" w:hAnsi="Times New Roman" w:cs="Times New Roman"/>
          <w:sz w:val="24"/>
          <w:szCs w:val="24"/>
          <w:lang w:val="en-IN" w:eastAsia="en-IN"/>
        </w:rPr>
        <w:t xml:space="preserve"> Error due to model sensitivity to small fluctuations in the training data, causing overfitting.</w:t>
      </w:r>
    </w:p>
    <w:p w:rsidR="003D22C1" w:rsidRDefault="003D22C1">
      <w:pPr>
        <w:autoSpaceDE w:val="0"/>
        <w:autoSpaceDN w:val="0"/>
        <w:spacing w:before="182" w:after="0" w:line="518" w:lineRule="exact"/>
        <w:ind w:right="432"/>
      </w:pPr>
    </w:p>
    <w:p w:rsidR="00420125" w:rsidRDefault="003D22C1">
      <w:pPr>
        <w:autoSpaceDE w:val="0"/>
        <w:autoSpaceDN w:val="0"/>
        <w:spacing w:before="332" w:after="0" w:line="294" w:lineRule="exact"/>
      </w:pPr>
      <w:r>
        <w:rPr>
          <w:rFonts w:ascii="Helv" w:eastAsia="Helv" w:hAnsi="Helv"/>
          <w:color w:val="1F1F1F"/>
          <w:w w:val="98"/>
          <w:sz w:val="30"/>
        </w:rPr>
        <w:t>Q12. What is the Bias-Variance tradeoff?</w:t>
      </w:r>
    </w:p>
    <w:p w:rsidR="003D22C1" w:rsidRDefault="003D22C1">
      <w:pPr>
        <w:autoSpaceDE w:val="0"/>
        <w:autoSpaceDN w:val="0"/>
        <w:spacing w:before="304" w:after="0" w:line="240" w:lineRule="exact"/>
        <w:rPr>
          <w:rFonts w:ascii="Helv" w:eastAsia="Helv" w:hAnsi="Helv"/>
          <w:color w:val="1F1F1F"/>
          <w:sz w:val="24"/>
        </w:rPr>
      </w:pPr>
    </w:p>
    <w:p w:rsidR="00420125" w:rsidRDefault="003D22C1">
      <w:pPr>
        <w:autoSpaceDE w:val="0"/>
        <w:autoSpaceDN w:val="0"/>
        <w:spacing w:before="304" w:after="0" w:line="240" w:lineRule="exact"/>
        <w:rPr>
          <w:rFonts w:ascii="Helv" w:eastAsia="Helv" w:hAnsi="Helv"/>
          <w:color w:val="1F1F1F"/>
          <w:sz w:val="24"/>
        </w:rPr>
      </w:pPr>
      <w:r>
        <w:rPr>
          <w:rFonts w:ascii="Helv" w:eastAsia="Helv" w:hAnsi="Helv"/>
          <w:color w:val="1F1F1F"/>
          <w:sz w:val="24"/>
        </w:rPr>
        <w:lastRenderedPageBreak/>
        <w:t>Answer:</w:t>
      </w:r>
    </w:p>
    <w:p w:rsidR="003D22C1" w:rsidRPr="003D22C1" w:rsidRDefault="003D22C1" w:rsidP="003D22C1">
      <w:pPr>
        <w:spacing w:before="100" w:beforeAutospacing="1" w:after="100" w:afterAutospacing="1" w:line="240" w:lineRule="auto"/>
        <w:rPr>
          <w:rFonts w:ascii="Times New Roman" w:eastAsia="Times New Roman" w:hAnsi="Times New Roman" w:cs="Times New Roman"/>
          <w:sz w:val="24"/>
          <w:szCs w:val="24"/>
          <w:lang w:val="en-IN" w:eastAsia="en-IN"/>
        </w:rPr>
      </w:pPr>
      <w:r w:rsidRPr="003D22C1">
        <w:rPr>
          <w:rFonts w:ascii="Times New Roman" w:eastAsia="Times New Roman" w:hAnsi="Times New Roman" w:cs="Times New Roman"/>
          <w:sz w:val="24"/>
          <w:szCs w:val="24"/>
          <w:lang w:val="en-IN" w:eastAsia="en-IN"/>
        </w:rPr>
        <w:t xml:space="preserve">The </w:t>
      </w:r>
      <w:proofErr w:type="spellStart"/>
      <w:r w:rsidRPr="003D22C1">
        <w:rPr>
          <w:rFonts w:ascii="Times New Roman" w:eastAsia="Times New Roman" w:hAnsi="Times New Roman" w:cs="Times New Roman"/>
          <w:sz w:val="24"/>
          <w:szCs w:val="24"/>
          <w:lang w:val="en-IN" w:eastAsia="en-IN"/>
        </w:rPr>
        <w:t>tradeoff</w:t>
      </w:r>
      <w:proofErr w:type="spellEnd"/>
      <w:r w:rsidRPr="003D22C1">
        <w:rPr>
          <w:rFonts w:ascii="Times New Roman" w:eastAsia="Times New Roman" w:hAnsi="Times New Roman" w:cs="Times New Roman"/>
          <w:sz w:val="24"/>
          <w:szCs w:val="24"/>
          <w:lang w:val="en-IN" w:eastAsia="en-IN"/>
        </w:rPr>
        <w:t xml:space="preserve"> between bias and variance describes the balance where reducing bias increases variance and vice versa. The goal is to find a model complexity that minimizes total error.</w:t>
      </w:r>
    </w:p>
    <w:p w:rsidR="003D22C1" w:rsidRDefault="003D22C1">
      <w:pPr>
        <w:autoSpaceDE w:val="0"/>
        <w:autoSpaceDN w:val="0"/>
        <w:spacing w:before="304" w:after="0" w:line="240" w:lineRule="exact"/>
      </w:pPr>
    </w:p>
    <w:p w:rsidR="00420125" w:rsidRDefault="003D22C1">
      <w:pPr>
        <w:autoSpaceDE w:val="0"/>
        <w:autoSpaceDN w:val="0"/>
        <w:spacing w:before="202" w:after="0" w:line="450" w:lineRule="exact"/>
        <w:ind w:right="1152"/>
      </w:pPr>
      <w:r>
        <w:rPr>
          <w:rFonts w:ascii="Helv" w:eastAsia="Helv" w:hAnsi="Helv"/>
          <w:color w:val="1F1F1F"/>
          <w:sz w:val="30"/>
        </w:rPr>
        <w:t xml:space="preserve">Q13. How does increasing the complexity of a model affect bias and </w:t>
      </w:r>
      <w:r>
        <w:rPr>
          <w:rFonts w:ascii="Helv" w:eastAsia="Helv" w:hAnsi="Helv"/>
          <w:color w:val="1F1F1F"/>
          <w:sz w:val="29"/>
        </w:rPr>
        <w:t>variance?</w:t>
      </w:r>
    </w:p>
    <w:p w:rsidR="00420125" w:rsidRDefault="003D22C1">
      <w:pPr>
        <w:autoSpaceDE w:val="0"/>
        <w:autoSpaceDN w:val="0"/>
        <w:spacing w:before="308" w:after="0" w:line="240" w:lineRule="exact"/>
        <w:rPr>
          <w:rFonts w:ascii="Helv" w:eastAsia="Helv" w:hAnsi="Helv"/>
          <w:color w:val="1F1F1F"/>
          <w:sz w:val="24"/>
        </w:rPr>
      </w:pPr>
      <w:r>
        <w:rPr>
          <w:rFonts w:ascii="Helv" w:eastAsia="Helv" w:hAnsi="Helv"/>
          <w:color w:val="1F1F1F"/>
          <w:sz w:val="24"/>
        </w:rPr>
        <w:t>Answer:</w:t>
      </w:r>
    </w:p>
    <w:p w:rsidR="003D22C1" w:rsidRDefault="003D22C1">
      <w:pPr>
        <w:autoSpaceDE w:val="0"/>
        <w:autoSpaceDN w:val="0"/>
        <w:spacing w:before="308" w:after="0" w:line="240" w:lineRule="exact"/>
      </w:pPr>
      <w:r>
        <w:t>Increasing complexity typically decreases bias but increases variance.</w:t>
      </w:r>
    </w:p>
    <w:p w:rsidR="00420125" w:rsidRDefault="003D22C1">
      <w:pPr>
        <w:autoSpaceDE w:val="0"/>
        <w:autoSpaceDN w:val="0"/>
        <w:spacing w:before="116" w:after="0" w:line="520" w:lineRule="exact"/>
        <w:ind w:right="2016"/>
        <w:rPr>
          <w:rFonts w:ascii="Helv" w:eastAsia="Helv" w:hAnsi="Helv"/>
          <w:color w:val="1F1F1F"/>
          <w:sz w:val="24"/>
        </w:rPr>
      </w:pPr>
      <w:r>
        <w:rPr>
          <w:rFonts w:ascii="Helv" w:eastAsia="Helv" w:hAnsi="Helv"/>
          <w:color w:val="1F1F1F"/>
          <w:sz w:val="30"/>
        </w:rPr>
        <w:t xml:space="preserve">Q14. What is underfitting and overfitting in machine learning? </w:t>
      </w:r>
      <w:r>
        <w:rPr>
          <w:rFonts w:ascii="Helv" w:eastAsia="Helv" w:hAnsi="Helv"/>
          <w:color w:val="1F1F1F"/>
          <w:sz w:val="24"/>
        </w:rPr>
        <w:t>Answer:</w:t>
      </w:r>
    </w:p>
    <w:p w:rsidR="003D22C1" w:rsidRPr="003D22C1" w:rsidRDefault="003D22C1" w:rsidP="003D22C1">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3D22C1">
        <w:rPr>
          <w:rFonts w:ascii="Times New Roman" w:eastAsia="Times New Roman" w:hAnsi="Symbol" w:cs="Times New Roman"/>
          <w:sz w:val="24"/>
          <w:szCs w:val="24"/>
          <w:lang w:val="en-IN" w:eastAsia="en-IN"/>
        </w:rPr>
        <w:t></w:t>
      </w:r>
      <w:r w:rsidRPr="003D22C1">
        <w:rPr>
          <w:rFonts w:ascii="Times New Roman" w:eastAsia="Times New Roman" w:hAnsi="Times New Roman" w:cs="Times New Roman"/>
          <w:sz w:val="24"/>
          <w:szCs w:val="24"/>
          <w:lang w:val="en-IN" w:eastAsia="en-IN"/>
        </w:rPr>
        <w:t xml:space="preserve">  </w:t>
      </w:r>
      <w:proofErr w:type="spellStart"/>
      <w:r w:rsidRPr="003D22C1">
        <w:rPr>
          <w:rFonts w:ascii="Times New Roman" w:eastAsia="Times New Roman" w:hAnsi="Times New Roman" w:cs="Times New Roman"/>
          <w:b/>
          <w:bCs/>
          <w:sz w:val="24"/>
          <w:szCs w:val="24"/>
          <w:lang w:val="en-IN" w:eastAsia="en-IN"/>
        </w:rPr>
        <w:t>Underfitting</w:t>
      </w:r>
      <w:proofErr w:type="spellEnd"/>
      <w:proofErr w:type="gramEnd"/>
      <w:r w:rsidRPr="003D22C1">
        <w:rPr>
          <w:rFonts w:ascii="Times New Roman" w:eastAsia="Times New Roman" w:hAnsi="Times New Roman" w:cs="Times New Roman"/>
          <w:b/>
          <w:bCs/>
          <w:sz w:val="24"/>
          <w:szCs w:val="24"/>
          <w:lang w:val="en-IN" w:eastAsia="en-IN"/>
        </w:rPr>
        <w:t>:</w:t>
      </w:r>
      <w:r w:rsidRPr="003D22C1">
        <w:rPr>
          <w:rFonts w:ascii="Times New Roman" w:eastAsia="Times New Roman" w:hAnsi="Times New Roman" w:cs="Times New Roman"/>
          <w:sz w:val="24"/>
          <w:szCs w:val="24"/>
          <w:lang w:val="en-IN" w:eastAsia="en-IN"/>
        </w:rPr>
        <w:t xml:space="preserve"> When a model is too simple to capture the underlying pattern of data, leading to poor performance on training and test data.</w:t>
      </w:r>
    </w:p>
    <w:p w:rsidR="003D22C1" w:rsidRPr="003D22C1" w:rsidRDefault="003D22C1" w:rsidP="003D22C1">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3D22C1">
        <w:rPr>
          <w:rFonts w:ascii="Times New Roman" w:eastAsia="Times New Roman" w:hAnsi="Symbol" w:cs="Times New Roman"/>
          <w:sz w:val="24"/>
          <w:szCs w:val="24"/>
          <w:lang w:val="en-IN" w:eastAsia="en-IN"/>
        </w:rPr>
        <w:t></w:t>
      </w:r>
      <w:r w:rsidRPr="003D22C1">
        <w:rPr>
          <w:rFonts w:ascii="Times New Roman" w:eastAsia="Times New Roman" w:hAnsi="Times New Roman" w:cs="Times New Roman"/>
          <w:sz w:val="24"/>
          <w:szCs w:val="24"/>
          <w:lang w:val="en-IN" w:eastAsia="en-IN"/>
        </w:rPr>
        <w:t xml:space="preserve">  </w:t>
      </w:r>
      <w:r w:rsidRPr="003D22C1">
        <w:rPr>
          <w:rFonts w:ascii="Times New Roman" w:eastAsia="Times New Roman" w:hAnsi="Times New Roman" w:cs="Times New Roman"/>
          <w:b/>
          <w:bCs/>
          <w:sz w:val="24"/>
          <w:szCs w:val="24"/>
          <w:lang w:val="en-IN" w:eastAsia="en-IN"/>
        </w:rPr>
        <w:t>Overfitting</w:t>
      </w:r>
      <w:proofErr w:type="gramEnd"/>
      <w:r w:rsidRPr="003D22C1">
        <w:rPr>
          <w:rFonts w:ascii="Times New Roman" w:eastAsia="Times New Roman" w:hAnsi="Times New Roman" w:cs="Times New Roman"/>
          <w:b/>
          <w:bCs/>
          <w:sz w:val="24"/>
          <w:szCs w:val="24"/>
          <w:lang w:val="en-IN" w:eastAsia="en-IN"/>
        </w:rPr>
        <w:t>:</w:t>
      </w:r>
      <w:r w:rsidRPr="003D22C1">
        <w:rPr>
          <w:rFonts w:ascii="Times New Roman" w:eastAsia="Times New Roman" w:hAnsi="Times New Roman" w:cs="Times New Roman"/>
          <w:sz w:val="24"/>
          <w:szCs w:val="24"/>
          <w:lang w:val="en-IN" w:eastAsia="en-IN"/>
        </w:rPr>
        <w:t xml:space="preserve"> When a model learns the noise or details in the training data too well, performing well on training but poorly on unseen data.</w:t>
      </w:r>
    </w:p>
    <w:p w:rsidR="003D22C1" w:rsidRDefault="003D22C1">
      <w:pPr>
        <w:autoSpaceDE w:val="0"/>
        <w:autoSpaceDN w:val="0"/>
        <w:spacing w:before="116" w:after="0" w:line="520" w:lineRule="exact"/>
        <w:ind w:right="2016"/>
      </w:pPr>
    </w:p>
    <w:p w:rsidR="003D22C1" w:rsidRDefault="003D22C1">
      <w:pPr>
        <w:autoSpaceDE w:val="0"/>
        <w:autoSpaceDN w:val="0"/>
        <w:spacing w:before="116" w:after="0" w:line="520" w:lineRule="exact"/>
        <w:ind w:right="2016"/>
      </w:pPr>
    </w:p>
    <w:p w:rsidR="003D22C1" w:rsidRDefault="003D22C1">
      <w:pPr>
        <w:autoSpaceDE w:val="0"/>
        <w:autoSpaceDN w:val="0"/>
        <w:spacing w:before="130" w:after="0" w:line="520" w:lineRule="exact"/>
        <w:ind w:right="3744"/>
        <w:rPr>
          <w:rFonts w:ascii="Helv" w:eastAsia="Helv" w:hAnsi="Helv"/>
          <w:color w:val="1F1F1F"/>
          <w:w w:val="98"/>
          <w:sz w:val="30"/>
        </w:rPr>
      </w:pPr>
      <w:r>
        <w:rPr>
          <w:rFonts w:ascii="Helv" w:eastAsia="Helv" w:hAnsi="Helv"/>
          <w:color w:val="1F1F1F"/>
          <w:w w:val="98"/>
          <w:sz w:val="30"/>
        </w:rPr>
        <w:t xml:space="preserve">Q15. How can you reduce overfitting in a model? </w:t>
      </w:r>
    </w:p>
    <w:p w:rsidR="003D22C1" w:rsidRDefault="003D22C1">
      <w:pPr>
        <w:autoSpaceDE w:val="0"/>
        <w:autoSpaceDN w:val="0"/>
        <w:spacing w:before="130" w:after="0" w:line="520" w:lineRule="exact"/>
        <w:ind w:right="3744"/>
        <w:rPr>
          <w:rFonts w:ascii="Helv" w:eastAsia="Helv" w:hAnsi="Helv"/>
          <w:color w:val="1F1F1F"/>
          <w:w w:val="98"/>
          <w:sz w:val="30"/>
        </w:rPr>
      </w:pPr>
    </w:p>
    <w:p w:rsidR="003D22C1" w:rsidRPr="003D22C1" w:rsidRDefault="003D22C1" w:rsidP="003D22C1">
      <w:pPr>
        <w:pStyle w:val="NormalWeb"/>
      </w:pPr>
      <w:r>
        <w:rPr>
          <w:rFonts w:ascii="Helv" w:eastAsia="Helv" w:hAnsi="Helv"/>
          <w:color w:val="1F1F1F"/>
        </w:rPr>
        <w:t>Answer:</w:t>
      </w:r>
      <w:r w:rsidRPr="003D22C1">
        <w:rPr>
          <w:rFonts w:hAnsi="Symbol"/>
        </w:rPr>
        <w:t xml:space="preserve"> </w:t>
      </w:r>
      <w:proofErr w:type="gramStart"/>
      <w:r w:rsidRPr="003D22C1">
        <w:rPr>
          <w:rFonts w:hAnsi="Symbol"/>
        </w:rPr>
        <w:t></w:t>
      </w:r>
      <w:r w:rsidRPr="003D22C1">
        <w:t xml:space="preserve">  Use</w:t>
      </w:r>
      <w:proofErr w:type="gramEnd"/>
      <w:r w:rsidRPr="003D22C1">
        <w:t xml:space="preserve"> regularization (L1, L2).</w:t>
      </w:r>
    </w:p>
    <w:p w:rsidR="003D22C1" w:rsidRPr="003D22C1" w:rsidRDefault="003D22C1" w:rsidP="003D22C1">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3D22C1">
        <w:rPr>
          <w:rFonts w:ascii="Times New Roman" w:eastAsia="Times New Roman" w:hAnsi="Symbol" w:cs="Times New Roman"/>
          <w:sz w:val="24"/>
          <w:szCs w:val="24"/>
          <w:lang w:val="en-IN" w:eastAsia="en-IN"/>
        </w:rPr>
        <w:t></w:t>
      </w:r>
      <w:r w:rsidRPr="003D22C1">
        <w:rPr>
          <w:rFonts w:ascii="Times New Roman" w:eastAsia="Times New Roman" w:hAnsi="Times New Roman" w:cs="Times New Roman"/>
          <w:sz w:val="24"/>
          <w:szCs w:val="24"/>
          <w:lang w:val="en-IN" w:eastAsia="en-IN"/>
        </w:rPr>
        <w:t xml:space="preserve">  Increase</w:t>
      </w:r>
      <w:proofErr w:type="gramEnd"/>
      <w:r w:rsidRPr="003D22C1">
        <w:rPr>
          <w:rFonts w:ascii="Times New Roman" w:eastAsia="Times New Roman" w:hAnsi="Times New Roman" w:cs="Times New Roman"/>
          <w:sz w:val="24"/>
          <w:szCs w:val="24"/>
          <w:lang w:val="en-IN" w:eastAsia="en-IN"/>
        </w:rPr>
        <w:t xml:space="preserve"> training data or use data augmentation.</w:t>
      </w:r>
    </w:p>
    <w:p w:rsidR="003D22C1" w:rsidRPr="003D22C1" w:rsidRDefault="003D22C1" w:rsidP="003D22C1">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3D22C1">
        <w:rPr>
          <w:rFonts w:ascii="Times New Roman" w:eastAsia="Times New Roman" w:hAnsi="Symbol" w:cs="Times New Roman"/>
          <w:sz w:val="24"/>
          <w:szCs w:val="24"/>
          <w:lang w:val="en-IN" w:eastAsia="en-IN"/>
        </w:rPr>
        <w:t></w:t>
      </w:r>
      <w:r w:rsidRPr="003D22C1">
        <w:rPr>
          <w:rFonts w:ascii="Times New Roman" w:eastAsia="Times New Roman" w:hAnsi="Times New Roman" w:cs="Times New Roman"/>
          <w:sz w:val="24"/>
          <w:szCs w:val="24"/>
          <w:lang w:val="en-IN" w:eastAsia="en-IN"/>
        </w:rPr>
        <w:t xml:space="preserve">  Use</w:t>
      </w:r>
      <w:proofErr w:type="gramEnd"/>
      <w:r w:rsidRPr="003D22C1">
        <w:rPr>
          <w:rFonts w:ascii="Times New Roman" w:eastAsia="Times New Roman" w:hAnsi="Times New Roman" w:cs="Times New Roman"/>
          <w:sz w:val="24"/>
          <w:szCs w:val="24"/>
          <w:lang w:val="en-IN" w:eastAsia="en-IN"/>
        </w:rPr>
        <w:t xml:space="preserve"> dropout (in neural networks).</w:t>
      </w:r>
    </w:p>
    <w:p w:rsidR="003D22C1" w:rsidRPr="003D22C1" w:rsidRDefault="003D22C1" w:rsidP="003D22C1">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3D22C1">
        <w:rPr>
          <w:rFonts w:ascii="Times New Roman" w:eastAsia="Times New Roman" w:hAnsi="Symbol" w:cs="Times New Roman"/>
          <w:sz w:val="24"/>
          <w:szCs w:val="24"/>
          <w:lang w:val="en-IN" w:eastAsia="en-IN"/>
        </w:rPr>
        <w:t></w:t>
      </w:r>
      <w:r w:rsidRPr="003D22C1">
        <w:rPr>
          <w:rFonts w:ascii="Times New Roman" w:eastAsia="Times New Roman" w:hAnsi="Times New Roman" w:cs="Times New Roman"/>
          <w:sz w:val="24"/>
          <w:szCs w:val="24"/>
          <w:lang w:val="en-IN" w:eastAsia="en-IN"/>
        </w:rPr>
        <w:t xml:space="preserve">  Simplify</w:t>
      </w:r>
      <w:proofErr w:type="gramEnd"/>
      <w:r w:rsidRPr="003D22C1">
        <w:rPr>
          <w:rFonts w:ascii="Times New Roman" w:eastAsia="Times New Roman" w:hAnsi="Times New Roman" w:cs="Times New Roman"/>
          <w:sz w:val="24"/>
          <w:szCs w:val="24"/>
          <w:lang w:val="en-IN" w:eastAsia="en-IN"/>
        </w:rPr>
        <w:t xml:space="preserve"> the model architecture.</w:t>
      </w:r>
    </w:p>
    <w:p w:rsidR="003D22C1" w:rsidRPr="003D22C1" w:rsidRDefault="003D22C1" w:rsidP="003D22C1">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3D22C1">
        <w:rPr>
          <w:rFonts w:ascii="Times New Roman" w:eastAsia="Times New Roman" w:hAnsi="Symbol" w:cs="Times New Roman"/>
          <w:sz w:val="24"/>
          <w:szCs w:val="24"/>
          <w:lang w:val="en-IN" w:eastAsia="en-IN"/>
        </w:rPr>
        <w:t></w:t>
      </w:r>
      <w:r w:rsidRPr="003D22C1">
        <w:rPr>
          <w:rFonts w:ascii="Times New Roman" w:eastAsia="Times New Roman" w:hAnsi="Times New Roman" w:cs="Times New Roman"/>
          <w:sz w:val="24"/>
          <w:szCs w:val="24"/>
          <w:lang w:val="en-IN" w:eastAsia="en-IN"/>
        </w:rPr>
        <w:t xml:space="preserve">  Use</w:t>
      </w:r>
      <w:proofErr w:type="gramEnd"/>
      <w:r w:rsidRPr="003D22C1">
        <w:rPr>
          <w:rFonts w:ascii="Times New Roman" w:eastAsia="Times New Roman" w:hAnsi="Times New Roman" w:cs="Times New Roman"/>
          <w:sz w:val="24"/>
          <w:szCs w:val="24"/>
          <w:lang w:val="en-IN" w:eastAsia="en-IN"/>
        </w:rPr>
        <w:t xml:space="preserve"> early stopping during training.</w:t>
      </w:r>
    </w:p>
    <w:p w:rsidR="00420125" w:rsidRDefault="00420125">
      <w:pPr>
        <w:autoSpaceDE w:val="0"/>
        <w:autoSpaceDN w:val="0"/>
        <w:spacing w:before="130" w:after="0" w:line="520" w:lineRule="exact"/>
        <w:ind w:right="3744"/>
      </w:pPr>
      <w:bookmarkStart w:id="0" w:name="_GoBack"/>
      <w:bookmarkEnd w:id="0"/>
    </w:p>
    <w:p w:rsidR="00420125" w:rsidRDefault="00420125"/>
    <w:p w:rsidR="003D22C1" w:rsidRDefault="003D22C1">
      <w:pPr>
        <w:sectPr w:rsidR="003D22C1">
          <w:pgSz w:w="11899" w:h="16838"/>
          <w:pgMar w:top="344" w:right="700" w:bottom="1440" w:left="960" w:header="720" w:footer="720" w:gutter="0"/>
          <w:cols w:space="720"/>
          <w:docGrid w:linePitch="360"/>
        </w:sectPr>
      </w:pPr>
    </w:p>
    <w:p w:rsidR="00420125" w:rsidRDefault="00420125">
      <w:pPr>
        <w:autoSpaceDE w:val="0"/>
        <w:autoSpaceDN w:val="0"/>
        <w:spacing w:after="66" w:line="220" w:lineRule="exact"/>
      </w:pPr>
    </w:p>
    <w:sectPr w:rsidR="00420125" w:rsidSect="00034616">
      <w:pgSz w:w="11899" w:h="16838"/>
      <w:pgMar w:top="284" w:right="524" w:bottom="1440" w:left="5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3B17E06"/>
    <w:multiLevelType w:val="multilevel"/>
    <w:tmpl w:val="F4B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D22C1"/>
    <w:rsid w:val="004201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B3A0B"/>
  <w14:defaultImageDpi w14:val="300"/>
  <w15:docId w15:val="{9444EBF4-BA5A-4F9F-BBFA-7445D1EF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mord">
    <w:name w:val="mord"/>
    <w:basedOn w:val="DefaultParagraphFont"/>
    <w:rsid w:val="003D22C1"/>
  </w:style>
  <w:style w:type="character" w:customStyle="1" w:styleId="mrel">
    <w:name w:val="mrel"/>
    <w:basedOn w:val="DefaultParagraphFont"/>
    <w:rsid w:val="003D22C1"/>
  </w:style>
  <w:style w:type="character" w:customStyle="1" w:styleId="vlist-s">
    <w:name w:val="vlist-s"/>
    <w:basedOn w:val="DefaultParagraphFont"/>
    <w:rsid w:val="003D22C1"/>
  </w:style>
  <w:style w:type="character" w:customStyle="1" w:styleId="mbin">
    <w:name w:val="mbin"/>
    <w:basedOn w:val="DefaultParagraphFont"/>
    <w:rsid w:val="003D22C1"/>
  </w:style>
  <w:style w:type="character" w:customStyle="1" w:styleId="katex-mathml">
    <w:name w:val="katex-mathml"/>
    <w:basedOn w:val="DefaultParagraphFont"/>
    <w:rsid w:val="003D22C1"/>
  </w:style>
  <w:style w:type="paragraph" w:styleId="NormalWeb">
    <w:name w:val="Normal (Web)"/>
    <w:basedOn w:val="Normal"/>
    <w:uiPriority w:val="99"/>
    <w:semiHidden/>
    <w:unhideWhenUsed/>
    <w:rsid w:val="003D22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open">
    <w:name w:val="mopen"/>
    <w:basedOn w:val="DefaultParagraphFont"/>
    <w:rsid w:val="003D22C1"/>
  </w:style>
  <w:style w:type="character" w:customStyle="1" w:styleId="mclose">
    <w:name w:val="mclose"/>
    <w:basedOn w:val="DefaultParagraphFont"/>
    <w:rsid w:val="003D2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0465">
      <w:bodyDiv w:val="1"/>
      <w:marLeft w:val="0"/>
      <w:marRight w:val="0"/>
      <w:marTop w:val="0"/>
      <w:marBottom w:val="0"/>
      <w:divBdr>
        <w:top w:val="none" w:sz="0" w:space="0" w:color="auto"/>
        <w:left w:val="none" w:sz="0" w:space="0" w:color="auto"/>
        <w:bottom w:val="none" w:sz="0" w:space="0" w:color="auto"/>
        <w:right w:val="none" w:sz="0" w:space="0" w:color="auto"/>
      </w:divBdr>
    </w:div>
    <w:div w:id="475996367">
      <w:bodyDiv w:val="1"/>
      <w:marLeft w:val="0"/>
      <w:marRight w:val="0"/>
      <w:marTop w:val="0"/>
      <w:marBottom w:val="0"/>
      <w:divBdr>
        <w:top w:val="none" w:sz="0" w:space="0" w:color="auto"/>
        <w:left w:val="none" w:sz="0" w:space="0" w:color="auto"/>
        <w:bottom w:val="none" w:sz="0" w:space="0" w:color="auto"/>
        <w:right w:val="none" w:sz="0" w:space="0" w:color="auto"/>
      </w:divBdr>
    </w:div>
    <w:div w:id="1254556176">
      <w:bodyDiv w:val="1"/>
      <w:marLeft w:val="0"/>
      <w:marRight w:val="0"/>
      <w:marTop w:val="0"/>
      <w:marBottom w:val="0"/>
      <w:divBdr>
        <w:top w:val="none" w:sz="0" w:space="0" w:color="auto"/>
        <w:left w:val="none" w:sz="0" w:space="0" w:color="auto"/>
        <w:bottom w:val="none" w:sz="0" w:space="0" w:color="auto"/>
        <w:right w:val="none" w:sz="0" w:space="0" w:color="auto"/>
      </w:divBdr>
    </w:div>
    <w:div w:id="1343514332">
      <w:bodyDiv w:val="1"/>
      <w:marLeft w:val="0"/>
      <w:marRight w:val="0"/>
      <w:marTop w:val="0"/>
      <w:marBottom w:val="0"/>
      <w:divBdr>
        <w:top w:val="none" w:sz="0" w:space="0" w:color="auto"/>
        <w:left w:val="none" w:sz="0" w:space="0" w:color="auto"/>
        <w:bottom w:val="none" w:sz="0" w:space="0" w:color="auto"/>
        <w:right w:val="none" w:sz="0" w:space="0" w:color="auto"/>
      </w:divBdr>
    </w:div>
    <w:div w:id="1669867005">
      <w:bodyDiv w:val="1"/>
      <w:marLeft w:val="0"/>
      <w:marRight w:val="0"/>
      <w:marTop w:val="0"/>
      <w:marBottom w:val="0"/>
      <w:divBdr>
        <w:top w:val="none" w:sz="0" w:space="0" w:color="auto"/>
        <w:left w:val="none" w:sz="0" w:space="0" w:color="auto"/>
        <w:bottom w:val="none" w:sz="0" w:space="0" w:color="auto"/>
        <w:right w:val="none" w:sz="0" w:space="0" w:color="auto"/>
      </w:divBdr>
    </w:div>
    <w:div w:id="1755937123">
      <w:bodyDiv w:val="1"/>
      <w:marLeft w:val="0"/>
      <w:marRight w:val="0"/>
      <w:marTop w:val="0"/>
      <w:marBottom w:val="0"/>
      <w:divBdr>
        <w:top w:val="none" w:sz="0" w:space="0" w:color="auto"/>
        <w:left w:val="none" w:sz="0" w:space="0" w:color="auto"/>
        <w:bottom w:val="none" w:sz="0" w:space="0" w:color="auto"/>
        <w:right w:val="none" w:sz="0" w:space="0" w:color="auto"/>
      </w:divBdr>
    </w:div>
    <w:div w:id="17610204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1306D-5C71-42DB-A168-9217DF383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hemanth nagh</cp:lastModifiedBy>
  <cp:revision>2</cp:revision>
  <dcterms:created xsi:type="dcterms:W3CDTF">2025-05-17T08:27:00Z</dcterms:created>
  <dcterms:modified xsi:type="dcterms:W3CDTF">2025-05-17T08:27:00Z</dcterms:modified>
  <cp:category/>
</cp:coreProperties>
</file>