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DA69E" w14:textId="77777777" w:rsidR="00443861" w:rsidRPr="00F93347" w:rsidRDefault="00443861" w:rsidP="008E1604">
      <w:pPr>
        <w:autoSpaceDE w:val="0"/>
        <w:autoSpaceDN w:val="0"/>
        <w:spacing w:after="354" w:line="220" w:lineRule="exact"/>
        <w:jc w:val="both"/>
      </w:pPr>
    </w:p>
    <w:p w14:paraId="6A5DCD85" w14:textId="77777777" w:rsidR="00443861" w:rsidRPr="00DC4A7C" w:rsidRDefault="001D3B2E" w:rsidP="00DC4A7C">
      <w:pPr>
        <w:autoSpaceDE w:val="0"/>
        <w:autoSpaceDN w:val="0"/>
        <w:spacing w:after="0" w:line="326" w:lineRule="exact"/>
        <w:rPr>
          <w:sz w:val="24"/>
          <w:szCs w:val="24"/>
        </w:rPr>
      </w:pPr>
      <w:r w:rsidRPr="00DC4A7C">
        <w:rPr>
          <w:rFonts w:eastAsia="Helv"/>
          <w:color w:val="1F1F1F"/>
          <w:w w:val="101"/>
          <w:sz w:val="24"/>
          <w:szCs w:val="24"/>
        </w:rPr>
        <w:t xml:space="preserve">SUPERVISED LEARNING - TEST 1 (20 to 30 </w:t>
      </w:r>
      <w:proofErr w:type="spellStart"/>
      <w:r w:rsidRPr="00DC4A7C">
        <w:rPr>
          <w:rFonts w:eastAsia="Helv"/>
          <w:color w:val="1F1F1F"/>
          <w:w w:val="101"/>
          <w:sz w:val="24"/>
          <w:szCs w:val="24"/>
        </w:rPr>
        <w:t>mins</w:t>
      </w:r>
      <w:proofErr w:type="spellEnd"/>
      <w:r w:rsidRPr="00DC4A7C">
        <w:rPr>
          <w:rFonts w:eastAsia="Helv"/>
          <w:color w:val="1F1F1F"/>
          <w:w w:val="101"/>
          <w:sz w:val="24"/>
          <w:szCs w:val="24"/>
        </w:rPr>
        <w:t>)</w:t>
      </w:r>
    </w:p>
    <w:p w14:paraId="2BA24427" w14:textId="77777777" w:rsidR="00443861" w:rsidRPr="00DC4A7C" w:rsidRDefault="001D3B2E" w:rsidP="00DC4A7C">
      <w:pPr>
        <w:autoSpaceDE w:val="0"/>
        <w:autoSpaceDN w:val="0"/>
        <w:spacing w:before="574" w:after="0" w:line="580" w:lineRule="exact"/>
        <w:ind w:right="288"/>
        <w:rPr>
          <w:sz w:val="24"/>
          <w:szCs w:val="24"/>
        </w:rPr>
      </w:pPr>
      <w:r w:rsidRPr="00DC4A7C">
        <w:rPr>
          <w:rFonts w:eastAsia="Helv"/>
          <w:color w:val="1F1F1F"/>
          <w:sz w:val="24"/>
          <w:szCs w:val="24"/>
        </w:rPr>
        <w:t>15-Question Test on Linear Regression, Gradient Descent, Bias &amp; Variance</w:t>
      </w:r>
    </w:p>
    <w:p w14:paraId="0B1D6809" w14:textId="77777777" w:rsidR="00443861" w:rsidRPr="00DC4A7C" w:rsidRDefault="001D3B2E" w:rsidP="00DC4A7C">
      <w:pPr>
        <w:autoSpaceDE w:val="0"/>
        <w:autoSpaceDN w:val="0"/>
        <w:spacing w:before="604" w:after="0" w:line="298" w:lineRule="exact"/>
        <w:rPr>
          <w:sz w:val="24"/>
          <w:szCs w:val="24"/>
        </w:rPr>
      </w:pPr>
      <w:r w:rsidRPr="00DC4A7C">
        <w:rPr>
          <w:rFonts w:eastAsia="Helv"/>
          <w:color w:val="1F1F1F"/>
          <w:sz w:val="24"/>
          <w:szCs w:val="24"/>
        </w:rPr>
        <w:t>Topics:</w:t>
      </w:r>
    </w:p>
    <w:p w14:paraId="022CC8E9" w14:textId="3FFD7B05" w:rsidR="00443861" w:rsidRPr="00DC4A7C" w:rsidRDefault="001D3B2E" w:rsidP="00DC4A7C">
      <w:pPr>
        <w:tabs>
          <w:tab w:val="left" w:pos="600"/>
        </w:tabs>
        <w:autoSpaceDE w:val="0"/>
        <w:autoSpaceDN w:val="0"/>
        <w:spacing w:before="160" w:after="0" w:line="240" w:lineRule="auto"/>
        <w:ind w:left="340"/>
        <w:rPr>
          <w:sz w:val="24"/>
          <w:szCs w:val="24"/>
        </w:rPr>
      </w:pPr>
      <w:r w:rsidRPr="00DC4A7C">
        <w:rPr>
          <w:noProof/>
          <w:sz w:val="24"/>
          <w:szCs w:val="24"/>
        </w:rPr>
        <w:drawing>
          <wp:inline distT="0" distB="0" distL="0" distR="0" wp14:anchorId="2A53429B" wp14:editId="572F10C5">
            <wp:extent cx="508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0800" cy="63500"/>
                    </a:xfrm>
                    <a:prstGeom prst="rect">
                      <a:avLst/>
                    </a:prstGeom>
                  </pic:spPr>
                </pic:pic>
              </a:graphicData>
            </a:graphic>
          </wp:inline>
        </w:drawing>
      </w:r>
      <w:r w:rsidRPr="00DC4A7C">
        <w:rPr>
          <w:rFonts w:eastAsia="Helv"/>
          <w:color w:val="1F1F1F"/>
          <w:sz w:val="24"/>
          <w:szCs w:val="24"/>
        </w:rPr>
        <w:t>Linear Regression:</w:t>
      </w:r>
    </w:p>
    <w:p w14:paraId="0B24497F" w14:textId="7A654A60" w:rsidR="00443861" w:rsidRPr="00DC4A7C" w:rsidRDefault="001D3B2E" w:rsidP="00DC4A7C">
      <w:pPr>
        <w:tabs>
          <w:tab w:val="left" w:pos="600"/>
        </w:tabs>
        <w:autoSpaceDE w:val="0"/>
        <w:autoSpaceDN w:val="0"/>
        <w:spacing w:after="0" w:line="240" w:lineRule="auto"/>
        <w:ind w:left="340"/>
        <w:rPr>
          <w:sz w:val="24"/>
          <w:szCs w:val="24"/>
        </w:rPr>
      </w:pPr>
      <w:r w:rsidRPr="00DC4A7C">
        <w:rPr>
          <w:noProof/>
          <w:sz w:val="24"/>
          <w:szCs w:val="24"/>
        </w:rPr>
        <w:drawing>
          <wp:inline distT="0" distB="0" distL="0" distR="0" wp14:anchorId="43A334F3" wp14:editId="673330E2">
            <wp:extent cx="50800" cy="5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0800" cy="50800"/>
                    </a:xfrm>
                    <a:prstGeom prst="rect">
                      <a:avLst/>
                    </a:prstGeom>
                  </pic:spPr>
                </pic:pic>
              </a:graphicData>
            </a:graphic>
          </wp:inline>
        </w:drawing>
      </w:r>
      <w:r w:rsidRPr="00DC4A7C">
        <w:rPr>
          <w:rFonts w:eastAsia="Helv"/>
          <w:color w:val="1F1F1F"/>
          <w:sz w:val="24"/>
          <w:szCs w:val="24"/>
        </w:rPr>
        <w:t>Gradient Descent:</w:t>
      </w:r>
    </w:p>
    <w:p w14:paraId="0A243F1F" w14:textId="1AE343BB" w:rsidR="00443861" w:rsidRPr="00DC4A7C" w:rsidRDefault="001D3B2E" w:rsidP="00DC4A7C">
      <w:pPr>
        <w:tabs>
          <w:tab w:val="left" w:pos="600"/>
        </w:tabs>
        <w:autoSpaceDE w:val="0"/>
        <w:autoSpaceDN w:val="0"/>
        <w:spacing w:after="0" w:line="240" w:lineRule="auto"/>
        <w:ind w:left="340"/>
        <w:rPr>
          <w:sz w:val="24"/>
          <w:szCs w:val="24"/>
        </w:rPr>
      </w:pPr>
      <w:r w:rsidRPr="00DC4A7C">
        <w:rPr>
          <w:noProof/>
          <w:sz w:val="24"/>
          <w:szCs w:val="24"/>
        </w:rPr>
        <w:drawing>
          <wp:inline distT="0" distB="0" distL="0" distR="0" wp14:anchorId="31E72971" wp14:editId="0C2D97A4">
            <wp:extent cx="50800" cy="6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0800" cy="63500"/>
                    </a:xfrm>
                    <a:prstGeom prst="rect">
                      <a:avLst/>
                    </a:prstGeom>
                  </pic:spPr>
                </pic:pic>
              </a:graphicData>
            </a:graphic>
          </wp:inline>
        </w:drawing>
      </w:r>
      <w:r w:rsidRPr="00DC4A7C">
        <w:rPr>
          <w:rFonts w:eastAsia="Helv"/>
          <w:color w:val="1F1F1F"/>
          <w:sz w:val="24"/>
          <w:szCs w:val="24"/>
        </w:rPr>
        <w:t>Bias &amp; Variance:</w:t>
      </w:r>
    </w:p>
    <w:p w14:paraId="2B96324A" w14:textId="77777777" w:rsidR="00443861" w:rsidRPr="00DC4A7C" w:rsidRDefault="001D3B2E" w:rsidP="00DC4A7C">
      <w:pPr>
        <w:autoSpaceDE w:val="0"/>
        <w:autoSpaceDN w:val="0"/>
        <w:spacing w:before="190" w:after="0" w:line="240" w:lineRule="auto"/>
        <w:rPr>
          <w:sz w:val="24"/>
          <w:szCs w:val="24"/>
        </w:rPr>
      </w:pPr>
      <w:r w:rsidRPr="00DC4A7C">
        <w:rPr>
          <w:noProof/>
          <w:sz w:val="24"/>
          <w:szCs w:val="24"/>
        </w:rPr>
        <w:drawing>
          <wp:inline distT="0" distB="0" distL="0" distR="0" wp14:anchorId="4C1F1BE9" wp14:editId="607E8F5C">
            <wp:extent cx="6489700" cy="3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14:paraId="3C1407A5" w14:textId="77777777" w:rsidR="00443861" w:rsidRPr="00DC4A7C" w:rsidRDefault="001D3B2E" w:rsidP="00DC4A7C">
      <w:pPr>
        <w:autoSpaceDE w:val="0"/>
        <w:autoSpaceDN w:val="0"/>
        <w:spacing w:before="282" w:after="0" w:line="338" w:lineRule="exact"/>
        <w:rPr>
          <w:sz w:val="24"/>
          <w:szCs w:val="24"/>
        </w:rPr>
      </w:pPr>
      <w:r w:rsidRPr="00DC4A7C">
        <w:rPr>
          <w:rFonts w:eastAsia="Helv"/>
          <w:color w:val="1F1F1F"/>
          <w:sz w:val="24"/>
          <w:szCs w:val="24"/>
        </w:rPr>
        <w:t>Section 1: Linear Regression</w:t>
      </w:r>
    </w:p>
    <w:p w14:paraId="677611D1" w14:textId="2FEB84B5" w:rsidR="00443861" w:rsidRPr="00DC4A7C" w:rsidRDefault="001D3B2E" w:rsidP="00DC4A7C">
      <w:pPr>
        <w:autoSpaceDE w:val="0"/>
        <w:autoSpaceDN w:val="0"/>
        <w:spacing w:before="160" w:after="0" w:line="520" w:lineRule="exact"/>
        <w:ind w:right="6048"/>
        <w:rPr>
          <w:sz w:val="24"/>
          <w:szCs w:val="24"/>
        </w:rPr>
      </w:pPr>
      <w:r w:rsidRPr="00DC4A7C">
        <w:rPr>
          <w:rFonts w:eastAsia="Helv"/>
          <w:color w:val="1F1F1F"/>
          <w:sz w:val="24"/>
          <w:szCs w:val="24"/>
        </w:rPr>
        <w:t>Q1. What is Linear</w:t>
      </w:r>
      <w:r>
        <w:rPr>
          <w:rFonts w:eastAsia="Helv"/>
          <w:color w:val="1F1F1F"/>
          <w:sz w:val="24"/>
          <w:szCs w:val="24"/>
        </w:rPr>
        <w:t xml:space="preserve"> </w:t>
      </w:r>
      <w:r w:rsidRPr="00DC4A7C">
        <w:rPr>
          <w:rFonts w:eastAsia="Helv"/>
          <w:color w:val="1F1F1F"/>
          <w:sz w:val="24"/>
          <w:szCs w:val="24"/>
        </w:rPr>
        <w:t xml:space="preserve">Regression? </w:t>
      </w:r>
      <w:r w:rsidRPr="00DC4A7C">
        <w:rPr>
          <w:sz w:val="24"/>
          <w:szCs w:val="24"/>
        </w:rPr>
        <w:br/>
      </w:r>
      <w:r w:rsidRPr="00DC4A7C">
        <w:rPr>
          <w:rFonts w:eastAsia="Helv"/>
          <w:color w:val="1F1F1F"/>
          <w:sz w:val="24"/>
          <w:szCs w:val="24"/>
        </w:rPr>
        <w:t>Answer:</w:t>
      </w:r>
      <w:r w:rsidR="00555858" w:rsidRPr="00DC4A7C">
        <w:rPr>
          <w:rFonts w:eastAsia="Helv"/>
          <w:color w:val="1F1F1F"/>
          <w:sz w:val="24"/>
          <w:szCs w:val="24"/>
        </w:rPr>
        <w:t xml:space="preserve"> Linear Regression is the process of </w:t>
      </w:r>
      <w:r w:rsidR="00424997" w:rsidRPr="00DC4A7C">
        <w:rPr>
          <w:rFonts w:eastAsia="Helv"/>
          <w:color w:val="1F1F1F"/>
          <w:sz w:val="24"/>
          <w:szCs w:val="24"/>
        </w:rPr>
        <w:t xml:space="preserve">giving the relationship between </w:t>
      </w:r>
      <w:r w:rsidR="00686B5C" w:rsidRPr="00DC4A7C">
        <w:rPr>
          <w:rFonts w:eastAsia="Helv"/>
          <w:color w:val="1F1F1F"/>
          <w:sz w:val="24"/>
          <w:szCs w:val="24"/>
        </w:rPr>
        <w:t>dependent and independent variables</w:t>
      </w:r>
      <w:r w:rsidR="002A4B35" w:rsidRPr="00DC4A7C">
        <w:rPr>
          <w:rFonts w:eastAsia="Helv"/>
          <w:color w:val="1F1F1F"/>
          <w:sz w:val="24"/>
          <w:szCs w:val="24"/>
        </w:rPr>
        <w:t>. It used linear equation to observe the data in graphical method.</w:t>
      </w:r>
    </w:p>
    <w:p w14:paraId="71EF0FD2" w14:textId="77777777" w:rsidR="009750DF" w:rsidRDefault="001D3B2E" w:rsidP="00DC4A7C">
      <w:pPr>
        <w:autoSpaceDE w:val="0"/>
        <w:autoSpaceDN w:val="0"/>
        <w:spacing w:before="116" w:after="0" w:line="520" w:lineRule="exact"/>
        <w:ind w:right="3600"/>
        <w:rPr>
          <w:rFonts w:eastAsia="Helv"/>
          <w:color w:val="1F1F1F"/>
          <w:sz w:val="24"/>
          <w:szCs w:val="24"/>
        </w:rPr>
      </w:pPr>
      <w:r w:rsidRPr="00DC4A7C">
        <w:rPr>
          <w:rFonts w:eastAsia="Helv"/>
          <w:color w:val="1F1F1F"/>
          <w:sz w:val="24"/>
          <w:szCs w:val="24"/>
        </w:rPr>
        <w:t xml:space="preserve">Q2. Write the formula for simple linear regression. </w:t>
      </w:r>
      <w:r w:rsidRPr="00DC4A7C">
        <w:rPr>
          <w:rFonts w:eastAsia="Helv"/>
          <w:color w:val="1F1F1F"/>
          <w:sz w:val="24"/>
          <w:szCs w:val="24"/>
        </w:rPr>
        <w:t>Answer:</w:t>
      </w:r>
    </w:p>
    <w:p w14:paraId="379666B4" w14:textId="48795642" w:rsidR="00443861" w:rsidRPr="00DC4A7C" w:rsidRDefault="00727F60" w:rsidP="00DC4A7C">
      <w:pPr>
        <w:autoSpaceDE w:val="0"/>
        <w:autoSpaceDN w:val="0"/>
        <w:spacing w:before="116" w:after="0" w:line="520" w:lineRule="exact"/>
        <w:ind w:right="3600"/>
        <w:rPr>
          <w:sz w:val="24"/>
          <w:szCs w:val="24"/>
        </w:rPr>
      </w:pPr>
      <w:r w:rsidRPr="00DC4A7C">
        <w:rPr>
          <w:rFonts w:eastAsia="Helv"/>
          <w:color w:val="1F1F1F"/>
          <w:sz w:val="24"/>
          <w:szCs w:val="24"/>
        </w:rPr>
        <w:t xml:space="preserve"> </w:t>
      </w:r>
      <w:proofErr w:type="spellStart"/>
      <w:r w:rsidR="00BB68A9" w:rsidRPr="00DC4A7C">
        <w:rPr>
          <w:rFonts w:eastAsia="Helv"/>
          <w:color w:val="1F1F1F"/>
          <w:sz w:val="24"/>
          <w:szCs w:val="24"/>
        </w:rPr>
        <w:t>Ypred</w:t>
      </w:r>
      <w:proofErr w:type="spellEnd"/>
      <w:r w:rsidR="00BB68A9" w:rsidRPr="00DC4A7C">
        <w:rPr>
          <w:rFonts w:eastAsia="Helv"/>
          <w:color w:val="1F1F1F"/>
          <w:sz w:val="24"/>
          <w:szCs w:val="24"/>
        </w:rPr>
        <w:t xml:space="preserve"> = </w:t>
      </w:r>
      <w:r w:rsidR="0022392C" w:rsidRPr="00DC4A7C">
        <w:rPr>
          <w:rFonts w:eastAsia="Helv"/>
          <w:color w:val="1F1F1F"/>
          <w:sz w:val="24"/>
          <w:szCs w:val="24"/>
        </w:rPr>
        <w:t xml:space="preserve"> mx + c</w:t>
      </w:r>
    </w:p>
    <w:p w14:paraId="18CDDD81" w14:textId="77777777" w:rsidR="00BD06FF" w:rsidRPr="00DC4A7C" w:rsidRDefault="001D3B2E" w:rsidP="00DC4A7C">
      <w:pPr>
        <w:autoSpaceDE w:val="0"/>
        <w:autoSpaceDN w:val="0"/>
        <w:spacing w:before="130" w:after="0" w:line="520" w:lineRule="exact"/>
        <w:ind w:right="1584"/>
        <w:rPr>
          <w:rFonts w:eastAsia="Helv"/>
          <w:color w:val="1F1F1F"/>
          <w:sz w:val="24"/>
          <w:szCs w:val="24"/>
        </w:rPr>
      </w:pPr>
      <w:r w:rsidRPr="00DC4A7C">
        <w:rPr>
          <w:rFonts w:eastAsia="Helv"/>
          <w:color w:val="1F1F1F"/>
          <w:sz w:val="24"/>
          <w:szCs w:val="24"/>
        </w:rPr>
        <w:t xml:space="preserve">Q3. What is the purpose of the cost function in linear regression? </w:t>
      </w:r>
      <w:r w:rsidR="00D96489" w:rsidRPr="00DC4A7C">
        <w:rPr>
          <w:rFonts w:eastAsia="Helv"/>
          <w:color w:val="1F1F1F"/>
          <w:sz w:val="24"/>
          <w:szCs w:val="24"/>
        </w:rPr>
        <w:t>Answer: The</w:t>
      </w:r>
      <w:r w:rsidR="00A403CB" w:rsidRPr="00DC4A7C">
        <w:rPr>
          <w:rFonts w:eastAsia="Helv"/>
          <w:color w:val="1F1F1F"/>
          <w:sz w:val="24"/>
          <w:szCs w:val="24"/>
        </w:rPr>
        <w:t xml:space="preserve"> cost function in linear regression measures the error between the actual values and the predicted values. Its purpose is to </w:t>
      </w:r>
      <w:r w:rsidR="00D96489" w:rsidRPr="00DC4A7C">
        <w:rPr>
          <w:rFonts w:eastAsia="Helv"/>
          <w:color w:val="1F1F1F"/>
          <w:sz w:val="24"/>
          <w:szCs w:val="24"/>
        </w:rPr>
        <w:t xml:space="preserve">give </w:t>
      </w:r>
      <w:r w:rsidR="00A403CB" w:rsidRPr="00DC4A7C">
        <w:rPr>
          <w:rFonts w:eastAsia="Helv"/>
          <w:color w:val="1F1F1F"/>
          <w:sz w:val="24"/>
          <w:szCs w:val="24"/>
        </w:rPr>
        <w:t>how well the model’s predictions match the real data, by summing the squared differences between actual and predicted values and averaging them. The model aims to minimize this cost function during</w:t>
      </w:r>
    </w:p>
    <w:p w14:paraId="1FEED0D3" w14:textId="155C8102" w:rsidR="00443861" w:rsidRPr="00DC4A7C" w:rsidRDefault="00A403CB" w:rsidP="00DC4A7C">
      <w:pPr>
        <w:autoSpaceDE w:val="0"/>
        <w:autoSpaceDN w:val="0"/>
        <w:spacing w:before="130" w:after="0" w:line="520" w:lineRule="exact"/>
        <w:ind w:right="1584"/>
        <w:rPr>
          <w:sz w:val="24"/>
          <w:szCs w:val="24"/>
        </w:rPr>
      </w:pPr>
      <w:r w:rsidRPr="00DC4A7C">
        <w:rPr>
          <w:rFonts w:eastAsia="Helv"/>
          <w:color w:val="1F1F1F"/>
          <w:sz w:val="24"/>
          <w:szCs w:val="24"/>
        </w:rPr>
        <w:t>training</w:t>
      </w:r>
      <w:r w:rsidR="00EE7252" w:rsidRPr="00DC4A7C">
        <w:rPr>
          <w:rFonts w:eastAsia="Helv"/>
          <w:color w:val="1F1F1F"/>
          <w:sz w:val="24"/>
          <w:szCs w:val="24"/>
        </w:rPr>
        <w:t>.</w:t>
      </w:r>
    </w:p>
    <w:p w14:paraId="27CDE26E" w14:textId="77777777" w:rsidR="00443861" w:rsidRPr="00DC4A7C" w:rsidRDefault="001D3B2E" w:rsidP="00DC4A7C">
      <w:pPr>
        <w:autoSpaceDE w:val="0"/>
        <w:autoSpaceDN w:val="0"/>
        <w:spacing w:before="186" w:after="0" w:line="450" w:lineRule="exact"/>
        <w:ind w:right="720"/>
        <w:rPr>
          <w:sz w:val="24"/>
          <w:szCs w:val="24"/>
        </w:rPr>
      </w:pPr>
      <w:r w:rsidRPr="00DC4A7C">
        <w:rPr>
          <w:rFonts w:eastAsia="Helv"/>
          <w:color w:val="1F1F1F"/>
          <w:sz w:val="24"/>
          <w:szCs w:val="24"/>
        </w:rPr>
        <w:t>Q4. How do you interpret the coefficients in a multiple linear regression model?</w:t>
      </w:r>
    </w:p>
    <w:p w14:paraId="403F5472" w14:textId="77777777" w:rsidR="00BD06FF" w:rsidRPr="00DC4A7C" w:rsidRDefault="006E6D8E"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 xml:space="preserve">Answer: In a multiple linear regression model </w:t>
      </w:r>
      <w:r w:rsidR="00A9660A" w:rsidRPr="00DC4A7C">
        <w:rPr>
          <w:rFonts w:eastAsia="Helv"/>
          <w:color w:val="1F1F1F"/>
          <w:sz w:val="24"/>
          <w:szCs w:val="24"/>
        </w:rPr>
        <w:t xml:space="preserve">, </w:t>
      </w:r>
      <w:r w:rsidR="00CF0367" w:rsidRPr="00DC4A7C">
        <w:rPr>
          <w:rFonts w:eastAsia="Helv"/>
          <w:color w:val="1F1F1F"/>
          <w:sz w:val="24"/>
          <w:szCs w:val="24"/>
        </w:rPr>
        <w:t>The sign of</w:t>
      </w:r>
    </w:p>
    <w:p w14:paraId="45BD0FD2" w14:textId="1BAA2458" w:rsidR="00BD06FF" w:rsidRPr="00DC4A7C" w:rsidRDefault="00CF0367"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lastRenderedPageBreak/>
        <w:t>the coefficient indicates the direction of the relationship</w:t>
      </w:r>
    </w:p>
    <w:p w14:paraId="12A7EE03" w14:textId="6940FB6A" w:rsidR="00BD06FF" w:rsidRPr="00DC4A7C" w:rsidRDefault="00CF0367"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between the predictor variable and the response variable.</w:t>
      </w:r>
    </w:p>
    <w:p w14:paraId="12AC4645" w14:textId="1D27EB97" w:rsidR="00BD06FF" w:rsidRPr="00DC4A7C" w:rsidRDefault="00CF0367"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A positive coefficient indicates a positive relationship,</w:t>
      </w:r>
    </w:p>
    <w:p w14:paraId="6F692FA0" w14:textId="1F85BB93" w:rsidR="00BD06FF" w:rsidRPr="00DC4A7C" w:rsidRDefault="00CF0367"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while a negative coefficient indicates a negative</w:t>
      </w:r>
    </w:p>
    <w:p w14:paraId="2401C2E4" w14:textId="6879C753" w:rsidR="00BD06FF" w:rsidRPr="00DC4A7C" w:rsidRDefault="00AB28A2"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relationship. The magnitude of the coefficient represents</w:t>
      </w:r>
    </w:p>
    <w:p w14:paraId="4041136A" w14:textId="22E09B96" w:rsidR="00BD06FF" w:rsidRPr="00DC4A7C" w:rsidRDefault="00AB28A2"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the change in the response variable for a one-unit change</w:t>
      </w:r>
    </w:p>
    <w:p w14:paraId="60C2BF55" w14:textId="1DBD9A91" w:rsidR="00BD06FF" w:rsidRPr="00DC4A7C" w:rsidRDefault="00AB28A2"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in the predictor variable, while holding all other predictor</w:t>
      </w:r>
    </w:p>
    <w:p w14:paraId="20745D25" w14:textId="1B92909E" w:rsidR="00443861" w:rsidRPr="00DC4A7C" w:rsidRDefault="00AB28A2" w:rsidP="00DC4A7C">
      <w:pPr>
        <w:autoSpaceDE w:val="0"/>
        <w:autoSpaceDN w:val="0"/>
        <w:spacing w:before="308" w:after="0" w:line="240" w:lineRule="exact"/>
        <w:rPr>
          <w:sz w:val="24"/>
          <w:szCs w:val="24"/>
        </w:rPr>
      </w:pPr>
      <w:r w:rsidRPr="00DC4A7C">
        <w:rPr>
          <w:rFonts w:eastAsia="Helv"/>
          <w:color w:val="1F1F1F"/>
          <w:sz w:val="24"/>
          <w:szCs w:val="24"/>
        </w:rPr>
        <w:t>variables constant.</w:t>
      </w:r>
    </w:p>
    <w:p w14:paraId="6E80E994" w14:textId="77777777" w:rsidR="00DF4358" w:rsidRPr="00DC4A7C" w:rsidRDefault="001D3B2E" w:rsidP="00DC4A7C">
      <w:pPr>
        <w:autoSpaceDE w:val="0"/>
        <w:autoSpaceDN w:val="0"/>
        <w:spacing w:before="130" w:after="0" w:line="520" w:lineRule="exact"/>
        <w:ind w:right="3168"/>
        <w:rPr>
          <w:rFonts w:eastAsia="Helv"/>
          <w:color w:val="1F1F1F"/>
          <w:sz w:val="24"/>
          <w:szCs w:val="24"/>
        </w:rPr>
      </w:pPr>
      <w:r w:rsidRPr="00DC4A7C">
        <w:rPr>
          <w:rFonts w:eastAsia="Helv"/>
          <w:color w:val="1F1F1F"/>
          <w:w w:val="98"/>
          <w:sz w:val="24"/>
          <w:szCs w:val="24"/>
        </w:rPr>
        <w:t xml:space="preserve">Q5. What are the assumptions of Linear Regression? </w:t>
      </w:r>
      <w:r w:rsidR="00DF4358" w:rsidRPr="00DC4A7C">
        <w:rPr>
          <w:rFonts w:eastAsia="Helv"/>
          <w:color w:val="1F1F1F"/>
          <w:sz w:val="24"/>
          <w:szCs w:val="24"/>
        </w:rPr>
        <w:t>Answer:</w:t>
      </w:r>
    </w:p>
    <w:p w14:paraId="11E78C80" w14:textId="628DBEBC" w:rsidR="00247FE1" w:rsidRPr="00DC4A7C" w:rsidRDefault="00DF4358" w:rsidP="00DC4A7C">
      <w:pPr>
        <w:autoSpaceDE w:val="0"/>
        <w:autoSpaceDN w:val="0"/>
        <w:spacing w:before="130" w:after="0" w:line="520" w:lineRule="exact"/>
        <w:ind w:right="3168"/>
        <w:rPr>
          <w:rFonts w:eastAsia="Helv"/>
          <w:color w:val="1F1F1F"/>
          <w:sz w:val="24"/>
          <w:szCs w:val="24"/>
        </w:rPr>
      </w:pPr>
      <w:r w:rsidRPr="00DC4A7C">
        <w:rPr>
          <w:rFonts w:eastAsia="Helv"/>
          <w:color w:val="1F1F1F"/>
          <w:sz w:val="24"/>
          <w:szCs w:val="24"/>
        </w:rPr>
        <w:t>• The</w:t>
      </w:r>
      <w:r w:rsidR="00247FE1" w:rsidRPr="00DC4A7C">
        <w:rPr>
          <w:rFonts w:eastAsia="Helv"/>
          <w:color w:val="1F1F1F"/>
          <w:sz w:val="24"/>
          <w:szCs w:val="24"/>
        </w:rPr>
        <w:t xml:space="preserve"> sample is representative of the population.</w:t>
      </w:r>
    </w:p>
    <w:p w14:paraId="27670535" w14:textId="72DB28C1" w:rsidR="00247FE1" w:rsidRPr="00DC4A7C" w:rsidRDefault="00DF4358"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There is a linear relationship between the independent and dependent variables.</w:t>
      </w:r>
    </w:p>
    <w:p w14:paraId="4017E49E" w14:textId="37A80B13" w:rsidR="00247FE1" w:rsidRPr="00DC4A7C" w:rsidRDefault="00DF4358"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 residuals  are normally distributed.</w:t>
      </w:r>
    </w:p>
    <w:p w14:paraId="745B91C3" w14:textId="05F5ED97" w:rsidR="00247FE1" w:rsidRPr="00DC4A7C" w:rsidRDefault="00DF4358"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There are no outliers.</w:t>
      </w:r>
    </w:p>
    <w:p w14:paraId="61405797" w14:textId="60FE3705" w:rsidR="00247FE1" w:rsidRPr="00DC4A7C" w:rsidRDefault="00DF4358"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 independent variables are not collinear.</w:t>
      </w:r>
    </w:p>
    <w:p w14:paraId="7FE05F97" w14:textId="6659689B" w:rsidR="00247FE1" w:rsidRPr="00DC4A7C" w:rsidRDefault="00636795"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 mean of the errors is zero.</w:t>
      </w:r>
    </w:p>
    <w:p w14:paraId="187E8EA7" w14:textId="77777777" w:rsidR="00636795" w:rsidRPr="00DC4A7C" w:rsidRDefault="00636795"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 variance of errors is constant</w:t>
      </w:r>
      <w:r w:rsidRPr="00DC4A7C">
        <w:rPr>
          <w:sz w:val="24"/>
          <w:szCs w:val="24"/>
        </w:rPr>
        <w:t>.</w:t>
      </w:r>
    </w:p>
    <w:p w14:paraId="78BDA6DE" w14:textId="41DC8D4C" w:rsidR="00247FE1" w:rsidRPr="00DC4A7C" w:rsidRDefault="009461AC" w:rsidP="00DC4A7C">
      <w:pPr>
        <w:autoSpaceDE w:val="0"/>
        <w:autoSpaceDN w:val="0"/>
        <w:spacing w:before="130" w:after="0" w:line="520" w:lineRule="exact"/>
        <w:ind w:right="3168"/>
        <w:rPr>
          <w:sz w:val="24"/>
          <w:szCs w:val="24"/>
        </w:rPr>
      </w:pPr>
      <w:r w:rsidRPr="00DC4A7C">
        <w:rPr>
          <w:sz w:val="24"/>
          <w:szCs w:val="24"/>
        </w:rPr>
        <w:t>•</w:t>
      </w:r>
      <w:r w:rsidR="00247FE1" w:rsidRPr="00DC4A7C">
        <w:rPr>
          <w:sz w:val="24"/>
          <w:szCs w:val="24"/>
        </w:rPr>
        <w:t>The errors are independent</w:t>
      </w:r>
    </w:p>
    <w:p w14:paraId="7040AF0E" w14:textId="1EB79686" w:rsidR="00443861" w:rsidRPr="00DC4A7C" w:rsidRDefault="001D3B2E" w:rsidP="00DC4A7C">
      <w:pPr>
        <w:autoSpaceDE w:val="0"/>
        <w:autoSpaceDN w:val="0"/>
        <w:spacing w:before="190" w:after="0" w:line="240" w:lineRule="auto"/>
        <w:rPr>
          <w:sz w:val="24"/>
          <w:szCs w:val="24"/>
        </w:rPr>
      </w:pPr>
      <w:r w:rsidRPr="00DC4A7C">
        <w:rPr>
          <w:noProof/>
          <w:sz w:val="24"/>
          <w:szCs w:val="24"/>
        </w:rPr>
        <w:drawing>
          <wp:inline distT="0" distB="0" distL="0" distR="0" wp14:anchorId="724EB4D4" wp14:editId="507C253F">
            <wp:extent cx="6489700" cy="3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6489700" cy="38100"/>
                    </a:xfrm>
                    <a:prstGeom prst="rect">
                      <a:avLst/>
                    </a:prstGeom>
                  </pic:spPr>
                </pic:pic>
              </a:graphicData>
            </a:graphic>
          </wp:inline>
        </w:drawing>
      </w:r>
    </w:p>
    <w:p w14:paraId="7C88901D" w14:textId="77777777" w:rsidR="00443861" w:rsidRPr="00DC4A7C" w:rsidRDefault="001D3B2E" w:rsidP="00DC4A7C">
      <w:pPr>
        <w:autoSpaceDE w:val="0"/>
        <w:autoSpaceDN w:val="0"/>
        <w:spacing w:before="248" w:after="0" w:line="340" w:lineRule="exact"/>
        <w:rPr>
          <w:sz w:val="24"/>
          <w:szCs w:val="24"/>
        </w:rPr>
      </w:pPr>
      <w:r w:rsidRPr="00DC4A7C">
        <w:rPr>
          <w:rFonts w:eastAsia="Helv"/>
          <w:color w:val="1F1F1F"/>
          <w:sz w:val="24"/>
          <w:szCs w:val="24"/>
        </w:rPr>
        <w:t>Section 2: Gradient Descent</w:t>
      </w:r>
    </w:p>
    <w:p w14:paraId="1E0D9542" w14:textId="77777777" w:rsidR="00443861" w:rsidRPr="00DC4A7C" w:rsidRDefault="001D3B2E" w:rsidP="00DC4A7C">
      <w:pPr>
        <w:autoSpaceDE w:val="0"/>
        <w:autoSpaceDN w:val="0"/>
        <w:spacing w:before="382" w:after="0" w:line="292" w:lineRule="exact"/>
        <w:rPr>
          <w:sz w:val="24"/>
          <w:szCs w:val="24"/>
        </w:rPr>
      </w:pPr>
      <w:r w:rsidRPr="00DC4A7C">
        <w:rPr>
          <w:rFonts w:eastAsia="Helv"/>
          <w:color w:val="1F1F1F"/>
          <w:sz w:val="24"/>
          <w:szCs w:val="24"/>
        </w:rPr>
        <w:t>Q6. What is Gradient Descent?</w:t>
      </w:r>
    </w:p>
    <w:p w14:paraId="71F7BE03" w14:textId="0DDF74AF" w:rsidR="00296D96" w:rsidRPr="00DC4A7C" w:rsidRDefault="00A262B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Answer: Gradient descent is an optimization algorithm</w:t>
      </w:r>
    </w:p>
    <w:p w14:paraId="0FE5E5E1" w14:textId="508C2667" w:rsidR="00296D96" w:rsidRPr="00DC4A7C" w:rsidRDefault="00A262B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used to minimize the error (cost function) in machine</w:t>
      </w:r>
    </w:p>
    <w:p w14:paraId="713486D4" w14:textId="2BAA2C8A" w:rsidR="00296D96" w:rsidRPr="00DC4A7C" w:rsidRDefault="00A262B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learning models by iteratively adjusting the model</w:t>
      </w:r>
    </w:p>
    <w:p w14:paraId="40FEC840" w14:textId="3A7B6BEC" w:rsidR="00296D96" w:rsidRPr="00DC4A7C" w:rsidRDefault="00A262B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parameters in the direction opposite to the gradient of the</w:t>
      </w:r>
    </w:p>
    <w:p w14:paraId="0A23CE09" w14:textId="07256776" w:rsidR="00443861" w:rsidRPr="00DC4A7C" w:rsidRDefault="00A262B4" w:rsidP="00DC4A7C">
      <w:pPr>
        <w:autoSpaceDE w:val="0"/>
        <w:autoSpaceDN w:val="0"/>
        <w:spacing w:before="304" w:after="0" w:line="240" w:lineRule="exact"/>
        <w:rPr>
          <w:sz w:val="24"/>
          <w:szCs w:val="24"/>
        </w:rPr>
      </w:pPr>
      <w:r w:rsidRPr="00DC4A7C">
        <w:rPr>
          <w:rFonts w:eastAsia="Helv"/>
          <w:color w:val="1F1F1F"/>
          <w:sz w:val="24"/>
          <w:szCs w:val="24"/>
        </w:rPr>
        <w:t>cost function</w:t>
      </w:r>
    </w:p>
    <w:p w14:paraId="425DCFD9" w14:textId="1DA9CF62" w:rsidR="00841490" w:rsidRPr="00DC4A7C" w:rsidRDefault="001D3B2E" w:rsidP="00DC4A7C">
      <w:pPr>
        <w:autoSpaceDE w:val="0"/>
        <w:autoSpaceDN w:val="0"/>
        <w:spacing w:before="130" w:after="0" w:line="520" w:lineRule="exact"/>
        <w:ind w:right="1728"/>
        <w:rPr>
          <w:rFonts w:eastAsia="Helv"/>
          <w:color w:val="1F1F1F"/>
          <w:sz w:val="24"/>
          <w:szCs w:val="24"/>
        </w:rPr>
      </w:pPr>
      <w:r w:rsidRPr="00DC4A7C">
        <w:rPr>
          <w:rFonts w:eastAsia="Helv"/>
          <w:color w:val="1F1F1F"/>
          <w:sz w:val="24"/>
          <w:szCs w:val="24"/>
        </w:rPr>
        <w:lastRenderedPageBreak/>
        <w:t xml:space="preserve">Q7. Write the formula for parameter update in Gradient Descent. </w:t>
      </w:r>
      <w:r w:rsidRPr="00DC4A7C">
        <w:rPr>
          <w:rFonts w:eastAsia="Helv"/>
          <w:color w:val="1F1F1F"/>
          <w:sz w:val="24"/>
          <w:szCs w:val="24"/>
        </w:rPr>
        <w:t>Answer:</w:t>
      </w:r>
    </w:p>
    <w:p w14:paraId="53CDFC55" w14:textId="77777777" w:rsidR="003F56B2" w:rsidRPr="00DC4A7C" w:rsidRDefault="003F56B2" w:rsidP="00DC4A7C">
      <w:pPr>
        <w:rPr>
          <w:sz w:val="24"/>
          <w:szCs w:val="24"/>
        </w:rPr>
      </w:pPr>
      <w:r w:rsidRPr="00DC4A7C">
        <w:rPr>
          <w:sz w:val="24"/>
          <w:szCs w:val="24"/>
        </w:rPr>
        <w:t>The parameter update formula in Gradient Descent is:</w:t>
      </w:r>
    </w:p>
    <w:p w14:paraId="277290FF" w14:textId="50AF930C" w:rsidR="003F56B2" w:rsidRPr="00DC4A7C" w:rsidRDefault="003F56B2" w:rsidP="00DC4A7C">
      <w:pPr>
        <w:rPr>
          <w:sz w:val="24"/>
          <w:szCs w:val="24"/>
        </w:rPr>
      </w:pPr>
      <w:r w:rsidRPr="00DC4A7C">
        <w:rPr>
          <w:sz w:val="24"/>
          <w:szCs w:val="24"/>
        </w:rPr>
        <w:t>θ = θ – α ∇J(θ)</w:t>
      </w:r>
    </w:p>
    <w:p w14:paraId="0991F092" w14:textId="77777777" w:rsidR="003F56B2" w:rsidRPr="00DC4A7C" w:rsidRDefault="003F56B2" w:rsidP="00DC4A7C">
      <w:pPr>
        <w:rPr>
          <w:sz w:val="24"/>
          <w:szCs w:val="24"/>
        </w:rPr>
      </w:pPr>
      <w:r w:rsidRPr="00DC4A7C">
        <w:rPr>
          <w:sz w:val="24"/>
          <w:szCs w:val="24"/>
        </w:rPr>
        <w:t>Where:</w:t>
      </w:r>
    </w:p>
    <w:p w14:paraId="6C45386A" w14:textId="7257FE3E" w:rsidR="003F56B2" w:rsidRPr="00DC4A7C" w:rsidRDefault="003F56B2" w:rsidP="00DC4A7C">
      <w:pPr>
        <w:rPr>
          <w:sz w:val="24"/>
          <w:szCs w:val="24"/>
        </w:rPr>
      </w:pPr>
      <w:r w:rsidRPr="00DC4A7C">
        <w:rPr>
          <w:sz w:val="24"/>
          <w:szCs w:val="24"/>
        </w:rPr>
        <w:t>- θ: Model parameters (weights)</w:t>
      </w:r>
    </w:p>
    <w:p w14:paraId="36922296" w14:textId="149FDA7B" w:rsidR="003F56B2" w:rsidRPr="00DC4A7C" w:rsidRDefault="003F56B2" w:rsidP="00DC4A7C">
      <w:pPr>
        <w:rPr>
          <w:sz w:val="24"/>
          <w:szCs w:val="24"/>
        </w:rPr>
      </w:pPr>
      <w:r w:rsidRPr="00DC4A7C">
        <w:rPr>
          <w:sz w:val="24"/>
          <w:szCs w:val="24"/>
        </w:rPr>
        <w:t>- α: Learning rate</w:t>
      </w:r>
    </w:p>
    <w:p w14:paraId="1F459382" w14:textId="52B65086" w:rsidR="003F56B2" w:rsidRPr="00DC4A7C" w:rsidRDefault="003F56B2" w:rsidP="00DC4A7C">
      <w:pPr>
        <w:rPr>
          <w:sz w:val="24"/>
          <w:szCs w:val="24"/>
        </w:rPr>
        <w:sectPr w:rsidR="003F56B2" w:rsidRPr="00DC4A7C" w:rsidSect="003F56B2">
          <w:pgSz w:w="11899" w:h="16838"/>
          <w:pgMar w:top="572" w:right="700" w:bottom="512" w:left="960" w:header="720" w:footer="720" w:gutter="0"/>
          <w:cols w:space="720"/>
          <w:docGrid w:linePitch="360"/>
        </w:sectPr>
      </w:pPr>
      <w:r w:rsidRPr="00DC4A7C">
        <w:rPr>
          <w:sz w:val="24"/>
          <w:szCs w:val="24"/>
        </w:rPr>
        <w:t>- ∇J(θ): Gradient of the loss function J with respect to θ</w:t>
      </w:r>
    </w:p>
    <w:p w14:paraId="6426DBAB" w14:textId="6624FCB6" w:rsidR="00443861" w:rsidRPr="00DC4A7C" w:rsidRDefault="001D3B2E" w:rsidP="00DC4A7C">
      <w:pPr>
        <w:autoSpaceDE w:val="0"/>
        <w:autoSpaceDN w:val="0"/>
        <w:spacing w:after="0" w:line="408" w:lineRule="exact"/>
        <w:ind w:right="2160"/>
        <w:rPr>
          <w:sz w:val="24"/>
          <w:szCs w:val="24"/>
        </w:rPr>
      </w:pPr>
      <w:r w:rsidRPr="00DC4A7C">
        <w:rPr>
          <w:rFonts w:eastAsia="Helv"/>
          <w:color w:val="1F1F1F"/>
          <w:w w:val="101"/>
          <w:sz w:val="24"/>
          <w:szCs w:val="24"/>
        </w:rPr>
        <w:lastRenderedPageBreak/>
        <w:t xml:space="preserve">Q8. What is the role of the learning rate in Gradient Descent? </w:t>
      </w:r>
      <w:r w:rsidR="00EF7C5E" w:rsidRPr="00DC4A7C">
        <w:rPr>
          <w:rFonts w:eastAsia="Helv"/>
          <w:color w:val="1F1F1F"/>
          <w:sz w:val="24"/>
          <w:szCs w:val="24"/>
        </w:rPr>
        <w:t>Answer: The</w:t>
      </w:r>
      <w:r w:rsidR="00A33201" w:rsidRPr="00DC4A7C">
        <w:rPr>
          <w:rFonts w:eastAsia="Helv"/>
          <w:color w:val="1F1F1F"/>
          <w:sz w:val="24"/>
          <w:szCs w:val="24"/>
        </w:rPr>
        <w:t xml:space="preserve"> learning rate determines the size of the steps taken towards minimizing the cost function. If the learning rate is too large, the algorithm may overshoot the minimum and fail to converge. If it is too small, convergence will be very slow</w:t>
      </w:r>
      <w:r w:rsidR="00EF7C5E" w:rsidRPr="00DC4A7C">
        <w:rPr>
          <w:rFonts w:eastAsia="Helv"/>
          <w:color w:val="1F1F1F"/>
          <w:sz w:val="24"/>
          <w:szCs w:val="24"/>
        </w:rPr>
        <w:t>.</w:t>
      </w:r>
    </w:p>
    <w:p w14:paraId="41C62D73" w14:textId="77777777" w:rsidR="00443861" w:rsidRPr="00DC4A7C" w:rsidRDefault="001D3B2E" w:rsidP="00DC4A7C">
      <w:pPr>
        <w:autoSpaceDE w:val="0"/>
        <w:autoSpaceDN w:val="0"/>
        <w:spacing w:before="194" w:after="0" w:line="240" w:lineRule="auto"/>
        <w:rPr>
          <w:sz w:val="24"/>
          <w:szCs w:val="24"/>
        </w:rPr>
      </w:pPr>
      <w:r w:rsidRPr="00DC4A7C">
        <w:rPr>
          <w:noProof/>
          <w:sz w:val="24"/>
          <w:szCs w:val="24"/>
        </w:rPr>
        <w:drawing>
          <wp:inline distT="0" distB="0" distL="0" distR="0" wp14:anchorId="45ADC1DF" wp14:editId="35F355A3">
            <wp:extent cx="648970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a:stretch>
                      <a:fillRect/>
                    </a:stretch>
                  </pic:blipFill>
                  <pic:spPr>
                    <a:xfrm>
                      <a:off x="0" y="0"/>
                      <a:ext cx="6489700" cy="25400"/>
                    </a:xfrm>
                    <a:prstGeom prst="rect">
                      <a:avLst/>
                    </a:prstGeom>
                  </pic:spPr>
                </pic:pic>
              </a:graphicData>
            </a:graphic>
          </wp:inline>
        </w:drawing>
      </w:r>
    </w:p>
    <w:p w14:paraId="6ACA780E" w14:textId="77777777" w:rsidR="00443861" w:rsidRPr="00DC4A7C" w:rsidRDefault="001D3B2E" w:rsidP="00DC4A7C">
      <w:pPr>
        <w:autoSpaceDE w:val="0"/>
        <w:autoSpaceDN w:val="0"/>
        <w:spacing w:before="114" w:after="0" w:line="452" w:lineRule="exact"/>
        <w:ind w:right="1008"/>
        <w:rPr>
          <w:sz w:val="24"/>
          <w:szCs w:val="24"/>
        </w:rPr>
      </w:pPr>
      <w:r w:rsidRPr="00DC4A7C">
        <w:rPr>
          <w:rFonts w:eastAsia="Helv"/>
          <w:color w:val="1F1F1F"/>
          <w:sz w:val="24"/>
          <w:szCs w:val="24"/>
        </w:rPr>
        <w:t>Q9. What is the primary purpose of regularization in machine learning models?</w:t>
      </w:r>
    </w:p>
    <w:p w14:paraId="746CA4C6" w14:textId="77777777" w:rsidR="00443861" w:rsidRPr="00DC4A7C" w:rsidRDefault="001D3B2E" w:rsidP="00DC4A7C">
      <w:pPr>
        <w:autoSpaceDE w:val="0"/>
        <w:autoSpaceDN w:val="0"/>
        <w:spacing w:before="330" w:after="0" w:line="240" w:lineRule="exact"/>
        <w:rPr>
          <w:sz w:val="24"/>
          <w:szCs w:val="24"/>
        </w:rPr>
      </w:pPr>
      <w:r w:rsidRPr="00DC4A7C">
        <w:rPr>
          <w:rFonts w:eastAsia="Helv"/>
          <w:color w:val="1F1F1F"/>
          <w:sz w:val="24"/>
          <w:szCs w:val="24"/>
        </w:rPr>
        <w:t>A) To increase the complexity of the model to fit the training data better.</w:t>
      </w:r>
    </w:p>
    <w:p w14:paraId="06FA2B28" w14:textId="77777777" w:rsidR="00443861" w:rsidRPr="00DC4A7C" w:rsidRDefault="001D3B2E" w:rsidP="00DC4A7C">
      <w:pPr>
        <w:autoSpaceDE w:val="0"/>
        <w:autoSpaceDN w:val="0"/>
        <w:spacing w:before="136" w:after="0" w:line="240" w:lineRule="exact"/>
        <w:rPr>
          <w:sz w:val="24"/>
          <w:szCs w:val="24"/>
        </w:rPr>
      </w:pPr>
      <w:r w:rsidRPr="00DC4A7C">
        <w:rPr>
          <w:rFonts w:eastAsia="Helv"/>
          <w:color w:val="1F1F1F"/>
          <w:sz w:val="24"/>
          <w:szCs w:val="24"/>
        </w:rPr>
        <w:t xml:space="preserve">B) To </w:t>
      </w:r>
      <w:r w:rsidRPr="00DC4A7C">
        <w:rPr>
          <w:rFonts w:eastAsia="Helv"/>
          <w:color w:val="1F1F1F"/>
          <w:sz w:val="24"/>
          <w:szCs w:val="24"/>
        </w:rPr>
        <w:t>minimize the training error without regard to generalization.</w:t>
      </w:r>
    </w:p>
    <w:p w14:paraId="46564E4F" w14:textId="77777777" w:rsidR="00443861" w:rsidRPr="00DC4A7C" w:rsidRDefault="001D3B2E" w:rsidP="00DC4A7C">
      <w:pPr>
        <w:autoSpaceDE w:val="0"/>
        <w:autoSpaceDN w:val="0"/>
        <w:spacing w:before="148" w:after="0" w:line="240" w:lineRule="exact"/>
        <w:rPr>
          <w:sz w:val="24"/>
          <w:szCs w:val="24"/>
        </w:rPr>
      </w:pPr>
      <w:r w:rsidRPr="00DC4A7C">
        <w:rPr>
          <w:rFonts w:eastAsia="Helv"/>
          <w:color w:val="1F1F1F"/>
          <w:sz w:val="24"/>
          <w:szCs w:val="24"/>
        </w:rPr>
        <w:t>C) To prevent overfitting by penalizing large coefficients in the model.</w:t>
      </w:r>
    </w:p>
    <w:p w14:paraId="7807100D" w14:textId="77777777" w:rsidR="00443861" w:rsidRPr="00DC4A7C" w:rsidRDefault="001D3B2E" w:rsidP="00DC4A7C">
      <w:pPr>
        <w:autoSpaceDE w:val="0"/>
        <w:autoSpaceDN w:val="0"/>
        <w:spacing w:before="136" w:after="0" w:line="240" w:lineRule="exact"/>
        <w:rPr>
          <w:rFonts w:eastAsia="Helv"/>
          <w:color w:val="1F1F1F"/>
          <w:sz w:val="24"/>
          <w:szCs w:val="24"/>
        </w:rPr>
      </w:pPr>
      <w:r w:rsidRPr="00DC4A7C">
        <w:rPr>
          <w:rFonts w:eastAsia="Helv"/>
          <w:color w:val="1F1F1F"/>
          <w:sz w:val="24"/>
          <w:szCs w:val="24"/>
        </w:rPr>
        <w:t>D) To ensure that all features are included in the final model regardless of their importance.</w:t>
      </w:r>
    </w:p>
    <w:p w14:paraId="73044931" w14:textId="0B41EF3D" w:rsidR="00EF7C5E" w:rsidRPr="00DC4A7C" w:rsidRDefault="00EF7C5E" w:rsidP="00DC4A7C">
      <w:pPr>
        <w:autoSpaceDE w:val="0"/>
        <w:autoSpaceDN w:val="0"/>
        <w:spacing w:before="136" w:after="0" w:line="240" w:lineRule="exact"/>
        <w:rPr>
          <w:sz w:val="24"/>
          <w:szCs w:val="24"/>
        </w:rPr>
      </w:pPr>
      <w:r w:rsidRPr="00DC4A7C">
        <w:rPr>
          <w:sz w:val="24"/>
          <w:szCs w:val="24"/>
        </w:rPr>
        <w:t>Answer</w:t>
      </w:r>
      <w:r w:rsidR="00957CFD" w:rsidRPr="00DC4A7C">
        <w:rPr>
          <w:sz w:val="24"/>
          <w:szCs w:val="24"/>
        </w:rPr>
        <w:t xml:space="preserve">: </w:t>
      </w:r>
      <w:r w:rsidR="00F02420" w:rsidRPr="00DC4A7C">
        <w:rPr>
          <w:sz w:val="24"/>
          <w:szCs w:val="24"/>
        </w:rPr>
        <w:t>C</w:t>
      </w:r>
    </w:p>
    <w:p w14:paraId="41FFBD61" w14:textId="3FDE3580" w:rsidR="00443861" w:rsidRPr="00DC4A7C" w:rsidRDefault="001D3B2E" w:rsidP="00DC4A7C">
      <w:pPr>
        <w:autoSpaceDE w:val="0"/>
        <w:autoSpaceDN w:val="0"/>
        <w:spacing w:before="108" w:after="0" w:line="520" w:lineRule="exact"/>
        <w:ind w:right="1728"/>
        <w:rPr>
          <w:sz w:val="24"/>
          <w:szCs w:val="24"/>
        </w:rPr>
      </w:pPr>
      <w:r w:rsidRPr="00DC4A7C">
        <w:rPr>
          <w:rFonts w:eastAsia="Helv"/>
          <w:color w:val="1F1F1F"/>
          <w:sz w:val="24"/>
          <w:szCs w:val="24"/>
        </w:rPr>
        <w:t xml:space="preserve">Q10. What happens if the learning rate is too small or too large? </w:t>
      </w:r>
      <w:r w:rsidR="00EF7C5E" w:rsidRPr="00DC4A7C">
        <w:rPr>
          <w:rFonts w:eastAsia="Helv"/>
          <w:color w:val="1F1F1F"/>
          <w:sz w:val="24"/>
          <w:szCs w:val="24"/>
        </w:rPr>
        <w:t>Answer: If the learning rate is too large, the algorithm may overshoot the minimum and fail to converge. If it is too small, convergence will be very slow</w:t>
      </w:r>
    </w:p>
    <w:p w14:paraId="0B11196B" w14:textId="77777777" w:rsidR="00443861" w:rsidRPr="00DC4A7C" w:rsidRDefault="001D3B2E" w:rsidP="00DC4A7C">
      <w:pPr>
        <w:autoSpaceDE w:val="0"/>
        <w:autoSpaceDN w:val="0"/>
        <w:spacing w:before="204" w:after="0" w:line="240" w:lineRule="auto"/>
        <w:rPr>
          <w:sz w:val="24"/>
          <w:szCs w:val="24"/>
        </w:rPr>
      </w:pPr>
      <w:r w:rsidRPr="00DC4A7C">
        <w:rPr>
          <w:noProof/>
          <w:sz w:val="24"/>
          <w:szCs w:val="24"/>
        </w:rPr>
        <w:drawing>
          <wp:inline distT="0" distB="0" distL="0" distR="0" wp14:anchorId="53292EF2" wp14:editId="6DFAE6DB">
            <wp:extent cx="6489700" cy="2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6489700" cy="25400"/>
                    </a:xfrm>
                    <a:prstGeom prst="rect">
                      <a:avLst/>
                    </a:prstGeom>
                  </pic:spPr>
                </pic:pic>
              </a:graphicData>
            </a:graphic>
          </wp:inline>
        </w:drawing>
      </w:r>
    </w:p>
    <w:p w14:paraId="2A08D5EB" w14:textId="77777777" w:rsidR="00443861" w:rsidRPr="00DC4A7C" w:rsidRDefault="001D3B2E" w:rsidP="00DC4A7C">
      <w:pPr>
        <w:autoSpaceDE w:val="0"/>
        <w:autoSpaceDN w:val="0"/>
        <w:spacing w:before="256" w:after="0" w:line="336" w:lineRule="exact"/>
        <w:rPr>
          <w:sz w:val="24"/>
          <w:szCs w:val="24"/>
        </w:rPr>
      </w:pPr>
      <w:r w:rsidRPr="00DC4A7C">
        <w:rPr>
          <w:rFonts w:eastAsia="Helv"/>
          <w:color w:val="1F1F1F"/>
          <w:sz w:val="24"/>
          <w:szCs w:val="24"/>
        </w:rPr>
        <w:t>Section 3: Bias &amp; Variance</w:t>
      </w:r>
    </w:p>
    <w:p w14:paraId="4E80F278" w14:textId="2BE802A5" w:rsidR="00703C67" w:rsidRPr="00DC4A7C" w:rsidRDefault="001D3B2E" w:rsidP="00DC4A7C">
      <w:pPr>
        <w:autoSpaceDE w:val="0"/>
        <w:autoSpaceDN w:val="0"/>
        <w:spacing w:before="182" w:after="0" w:line="518" w:lineRule="exact"/>
        <w:ind w:right="432"/>
        <w:rPr>
          <w:rFonts w:eastAsia="Helv"/>
          <w:color w:val="1F1F1F"/>
          <w:sz w:val="24"/>
          <w:szCs w:val="24"/>
        </w:rPr>
      </w:pPr>
      <w:r w:rsidRPr="00DC4A7C">
        <w:rPr>
          <w:rFonts w:eastAsia="Helv"/>
          <w:color w:val="1F1F1F"/>
          <w:sz w:val="24"/>
          <w:szCs w:val="24"/>
        </w:rPr>
        <w:t xml:space="preserve">Q11. Define Bias and Variance in the context of machine learning models. </w:t>
      </w:r>
      <w:r w:rsidRPr="00DC4A7C">
        <w:rPr>
          <w:rFonts w:eastAsia="Helv"/>
          <w:color w:val="1F1F1F"/>
          <w:sz w:val="24"/>
          <w:szCs w:val="24"/>
        </w:rPr>
        <w:t>Answer:</w:t>
      </w:r>
    </w:p>
    <w:p w14:paraId="423547C8" w14:textId="0EE0509B" w:rsidR="004B791F" w:rsidRPr="00DC4A7C" w:rsidRDefault="004B791F" w:rsidP="00DC4A7C">
      <w:pPr>
        <w:autoSpaceDE w:val="0"/>
        <w:autoSpaceDN w:val="0"/>
        <w:spacing w:before="182" w:after="0" w:line="518" w:lineRule="exact"/>
        <w:ind w:right="432"/>
        <w:rPr>
          <w:rFonts w:eastAsia="Helv"/>
          <w:color w:val="1F1F1F"/>
          <w:sz w:val="24"/>
          <w:szCs w:val="24"/>
        </w:rPr>
      </w:pPr>
      <w:r w:rsidRPr="00DC4A7C">
        <w:rPr>
          <w:rFonts w:eastAsia="Helv"/>
          <w:color w:val="1F1F1F"/>
          <w:sz w:val="24"/>
          <w:szCs w:val="24"/>
        </w:rPr>
        <w:t>Bias is the error introduced by approximating a real-world problem with a simplified model. High bias leads to underfitting.</w:t>
      </w:r>
    </w:p>
    <w:p w14:paraId="1FAC7C37" w14:textId="77777777" w:rsidR="004B791F" w:rsidRPr="00DC4A7C" w:rsidRDefault="004B791F" w:rsidP="00DC4A7C">
      <w:pPr>
        <w:autoSpaceDE w:val="0"/>
        <w:autoSpaceDN w:val="0"/>
        <w:spacing w:before="182" w:after="0" w:line="518" w:lineRule="exact"/>
        <w:ind w:right="432"/>
        <w:rPr>
          <w:sz w:val="24"/>
          <w:szCs w:val="24"/>
        </w:rPr>
      </w:pPr>
      <w:r w:rsidRPr="00DC4A7C">
        <w:rPr>
          <w:sz w:val="24"/>
          <w:szCs w:val="24"/>
        </w:rPr>
        <w:t>Variance is the error introduced by the model’s sensitivity to small fluctuations in the training set. High variance leads to overfitting</w:t>
      </w:r>
    </w:p>
    <w:p w14:paraId="0E7DDC16" w14:textId="37261103" w:rsidR="00443861" w:rsidRPr="00DC4A7C" w:rsidRDefault="001D3B2E" w:rsidP="00DC4A7C">
      <w:pPr>
        <w:autoSpaceDE w:val="0"/>
        <w:autoSpaceDN w:val="0"/>
        <w:spacing w:before="332" w:after="0" w:line="294" w:lineRule="exact"/>
        <w:rPr>
          <w:sz w:val="24"/>
          <w:szCs w:val="24"/>
        </w:rPr>
      </w:pPr>
      <w:r w:rsidRPr="00DC4A7C">
        <w:rPr>
          <w:rFonts w:eastAsia="Helv"/>
          <w:color w:val="1F1F1F"/>
          <w:w w:val="98"/>
          <w:sz w:val="24"/>
          <w:szCs w:val="24"/>
        </w:rPr>
        <w:t>Q12. What is the Bias-Variance tradeoff?</w:t>
      </w:r>
    </w:p>
    <w:p w14:paraId="106B3B9F" w14:textId="77777777" w:rsidR="00E438D3" w:rsidRPr="00DC4A7C" w:rsidRDefault="001D3B2E"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Answer:</w:t>
      </w:r>
      <w:r w:rsidR="00703C67" w:rsidRPr="00DC4A7C">
        <w:rPr>
          <w:rFonts w:eastAsia="Helv"/>
          <w:color w:val="1F1F1F"/>
          <w:sz w:val="24"/>
          <w:szCs w:val="24"/>
        </w:rPr>
        <w:t xml:space="preserve"> </w:t>
      </w:r>
      <w:r w:rsidR="00757F14" w:rsidRPr="00DC4A7C">
        <w:rPr>
          <w:rFonts w:eastAsia="Helv"/>
          <w:color w:val="1F1F1F"/>
          <w:sz w:val="24"/>
          <w:szCs w:val="24"/>
        </w:rPr>
        <w:t>The bias-variance tradeoff is the balance between</w:t>
      </w:r>
    </w:p>
    <w:p w14:paraId="79055E3B" w14:textId="7EBA3979" w:rsidR="00E438D3" w:rsidRPr="00DC4A7C" w:rsidRDefault="00757F1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a model’s ability to minimize bias  and variance .</w:t>
      </w:r>
    </w:p>
    <w:p w14:paraId="4DE5E499" w14:textId="15362E9D" w:rsidR="00E438D3" w:rsidRPr="00DC4A7C" w:rsidRDefault="00757F1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Increasing model complexity reduces bias but increases</w:t>
      </w:r>
    </w:p>
    <w:p w14:paraId="47A516F2" w14:textId="5AA6F96D" w:rsidR="00E438D3" w:rsidRPr="00DC4A7C" w:rsidRDefault="00757F1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lastRenderedPageBreak/>
        <w:t>variance, while decreasing complexity increases bias but</w:t>
      </w:r>
    </w:p>
    <w:p w14:paraId="53A41BD8" w14:textId="52BBB3DF" w:rsidR="00E438D3" w:rsidRPr="00DC4A7C" w:rsidRDefault="00757F14" w:rsidP="00DC4A7C">
      <w:pPr>
        <w:autoSpaceDE w:val="0"/>
        <w:autoSpaceDN w:val="0"/>
        <w:spacing w:before="304" w:after="0" w:line="240" w:lineRule="exact"/>
        <w:rPr>
          <w:rFonts w:eastAsia="Helv"/>
          <w:color w:val="1F1F1F"/>
          <w:sz w:val="24"/>
          <w:szCs w:val="24"/>
        </w:rPr>
      </w:pPr>
      <w:r w:rsidRPr="00DC4A7C">
        <w:rPr>
          <w:rFonts w:eastAsia="Helv"/>
          <w:color w:val="1F1F1F"/>
          <w:sz w:val="24"/>
          <w:szCs w:val="24"/>
        </w:rPr>
        <w:t>reduces variance. The goal is to find a balance for optimal</w:t>
      </w:r>
    </w:p>
    <w:p w14:paraId="0D70F6B6" w14:textId="14D72FF2" w:rsidR="00443861" w:rsidRPr="00DC4A7C" w:rsidRDefault="00757F14" w:rsidP="00DC4A7C">
      <w:pPr>
        <w:autoSpaceDE w:val="0"/>
        <w:autoSpaceDN w:val="0"/>
        <w:spacing w:before="304" w:after="0" w:line="240" w:lineRule="exact"/>
        <w:rPr>
          <w:sz w:val="24"/>
          <w:szCs w:val="24"/>
        </w:rPr>
      </w:pPr>
      <w:r w:rsidRPr="00DC4A7C">
        <w:rPr>
          <w:rFonts w:eastAsia="Helv"/>
          <w:color w:val="1F1F1F"/>
          <w:sz w:val="24"/>
          <w:szCs w:val="24"/>
        </w:rPr>
        <w:t>predictive performance</w:t>
      </w:r>
      <w:r w:rsidR="00C86DAF" w:rsidRPr="00DC4A7C">
        <w:rPr>
          <w:rFonts w:eastAsia="Helv"/>
          <w:color w:val="1F1F1F"/>
          <w:sz w:val="24"/>
          <w:szCs w:val="24"/>
        </w:rPr>
        <w:t>.</w:t>
      </w:r>
    </w:p>
    <w:p w14:paraId="41B558DE" w14:textId="77777777" w:rsidR="00443861" w:rsidRPr="00DC4A7C" w:rsidRDefault="001D3B2E" w:rsidP="00DC4A7C">
      <w:pPr>
        <w:autoSpaceDE w:val="0"/>
        <w:autoSpaceDN w:val="0"/>
        <w:spacing w:before="202" w:after="0" w:line="450" w:lineRule="exact"/>
        <w:ind w:right="1152"/>
        <w:rPr>
          <w:sz w:val="24"/>
          <w:szCs w:val="24"/>
        </w:rPr>
      </w:pPr>
      <w:r w:rsidRPr="00DC4A7C">
        <w:rPr>
          <w:rFonts w:eastAsia="Helv"/>
          <w:color w:val="1F1F1F"/>
          <w:sz w:val="24"/>
          <w:szCs w:val="24"/>
        </w:rPr>
        <w:t xml:space="preserve">Q13. How does increasing the complexity of a model affect bias and </w:t>
      </w:r>
      <w:r w:rsidRPr="00DC4A7C">
        <w:rPr>
          <w:rFonts w:eastAsia="Helv"/>
          <w:color w:val="1F1F1F"/>
          <w:sz w:val="24"/>
          <w:szCs w:val="24"/>
        </w:rPr>
        <w:t>variance?</w:t>
      </w:r>
    </w:p>
    <w:p w14:paraId="00CD8401" w14:textId="05F053B9" w:rsidR="006C6794" w:rsidRPr="00DC4A7C" w:rsidRDefault="001D3B2E" w:rsidP="00DC4A7C">
      <w:pPr>
        <w:autoSpaceDE w:val="0"/>
        <w:autoSpaceDN w:val="0"/>
        <w:spacing w:before="308" w:after="0" w:line="240" w:lineRule="exact"/>
        <w:rPr>
          <w:rFonts w:eastAsia="Helv"/>
          <w:color w:val="1F1F1F"/>
          <w:sz w:val="24"/>
          <w:szCs w:val="24"/>
        </w:rPr>
      </w:pPr>
      <w:r w:rsidRPr="00DC4A7C">
        <w:rPr>
          <w:rFonts w:eastAsia="Helv"/>
          <w:color w:val="1F1F1F"/>
          <w:sz w:val="24"/>
          <w:szCs w:val="24"/>
        </w:rPr>
        <w:t>Answer:</w:t>
      </w:r>
      <w:r w:rsidR="00C86DAF" w:rsidRPr="00DC4A7C">
        <w:rPr>
          <w:rFonts w:eastAsia="Helv"/>
          <w:color w:val="1F1F1F"/>
          <w:sz w:val="24"/>
          <w:szCs w:val="24"/>
        </w:rPr>
        <w:t xml:space="preserve"> </w:t>
      </w:r>
      <w:r w:rsidR="005F5B91" w:rsidRPr="00DC4A7C">
        <w:rPr>
          <w:rFonts w:eastAsia="Helv"/>
          <w:color w:val="1F1F1F"/>
          <w:sz w:val="24"/>
          <w:szCs w:val="24"/>
        </w:rPr>
        <w:t>Increasing model complexity reduces bias but</w:t>
      </w:r>
    </w:p>
    <w:p w14:paraId="30799049" w14:textId="6FC88E49" w:rsidR="006C6794" w:rsidRPr="00DC4A7C" w:rsidRDefault="005F5B91" w:rsidP="00DC4A7C">
      <w:pPr>
        <w:autoSpaceDE w:val="0"/>
        <w:autoSpaceDN w:val="0"/>
        <w:spacing w:before="308" w:after="0" w:line="240" w:lineRule="exact"/>
        <w:rPr>
          <w:sz w:val="24"/>
          <w:szCs w:val="24"/>
        </w:rPr>
      </w:pPr>
      <w:r w:rsidRPr="00DC4A7C">
        <w:rPr>
          <w:rFonts w:eastAsia="Helv"/>
          <w:color w:val="1F1F1F"/>
          <w:sz w:val="24"/>
          <w:szCs w:val="24"/>
        </w:rPr>
        <w:t xml:space="preserve">increases </w:t>
      </w:r>
      <w:r w:rsidR="004559CC" w:rsidRPr="00DC4A7C">
        <w:rPr>
          <w:sz w:val="24"/>
          <w:szCs w:val="24"/>
        </w:rPr>
        <w:t>v</w:t>
      </w:r>
      <w:r w:rsidRPr="00DC4A7C">
        <w:rPr>
          <w:sz w:val="24"/>
          <w:szCs w:val="24"/>
        </w:rPr>
        <w:t xml:space="preserve">ariance, while decreasing complexity increases </w:t>
      </w:r>
      <w:r w:rsidR="006C6794" w:rsidRPr="00DC4A7C">
        <w:rPr>
          <w:sz w:val="24"/>
          <w:szCs w:val="24"/>
        </w:rPr>
        <w:t>bias</w:t>
      </w:r>
    </w:p>
    <w:p w14:paraId="2765117C" w14:textId="674DD88D" w:rsidR="005F5B91" w:rsidRPr="00DC4A7C" w:rsidRDefault="006C6794" w:rsidP="00DC4A7C">
      <w:pPr>
        <w:autoSpaceDE w:val="0"/>
        <w:autoSpaceDN w:val="0"/>
        <w:spacing w:before="308" w:after="0" w:line="240" w:lineRule="exact"/>
        <w:rPr>
          <w:rFonts w:eastAsia="Helv"/>
          <w:color w:val="1F1F1F"/>
          <w:sz w:val="24"/>
          <w:szCs w:val="24"/>
        </w:rPr>
      </w:pPr>
      <w:r w:rsidRPr="00DC4A7C">
        <w:rPr>
          <w:sz w:val="24"/>
          <w:szCs w:val="24"/>
        </w:rPr>
        <w:t>r</w:t>
      </w:r>
      <w:r w:rsidR="005F5B91" w:rsidRPr="00DC4A7C">
        <w:rPr>
          <w:sz w:val="24"/>
          <w:szCs w:val="24"/>
        </w:rPr>
        <w:t>educes variance.</w:t>
      </w:r>
    </w:p>
    <w:p w14:paraId="407249C3" w14:textId="4F041D0D" w:rsidR="000F4EF1" w:rsidRPr="00DC4A7C" w:rsidRDefault="001D3B2E" w:rsidP="00DC4A7C">
      <w:pPr>
        <w:autoSpaceDE w:val="0"/>
        <w:autoSpaceDN w:val="0"/>
        <w:spacing w:before="116" w:after="0" w:line="520" w:lineRule="exact"/>
        <w:ind w:right="2016"/>
        <w:rPr>
          <w:rFonts w:eastAsia="Helv"/>
          <w:color w:val="1F1F1F"/>
          <w:sz w:val="24"/>
          <w:szCs w:val="24"/>
        </w:rPr>
      </w:pPr>
      <w:r w:rsidRPr="00DC4A7C">
        <w:rPr>
          <w:rFonts w:eastAsia="Helv"/>
          <w:color w:val="1F1F1F"/>
          <w:sz w:val="24"/>
          <w:szCs w:val="24"/>
        </w:rPr>
        <w:t xml:space="preserve">Q14. What is underfitting and overfitting in machine learning? </w:t>
      </w:r>
      <w:r w:rsidR="000F4EF1" w:rsidRPr="00DC4A7C">
        <w:rPr>
          <w:rFonts w:eastAsia="Helv"/>
          <w:color w:val="1F1F1F"/>
          <w:sz w:val="24"/>
          <w:szCs w:val="24"/>
        </w:rPr>
        <w:t>Answer: Underfitting occurs when a model is too simple to capture the underlying patterns in the data, resulting in high bias and poor performance on both training and test data.</w:t>
      </w:r>
    </w:p>
    <w:p w14:paraId="7B849A13" w14:textId="77777777" w:rsidR="000F4EF1" w:rsidRPr="00DC4A7C" w:rsidRDefault="000F4EF1" w:rsidP="00DC4A7C">
      <w:pPr>
        <w:autoSpaceDE w:val="0"/>
        <w:autoSpaceDN w:val="0"/>
        <w:spacing w:before="116" w:after="0" w:line="520" w:lineRule="exact"/>
        <w:ind w:right="2016"/>
        <w:rPr>
          <w:sz w:val="24"/>
          <w:szCs w:val="24"/>
        </w:rPr>
      </w:pPr>
    </w:p>
    <w:p w14:paraId="2917BBBF" w14:textId="77777777" w:rsidR="000F4EF1" w:rsidRPr="00DC4A7C" w:rsidRDefault="000F4EF1" w:rsidP="00DC4A7C">
      <w:pPr>
        <w:autoSpaceDE w:val="0"/>
        <w:autoSpaceDN w:val="0"/>
        <w:spacing w:before="116" w:after="0" w:line="520" w:lineRule="exact"/>
        <w:ind w:right="2016"/>
        <w:rPr>
          <w:sz w:val="24"/>
          <w:szCs w:val="24"/>
        </w:rPr>
      </w:pPr>
      <w:r w:rsidRPr="00DC4A7C">
        <w:rPr>
          <w:sz w:val="24"/>
          <w:szCs w:val="24"/>
        </w:rPr>
        <w:t>Overfitting occurs when a model is too complex and captures noise in the training data as if it were true patterns, resulting in high variance and poor performance on new, unseen data.</w:t>
      </w:r>
    </w:p>
    <w:p w14:paraId="55800504" w14:textId="0E8A56FF" w:rsidR="00443861" w:rsidRPr="00DC4A7C" w:rsidRDefault="001D3B2E" w:rsidP="00DC4A7C">
      <w:pPr>
        <w:autoSpaceDE w:val="0"/>
        <w:autoSpaceDN w:val="0"/>
        <w:spacing w:before="130" w:after="0" w:line="520" w:lineRule="exact"/>
        <w:ind w:right="3744"/>
        <w:rPr>
          <w:sz w:val="24"/>
          <w:szCs w:val="24"/>
        </w:rPr>
      </w:pPr>
      <w:r w:rsidRPr="00DC4A7C">
        <w:rPr>
          <w:rFonts w:eastAsia="Helv"/>
          <w:color w:val="1F1F1F"/>
          <w:w w:val="98"/>
          <w:sz w:val="24"/>
          <w:szCs w:val="24"/>
        </w:rPr>
        <w:t xml:space="preserve">Q15. How can you reduce overfitting in a model? </w:t>
      </w:r>
      <w:r w:rsidRPr="00DC4A7C">
        <w:rPr>
          <w:rFonts w:eastAsia="Helv"/>
          <w:color w:val="1F1F1F"/>
          <w:sz w:val="24"/>
          <w:szCs w:val="24"/>
        </w:rPr>
        <w:t>Answer:</w:t>
      </w:r>
    </w:p>
    <w:p w14:paraId="75BB68FC" w14:textId="77777777" w:rsidR="00230EEC" w:rsidRPr="00DC4A7C" w:rsidRDefault="00230EEC" w:rsidP="00DC4A7C">
      <w:pPr>
        <w:rPr>
          <w:sz w:val="24"/>
          <w:szCs w:val="24"/>
        </w:rPr>
      </w:pPr>
    </w:p>
    <w:p w14:paraId="3A52364D" w14:textId="33B9B0AB" w:rsidR="00CB1ABD" w:rsidRPr="00DC4A7C" w:rsidRDefault="00CB1ABD" w:rsidP="00DC4A7C">
      <w:pPr>
        <w:rPr>
          <w:sz w:val="24"/>
          <w:szCs w:val="24"/>
        </w:rPr>
      </w:pPr>
      <w:r w:rsidRPr="00DC4A7C">
        <w:rPr>
          <w:sz w:val="24"/>
          <w:szCs w:val="24"/>
        </w:rPr>
        <w:t>Using regularization techniques (like L1 or L2 penalties).</w:t>
      </w:r>
    </w:p>
    <w:p w14:paraId="321A1481" w14:textId="31B775B9" w:rsidR="00CB1ABD" w:rsidRPr="00DC4A7C" w:rsidRDefault="00CB1ABD" w:rsidP="00DC4A7C">
      <w:pPr>
        <w:rPr>
          <w:sz w:val="24"/>
          <w:szCs w:val="24"/>
        </w:rPr>
      </w:pPr>
      <w:r w:rsidRPr="00DC4A7C">
        <w:rPr>
          <w:sz w:val="24"/>
          <w:szCs w:val="24"/>
        </w:rPr>
        <w:t>Reducing model complexity.</w:t>
      </w:r>
    </w:p>
    <w:p w14:paraId="187F75A6" w14:textId="40834AA4" w:rsidR="00CB1ABD" w:rsidRPr="00DC4A7C" w:rsidRDefault="00CB1ABD" w:rsidP="00DC4A7C">
      <w:pPr>
        <w:rPr>
          <w:sz w:val="24"/>
          <w:szCs w:val="24"/>
        </w:rPr>
      </w:pPr>
      <w:r w:rsidRPr="00DC4A7C">
        <w:rPr>
          <w:sz w:val="24"/>
          <w:szCs w:val="24"/>
        </w:rPr>
        <w:t>Using more training data.</w:t>
      </w:r>
    </w:p>
    <w:p w14:paraId="2EA83891" w14:textId="23B18B59" w:rsidR="00CB1ABD" w:rsidRPr="00DC4A7C" w:rsidRDefault="00230EEC" w:rsidP="00DC4A7C">
      <w:pPr>
        <w:rPr>
          <w:sz w:val="24"/>
          <w:szCs w:val="24"/>
        </w:rPr>
      </w:pPr>
      <w:r w:rsidRPr="00DC4A7C">
        <w:rPr>
          <w:sz w:val="24"/>
          <w:szCs w:val="24"/>
        </w:rPr>
        <w:t>C</w:t>
      </w:r>
      <w:r w:rsidR="00CB1ABD" w:rsidRPr="00DC4A7C">
        <w:rPr>
          <w:sz w:val="24"/>
          <w:szCs w:val="24"/>
        </w:rPr>
        <w:t>ross-validation.</w:t>
      </w:r>
    </w:p>
    <w:p w14:paraId="2B4D4724" w14:textId="068EEACC" w:rsidR="00CB1ABD" w:rsidRPr="00DC4A7C" w:rsidRDefault="00CB1ABD" w:rsidP="00DC4A7C">
      <w:pPr>
        <w:rPr>
          <w:sz w:val="24"/>
          <w:szCs w:val="24"/>
        </w:rPr>
        <w:sectPr w:rsidR="00CB1ABD" w:rsidRPr="00DC4A7C">
          <w:pgSz w:w="11899" w:h="16838"/>
          <w:pgMar w:top="344" w:right="700" w:bottom="1440" w:left="960" w:header="720" w:footer="720" w:gutter="0"/>
          <w:cols w:space="720"/>
          <w:docGrid w:linePitch="360"/>
        </w:sectPr>
      </w:pPr>
      <w:r w:rsidRPr="00DC4A7C">
        <w:rPr>
          <w:sz w:val="24"/>
          <w:szCs w:val="24"/>
        </w:rPr>
        <w:t>Pruning decision trees or using dropout in neural networks.</w:t>
      </w:r>
    </w:p>
    <w:p w14:paraId="4EAEFE01" w14:textId="77777777" w:rsidR="00443861" w:rsidRPr="00DC4A7C" w:rsidRDefault="00443861" w:rsidP="00DC4A7C">
      <w:pPr>
        <w:autoSpaceDE w:val="0"/>
        <w:autoSpaceDN w:val="0"/>
        <w:spacing w:after="66" w:line="220" w:lineRule="exact"/>
        <w:rPr>
          <w:sz w:val="24"/>
          <w:szCs w:val="24"/>
        </w:rPr>
      </w:pPr>
    </w:p>
    <w:sectPr w:rsidR="00443861" w:rsidRPr="00DC4A7C" w:rsidSect="00034616">
      <w:pgSz w:w="11899" w:h="16838"/>
      <w:pgMar w:top="284" w:right="524" w:bottom="1440" w:left="5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523683">
    <w:abstractNumId w:val="8"/>
  </w:num>
  <w:num w:numId="2" w16cid:durableId="1890460126">
    <w:abstractNumId w:val="6"/>
  </w:num>
  <w:num w:numId="3" w16cid:durableId="671957371">
    <w:abstractNumId w:val="5"/>
  </w:num>
  <w:num w:numId="4" w16cid:durableId="1190533433">
    <w:abstractNumId w:val="4"/>
  </w:num>
  <w:num w:numId="5" w16cid:durableId="1938445992">
    <w:abstractNumId w:val="7"/>
  </w:num>
  <w:num w:numId="6" w16cid:durableId="637492480">
    <w:abstractNumId w:val="3"/>
  </w:num>
  <w:num w:numId="7" w16cid:durableId="1308511269">
    <w:abstractNumId w:val="2"/>
  </w:num>
  <w:num w:numId="8" w16cid:durableId="1968656853">
    <w:abstractNumId w:val="1"/>
  </w:num>
  <w:num w:numId="9" w16cid:durableId="54810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C83"/>
    <w:rsid w:val="0006063C"/>
    <w:rsid w:val="00077EB2"/>
    <w:rsid w:val="000C423D"/>
    <w:rsid w:val="000F4EF1"/>
    <w:rsid w:val="0015074B"/>
    <w:rsid w:val="001D3B2E"/>
    <w:rsid w:val="0022392C"/>
    <w:rsid w:val="00230EEC"/>
    <w:rsid w:val="00247FE1"/>
    <w:rsid w:val="0029639D"/>
    <w:rsid w:val="00296D96"/>
    <w:rsid w:val="002A4B35"/>
    <w:rsid w:val="00326F90"/>
    <w:rsid w:val="0032739D"/>
    <w:rsid w:val="00335A8C"/>
    <w:rsid w:val="00357068"/>
    <w:rsid w:val="003F56B2"/>
    <w:rsid w:val="00424997"/>
    <w:rsid w:val="00443861"/>
    <w:rsid w:val="004559CC"/>
    <w:rsid w:val="004B791F"/>
    <w:rsid w:val="00555858"/>
    <w:rsid w:val="005F4ED0"/>
    <w:rsid w:val="005F5B91"/>
    <w:rsid w:val="00636795"/>
    <w:rsid w:val="00686B5C"/>
    <w:rsid w:val="006C6794"/>
    <w:rsid w:val="006E6D8E"/>
    <w:rsid w:val="00703C67"/>
    <w:rsid w:val="00727F60"/>
    <w:rsid w:val="00757F14"/>
    <w:rsid w:val="00841490"/>
    <w:rsid w:val="008E1604"/>
    <w:rsid w:val="009461AC"/>
    <w:rsid w:val="00957CFD"/>
    <w:rsid w:val="009750DF"/>
    <w:rsid w:val="00A262B4"/>
    <w:rsid w:val="00A322C4"/>
    <w:rsid w:val="00A33201"/>
    <w:rsid w:val="00A403CB"/>
    <w:rsid w:val="00A66EE6"/>
    <w:rsid w:val="00A9660A"/>
    <w:rsid w:val="00AA1D8D"/>
    <w:rsid w:val="00AB28A2"/>
    <w:rsid w:val="00B47730"/>
    <w:rsid w:val="00B77F7A"/>
    <w:rsid w:val="00BB68A9"/>
    <w:rsid w:val="00BD06FF"/>
    <w:rsid w:val="00BF1E98"/>
    <w:rsid w:val="00BF340C"/>
    <w:rsid w:val="00C70584"/>
    <w:rsid w:val="00C86DAF"/>
    <w:rsid w:val="00CB0664"/>
    <w:rsid w:val="00CB1ABD"/>
    <w:rsid w:val="00CF0367"/>
    <w:rsid w:val="00D96489"/>
    <w:rsid w:val="00DC4A7C"/>
    <w:rsid w:val="00DF4358"/>
    <w:rsid w:val="00E438D3"/>
    <w:rsid w:val="00EB3769"/>
    <w:rsid w:val="00ED005D"/>
    <w:rsid w:val="00EE7252"/>
    <w:rsid w:val="00EF7C5E"/>
    <w:rsid w:val="00F02420"/>
    <w:rsid w:val="00F93347"/>
    <w:rsid w:val="00F93B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BE9F2"/>
  <w14:defaultImageDpi w14:val="300"/>
  <w15:docId w15:val="{DBF423F5-B79F-DE4F-8CB1-86FECE00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rggoud18@gmail.com</cp:lastModifiedBy>
  <cp:revision>4</cp:revision>
  <dcterms:created xsi:type="dcterms:W3CDTF">2025-05-19T10:26:00Z</dcterms:created>
  <dcterms:modified xsi:type="dcterms:W3CDTF">2025-05-19T10:27:00Z</dcterms:modified>
  <cp:category/>
</cp:coreProperties>
</file>