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360" w:before="0" w:line="22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before="0" w:line="39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39"/>
          <w:szCs w:val="39"/>
          <w:rtl w:val="0"/>
        </w:rPr>
        <w:t xml:space="preserve">25-question test for Descriptive statistics: (30 mins)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before="39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6489700" cy="25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before="238" w:line="30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30"/>
          <w:szCs w:val="30"/>
          <w:rtl w:val="0"/>
        </w:rPr>
        <w:t xml:space="preserve">Introduction to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before="330" w:line="240" w:lineRule="auto"/>
        <w:ind w:left="342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1. What is the primary difference between a parameter and a statistic?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0" w:before="136" w:line="240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Parameters describe populations, while statistics describe samples.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16" w:line="374" w:lineRule="auto"/>
        <w:ind w:left="600" w:right="576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Parameters are used for qualitative data, while statistics are for quantitative data. c) Parameters are always smaller than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150" w:line="240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Parameters are calculated from samples.</w:t>
      </w:r>
    </w:p>
    <w:p w:rsidR="00000000" w:rsidDel="00000000" w:rsidP="00000000" w:rsidRDefault="00000000" w:rsidRPr="00000000" w14:paraId="00000009">
      <w:pPr>
        <w:widowControl w:val="1"/>
        <w:spacing w:after="0" w:before="150" w:line="240" w:lineRule="auto"/>
        <w:ind w:left="600" w:right="0" w:firstLine="0"/>
        <w:jc w:val="left"/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:A</w:t>
      </w:r>
    </w:p>
    <w:p w:rsidR="00000000" w:rsidDel="00000000" w:rsidP="00000000" w:rsidRDefault="00000000" w:rsidRPr="00000000" w14:paraId="0000000A">
      <w:pPr>
        <w:widowControl w:val="1"/>
        <w:tabs>
          <w:tab w:val="left" w:leader="none" w:pos="600"/>
        </w:tabs>
        <w:spacing w:after="0" w:before="136" w:line="374" w:lineRule="auto"/>
        <w:ind w:left="342" w:right="3168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2. Which of the following is an example of unstructured data?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A CSV file of student grades.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before="152" w:line="240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Images collected from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before="0" w:line="382" w:lineRule="auto"/>
        <w:ind w:left="600" w:right="4752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A database table of customer transactions.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A sales report spreadsheet.</w:t>
      </w:r>
    </w:p>
    <w:p w:rsidR="00000000" w:rsidDel="00000000" w:rsidP="00000000" w:rsidRDefault="00000000" w:rsidRPr="00000000" w14:paraId="0000000D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tabs>
          <w:tab w:val="left" w:leader="none" w:pos="600"/>
        </w:tabs>
        <w:spacing w:after="0" w:before="136" w:line="374" w:lineRule="auto"/>
        <w:ind w:left="342" w:right="4608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3. Categorical data can be further classified into: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Nominal and ordinal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before="152" w:line="238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Interval and ratio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before="0" w:line="382" w:lineRule="auto"/>
        <w:ind w:left="600" w:right="576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Discrete and continuous data.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Qualitative and quantitative data.</w:t>
      </w:r>
    </w:p>
    <w:p w:rsidR="00000000" w:rsidDel="00000000" w:rsidP="00000000" w:rsidRDefault="00000000" w:rsidRPr="00000000" w14:paraId="00000011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tabs>
          <w:tab w:val="left" w:leader="none" w:pos="600"/>
        </w:tabs>
        <w:spacing w:after="0" w:before="136" w:line="374" w:lineRule="auto"/>
        <w:ind w:left="342" w:right="2592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4. Which of the following is NOT a characteristic of structured data?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Fixed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152" w:line="238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Organized in rows and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before="0" w:line="382" w:lineRule="auto"/>
        <w:ind w:left="600" w:right="504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Easy to store in relational databases.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Difficult to analyze with statistical tools.</w:t>
      </w:r>
    </w:p>
    <w:p w:rsidR="00000000" w:rsidDel="00000000" w:rsidP="00000000" w:rsidRDefault="00000000" w:rsidRPr="00000000" w14:paraId="00000015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:D</w:t>
      </w:r>
    </w:p>
    <w:p w:rsidR="00000000" w:rsidDel="00000000" w:rsidP="00000000" w:rsidRDefault="00000000" w:rsidRPr="00000000" w14:paraId="00000016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before="254" w:line="240" w:lineRule="auto"/>
        <w:ind w:left="342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5. What type of data is represented by the "number of cars owned by a family"?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before="6" w:line="384" w:lineRule="auto"/>
        <w:ind w:left="600" w:right="8064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Nominal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Ordinal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Discrete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Continuous</w:t>
      </w:r>
    </w:p>
    <w:p w:rsidR="00000000" w:rsidDel="00000000" w:rsidP="00000000" w:rsidRDefault="00000000" w:rsidRPr="00000000" w14:paraId="0000001A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before="164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6489700" cy="25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before="262" w:line="30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30"/>
          <w:szCs w:val="30"/>
          <w:rtl w:val="0"/>
        </w:rPr>
        <w:t xml:space="preserve">Descriptive Statistics: Measures of Central Tendency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before="154" w:line="386" w:lineRule="auto"/>
        <w:ind w:left="600" w:right="864" w:hanging="258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6. What measure of central tendency is most affected by extreme values (outliers)? a) Mean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Median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Mode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d) Range</w:t>
      </w:r>
    </w:p>
    <w:p w:rsidR="00000000" w:rsidDel="00000000" w:rsidP="00000000" w:rsidRDefault="00000000" w:rsidRPr="00000000" w14:paraId="0000001E">
      <w:pPr>
        <w:spacing w:after="0" w:before="150" w:line="240" w:lineRule="auto"/>
        <w:ind w:left="600" w:firstLine="0"/>
        <w:rPr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tabs>
          <w:tab w:val="left" w:leader="none" w:pos="600"/>
        </w:tabs>
        <w:spacing w:after="0" w:before="0" w:line="316" w:lineRule="auto"/>
        <w:ind w:left="342" w:right="216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7. If the mean and median of a dataset are equal, the data is likely to be: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Positively skewed.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before="138" w:line="238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Negatively skewed.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before="12" w:line="376" w:lineRule="auto"/>
        <w:ind w:left="600" w:right="648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Symmetrically distributed.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Bimodal.</w:t>
      </w:r>
    </w:p>
    <w:p w:rsidR="00000000" w:rsidDel="00000000" w:rsidP="00000000" w:rsidRDefault="00000000" w:rsidRPr="00000000" w14:paraId="00000022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before="270" w:line="240" w:lineRule="auto"/>
        <w:ind w:left="342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8. Which measure of central tendency is appropriate for categorical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0" w:before="10" w:line="380" w:lineRule="auto"/>
        <w:ind w:left="600" w:right="7344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Mean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Median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Mode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Standard deviation</w:t>
      </w:r>
    </w:p>
    <w:p w:rsidR="00000000" w:rsidDel="00000000" w:rsidP="00000000" w:rsidRDefault="00000000" w:rsidRPr="00000000" w14:paraId="00000025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0" w:before="264" w:line="238" w:lineRule="auto"/>
        <w:ind w:left="342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9. A dataset has values 2, 2, 3, 4, and 10. What is the median?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before="20" w:line="380" w:lineRule="auto"/>
        <w:ind w:left="600" w:right="9092" w:firstLine="0"/>
        <w:jc w:val="both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3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4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10</w:t>
      </w:r>
    </w:p>
    <w:p w:rsidR="00000000" w:rsidDel="00000000" w:rsidP="00000000" w:rsidRDefault="00000000" w:rsidRPr="00000000" w14:paraId="00000028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before="246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10. The mode of a dataset is defined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before="176" w:line="238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The middle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before="136" w:line="240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The most frequently occurring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before="152" w:line="236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The average of all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before="136" w:line="240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The difference between the highest and lowest value.</w:t>
      </w:r>
    </w:p>
    <w:p w:rsidR="00000000" w:rsidDel="00000000" w:rsidP="00000000" w:rsidRDefault="00000000" w:rsidRPr="00000000" w14:paraId="0000002E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before="172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6489700" cy="25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after="0" w:before="266" w:line="30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30"/>
          <w:szCs w:val="30"/>
          <w:rtl w:val="0"/>
        </w:rPr>
        <w:t xml:space="preserve">Descriptive Statistics: Measures of Dispersion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0" w:before="160" w:line="382" w:lineRule="auto"/>
        <w:ind w:left="600" w:right="3312" w:hanging="392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11. What is the formula for calculating the range of a dataset?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a)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f1f1f"/>
              <w:sz w:val="29"/>
              <w:szCs w:val="29"/>
              <w:rtl w:val="0"/>
            </w:rPr>
            <w:t xml:space="preserve">Maximum value −Minimum value </w:t>
          </w:r>
        </w:sdtContent>
      </w:sdt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9"/>
          <w:szCs w:val="29"/>
          <w:rtl w:val="0"/>
        </w:rPr>
        <w:t xml:space="preserve">Mean + Median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0" w:before="0" w:line="382" w:lineRule="auto"/>
        <w:ind w:left="600" w:right="5184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8"/>
          <w:szCs w:val="28"/>
          <w:rtl w:val="0"/>
        </w:rPr>
        <w:t xml:space="preserve">Sum of values/Number of values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9"/>
          <w:szCs w:val="29"/>
          <w:rtl w:val="0"/>
        </w:rPr>
        <w:t xml:space="preserve">Median × 2</w:t>
      </w:r>
    </w:p>
    <w:p w:rsidR="00000000" w:rsidDel="00000000" w:rsidP="00000000" w:rsidRDefault="00000000" w:rsidRPr="00000000" w14:paraId="00000033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9"/>
          <w:szCs w:val="29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before="246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12. Standard deviation is a measure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before="162" w:line="236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Central tendency.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0" w:before="4" w:line="388" w:lineRule="auto"/>
        <w:ind w:left="600" w:right="6768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Variability or dispersion.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Correlation.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0" w:before="136" w:line="240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Distribution symmetry.</w:t>
      </w:r>
    </w:p>
    <w:p w:rsidR="00000000" w:rsidDel="00000000" w:rsidP="00000000" w:rsidRDefault="00000000" w:rsidRPr="00000000" w14:paraId="00000038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0" w:before="270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13. What does a high coefficient of variation indicate?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0" w:before="136" w:line="240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Low relative variability.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0" w:before="2" w:line="388" w:lineRule="auto"/>
        <w:ind w:left="600" w:right="6768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High relative variability.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Perfect correlation.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0" w:before="136" w:line="240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Symmetrical distribution.</w:t>
      </w:r>
    </w:p>
    <w:p w:rsidR="00000000" w:rsidDel="00000000" w:rsidP="00000000" w:rsidRDefault="00000000" w:rsidRPr="00000000" w14:paraId="0000003D">
      <w:pPr>
        <w:widowControl w:val="1"/>
        <w:spacing w:after="0" w:before="136" w:line="240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before="0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14. What is the interquartile range (IQR)?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before="16" w:line="374" w:lineRule="auto"/>
        <w:ind w:left="600" w:right="2448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Difference between the first quartile (Q1) and third quartile (Q3). b) Difference between the minimum and maximum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after="0" w:before="152" w:line="240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Average of all quartiles.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0" w:before="138" w:line="232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d) Sum of Q1 and Q3.</w:t>
      </w:r>
    </w:p>
    <w:p w:rsidR="00000000" w:rsidDel="00000000" w:rsidP="00000000" w:rsidRDefault="00000000" w:rsidRPr="00000000" w14:paraId="00000042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0" w:before="250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15. A dataset has a standard deviation of 0. What does this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0" w:before="176" w:line="238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All values are identical.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0" w:before="0" w:line="382" w:lineRule="auto"/>
        <w:ind w:left="600" w:right="648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The data has no variability.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Both a and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0" w:before="140" w:line="234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The mean is zero.</w:t>
      </w:r>
    </w:p>
    <w:p w:rsidR="00000000" w:rsidDel="00000000" w:rsidP="00000000" w:rsidRDefault="00000000" w:rsidRPr="00000000" w14:paraId="00000047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0" w:before="174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6489700" cy="25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before="266" w:line="30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30"/>
          <w:szCs w:val="30"/>
          <w:rtl w:val="0"/>
        </w:rPr>
        <w:t xml:space="preserve">Descriptive Statistics: Correlation and Skewness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before="278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16. A correlation coefficient of -1 indicates: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0" w:before="32" w:line="382" w:lineRule="auto"/>
        <w:ind w:left="600" w:right="6336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Perfect positive correlation.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Perfect negative correlation.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No correlation.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0" w:before="138" w:line="238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Weak negative correlation.</w:t>
      </w:r>
    </w:p>
    <w:p w:rsidR="00000000" w:rsidDel="00000000" w:rsidP="00000000" w:rsidRDefault="00000000" w:rsidRPr="00000000" w14:paraId="0000004D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before="248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17. Positive skewness in a dataset means: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0" w:before="36" w:line="376" w:lineRule="auto"/>
        <w:ind w:left="600" w:right="576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The tail is longer on the right side.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The tail is longer on the left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0" w:before="16" w:line="374" w:lineRule="auto"/>
        <w:ind w:left="600" w:right="5328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The data is symmetrically distributed.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The data has no outliers.</w:t>
      </w:r>
    </w:p>
    <w:p w:rsidR="00000000" w:rsidDel="00000000" w:rsidP="00000000" w:rsidRDefault="00000000" w:rsidRPr="00000000" w14:paraId="00000051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0" w:before="246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18. What does kurtosis measure in a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0" w:before="162" w:line="236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Central tendency.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0" w:before="152" w:line="238" w:lineRule="auto"/>
        <w:ind w:left="60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The spread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0" w:before="18" w:line="374" w:lineRule="auto"/>
        <w:ind w:left="600" w:right="4608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The sharpness of the peak of a distribution.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Symmetry of the distribution.</w:t>
      </w:r>
    </w:p>
    <w:p w:rsidR="00000000" w:rsidDel="00000000" w:rsidP="00000000" w:rsidRDefault="00000000" w:rsidRPr="00000000" w14:paraId="00000056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0" w:before="270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19. What is the range of the correlation coefficient (r)?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after="0" w:before="0" w:line="382" w:lineRule="auto"/>
        <w:ind w:left="600" w:right="8208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-2 to 2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-1 to 1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0 to 1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-0.5 to 0.5</w:t>
      </w:r>
    </w:p>
    <w:p w:rsidR="00000000" w:rsidDel="00000000" w:rsidP="00000000" w:rsidRDefault="00000000" w:rsidRPr="00000000" w14:paraId="00000059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after="0" w:before="128" w:line="382" w:lineRule="auto"/>
        <w:ind w:left="600" w:right="3312" w:hanging="392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20. Which of the following indicates the strongest correlation?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a) ( r = 0.75 )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b) ( r = -0.85 )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( r = 0.50 )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d) ( r = -0.65 )</w:t>
      </w:r>
    </w:p>
    <w:p w:rsidR="00000000" w:rsidDel="00000000" w:rsidP="00000000" w:rsidRDefault="00000000" w:rsidRPr="00000000" w14:paraId="0000005B">
      <w:pPr>
        <w:spacing w:after="0" w:before="150" w:line="240" w:lineRule="auto"/>
        <w:ind w:left="600" w:firstLine="0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after="0" w:before="184" w:line="240" w:lineRule="auto"/>
        <w:ind w:left="0" w:right="0" w:firstLine="0"/>
        <w:jc w:val="center"/>
        <w:rPr/>
        <w:sectPr>
          <w:pgSz w:h="16838" w:w="11899" w:orient="portrait"/>
          <w:pgMar w:bottom="606" w:top="580" w:left="960" w:right="700" w:header="720" w:footer="720"/>
          <w:pgNumType w:start="1"/>
        </w:sectPr>
      </w:pPr>
      <w:r w:rsidDel="00000000" w:rsidR="00000000" w:rsidRPr="00000000">
        <w:rPr/>
        <w:drawing>
          <wp:inline distB="0" distT="0" distL="114300" distR="114300">
            <wp:extent cx="6489700" cy="25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pacing w:after="124" w:before="0" w:line="22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after="0" w:before="0" w:line="300" w:lineRule="auto"/>
        <w:ind w:left="0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30"/>
          <w:szCs w:val="30"/>
          <w:rtl w:val="0"/>
        </w:rPr>
        <w:t xml:space="preserve">Descriptive Statistics: Five Point Summary and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pacing w:after="0" w:before="162" w:line="380" w:lineRule="auto"/>
        <w:ind w:left="600" w:right="3456" w:hanging="392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21. What are the components of the five-point summary? </w:t>
      </w:r>
    </w:p>
    <w:p w:rsidR="00000000" w:rsidDel="00000000" w:rsidP="00000000" w:rsidRDefault="00000000" w:rsidRPr="00000000" w14:paraId="00000060">
      <w:pPr>
        <w:widowControl w:val="1"/>
        <w:spacing w:after="0" w:before="162" w:line="380" w:lineRule="auto"/>
        <w:ind w:left="600" w:right="3456" w:hanging="392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Mean, median, mode, variance, and standard deviation. b) Minimum, Q1, median, Q3, and maximum.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0" w:before="16" w:line="374" w:lineRule="auto"/>
        <w:ind w:left="600" w:right="4896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c) Mean, range, skewness, kurtosis, and IQR.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3"/>
          <w:szCs w:val="23"/>
          <w:rtl w:val="0"/>
        </w:rPr>
        <w:t xml:space="preserve">d) Minimum, Q1, Q3, IQR, and range.</w:t>
      </w:r>
    </w:p>
    <w:p w:rsidR="00000000" w:rsidDel="00000000" w:rsidP="00000000" w:rsidRDefault="00000000" w:rsidRPr="00000000" w14:paraId="00000062">
      <w:pPr>
        <w:widowControl w:val="1"/>
        <w:spacing w:after="0" w:before="16" w:line="374" w:lineRule="auto"/>
        <w:ind w:left="600" w:right="4896" w:firstLine="0"/>
        <w:jc w:val="left"/>
        <w:rPr>
          <w:rFonts w:ascii="Helvetica Neue" w:cs="Helvetica Neue" w:eastAsia="Helvetica Neue" w:hAnsi="Helvetica Neue"/>
          <w:color w:val="1f1f1f"/>
          <w:sz w:val="23"/>
          <w:szCs w:val="23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0" w:before="132" w:line="382" w:lineRule="auto"/>
        <w:ind w:left="600" w:right="864" w:hanging="392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22. What type of chart is best for visualizing the distribution of a numerical dataset? a) Line chart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Histogram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Pie chart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Bar chart</w:t>
      </w:r>
    </w:p>
    <w:p w:rsidR="00000000" w:rsidDel="00000000" w:rsidP="00000000" w:rsidRDefault="00000000" w:rsidRPr="00000000" w14:paraId="00000064">
      <w:pPr>
        <w:widowControl w:val="1"/>
        <w:spacing w:after="0" w:before="132" w:line="382" w:lineRule="auto"/>
        <w:ind w:left="600" w:right="864" w:hanging="392"/>
        <w:jc w:val="left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after="0" w:before="270" w:line="240" w:lineRule="auto"/>
        <w:ind w:left="208" w:right="0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23. Which visualization is best for identifying outliers?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after="0" w:before="10" w:line="380" w:lineRule="auto"/>
        <w:ind w:left="600" w:right="8064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Box plot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Histogram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Line chart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Scatter plot</w:t>
      </w:r>
    </w:p>
    <w:p w:rsidR="00000000" w:rsidDel="00000000" w:rsidP="00000000" w:rsidRDefault="00000000" w:rsidRPr="00000000" w14:paraId="00000067">
      <w:pPr>
        <w:spacing w:after="0" w:before="132" w:line="382" w:lineRule="auto"/>
        <w:ind w:left="600" w:right="864" w:hanging="392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       Ans :A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after="0" w:before="124" w:line="386" w:lineRule="auto"/>
        <w:ind w:left="600" w:right="3312" w:hanging="392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24. What does a positively skewed box plot look like?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The median is closer to Q3, with a longer tail on the left. b) The median is closer to Q1,with a longer tail on the</w:t>
      </w: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ight. </w:t>
      </w:r>
    </w:p>
    <w:p w:rsidR="00000000" w:rsidDel="00000000" w:rsidP="00000000" w:rsidRDefault="00000000" w:rsidRPr="00000000" w14:paraId="00000069">
      <w:pPr>
        <w:widowControl w:val="1"/>
        <w:spacing w:after="0" w:before="124" w:line="386" w:lineRule="auto"/>
        <w:ind w:left="600" w:right="3312" w:hanging="392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The box is symmetrical.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after="0" w:before="136" w:line="238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There are no outliers.</w:t>
      </w:r>
    </w:p>
    <w:p w:rsidR="00000000" w:rsidDel="00000000" w:rsidP="00000000" w:rsidRDefault="00000000" w:rsidRPr="00000000" w14:paraId="0000006B">
      <w:pPr>
        <w:spacing w:after="0" w:before="132" w:line="382" w:lineRule="auto"/>
        <w:ind w:left="600" w:right="864" w:hanging="392"/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</w:p>
    <w:p w:rsidR="00000000" w:rsidDel="00000000" w:rsidP="00000000" w:rsidRDefault="00000000" w:rsidRPr="00000000" w14:paraId="0000006C">
      <w:pPr>
        <w:spacing w:after="0" w:before="132" w:line="382" w:lineRule="auto"/>
        <w:ind w:left="600" w:right="864" w:hanging="392"/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132" w:line="382" w:lineRule="auto"/>
        <w:ind w:left="600" w:right="864" w:hanging="392"/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after="0" w:before="136" w:line="374" w:lineRule="auto"/>
        <w:ind w:left="144" w:right="5904" w:firstLine="0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25. Scatter plots are primarily used to: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a) Show frequency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after="0" w:before="2" w:line="390" w:lineRule="auto"/>
        <w:ind w:left="600" w:right="4752" w:firstLine="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b) Display correlation between two variables.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c) Visualize the central tendency.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0" w:before="134" w:line="240" w:lineRule="auto"/>
        <w:ind w:left="600" w:right="0" w:firstLine="0"/>
        <w:jc w:val="left"/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1f1f1f"/>
          <w:sz w:val="24"/>
          <w:szCs w:val="24"/>
          <w:rtl w:val="0"/>
        </w:rPr>
        <w:t xml:space="preserve">d) Summarize the five-point data.</w:t>
      </w:r>
    </w:p>
    <w:p w:rsidR="00000000" w:rsidDel="00000000" w:rsidP="00000000" w:rsidRDefault="00000000" w:rsidRPr="00000000" w14:paraId="00000071">
      <w:pPr>
        <w:spacing w:after="0" w:before="132" w:line="382" w:lineRule="auto"/>
        <w:ind w:left="600" w:right="864" w:hanging="392"/>
        <w:rPr>
          <w:rFonts w:ascii="Helvetica Neue" w:cs="Helvetica Neue" w:eastAsia="Helvetica Neue" w:hAnsi="Helvetica Neue"/>
          <w:color w:val="1f1f1f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1f1f"/>
          <w:sz w:val="24"/>
          <w:szCs w:val="24"/>
          <w:highlight w:val="yellow"/>
          <w:rtl w:val="0"/>
        </w:rPr>
        <w:t xml:space="preserve">Ans 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after="0" w:before="182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6489700" cy="25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899" w:orient="portrait"/>
      <w:pgMar w:bottom="1440" w:top="342" w:left="96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L7hugql5wsgsJ43lJ+xAQ4x5w==">CgMxLjAaLQoBMBIoCiYIB0IiCg5IZWx2ZXRpY2EgTmV1ZRIQQXJpYWwgVW5pY29kZSBNUzgAciExSHlMLVhaaENLTklpRFV4VzkyZEdMdHQtazZxdkRrQkM=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