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nmwvpkebve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Ayesha stats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9"/>
          <w:szCs w:val="39"/>
          <w:rtl w:val="0"/>
        </w:rPr>
        <w:t xml:space="preserve">25-question test for Descriptive statistics: (30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9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57312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38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Introduction to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30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1. What is the primary difference between a parameter and a statistic?</w:t>
      </w:r>
    </w:p>
    <w:p w:rsidR="00000000" w:rsidDel="00000000" w:rsidP="00000000" w:rsidRDefault="00000000" w:rsidRPr="00000000" w14:paraId="00000006">
      <w:pPr>
        <w:spacing w:before="330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A)a) Parameters describe populations, while statistics describe samples.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00"/>
        </w:tabs>
        <w:spacing w:before="136" w:line="374" w:lineRule="auto"/>
        <w:ind w:right="3168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2. Which of the following is an example of unstructured data? </w:t>
      </w:r>
    </w:p>
    <w:p w:rsidR="00000000" w:rsidDel="00000000" w:rsidP="00000000" w:rsidRDefault="00000000" w:rsidRPr="00000000" w14:paraId="00000009">
      <w:pPr>
        <w:tabs>
          <w:tab w:val="left" w:leader="none" w:pos="600"/>
        </w:tabs>
        <w:spacing w:before="136" w:line="374" w:lineRule="auto"/>
        <w:ind w:right="3168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Images collected from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00"/>
        </w:tabs>
        <w:spacing w:before="136" w:line="374" w:lineRule="auto"/>
        <w:ind w:right="1092.9921259842524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3. Categorical data can be further classified into:</w:t>
      </w:r>
    </w:p>
    <w:p w:rsidR="00000000" w:rsidDel="00000000" w:rsidP="00000000" w:rsidRDefault="00000000" w:rsidRPr="00000000" w14:paraId="0000000B">
      <w:pPr>
        <w:tabs>
          <w:tab w:val="left" w:leader="none" w:pos="600"/>
        </w:tabs>
        <w:spacing w:before="136" w:line="374" w:lineRule="auto"/>
        <w:ind w:right="526.0629921259857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A)c) Discrete and continuous data.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4. Which of the following is NOT a characteristic of structured data? </w:t>
      </w:r>
    </w:p>
    <w:p w:rsidR="00000000" w:rsidDel="00000000" w:rsidP="00000000" w:rsidRDefault="00000000" w:rsidRPr="00000000" w14:paraId="0000000C">
      <w:pPr>
        <w:tabs>
          <w:tab w:val="left" w:leader="none" w:pos="600"/>
        </w:tabs>
        <w:spacing w:before="136" w:line="374" w:lineRule="auto"/>
        <w:ind w:right="526.0629921259857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A)d) Difficult to analyze with statistical tools.</w:t>
      </w:r>
    </w:p>
    <w:p w:rsidR="00000000" w:rsidDel="00000000" w:rsidP="00000000" w:rsidRDefault="00000000" w:rsidRPr="00000000" w14:paraId="0000000D">
      <w:pPr>
        <w:spacing w:before="254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5. What type of data is represented by the "number of cars owned by a family"?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00"/>
        </w:tabs>
        <w:spacing w:before="136" w:line="374" w:lineRule="auto"/>
        <w:ind w:right="526.0629921259857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A)c) Discrete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00"/>
        </w:tabs>
        <w:spacing w:before="136" w:line="374" w:lineRule="auto"/>
        <w:ind w:right="526.0629921259857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Descriptive Statistics: Measures of Central Tendency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4" w:line="386" w:lineRule="auto"/>
        <w:ind w:right="864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6. What measure of central tendency is most affected by extreme values (outliers)? </w:t>
      </w:r>
    </w:p>
    <w:p w:rsidR="00000000" w:rsidDel="00000000" w:rsidP="00000000" w:rsidRDefault="00000000" w:rsidRPr="00000000" w14:paraId="00000011">
      <w:pPr>
        <w:spacing w:before="154" w:line="386" w:lineRule="auto"/>
        <w:ind w:right="864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A)a) Mean </w:t>
      </w:r>
    </w:p>
    <w:p w:rsidR="00000000" w:rsidDel="00000000" w:rsidP="00000000" w:rsidRDefault="00000000" w:rsidRPr="00000000" w14:paraId="00000012">
      <w:pPr>
        <w:spacing w:before="154" w:line="386" w:lineRule="auto"/>
        <w:ind w:right="864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7. If the mean and median of a dataset are equal, the data is likely to be: </w:t>
      </w:r>
    </w:p>
    <w:p w:rsidR="00000000" w:rsidDel="00000000" w:rsidP="00000000" w:rsidRDefault="00000000" w:rsidRPr="00000000" w14:paraId="00000013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A)c) Symmetrically distributed. </w:t>
      </w:r>
    </w:p>
    <w:p w:rsidR="00000000" w:rsidDel="00000000" w:rsidP="00000000" w:rsidRDefault="00000000" w:rsidRPr="00000000" w14:paraId="00000014">
      <w:pPr>
        <w:tabs>
          <w:tab w:val="left" w:leader="none" w:pos="600"/>
        </w:tabs>
        <w:spacing w:line="316" w:lineRule="auto"/>
        <w:ind w:left="342" w:righ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0"/>
        </w:tabs>
        <w:spacing w:line="316" w:lineRule="auto"/>
        <w:ind w:left="342" w:righ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00"/>
        </w:tabs>
        <w:spacing w:line="316" w:lineRule="auto"/>
        <w:ind w:right="21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7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8. Which measure of central tendency is appropriate for categorical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c) Mode </w:t>
      </w:r>
    </w:p>
    <w:p w:rsidR="00000000" w:rsidDel="00000000" w:rsidP="00000000" w:rsidRDefault="00000000" w:rsidRPr="00000000" w14:paraId="00000019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00"/>
        </w:tabs>
        <w:spacing w:line="316" w:lineRule="auto"/>
        <w:ind w:right="21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9. A dataset has values 2, 2, 3, 4, and 10. What is the median?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3 </w:t>
      </w:r>
    </w:p>
    <w:p w:rsidR="00000000" w:rsidDel="00000000" w:rsidP="00000000" w:rsidRDefault="00000000" w:rsidRPr="00000000" w14:paraId="0000001C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10). The mode of a dataset is defined as:</w:t>
      </w:r>
    </w:p>
    <w:p w:rsidR="00000000" w:rsidDel="00000000" w:rsidP="00000000" w:rsidRDefault="00000000" w:rsidRPr="00000000" w14:paraId="0000001E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The most frequently occurring value.</w:t>
      </w:r>
    </w:p>
    <w:p w:rsidR="00000000" w:rsidDel="00000000" w:rsidP="00000000" w:rsidRDefault="00000000" w:rsidRPr="00000000" w14:paraId="0000001F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66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Descriptive Statistics: Measures of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="382" w:lineRule="auto"/>
        <w:ind w:right="3312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11. What is the formula for calculating the range of a dataset? </w:t>
      </w:r>
    </w:p>
    <w:p w:rsidR="00000000" w:rsidDel="00000000" w:rsidP="00000000" w:rsidRDefault="00000000" w:rsidRPr="00000000" w14:paraId="00000022">
      <w:pPr>
        <w:spacing w:before="160" w:line="382" w:lineRule="auto"/>
        <w:ind w:right="3312"/>
        <w:rPr>
          <w:rFonts w:ascii="Helvetica Neue" w:cs="Helvetica Neue" w:eastAsia="Helvetica Neue" w:hAnsi="Helvetica Neue"/>
          <w:color w:val="1f1f1f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9"/>
          <w:szCs w:val="29"/>
          <w:rtl w:val="0"/>
        </w:rPr>
        <w:t xml:space="preserve">Maximum value −Minimum value </w:t>
      </w:r>
    </w:p>
    <w:p w:rsidR="00000000" w:rsidDel="00000000" w:rsidP="00000000" w:rsidRDefault="00000000" w:rsidRPr="00000000" w14:paraId="00000023">
      <w:pPr>
        <w:spacing w:before="246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12. Standard deviation is a measure of:</w:t>
      </w:r>
    </w:p>
    <w:p w:rsidR="00000000" w:rsidDel="00000000" w:rsidP="00000000" w:rsidRDefault="00000000" w:rsidRPr="00000000" w14:paraId="00000024">
      <w:pPr>
        <w:spacing w:before="2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Variability or dispersion. </w:t>
      </w:r>
    </w:p>
    <w:p w:rsidR="00000000" w:rsidDel="00000000" w:rsidP="00000000" w:rsidRDefault="00000000" w:rsidRPr="00000000" w14:paraId="00000025">
      <w:pPr>
        <w:spacing w:before="246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13. What does a high coefficient of variation indicate?</w:t>
      </w:r>
    </w:p>
    <w:p w:rsidR="00000000" w:rsidDel="00000000" w:rsidP="00000000" w:rsidRDefault="00000000" w:rsidRPr="00000000" w14:paraId="00000026">
      <w:pPr>
        <w:spacing w:before="2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High relative variability. </w:t>
      </w:r>
    </w:p>
    <w:p w:rsidR="00000000" w:rsidDel="00000000" w:rsidP="00000000" w:rsidRDefault="00000000" w:rsidRPr="00000000" w14:paraId="00000027">
      <w:pPr>
        <w:spacing w:before="246" w:line="240" w:lineRule="auto"/>
        <w:ind w:left="208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14. What is the interquartile range (IQR)?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A)a) Difference between the first quartile (Q1) and third quartile (Q3). </w:t>
      </w:r>
    </w:p>
    <w:p w:rsidR="00000000" w:rsidDel="00000000" w:rsidP="00000000" w:rsidRDefault="00000000" w:rsidRPr="00000000" w14:paraId="0000002A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50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15. A dataset has a standard deviation of 0. What does this mean/</w:t>
      </w:r>
    </w:p>
    <w:p w:rsidR="00000000" w:rsidDel="00000000" w:rsidP="00000000" w:rsidRDefault="00000000" w:rsidRPr="00000000" w14:paraId="0000002C">
      <w:pPr>
        <w:spacing w:before="25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A)c) Both a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66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Descriptive Statistics: Correlation and Skewness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78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16. A correlation coefficient of -1 indicates:</w:t>
      </w:r>
    </w:p>
    <w:p w:rsidR="00000000" w:rsidDel="00000000" w:rsidP="00000000" w:rsidRDefault="00000000" w:rsidRPr="00000000" w14:paraId="0000002F">
      <w:pPr>
        <w:spacing w:before="278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Perfect negative correlation. </w:t>
      </w:r>
    </w:p>
    <w:p w:rsidR="00000000" w:rsidDel="00000000" w:rsidP="00000000" w:rsidRDefault="00000000" w:rsidRPr="00000000" w14:paraId="00000030">
      <w:pPr>
        <w:spacing w:before="248" w:line="240" w:lineRule="auto"/>
        <w:ind w:left="208" w:firstLine="0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17. Positive skewness in a dataset means</w:t>
      </w:r>
    </w:p>
    <w:p w:rsidR="00000000" w:rsidDel="00000000" w:rsidP="00000000" w:rsidRDefault="00000000" w:rsidRPr="00000000" w14:paraId="00000031">
      <w:pPr>
        <w:spacing w:before="248" w:line="240" w:lineRule="auto"/>
        <w:ind w:left="208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A)a) The tail is longer on the right side. </w:t>
      </w:r>
    </w:p>
    <w:p w:rsidR="00000000" w:rsidDel="00000000" w:rsidP="00000000" w:rsidRDefault="00000000" w:rsidRPr="00000000" w14:paraId="00000032">
      <w:pPr>
        <w:spacing w:before="246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18. What does kurtosis measure in a dataset?</w:t>
      </w:r>
    </w:p>
    <w:p w:rsidR="00000000" w:rsidDel="00000000" w:rsidP="00000000" w:rsidRDefault="00000000" w:rsidRPr="00000000" w14:paraId="00000033">
      <w:pPr>
        <w:spacing w:before="2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A)c) The sharpness of the peak of a distribution. </w:t>
      </w:r>
    </w:p>
    <w:p w:rsidR="00000000" w:rsidDel="00000000" w:rsidP="00000000" w:rsidRDefault="00000000" w:rsidRPr="00000000" w14:paraId="00000034">
      <w:pPr>
        <w:spacing w:before="270" w:line="24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19. What is the range of the correlation coefficient (r)?</w:t>
      </w:r>
    </w:p>
    <w:p w:rsidR="00000000" w:rsidDel="00000000" w:rsidP="00000000" w:rsidRDefault="00000000" w:rsidRPr="00000000" w14:paraId="00000035">
      <w:pPr>
        <w:spacing w:before="270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-1 to 1 </w:t>
      </w:r>
    </w:p>
    <w:p w:rsidR="00000000" w:rsidDel="00000000" w:rsidP="00000000" w:rsidRDefault="00000000" w:rsidRPr="00000000" w14:paraId="00000036">
      <w:pPr>
        <w:spacing w:before="128" w:line="382" w:lineRule="auto"/>
        <w:ind w:right="3312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20. Which of the following indicates the strongest correlation? </w:t>
      </w:r>
    </w:p>
    <w:p w:rsidR="00000000" w:rsidDel="00000000" w:rsidP="00000000" w:rsidRDefault="00000000" w:rsidRPr="00000000" w14:paraId="00000037">
      <w:pPr>
        <w:spacing w:before="128" w:line="382" w:lineRule="auto"/>
        <w:ind w:right="951.2598425196853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b) ( r = -0.85 )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Descriptive Statistics: Five Point Summary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62" w:line="380" w:lineRule="auto"/>
        <w:ind w:right="951.2598425196853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21. What are the components of the five-point summary? </w:t>
      </w:r>
    </w:p>
    <w:p w:rsidR="00000000" w:rsidDel="00000000" w:rsidP="00000000" w:rsidRDefault="00000000" w:rsidRPr="00000000" w14:paraId="00000039">
      <w:pPr>
        <w:spacing w:before="162" w:line="380" w:lineRule="auto"/>
        <w:ind w:right="951.2598425196853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Minimum, Q1, median, Q3, and maximum.</w:t>
      </w:r>
    </w:p>
    <w:p w:rsidR="00000000" w:rsidDel="00000000" w:rsidP="00000000" w:rsidRDefault="00000000" w:rsidRPr="00000000" w14:paraId="0000003A">
      <w:pPr>
        <w:spacing w:before="162" w:line="380" w:lineRule="auto"/>
        <w:ind w:right="951.2598425196853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22. What type of chart is best for visualizing the distribution of a numerical dataset? </w:t>
      </w:r>
    </w:p>
    <w:p w:rsidR="00000000" w:rsidDel="00000000" w:rsidP="00000000" w:rsidRDefault="00000000" w:rsidRPr="00000000" w14:paraId="0000003B">
      <w:pPr>
        <w:spacing w:before="162" w:line="380" w:lineRule="auto"/>
        <w:ind w:right="3456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Histogram </w:t>
      </w:r>
    </w:p>
    <w:p w:rsidR="00000000" w:rsidDel="00000000" w:rsidP="00000000" w:rsidRDefault="00000000" w:rsidRPr="00000000" w14:paraId="0000003C">
      <w:pPr>
        <w:spacing w:before="162" w:line="380" w:lineRule="auto"/>
        <w:ind w:right="1234.7244094488196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23. Which visualization is best for identifying outliers?</w:t>
      </w:r>
    </w:p>
    <w:p w:rsidR="00000000" w:rsidDel="00000000" w:rsidP="00000000" w:rsidRDefault="00000000" w:rsidRPr="00000000" w14:paraId="0000003D">
      <w:pPr>
        <w:spacing w:before="162" w:line="380" w:lineRule="auto"/>
        <w:ind w:right="1092.9921259842524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A)a) Box plot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24. What does a positively skewed box plot look like?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A)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b) The median is closer to Q1, with a longer tail on the right</w:t>
      </w:r>
    </w:p>
    <w:p w:rsidR="00000000" w:rsidDel="00000000" w:rsidP="00000000" w:rsidRDefault="00000000" w:rsidRPr="00000000" w14:paraId="0000003E">
      <w:pPr>
        <w:spacing w:before="162" w:line="380" w:lineRule="auto"/>
        <w:ind w:right="1092.9921259842524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25. Scatter plots are primarily used to: </w:t>
      </w:r>
    </w:p>
    <w:p w:rsidR="00000000" w:rsidDel="00000000" w:rsidP="00000000" w:rsidRDefault="00000000" w:rsidRPr="00000000" w14:paraId="0000003F">
      <w:pPr>
        <w:spacing w:before="162" w:line="380" w:lineRule="auto"/>
        <w:ind w:right="1092.9921259842524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A)b) Display correlation between two variables. </w:t>
      </w:r>
    </w:p>
    <w:p w:rsidR="00000000" w:rsidDel="00000000" w:rsidP="00000000" w:rsidRDefault="00000000" w:rsidRPr="00000000" w14:paraId="00000040">
      <w:pPr>
        <w:spacing w:before="162" w:line="380" w:lineRule="auto"/>
        <w:ind w:right="1092.9921259842524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62" w:line="380" w:lineRule="auto"/>
        <w:ind w:right="951.2598425196853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62" w:line="380" w:lineRule="auto"/>
        <w:ind w:right="1092.992125984252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62" w:line="380" w:lineRule="auto"/>
        <w:ind w:right="3456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00"/>
        </w:tabs>
        <w:spacing w:line="316" w:lineRule="auto"/>
        <w:ind w:right="216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600"/>
        </w:tabs>
        <w:spacing w:line="316" w:lineRule="auto"/>
        <w:ind w:left="342" w:righ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