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Infrastructure Development Lead Software Engineer-R-336715</w:t>
        <w:br/>
        <w:t>location:WESTLAKE CHANDLER COLUMBUS SUMMIT</w:t>
        <w:br/>
        <w:t>Current area:Technology &amp; Data</w:t>
        <w:br/>
        <w:t>Job Type:Full time</w:t>
        <w:br/>
        <w:t>Job ID:R-336715</w:t>
        <w:br/>
        <w:br/>
        <w:t>About this role:</w:t>
        <w:br/>
        <w:t>Wells Fargo is seeking a Lead Software Engineer in an Infrastructure development organization with a goal to deliver Infrastructure as Code (IaC) solutions that enable a software driven Infrastructure environment. Learn more about the career areas and business divisions at wellsfargojobs.com.</w:t>
        <w:br/>
        <w:t>In this role, you will:</w:t>
        <w:br/>
        <w:t>Lead complex technology initiatives including those that are companywide with broad impact</w:t>
        <w:br/>
        <w:t>Act as a key participant in developing standards and companywide best practices for engineering complex and large scale technology solutions for technology engineering disciplines</w:t>
        <w:br/>
        <w:t>Design, code, test, debug, and document for projects and programs</w:t>
        <w:br/>
        <w:t>Review and analyze complex, large-scale technology solutions for tactical and strategic business objectives, enterprise technological environment, and technical challenges that require in-depth evaluation of multiple factors, including intangibles or unprecedented technical factors</w:t>
        <w:br/>
        <w:t>Make decisions in developing standard and companywide best practices for engineering and technology solutions requiring understanding of industry best practices and new technologies, influencing and leading technology team to meet deliverables and drive new initiatives</w:t>
        <w:br/>
        <w:t>Collaborate and consult with key technical experts, senior technology team, and external industry groups to resolve complex technical issues and achieve goals</w:t>
        <w:br/>
        <w:t>Lead projects, teams, or serve as a peer mentor.</w:t>
        <w:br/>
        <w:t>This would involve automating product deployments, customer journeys, Digital Certificate and other Information Security related process automation to make it seamless and create the feeling of magical customer experience.</w:t>
        <w:br/>
        <w:t/>
        <w:br/>
        <w:t>Required Qualifications, US:</w:t>
        <w:br/>
        <w:t>5+ years of Software Engineering experience, or equivalent demonstrated through one or a combination of the following: work experience, training, military experience, education</w:t>
        <w:br/>
        <w:t>5+ years python development experience leveraging Django, Flask or FastAPI</w:t>
        <w:br/>
        <w:t>2+ years working with private cloud or hybrid platforms and a proven track record of building complex infrastructure programmatically with IaC tools.</w:t>
        <w:br/>
        <w:t>2+ years of hands-on experience with Infrastructure as Code tools Ansible and GitHub.</w:t>
        <w:br/>
        <w:t>5+ years experience with Agile, CI/CD, DevOps concepts and SRE principles.</w:t>
        <w:br/>
        <w:t/>
        <w:br/>
        <w:t>Desired Qualifications:</w:t>
        <w:br/>
        <w:t>Extensive expertise in Microservices, RESTful API and event driven architectures.</w:t>
        <w:br/>
        <w:t>Exposure to database technologies</w:t>
        <w:br/>
        <w:t>Experience in Backend development, API development.</w:t>
        <w:br/>
        <w:t>Hands-on coding and design skills</w:t>
        <w:br/>
        <w:t>Well versed with design patterns and architecture patterns</w:t>
        <w:br/>
        <w:t>Should have good understanding of key management, PKI and other security products.</w:t>
        <w:br/>
        <w:t>Excellent verbal, written, and interpersonal communication skills. Ability to articulate technical solutions to both technical and business audiences</w:t>
        <w:br/>
        <w:t>Ability to deliver &amp; engage with partners effectively in a multi-cultural environment by demonstrating co-ownership &amp; accountability in a matrix structure.</w:t>
        <w:br/>
        <w:t>Delivery focus and willingness to work in a fast-paced, enterprise environment.</w:t>
        <w:br/>
        <w:t/>
        <w:br/>
        <w:t>Job Expectations:</w:t>
        <w:br/>
        <w:t>This position is not eligible for Visa sponsorship</w:t>
        <w:br/>
        <w:t>Ability to work on-site at approved location</w:t>
        <w:br/>
        <w:t>Relocation assistance is not available for this position</w:t>
        <w:br/>
        <w:t>Posting Locations:</w:t>
        <w:br/>
        <w:t>1301 Solana Blvd, Westlake, TX</w:t>
        <w:br/>
        <w:t>2600 S Price Rd, Chandler, AZ</w:t>
        <w:br/>
        <w:t>190 River Rd, Summit, NJ</w:t>
        <w:br/>
        <w:t>3075 Loyalty Circle, Columbus, OH 43219</w:t>
        <w:br/>
        <w:t>Pay Range:</w:t>
        <w:br/>
        <w:t>For NJ locations only- 133,300.00 - 237,100.00 USD Annual</w:t>
        <w:br/>
        <w:t>Benefits:</w:t>
        <w:br/>
        <w:t>Information about Wells Fargo's US employee benefits</w:t>
        <w:br/>
        <w:t>Information about Wells Fargo's International employee benefits</w:t>
        <w:br/>
        <w:t>Posting End Date:</w:t>
        <w:br/>
        <w:t>8 Mar 2024</w:t>
        <w:br/>
        <w:t>*Job posting may come down early due to volume of applicants</w:t>
        <w:br/>
        <w:t xml:space="preserve">Posting End Date: </w:t>
        <w:br/>
        <w:t>7 Mar 2024</w:t>
        <w:br/>
        <w:t>*Job posting may come down early due to volume of applicants.</w:t>
        <w:br/>
        <w:t>We Value Diversity</w:t>
        <w:br/>
        <w:t>At Wells Fargo, we believe in diversity, equity and inclusion in the workplace; accordingly, we welcome applications for employment from all qualified candidates, regardless of race, color, gender, national origin, religion, age, sexual orientation, gender identity, gender expression, genetic information, individuals with disabilities, pregnancy, marital status, status as a protected veteran or any other status protected by applicable law.</w:t>
        <w:br/>
        <w:t>Employees support our focus on building strong customer relationships balanced with a strong risk mitigating and compliance-driven culture which firmly establishes those disciplines as critical to the success of our customers and company. They are accountable for execution of all applicable risk programs (Credit, Market, Financial Crimes, Operational, Regulatory Compliance), which includes effectively following and adhering to applicable Wells Fargo policies and procedures, appropriately fulfilling risk and compliance obligations, timely and effective escalation and remediation of issues, and making sound risk decisions. There is emphasis on proactive monitoring, governance, risk identification and escalation, as well as making sound risk decisions commensurate with the business unit’s risk appetite and all risk and compliance program requirements.</w:t>
        <w:br/>
        <w:t>Candidates applying to job openings posted in US: All qualified applicants will receive consideration for employment without regard to race, color, religion, sex, sexual orientation, gender identity, national origin, disability, status as a protected veteran, or any other legally protected characteristic.</w:t>
        <w:br/>
        <w:t>Candidates applying to job openings posted in Canada: Applications for employment are encouraged from all qualified candidates, including women, persons with disabilities, aboriginal peoples and visible minorities. Accommodation for applicants with disabilities is available upon request in connection with the recruitment process.</w:t>
        <w:br/>
        <w:t>Applicants with Disabilities</w:t>
        <w:br/>
        <w:t>To request a medical accommodation during the application or interview process, visit Disability Inclusion at Wells Fargo.</w:t>
        <w:br/>
        <w:t>Drug and Alcohol Policy</w:t>
        <w:br/>
        <w:t xml:space="preserve"> Wells Fargo maintains a drug free workplace.  Please see our Drug and Alcohol Policy to learn more.</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2024-02-24T09:57:40Z</dcterms:created>
  <dc:creator>Apache POI</dc:creator>
</cp:coreProperties>
</file>