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Lead Engineer - IT Capacity Management Governance-R-337370</w:t>
        <w:br/>
        <w:t>location:CHARLOTTE TEMPE</w:t>
        <w:br/>
        <w:t>Current area:Technology &amp; Data</w:t>
        <w:br/>
        <w:t>Job Type:Full time</w:t>
        <w:br/>
        <w:t>Job ID:R-337370</w:t>
        <w:br/>
        <w:br/>
        <w:t>About this role:</w:t>
        <w:br/>
        <w:t>Wells Fargo is seeking a Lead Systems Operations Engineer...</w:t>
        <w:br/>
        <w:t>Wells Fargo only considers candidates who are presently authorized to work for any employer in the United States and who do not require work visa sponsorship from Wells Fargo now or in the future in order to retain their authorization to work in the United States.</w:t>
        <w:br/>
        <w:t/>
        <w:br/>
        <w:t>In this role, you will:</w:t>
        <w:br/>
        <w:t>Build, and maintain solid working relationships in and outside of immediate department</w:t>
        <w:br/>
        <w:t>Interact and lead complex discussions comfortably with senior levels of management.</w:t>
        <w:br/>
        <w:t>Lead complex initiatives designed to mitigate current and emerging risks with broad impact</w:t>
        <w:br/>
        <w:t>Act as key participant in monitoring, evaluating, and measuring the impact of decisions practiced in Control Management functional area</w:t>
        <w:br/>
        <w:t>Develop and implement risk monitoring and risk reporting processes and controls</w:t>
        <w:br/>
        <w:t>Lead Control Management project or virtual teams</w:t>
        <w:br/>
        <w:t>Provide compliance risk and regulatory subject matter expertise for a defined set of moderate risk compliance program elements</w:t>
        <w:br/>
        <w:t>Recommend opportunities for process improvement and risk control development</w:t>
        <w:br/>
        <w:t>Collaborate and influence all levels of professionals including managers</w:t>
        <w:br/>
        <w:t>Contribute to large scale planning of strategies</w:t>
        <w:br/>
        <w:t>Resolve moderately complex issues and lead a team to meet existing client needs or potential new clients needs while leveraging solid understanding of the function, policies, procedures, or compliance requirements</w:t>
        <w:br/>
        <w:t>Lead projects and act as an escalation point, provide guidance and direction to less experienced staff</w:t>
        <w:br/>
        <w:t/>
        <w:br/>
        <w:t>Required Qualifications:</w:t>
        <w:br/>
        <w:t>5+ years of Systems Engineering, Technology Architecture experience, or equivalent demonstrated through one or a combination of the following: work experience, training, military experience, education</w:t>
        <w:br/>
        <w:t>2+ years of Risk Management or Business Controls experience, or equivalent demonstrated through one or a combination of the following: work experience, training,, education</w:t>
        <w:br/>
        <w:t>5+ years of experience in IT Capacity Management, Capacity Planning, Capacity Design Optimization, Capacity Forecasting, Capacity Reporting.</w:t>
        <w:br/>
        <w:t>5+ year of IT Service Delivery Interface including IT System Monitoring, Incident Management, Problem Management, Change Management, Release Management, Configuration Management, Service Level Management and Availability Management experience, or equivalent demonstrated through one or a combination of the following: work experience, training, and education.</w:t>
        <w:br/>
        <w:t>5+ years of technical knowledge experience with IT Operating Systems, Storage Devices, Databases and Network.</w:t>
        <w:br/>
        <w:t>2+ years of experience with Enterprise monitoring and visualization tools like Prometheus/Grafana, AppDynamics, Google logging, Elasticsearch, Splunk, Github, Big Panda and Service Now</w:t>
        <w:br/>
        <w:t/>
        <w:br/>
        <w:t>Desired Qualifications:</w:t>
        <w:br/>
        <w:t>Excellent verbal, written, and interpersonal communication skills. Ability to articulate technical solutions to both technical and business audiences.</w:t>
        <w:br/>
        <w:t>5+ years of experience in Process automation, machine learning engineering, data engineering, Software engineering, and building pipelines automation.</w:t>
        <w:br/>
        <w:t>Recent and demonstrated ability to influence management on technical or business solutions.</w:t>
        <w:br/>
        <w:t>Experience in partnering with developers and architects from other teams to build solutions and resolve system and business problems.</w:t>
        <w:br/>
        <w:t>Experience in leading / facilitating analysis of current systems and problem identification and resolution.</w:t>
        <w:br/>
        <w:t>Experience with configuring and supporting application capacity and performance modeling for server/serverless assets and network devices in advanced capacity planning and modeling tools such as Helix Continuous Optimization or TrueSight Capacity Optimization by BMC.</w:t>
        <w:br/>
        <w:t>Understanding of Agile practices and ability to work with Agile teams to define and track user stories.</w:t>
        <w:br/>
        <w:t>Proven ability to understand and communicate effectively about technical, complex compliance standards and policies.</w:t>
        <w:br/>
        <w:t>Ability to work independently and as part of a high-functioning, collaborative team of professionals, including the ability to form relationships at all levels of the organization.</w:t>
        <w:br/>
        <w:t>Strong knowledge and experience with deploying automations at scale in cloud environments such as GCP or Azure.</w:t>
        <w:br/>
        <w:t>Locations:</w:t>
        <w:br/>
        <w:t>1525 W T Harris Blvd., Charlotte, North Carolina</w:t>
        <w:br/>
        <w:t>1305 W 23rd St., Tempe, Arizona</w:t>
        <w:br/>
        <w:t>2600 S Price Rd, Chandler, Arizona</w:t>
        <w:br/>
        <w:t>250 E John Carpenter Fwy, Irving, Texas</w:t>
        <w:br/>
        <w:t>Job Expectations:</w:t>
        <w:br/>
        <w:t>Ability to work on-site at approved location / hybrid</w:t>
        <w:br/>
        <w:t>Relocation assistance is not available for this position</w:t>
        <w:br/>
        <w:t>Position does not allow for visa sponsorship</w:t>
        <w:br/>
        <w:t xml:space="preserve">Posting End Date: </w:t>
        <w:br/>
        <w:t>2 Mar 2024</w:t>
        <w:br/>
        <w:t>*Job posting may come down early due to volume of applicants.</w:t>
        <w:br/>
        <w:t>We Value Diversity</w:t>
        <w:br/>
        <w:t>At Wells Fargo, we believe in diversity, equity and inclusion in the workplace; accordingly, we welcome applications for employment from all qualified candidates, regardless of race, color, gender, national origin, religion, age, sexual orientation, gender identity, gender expression, genetic information, individuals with disabilities, pregnancy, marital status, status as a protected veteran or any other status protected by applicable law.</w:t>
        <w:br/>
        <w:t>Employees support our focus on building strong customer relationships balanced with a strong risk mitigating and compliance-driven culture which firmly establishes those disciplines as critical to the success of our customers and company. They are accountable for execution of all applicable risk programs (Credit, Market, Financial Crimes, Operational, Regulatory Compliance), which includes effectively following and adhering to applicable Wells Fargo policies and procedures, appropriately fulfilling risk and compliance obligations, timely and effective escalation and remediation of issues, and making sound risk decisions. There is emphasis on proactive monitoring, governance, risk identification and escalation, as well as making sound risk decisions commensurate with the business unit’s risk appetite and all risk and compliance program requirements.</w:t>
        <w:br/>
        <w:t>Candidates applying to job openings posted in US: All qualified applicants will receive consideration for employment without regard to race, color, religion, sex, sexual orientation, gender identity, national origin, disability, status as a protected veteran, or any other legally protected characteristic.</w:t>
        <w:br/>
        <w:t>Candidates applying to job openings posted in Canada: Applications for employment are encouraged from all qualified candidates, including women, persons with disabilities, aboriginal peoples and visible minorities. Accommodation for applicants with disabilities is available upon request in connection with the recruitment process.</w:t>
        <w:br/>
        <w:t>Applicants with Disabilities</w:t>
        <w:br/>
        <w:t>To request a medical accommodation during the application or interview process, visit Disability Inclusion at Wells Fargo.</w:t>
        <w:br/>
        <w:t>Drug and Alcohol Policy</w:t>
        <w:br/>
        <w:t xml:space="preserve"> Wells Fargo maintains a drug free workplace.  Please see our Drug and Alcohol Policy to learn more.</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2024-02-24T09:58:11Z</dcterms:created>
  <dc:creator>Apache POI</dc:creator>
</cp:coreProperties>
</file>