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In my Online Grocery Store, it consists of the following entities: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1.Supplier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Suppliers are those who are supplying the beauty products. In this entity we store different attributes like supplier Id, Supplier Name, Supplier beauty product, Average Date to supply.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attributes involved 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Supplier_ID: integer- It is to store the supplier ID and act as a primary key. In case if we want to find what products are supplied by the particular Supplier, we can search by Supplier ID.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Supplier_Name : string- It is for the name of the suppliers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Product_Item: String -  What Grocery products are supplied by suppliers.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Average_Date_to_supply: Date – Average date to supply the products by the supplier.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Online_Grocery_store: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This entity stores the different types of Grocery products which the store produces.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Grocery_Product_ID:int -  It stores the unique Id for the different Grocery  product types. It acts as a primary key.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Grocery_Product_type:string – It contains the different Grocery  product types like food,Beverages and Snacks which the store produces.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Product_Name:string- It stores the name of the product.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Product_Details: string -It describes the details of the product.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Customer: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This entity stores the details of the customer.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Customer_ID:int – It stores the ID of the Customer.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FirstName: string – It stores the First Name of the customer.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LastName:string  - It stores the Last Name of the customer.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Address: string – It stores the address of the customer.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Mail_ID : string – It stores the Mail ID of the customer.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Phone_Number:int – It stores the mobile number of the customer.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Sales: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entity stores the information regarding Sales.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Sales_ID:int – It stores the ID of the Sales.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Sales_Quantity: int – It contains the sales of the product based on the quantity.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ProfitAndLoss:float  - It stores the profit and loss.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Product_Instock: Boolean – It tells whether the product is in stock or out of stock.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Month:int- It tells in which month the sales are about.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Monthly_Sales:int – It stores the monthly sales of the store.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Order: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This entity stores the details of the order.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Oredr_ID:int – It stores the ID of the Order. Customers can track their order by order ID.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Product_Price:float – It stores the price of the product.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Quantity:int – It stores the quantity of the product selected by the customer.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Total_Price: It tells the total price the customer purchased.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Payment_details:string  - It stores the details of payment.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Payment: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This entity stores the details of the payment.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Payment_ID:int – It stores the ID of the Payment.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Cash_On_Delivery: boolean – True if the customer paid by cash on delivery or else False.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Card:boolean  - True if the customer paid by credit card or else False.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Debit Card: boolean – True if the customer paid by the debit card or else False.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InternetBanking:Boolean - True if the customer paid by the internet banking or else False.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460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