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4E" w:rsidRDefault="007223B9" w:rsidP="00801B4E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Progress Report-03</w:t>
      </w:r>
      <w:bookmarkStart w:id="0" w:name="_GoBack"/>
      <w:bookmarkEnd w:id="0"/>
    </w:p>
    <w:p w:rsidR="00801B4E" w:rsidRDefault="00801B4E" w:rsidP="00801B4E">
      <w:pPr>
        <w:jc w:val="center"/>
        <w:rPr>
          <w:rFonts w:ascii="Franklin Gothic Demi" w:hAnsi="Franklin Gothic Demi"/>
          <w:sz w:val="32"/>
          <w:szCs w:val="32"/>
        </w:rPr>
      </w:pPr>
    </w:p>
    <w:p w:rsidR="00801B4E" w:rsidRPr="00B439EB" w:rsidRDefault="00801B4E" w:rsidP="00801B4E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>-</w:t>
      </w:r>
      <w:r w:rsidR="00AC795C">
        <w:rPr>
          <w:rFonts w:ascii="Franklin Gothic Demi" w:hAnsi="Franklin Gothic Demi"/>
          <w:sz w:val="32"/>
          <w:szCs w:val="32"/>
        </w:rPr>
        <w:t xml:space="preserve"> Completed third, fourth, fifth and sixth week</w:t>
      </w:r>
      <w:r>
        <w:rPr>
          <w:rFonts w:ascii="Franklin Gothic Demi" w:hAnsi="Franklin Gothic Demi"/>
          <w:sz w:val="32"/>
          <w:szCs w:val="32"/>
        </w:rPr>
        <w:t xml:space="preserve"> on the ML course </w:t>
      </w:r>
    </w:p>
    <w:p w:rsidR="00801B4E" w:rsidRDefault="00801B4E" w:rsidP="00801B4E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>Content:</w:t>
      </w:r>
    </w:p>
    <w:p w:rsidR="00E22150" w:rsidRDefault="00801B4E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 w:hint="eastAsia"/>
          <w:sz w:val="28"/>
          <w:szCs w:val="28"/>
        </w:rPr>
        <w:t xml:space="preserve">- </w:t>
      </w:r>
      <w:r w:rsidR="00AC795C">
        <w:rPr>
          <w:rFonts w:ascii="Yu Gothic UI Semibold" w:eastAsia="Yu Gothic UI Semibold" w:hAnsi="Yu Gothic UI Semibold"/>
          <w:sz w:val="28"/>
          <w:szCs w:val="28"/>
        </w:rPr>
        <w:t>WEEK-3</w:t>
      </w:r>
    </w:p>
    <w:p w:rsidR="00AC795C" w:rsidRDefault="00AC795C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-Classification Problem</w:t>
      </w:r>
    </w:p>
    <w:p w:rsidR="00AC795C" w:rsidRDefault="00AC795C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-Logistic Regression Problem with the sigmoid function</w:t>
      </w:r>
    </w:p>
    <w:p w:rsidR="00AC795C" w:rsidRDefault="00AC795C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-Compacted Logistic regression cost function </w:t>
      </w:r>
    </w:p>
    <w:p w:rsidR="00AC795C" w:rsidRDefault="00AC795C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</w:t>
      </w:r>
      <w:proofErr w:type="spellStart"/>
      <w:r>
        <w:rPr>
          <w:rFonts w:ascii="Yu Gothic UI Semibold" w:eastAsia="Yu Gothic UI Semibold" w:hAnsi="Yu Gothic UI Semibold"/>
          <w:sz w:val="28"/>
          <w:szCs w:val="28"/>
        </w:rPr>
        <w:t>Vectorised</w:t>
      </w:r>
      <w:proofErr w:type="spellEnd"/>
      <w:r>
        <w:rPr>
          <w:rFonts w:ascii="Yu Gothic UI Semibold" w:eastAsia="Yu Gothic UI Semibold" w:hAnsi="Yu Gothic UI Semibold"/>
          <w:sz w:val="28"/>
          <w:szCs w:val="28"/>
        </w:rPr>
        <w:t xml:space="preserve"> implementation of cost function</w:t>
      </w:r>
    </w:p>
    <w:p w:rsidR="00AC795C" w:rsidRDefault="00AC795C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Advanced Optimization techniques (</w:t>
      </w:r>
      <w:proofErr w:type="spellStart"/>
      <w:r>
        <w:rPr>
          <w:rFonts w:ascii="Yu Gothic UI Semibold" w:eastAsia="Yu Gothic UI Semibold" w:hAnsi="Yu Gothic UI Semibold"/>
          <w:sz w:val="28"/>
          <w:szCs w:val="28"/>
        </w:rPr>
        <w:t>fminunc</w:t>
      </w:r>
      <w:proofErr w:type="spellEnd"/>
      <w:r>
        <w:rPr>
          <w:rFonts w:ascii="Yu Gothic UI Semibold" w:eastAsia="Yu Gothic UI Semibold" w:hAnsi="Yu Gothic UI Semibold"/>
          <w:sz w:val="28"/>
          <w:szCs w:val="28"/>
        </w:rPr>
        <w:t>)</w:t>
      </w:r>
    </w:p>
    <w:p w:rsidR="00AC795C" w:rsidRDefault="00AC795C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Multiclass classification (One-vs-all/rest)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</w:t>
      </w:r>
      <w:proofErr w:type="spellStart"/>
      <w:r>
        <w:rPr>
          <w:rFonts w:ascii="Yu Gothic UI Semibold" w:eastAsia="Yu Gothic UI Semibold" w:hAnsi="Yu Gothic UI Semibold"/>
          <w:sz w:val="28"/>
          <w:szCs w:val="28"/>
        </w:rPr>
        <w:t>Regularisation</w:t>
      </w:r>
      <w:proofErr w:type="spellEnd"/>
      <w:r>
        <w:rPr>
          <w:rFonts w:ascii="Yu Gothic UI Semibold" w:eastAsia="Yu Gothic UI Semibold" w:hAnsi="Yu Gothic UI Semibold"/>
          <w:sz w:val="28"/>
          <w:szCs w:val="28"/>
        </w:rPr>
        <w:t xml:space="preserve"> to solve </w:t>
      </w:r>
      <w:proofErr w:type="spellStart"/>
      <w:r w:rsidR="00AC795C">
        <w:rPr>
          <w:rFonts w:ascii="Yu Gothic UI Semibold" w:eastAsia="Yu Gothic UI Semibold" w:hAnsi="Yu Gothic UI Semibold"/>
          <w:sz w:val="28"/>
          <w:szCs w:val="28"/>
        </w:rPr>
        <w:t>underfitting</w:t>
      </w:r>
      <w:proofErr w:type="spellEnd"/>
      <w:r>
        <w:rPr>
          <w:rFonts w:ascii="Yu Gothic UI Semibold" w:eastAsia="Yu Gothic UI Semibold" w:hAnsi="Yu Gothic UI Semibold"/>
          <w:sz w:val="28"/>
          <w:szCs w:val="28"/>
        </w:rPr>
        <w:t xml:space="preserve"> and overfitting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WEEK-4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Introduction to neural networks due to the increasing requirement of features in non- linear hypothesis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Forward propagation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Implementation of binary functions through neural networks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Multiclass </w:t>
      </w:r>
      <w:proofErr w:type="gramStart"/>
      <w:r>
        <w:rPr>
          <w:rFonts w:ascii="Yu Gothic UI Semibold" w:eastAsia="Yu Gothic UI Semibold" w:hAnsi="Yu Gothic UI Semibold"/>
          <w:sz w:val="28"/>
          <w:szCs w:val="28"/>
        </w:rPr>
        <w:t>neural</w:t>
      </w:r>
      <w:proofErr w:type="gramEnd"/>
      <w:r>
        <w:rPr>
          <w:rFonts w:ascii="Yu Gothic UI Semibold" w:eastAsia="Yu Gothic UI Semibold" w:hAnsi="Yu Gothic UI Semibold"/>
          <w:sz w:val="28"/>
          <w:szCs w:val="28"/>
        </w:rPr>
        <w:t xml:space="preserve"> Classification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-WEEK-5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Modified cost for Neural Network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Back Propagation and </w:t>
      </w:r>
      <w:proofErr w:type="spellStart"/>
      <w:r>
        <w:rPr>
          <w:rFonts w:ascii="Yu Gothic UI Semibold" w:eastAsia="Yu Gothic UI Semibold" w:hAnsi="Yu Gothic UI Semibold"/>
          <w:sz w:val="28"/>
          <w:szCs w:val="28"/>
        </w:rPr>
        <w:t>vectorized</w:t>
      </w:r>
      <w:proofErr w:type="spellEnd"/>
      <w:r>
        <w:rPr>
          <w:rFonts w:ascii="Yu Gothic UI Semibold" w:eastAsia="Yu Gothic UI Semibold" w:hAnsi="Yu Gothic UI Semibold"/>
          <w:sz w:val="28"/>
          <w:szCs w:val="28"/>
        </w:rPr>
        <w:t xml:space="preserve"> implementation of it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lastRenderedPageBreak/>
        <w:t>- Unrolling and rolling matrices into vectors for advanced optimization techniques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Gradient Checking (Two- sided difference for higher accuracy)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Random initialization to break symmetry of weights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-WEEK-6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-Test errors for linear regression and classification problems were defined</w:t>
      </w:r>
    </w:p>
    <w:p w:rsidR="00A665A3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-Model Selection, 60% training set, 20% cross validation set and 20% test set</w:t>
      </w:r>
    </w:p>
    <w:p w:rsidR="007223B9" w:rsidRDefault="00A665A3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Definition of training error, cross validation error and test set error</w:t>
      </w:r>
    </w:p>
    <w:p w:rsidR="007223B9" w:rsidRDefault="007223B9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Learning curves for segregation of high bias and high variance curves</w:t>
      </w:r>
    </w:p>
    <w:p w:rsidR="007223B9" w:rsidRDefault="007223B9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Debugging and identifying the classification of these</w:t>
      </w:r>
    </w:p>
    <w:p w:rsidR="007223B9" w:rsidRDefault="007223B9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Stemming software to classify emails as spam or non-spam</w:t>
      </w:r>
    </w:p>
    <w:p w:rsidR="007223B9" w:rsidRDefault="007223B9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Precision and Recall for Skewed Classes</w:t>
      </w:r>
    </w:p>
    <w:p w:rsidR="00AC795C" w:rsidRDefault="007223B9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Large data handling</w:t>
      </w:r>
      <w:r w:rsidR="00A665A3"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r w:rsidR="00AC795C">
        <w:rPr>
          <w:rFonts w:ascii="Yu Gothic UI Semibold" w:eastAsia="Yu Gothic UI Semibold" w:hAnsi="Yu Gothic UI Semibold"/>
          <w:sz w:val="28"/>
          <w:szCs w:val="28"/>
        </w:rPr>
        <w:t xml:space="preserve"> </w:t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</w:t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9252AA" w:rsidRPr="009252AA" w:rsidRDefault="009252AA" w:rsidP="001900C5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noProof/>
        </w:rPr>
        <w:t xml:space="preserve">                                       </w:t>
      </w:r>
      <w:r>
        <w:rPr>
          <w:rFonts w:ascii="Yu Gothic UI Semibold" w:eastAsia="Yu Gothic UI Semibold" w:hAnsi="Yu Gothic UI Semibold"/>
          <w:sz w:val="28"/>
          <w:szCs w:val="28"/>
        </w:rPr>
        <w:t xml:space="preserve">   </w:t>
      </w:r>
    </w:p>
    <w:sectPr w:rsidR="009252AA" w:rsidRPr="009252AA" w:rsidSect="00801B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4E"/>
    <w:rsid w:val="000A1960"/>
    <w:rsid w:val="001900C5"/>
    <w:rsid w:val="001C1672"/>
    <w:rsid w:val="00444A99"/>
    <w:rsid w:val="0053658E"/>
    <w:rsid w:val="007223B9"/>
    <w:rsid w:val="00801B4E"/>
    <w:rsid w:val="00844A1E"/>
    <w:rsid w:val="009252AA"/>
    <w:rsid w:val="009A4765"/>
    <w:rsid w:val="00A20D0B"/>
    <w:rsid w:val="00A665A3"/>
    <w:rsid w:val="00AC795C"/>
    <w:rsid w:val="00E22150"/>
    <w:rsid w:val="00E9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FA13"/>
  <w15:chartTrackingRefBased/>
  <w15:docId w15:val="{50AC774A-AE32-43EA-9DC1-94DAD4C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1900C5"/>
  </w:style>
  <w:style w:type="character" w:customStyle="1" w:styleId="vlist-s">
    <w:name w:val="vlist-s"/>
    <w:basedOn w:val="DefaultParagraphFont"/>
    <w:rsid w:val="001900C5"/>
  </w:style>
  <w:style w:type="character" w:customStyle="1" w:styleId="mrel">
    <w:name w:val="mrel"/>
    <w:basedOn w:val="DefaultParagraphFont"/>
    <w:rsid w:val="001900C5"/>
  </w:style>
  <w:style w:type="character" w:customStyle="1" w:styleId="mbin">
    <w:name w:val="mbin"/>
    <w:basedOn w:val="DefaultParagraphFont"/>
    <w:rsid w:val="001900C5"/>
  </w:style>
  <w:style w:type="character" w:customStyle="1" w:styleId="mopen">
    <w:name w:val="mopen"/>
    <w:basedOn w:val="DefaultParagraphFont"/>
    <w:rsid w:val="001900C5"/>
  </w:style>
  <w:style w:type="character" w:customStyle="1" w:styleId="mclose">
    <w:name w:val="mclose"/>
    <w:basedOn w:val="DefaultParagraphFont"/>
    <w:rsid w:val="001900C5"/>
  </w:style>
  <w:style w:type="character" w:customStyle="1" w:styleId="mpunct">
    <w:name w:val="mpunct"/>
    <w:basedOn w:val="DefaultParagraphFont"/>
    <w:rsid w:val="0019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2</cp:revision>
  <dcterms:created xsi:type="dcterms:W3CDTF">2018-12-26T04:00:00Z</dcterms:created>
  <dcterms:modified xsi:type="dcterms:W3CDTF">2018-12-26T04:00:00Z</dcterms:modified>
</cp:coreProperties>
</file>