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4E" w:rsidRDefault="0050413B" w:rsidP="00801B4E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Progress Report-04</w:t>
      </w:r>
    </w:p>
    <w:p w:rsidR="00801B4E" w:rsidRDefault="00801B4E" w:rsidP="00801B4E">
      <w:pPr>
        <w:jc w:val="center"/>
        <w:rPr>
          <w:rFonts w:ascii="Franklin Gothic Demi" w:hAnsi="Franklin Gothic Demi"/>
          <w:sz w:val="32"/>
          <w:szCs w:val="32"/>
        </w:rPr>
      </w:pPr>
    </w:p>
    <w:p w:rsidR="00801B4E" w:rsidRPr="00B439EB" w:rsidRDefault="00801B4E" w:rsidP="00801B4E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-</w:t>
      </w:r>
      <w:r w:rsidR="00AC795C">
        <w:rPr>
          <w:rFonts w:ascii="Franklin Gothic Demi" w:hAnsi="Franklin Gothic Demi"/>
          <w:sz w:val="32"/>
          <w:szCs w:val="32"/>
        </w:rPr>
        <w:t xml:space="preserve"> Completed </w:t>
      </w:r>
      <w:r>
        <w:rPr>
          <w:rFonts w:ascii="Franklin Gothic Demi" w:hAnsi="Franklin Gothic Demi"/>
          <w:sz w:val="32"/>
          <w:szCs w:val="32"/>
        </w:rPr>
        <w:t xml:space="preserve">the ML course </w:t>
      </w:r>
    </w:p>
    <w:p w:rsidR="00801B4E" w:rsidRDefault="00801B4E" w:rsidP="00801B4E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Content:</w:t>
      </w:r>
    </w:p>
    <w:p w:rsidR="00E22150" w:rsidRDefault="00801B4E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 w:hint="eastAsia"/>
          <w:sz w:val="28"/>
          <w:szCs w:val="28"/>
        </w:rPr>
        <w:t xml:space="preserve">- </w:t>
      </w:r>
      <w:r w:rsidR="0050413B">
        <w:rPr>
          <w:rFonts w:ascii="Yu Gothic UI Semibold" w:eastAsia="Yu Gothic UI Semibold" w:hAnsi="Yu Gothic UI Semibold"/>
          <w:sz w:val="28"/>
          <w:szCs w:val="28"/>
        </w:rPr>
        <w:t>WEEK-7</w:t>
      </w:r>
    </w:p>
    <w:p w:rsidR="0050413B" w:rsidRDefault="00AC795C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</w:t>
      </w:r>
      <w:r w:rsidR="0050413B">
        <w:rPr>
          <w:rFonts w:ascii="Yu Gothic UI Semibold" w:eastAsia="Yu Gothic UI Semibold" w:hAnsi="Yu Gothic UI Semibold"/>
          <w:sz w:val="28"/>
          <w:szCs w:val="28"/>
        </w:rPr>
        <w:t>Support Vector Machine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Regularization replaced with large margin classifier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Gaussian kernel</w:t>
      </w:r>
    </w:p>
    <w:p w:rsidR="00AC795C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</w:t>
      </w:r>
      <w:r w:rsidR="00AC795C"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/>
          <w:sz w:val="28"/>
          <w:szCs w:val="28"/>
        </w:rPr>
        <w:t>Discussed on how variation of SVM parameters correspond to high bias and     variance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WEEK-8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Unsupervised Learning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Clustering Algorithm 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K-Means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-Dimensionality Reduction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Principal Component Analysis 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Covariance Matrix introduced in PCA Algorithm, replaced vertical projection with orthogonal distance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Method for choice of the value of k using squared projection error and variance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Uses of PCA include supervised learning speedup and data compression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lastRenderedPageBreak/>
        <w:t>WEEK-9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Anomaly Detection using Density estimation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Gaussian Normal Distribution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Multiplicative probability due to its independent nature</w:t>
      </w:r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Thus, classification of an anomaly after it crosses a certain probabilistic threshold</w:t>
      </w:r>
    </w:p>
    <w:p w:rsidR="0050413B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-Differences between Anomaly detection and supervised learning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-Conversion of non-Gaussian features into Gaussian ones through specific logarithmic transformation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-Multivariate Gaussian Distribution and how it automatically captures correlations between these features.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Recommender Systems and Collaborative Filtering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-Low Rank Matrix Factorization and classification of similar features due to their closeness of their norms.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WEEK-10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-Large Scale Machine Learning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-Stochastic Gradient Descent- looking through a single example in each iteration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-Mini-Batch Gradient Descent-</w:t>
      </w:r>
      <w:r w:rsidRPr="00FD75B6"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looking </w:t>
      </w:r>
      <w:proofErr w:type="gramStart"/>
      <w:r>
        <w:rPr>
          <w:rFonts w:ascii="Yu Gothic UI Semibold" w:eastAsia="Yu Gothic UI Semibold" w:hAnsi="Yu Gothic UI Semibold"/>
          <w:sz w:val="28"/>
          <w:szCs w:val="28"/>
        </w:rPr>
        <w:t>through</w:t>
      </w:r>
      <w:r w:rsidR="00DB552A"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/>
          <w:sz w:val="28"/>
          <w:szCs w:val="28"/>
        </w:rPr>
        <w:t>”b</w:t>
      </w:r>
      <w:proofErr w:type="gramEnd"/>
      <w:r>
        <w:rPr>
          <w:rFonts w:ascii="Yu Gothic UI Semibold" w:eastAsia="Yu Gothic UI Semibold" w:hAnsi="Yu Gothic UI Semibold"/>
          <w:sz w:val="28"/>
          <w:szCs w:val="28"/>
        </w:rPr>
        <w:t xml:space="preserve">” </w:t>
      </w:r>
      <w:r>
        <w:rPr>
          <w:rFonts w:ascii="Yu Gothic UI Semibold" w:eastAsia="Yu Gothic UI Semibold" w:hAnsi="Yu Gothic UI Semibold"/>
          <w:sz w:val="28"/>
          <w:szCs w:val="28"/>
        </w:rPr>
        <w:t>example</w:t>
      </w:r>
      <w:r>
        <w:rPr>
          <w:rFonts w:ascii="Yu Gothic UI Semibold" w:eastAsia="Yu Gothic UI Semibold" w:hAnsi="Yu Gothic UI Semibold"/>
          <w:sz w:val="28"/>
          <w:szCs w:val="28"/>
        </w:rPr>
        <w:t>s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 in each iteration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-Converge- Checking by gradually reducing the learning rate through each iteration</w:t>
      </w:r>
    </w:p>
    <w:p w:rsidR="00FD75B6" w:rsidRDefault="00FD75B6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Online Learning- enables the use of</w:t>
      </w:r>
      <w:r w:rsidR="00DB552A">
        <w:rPr>
          <w:rFonts w:ascii="Yu Gothic UI Semibold" w:eastAsia="Yu Gothic UI Semibold" w:hAnsi="Yu Gothic UI Semibold"/>
          <w:sz w:val="28"/>
          <w:szCs w:val="28"/>
        </w:rPr>
        <w:t xml:space="preserve"> temporary data as there is a continuous stream of data</w:t>
      </w:r>
    </w:p>
    <w:p w:rsidR="00DB552A" w:rsidRDefault="00DB552A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Map Reduce Approach to split summative degrees</w:t>
      </w:r>
    </w:p>
    <w:p w:rsidR="00DB552A" w:rsidRDefault="00DB552A" w:rsidP="0050413B">
      <w:pPr>
        <w:rPr>
          <w:rFonts w:ascii="Yu Gothic UI Semibold" w:eastAsia="Yu Gothic UI Semibold" w:hAnsi="Yu Gothic UI Semibold"/>
          <w:sz w:val="28"/>
          <w:szCs w:val="28"/>
        </w:rPr>
      </w:pPr>
    </w:p>
    <w:p w:rsidR="00DB552A" w:rsidRDefault="00DB552A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lastRenderedPageBreak/>
        <w:t>WEEK-11</w:t>
      </w:r>
    </w:p>
    <w:p w:rsidR="00DB552A" w:rsidRDefault="00DB552A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Photo Optical Character Recognition </w:t>
      </w:r>
    </w:p>
    <w:p w:rsidR="00C320C3" w:rsidRDefault="00C320C3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Sequential Photo OCR pipeline includes text detection, character segmentation and character recognition</w:t>
      </w:r>
    </w:p>
    <w:p w:rsidR="00C320C3" w:rsidRDefault="00C320C3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Sliding Windows for character segmentation</w:t>
      </w:r>
    </w:p>
    <w:p w:rsidR="00C320C3" w:rsidRDefault="00C320C3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Artificial Data Synthesis</w:t>
      </w:r>
    </w:p>
    <w:p w:rsidR="00C320C3" w:rsidRDefault="00C320C3" w:rsidP="0050413B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Ceiling Analysis</w:t>
      </w:r>
      <w:bookmarkStart w:id="0" w:name="_GoBack"/>
      <w:bookmarkEnd w:id="0"/>
    </w:p>
    <w:p w:rsidR="0050413B" w:rsidRDefault="0050413B" w:rsidP="0050413B">
      <w:pPr>
        <w:rPr>
          <w:rFonts w:ascii="Yu Gothic UI Semibold" w:eastAsia="Yu Gothic UI Semibold" w:hAnsi="Yu Gothic UI Semibold"/>
          <w:sz w:val="28"/>
          <w:szCs w:val="28"/>
        </w:rPr>
      </w:pP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9252AA" w:rsidRPr="009252AA" w:rsidRDefault="009252AA" w:rsidP="001900C5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noProof/>
        </w:rPr>
        <w:t xml:space="preserve">                                       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   </w:t>
      </w:r>
    </w:p>
    <w:sectPr w:rsidR="009252AA" w:rsidRPr="009252AA" w:rsidSect="00801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4E"/>
    <w:rsid w:val="000A1960"/>
    <w:rsid w:val="001900C5"/>
    <w:rsid w:val="001C1672"/>
    <w:rsid w:val="00444A99"/>
    <w:rsid w:val="0050413B"/>
    <w:rsid w:val="0053658E"/>
    <w:rsid w:val="007223B9"/>
    <w:rsid w:val="00801B4E"/>
    <w:rsid w:val="00844A1E"/>
    <w:rsid w:val="009252AA"/>
    <w:rsid w:val="009A4765"/>
    <w:rsid w:val="00A20D0B"/>
    <w:rsid w:val="00A665A3"/>
    <w:rsid w:val="00AC795C"/>
    <w:rsid w:val="00C320C3"/>
    <w:rsid w:val="00DB552A"/>
    <w:rsid w:val="00E22150"/>
    <w:rsid w:val="00E950D6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5091"/>
  <w15:chartTrackingRefBased/>
  <w15:docId w15:val="{50AC774A-AE32-43EA-9DC1-94DAD4C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1900C5"/>
  </w:style>
  <w:style w:type="character" w:customStyle="1" w:styleId="vlist-s">
    <w:name w:val="vlist-s"/>
    <w:basedOn w:val="DefaultParagraphFont"/>
    <w:rsid w:val="001900C5"/>
  </w:style>
  <w:style w:type="character" w:customStyle="1" w:styleId="mrel">
    <w:name w:val="mrel"/>
    <w:basedOn w:val="DefaultParagraphFont"/>
    <w:rsid w:val="001900C5"/>
  </w:style>
  <w:style w:type="character" w:customStyle="1" w:styleId="mbin">
    <w:name w:val="mbin"/>
    <w:basedOn w:val="DefaultParagraphFont"/>
    <w:rsid w:val="001900C5"/>
  </w:style>
  <w:style w:type="character" w:customStyle="1" w:styleId="mopen">
    <w:name w:val="mopen"/>
    <w:basedOn w:val="DefaultParagraphFont"/>
    <w:rsid w:val="001900C5"/>
  </w:style>
  <w:style w:type="character" w:customStyle="1" w:styleId="mclose">
    <w:name w:val="mclose"/>
    <w:basedOn w:val="DefaultParagraphFont"/>
    <w:rsid w:val="001900C5"/>
  </w:style>
  <w:style w:type="character" w:customStyle="1" w:styleId="mpunct">
    <w:name w:val="mpunct"/>
    <w:basedOn w:val="DefaultParagraphFont"/>
    <w:rsid w:val="0019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2</cp:revision>
  <dcterms:created xsi:type="dcterms:W3CDTF">2019-01-02T14:17:00Z</dcterms:created>
  <dcterms:modified xsi:type="dcterms:W3CDTF">2019-01-02T14:17:00Z</dcterms:modified>
</cp:coreProperties>
</file>