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898" w:rsidRDefault="00204898" w:rsidP="00204898">
      <w:pPr>
        <w:pStyle w:val="Default"/>
      </w:pPr>
    </w:p>
    <w:p w:rsidR="00204898" w:rsidRDefault="00204898" w:rsidP="00204898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HASH </w:t>
      </w:r>
    </w:p>
    <w:p w:rsidR="009E1FA1" w:rsidRDefault="009E1FA1" w:rsidP="00204898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Note: the hash table should be bigger than  30 ,at the least .</w:t>
      </w:r>
    </w:p>
    <w:p w:rsidR="00204898" w:rsidRDefault="00204898" w:rsidP="00204898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Implement a hash table. The hash function to be used is the “modulo operation”. Resolve collisions by using </w:t>
      </w:r>
    </w:p>
    <w:p w:rsidR="00204898" w:rsidRDefault="00204898" w:rsidP="00204898">
      <w:pPr>
        <w:pStyle w:val="Default"/>
        <w:spacing w:after="66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a) Chaining. </w:t>
      </w:r>
    </w:p>
    <w:p w:rsidR="00204898" w:rsidRDefault="00204898" w:rsidP="00204898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b) Open Addressing </w:t>
      </w:r>
    </w:p>
    <w:p w:rsidR="00204898" w:rsidRDefault="00204898" w:rsidP="00204898">
      <w:pPr>
        <w:pStyle w:val="Default"/>
        <w:spacing w:after="66"/>
        <w:rPr>
          <w:rFonts w:ascii="Calibri" w:hAnsi="Calibri" w:cs="Calibri"/>
          <w:sz w:val="23"/>
          <w:szCs w:val="23"/>
        </w:rPr>
      </w:pPr>
      <w:proofErr w:type="spellStart"/>
      <w:r>
        <w:rPr>
          <w:rFonts w:ascii="Calibri" w:hAnsi="Calibri" w:cs="Calibri"/>
          <w:sz w:val="23"/>
          <w:szCs w:val="23"/>
        </w:rPr>
        <w:t>i</w:t>
      </w:r>
      <w:proofErr w:type="spellEnd"/>
      <w:r>
        <w:rPr>
          <w:rFonts w:ascii="Calibri" w:hAnsi="Calibri" w:cs="Calibri"/>
          <w:sz w:val="23"/>
          <w:szCs w:val="23"/>
        </w:rPr>
        <w:t xml:space="preserve">. Linear Probing </w:t>
      </w:r>
    </w:p>
    <w:p w:rsidR="00204898" w:rsidRDefault="00204898" w:rsidP="00204898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ii) Double Hashing (Use a convenient function for the secondary hash function) </w:t>
      </w:r>
    </w:p>
    <w:p w:rsidR="00204898" w:rsidRDefault="00204898" w:rsidP="00204898">
      <w:pPr>
        <w:pStyle w:val="Default"/>
        <w:rPr>
          <w:rFonts w:ascii="Calibri" w:hAnsi="Calibri" w:cs="Calibri"/>
          <w:sz w:val="23"/>
          <w:szCs w:val="23"/>
        </w:rPr>
      </w:pPr>
    </w:p>
    <w:p w:rsidR="00BC6901" w:rsidRDefault="00204898" w:rsidP="00204898">
      <w:pPr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Your program must support the following functions:</w:t>
      </w:r>
    </w:p>
    <w:p w:rsidR="00204898" w:rsidRPr="00204898" w:rsidRDefault="00204898" w:rsidP="00204898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204898" w:rsidRPr="00204898" w:rsidRDefault="00204898" w:rsidP="00204898">
      <w:pPr>
        <w:autoSpaceDE w:val="0"/>
        <w:autoSpaceDN w:val="0"/>
        <w:adjustRightInd w:val="0"/>
        <w:spacing w:after="77" w:line="240" w:lineRule="auto"/>
        <w:rPr>
          <w:rFonts w:ascii="Calibri" w:hAnsi="Calibri" w:cs="Calibri"/>
          <w:color w:val="000000"/>
          <w:sz w:val="23"/>
          <w:szCs w:val="23"/>
        </w:rPr>
      </w:pPr>
      <w:r w:rsidRPr="00204898">
        <w:rPr>
          <w:rFonts w:ascii="Symbol" w:hAnsi="Symbol" w:cs="Symbol"/>
          <w:color w:val="000000"/>
          <w:sz w:val="23"/>
          <w:szCs w:val="23"/>
        </w:rPr>
        <w:t></w:t>
      </w:r>
      <w:r w:rsidRPr="00204898">
        <w:rPr>
          <w:rFonts w:ascii="Symbol" w:hAnsi="Symbol" w:cs="Symbol"/>
          <w:color w:val="000000"/>
          <w:sz w:val="23"/>
          <w:szCs w:val="23"/>
        </w:rPr>
        <w:t></w:t>
      </w:r>
      <w:proofErr w:type="gramStart"/>
      <w:r w:rsidRPr="00204898">
        <w:rPr>
          <w:rFonts w:ascii="Consolas" w:hAnsi="Consolas" w:cs="Consolas"/>
          <w:b/>
          <w:bCs/>
          <w:color w:val="000000"/>
          <w:sz w:val="23"/>
          <w:szCs w:val="23"/>
        </w:rPr>
        <w:t>insert(</w:t>
      </w:r>
      <w:proofErr w:type="gramEnd"/>
      <w:r w:rsidRPr="00204898">
        <w:rPr>
          <w:rFonts w:ascii="Consolas" w:hAnsi="Consolas" w:cs="Consolas"/>
          <w:b/>
          <w:bCs/>
          <w:color w:val="000000"/>
          <w:sz w:val="23"/>
          <w:szCs w:val="23"/>
        </w:rPr>
        <w:t xml:space="preserve">h, key) </w:t>
      </w:r>
      <w:r w:rsidRPr="00204898">
        <w:rPr>
          <w:rFonts w:ascii="Calibri" w:hAnsi="Calibri" w:cs="Calibri"/>
          <w:color w:val="000000"/>
          <w:sz w:val="23"/>
          <w:szCs w:val="23"/>
        </w:rPr>
        <w:t xml:space="preserve">– insert the data specified by key into the hash table specified by h. </w:t>
      </w:r>
    </w:p>
    <w:p w:rsidR="00204898" w:rsidRPr="00204898" w:rsidRDefault="00204898" w:rsidP="002048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204898">
        <w:rPr>
          <w:rFonts w:ascii="Calibri" w:hAnsi="Calibri" w:cs="Calibri"/>
          <w:color w:val="000000"/>
          <w:sz w:val="23"/>
          <w:szCs w:val="23"/>
        </w:rPr>
        <w:t xml:space="preserve"> </w:t>
      </w:r>
      <w:proofErr w:type="gramStart"/>
      <w:r w:rsidRPr="00204898">
        <w:rPr>
          <w:rFonts w:ascii="Consolas" w:hAnsi="Consolas" w:cs="Consolas"/>
          <w:b/>
          <w:bCs/>
          <w:color w:val="000000"/>
          <w:sz w:val="23"/>
          <w:szCs w:val="23"/>
        </w:rPr>
        <w:t>search(</w:t>
      </w:r>
      <w:proofErr w:type="gramEnd"/>
      <w:r w:rsidRPr="00204898">
        <w:rPr>
          <w:rFonts w:ascii="Consolas" w:hAnsi="Consolas" w:cs="Consolas"/>
          <w:b/>
          <w:bCs/>
          <w:color w:val="000000"/>
          <w:sz w:val="23"/>
          <w:szCs w:val="23"/>
        </w:rPr>
        <w:t xml:space="preserve">h, key) </w:t>
      </w:r>
      <w:r w:rsidRPr="00204898">
        <w:rPr>
          <w:rFonts w:ascii="Calibri" w:hAnsi="Calibri" w:cs="Calibri"/>
          <w:color w:val="000000"/>
          <w:sz w:val="23"/>
          <w:szCs w:val="23"/>
        </w:rPr>
        <w:t xml:space="preserve">– search for the data specified by key in the hash table specified by h. </w:t>
      </w:r>
    </w:p>
    <w:p w:rsidR="00204898" w:rsidRDefault="00204898" w:rsidP="002048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  <w:u w:val="single"/>
        </w:rPr>
      </w:pPr>
    </w:p>
    <w:p w:rsidR="00204898" w:rsidRPr="00204898" w:rsidRDefault="00204898" w:rsidP="002048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  <w:u w:val="single"/>
        </w:rPr>
      </w:pPr>
      <w:r w:rsidRPr="00204898">
        <w:rPr>
          <w:rFonts w:ascii="Calibri" w:hAnsi="Calibri" w:cs="Calibri"/>
          <w:b/>
          <w:color w:val="000000"/>
          <w:sz w:val="23"/>
          <w:szCs w:val="23"/>
          <w:u w:val="single"/>
        </w:rPr>
        <w:t xml:space="preserve">Input - Output Format </w:t>
      </w:r>
    </w:p>
    <w:p w:rsidR="00204898" w:rsidRDefault="00204898" w:rsidP="002048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204898">
        <w:rPr>
          <w:rFonts w:ascii="Calibri" w:hAnsi="Calibri" w:cs="Calibri"/>
          <w:color w:val="000000"/>
          <w:sz w:val="23"/>
          <w:szCs w:val="23"/>
        </w:rPr>
        <w:t xml:space="preserve">The first line contains a single positive integer c, the capacity of the hash table. All modulo operations have to be performed using c. </w:t>
      </w:r>
    </w:p>
    <w:p w:rsidR="00204898" w:rsidRPr="00204898" w:rsidRDefault="00204898" w:rsidP="002048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204898" w:rsidRPr="00204898" w:rsidRDefault="00204898" w:rsidP="002048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204898">
        <w:rPr>
          <w:rFonts w:ascii="Calibri" w:hAnsi="Calibri" w:cs="Calibri"/>
          <w:color w:val="000000"/>
          <w:sz w:val="23"/>
          <w:szCs w:val="23"/>
        </w:rPr>
        <w:t xml:space="preserve">The rest of the input consists of multiple lines, each one containing either one or two integers. </w:t>
      </w:r>
    </w:p>
    <w:p w:rsidR="00204898" w:rsidRPr="00204898" w:rsidRDefault="00204898" w:rsidP="002048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204898">
        <w:rPr>
          <w:rFonts w:ascii="Calibri" w:hAnsi="Calibri" w:cs="Calibri"/>
          <w:color w:val="000000"/>
          <w:sz w:val="23"/>
          <w:szCs w:val="23"/>
        </w:rPr>
        <w:t xml:space="preserve">The first integer in the line can be 0, 1, 2, 3 or 4, and each one has its own meaning: </w:t>
      </w:r>
    </w:p>
    <w:p w:rsidR="00204898" w:rsidRPr="00204898" w:rsidRDefault="00204898" w:rsidP="0020489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77" w:line="240" w:lineRule="auto"/>
        <w:rPr>
          <w:rFonts w:ascii="Calibri" w:hAnsi="Calibri" w:cs="Calibri"/>
          <w:color w:val="000000"/>
          <w:sz w:val="23"/>
          <w:szCs w:val="23"/>
        </w:rPr>
      </w:pPr>
      <w:r w:rsidRPr="00204898">
        <w:rPr>
          <w:rFonts w:ascii="Calibri" w:hAnsi="Calibri" w:cs="Calibri"/>
          <w:color w:val="000000"/>
          <w:sz w:val="23"/>
          <w:szCs w:val="23"/>
        </w:rPr>
        <w:t xml:space="preserve">The integer 0 means stop the program. </w:t>
      </w:r>
    </w:p>
    <w:p w:rsidR="00204898" w:rsidRPr="00204898" w:rsidRDefault="00204898" w:rsidP="0020489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77" w:line="240" w:lineRule="auto"/>
        <w:rPr>
          <w:rFonts w:ascii="Calibri" w:hAnsi="Calibri" w:cs="Calibri"/>
          <w:color w:val="000000"/>
          <w:sz w:val="23"/>
          <w:szCs w:val="23"/>
        </w:rPr>
      </w:pPr>
      <w:r w:rsidRPr="00204898">
        <w:rPr>
          <w:rFonts w:ascii="Calibri" w:hAnsi="Calibri" w:cs="Calibri"/>
          <w:color w:val="000000"/>
          <w:sz w:val="23"/>
          <w:szCs w:val="23"/>
        </w:rPr>
        <w:t xml:space="preserve">The integer 1 means insert the next integer from the input into the hash table. Output the index at which the data is stored. If open addressing is used, in case of a collision, output the probe sequence (here, the index at which the data will get stored must be printed only once, and at the end of the sequence). </w:t>
      </w:r>
    </w:p>
    <w:p w:rsidR="00204898" w:rsidRPr="00204898" w:rsidRDefault="00204898" w:rsidP="0020489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204898">
        <w:rPr>
          <w:rFonts w:ascii="Calibri" w:hAnsi="Calibri" w:cs="Calibri"/>
          <w:color w:val="000000"/>
          <w:sz w:val="23"/>
          <w:szCs w:val="23"/>
        </w:rPr>
        <w:t>The integer 2 means search for the next integer from the input into the hash table. Output “FOUND”</w:t>
      </w:r>
      <w:proofErr w:type="gramStart"/>
      <w:r w:rsidRPr="00204898">
        <w:rPr>
          <w:rFonts w:ascii="Calibri" w:hAnsi="Calibri" w:cs="Calibri"/>
          <w:color w:val="000000"/>
          <w:sz w:val="23"/>
          <w:szCs w:val="23"/>
        </w:rPr>
        <w:t>,</w:t>
      </w:r>
      <w:proofErr w:type="gramEnd"/>
      <w:r w:rsidRPr="00204898">
        <w:rPr>
          <w:rFonts w:ascii="Calibri" w:hAnsi="Calibri" w:cs="Calibri"/>
          <w:color w:val="000000"/>
          <w:sz w:val="23"/>
          <w:szCs w:val="23"/>
        </w:rPr>
        <w:t xml:space="preserve"> if the search is successful. Otherwise, output “NOT FOUND”. If open addressing is used, output the probe sequence, before the message. </w:t>
      </w:r>
    </w:p>
    <w:p w:rsidR="00204898" w:rsidRDefault="00204898" w:rsidP="00204898"/>
    <w:p w:rsidR="00204898" w:rsidRDefault="00204898" w:rsidP="00204898"/>
    <w:p w:rsidR="00204898" w:rsidRDefault="00204898" w:rsidP="00204898">
      <w:pPr>
        <w:rPr>
          <w:b/>
          <w:sz w:val="23"/>
          <w:szCs w:val="23"/>
          <w:u w:val="single"/>
        </w:rPr>
      </w:pPr>
      <w:r w:rsidRPr="00204898">
        <w:rPr>
          <w:b/>
          <w:sz w:val="23"/>
          <w:szCs w:val="23"/>
          <w:u w:val="single"/>
        </w:rPr>
        <w:t>Sample Input and Output</w:t>
      </w:r>
    </w:p>
    <w:p w:rsidR="00204898" w:rsidRDefault="00204898" w:rsidP="00204898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4581525" cy="3235367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235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898" w:rsidRDefault="00204898" w:rsidP="00204898">
      <w:pPr>
        <w:rPr>
          <w:b/>
          <w:u w:val="single"/>
        </w:rPr>
      </w:pPr>
    </w:p>
    <w:p w:rsidR="00204898" w:rsidRDefault="00204898" w:rsidP="00204898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191000" cy="37909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898" w:rsidRPr="00204898" w:rsidRDefault="00204898" w:rsidP="00204898">
      <w:pPr>
        <w:rPr>
          <w:b/>
          <w:u w:val="single"/>
        </w:rPr>
      </w:pPr>
    </w:p>
    <w:sectPr w:rsidR="00204898" w:rsidRPr="00204898" w:rsidSect="00BC6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20B59"/>
    <w:multiLevelType w:val="hybridMultilevel"/>
    <w:tmpl w:val="FAE0E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1B5817"/>
    <w:multiLevelType w:val="hybridMultilevel"/>
    <w:tmpl w:val="51CED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191F70"/>
    <w:multiLevelType w:val="hybridMultilevel"/>
    <w:tmpl w:val="8A904BCE"/>
    <w:lvl w:ilvl="0" w:tplc="E256BC7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4898"/>
    <w:rsid w:val="00204898"/>
    <w:rsid w:val="003D459B"/>
    <w:rsid w:val="009E1FA1"/>
    <w:rsid w:val="00BC69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9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04898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048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4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8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2014-10-27T08:09:00Z</dcterms:created>
  <dcterms:modified xsi:type="dcterms:W3CDTF">2014-10-27T08:18:00Z</dcterms:modified>
</cp:coreProperties>
</file>