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pStyle w:val="Heading1"/>
        <w:spacing w:line="480" w:lineRule="auto"/>
        <w:jc w:val="center"/>
        <w:rPr>
          <w:b w:val="0"/>
          <w:bCs w:val="0"/>
          <w:color w:val="000000"/>
        </w:rPr>
      </w:pPr>
      <w:bookmarkStart w:colFirst="0" w:colLast="0" w:name="_heading=h.b28yz293arut" w:id="0"/>
      <w:bookmarkEnd w:id="0"/>
      <w:r w:rsidDel="00000000" w:rsidR="00000000" w:rsidRPr="00000000">
        <w:rPr>
          <w:b w:val="0"/>
          <w:bCs w:val="0"/>
          <w:color w:val="000000"/>
          <w:rtl w:val="0"/>
        </w:rPr>
        <w:t xml:space="preserve">AI-Driven Export Market Decision Support System for Indian Exporters Using</w:t>
        <w:br w:type="textWrapping"/>
        <w:t xml:space="preserve">Public Trade and Macroeconomic Data</w:t>
      </w:r>
    </w:p>
    <w:p w:rsidR="00000000" w:rsidDel="00000000" w:rsidP="00000000" w:rsidRDefault="00000000" w:rsidRPr="00000000" w14:paraId="00000004">
      <w:pPr>
        <w:spacing w:line="480" w:lineRule="auto"/>
        <w:rPr>
          <w:b w:val="1"/>
          <w:bCs w:val="1"/>
        </w:rPr>
      </w:pPr>
      <w:r w:rsidDel="00000000" w:rsidR="00000000" w:rsidRPr="00000000">
        <w:rPr>
          <w:rtl w:val="0"/>
        </w:rPr>
      </w:r>
    </w:p>
    <w:p w:rsidR="00000000" w:rsidDel="00000000" w:rsidP="00000000" w:rsidRDefault="00000000" w:rsidRPr="00000000" w14:paraId="00000005">
      <w:pPr>
        <w:spacing w:line="480" w:lineRule="auto"/>
        <w:jc w:val="center"/>
        <w:rPr>
          <w:sz w:val="28"/>
          <w:szCs w:val="28"/>
        </w:rPr>
      </w:pPr>
      <w:r w:rsidDel="00000000" w:rsidR="00000000" w:rsidRPr="00000000">
        <w:rPr>
          <w:sz w:val="28"/>
          <w:szCs w:val="28"/>
          <w:rtl w:val="0"/>
        </w:rPr>
        <w:t xml:space="preserve">Interim Report</w:t>
      </w:r>
    </w:p>
    <w:p w:rsidR="00000000" w:rsidDel="00000000" w:rsidP="00000000" w:rsidRDefault="00000000" w:rsidRPr="00000000" w14:paraId="00000006">
      <w:pPr>
        <w:spacing w:line="480" w:lineRule="auto"/>
        <w:jc w:val="center"/>
        <w:rPr>
          <w:sz w:val="28"/>
          <w:szCs w:val="28"/>
        </w:rPr>
      </w:pPr>
      <w:r w:rsidDel="00000000" w:rsidR="00000000" w:rsidRPr="00000000">
        <w:rPr>
          <w:sz w:val="28"/>
          <w:szCs w:val="28"/>
          <w:rtl w:val="0"/>
        </w:rPr>
        <w:t xml:space="preserve">Pavithra Bharathi</w:t>
      </w:r>
    </w:p>
    <w:p w:rsidR="00000000" w:rsidDel="00000000" w:rsidP="00000000" w:rsidRDefault="00000000" w:rsidRPr="00000000" w14:paraId="00000007">
      <w:pPr>
        <w:spacing w:line="480" w:lineRule="auto"/>
        <w:jc w:val="center"/>
        <w:rPr>
          <w:sz w:val="28"/>
          <w:szCs w:val="28"/>
        </w:rPr>
      </w:pPr>
      <w:r w:rsidDel="00000000" w:rsidR="00000000" w:rsidRPr="00000000">
        <w:rPr>
          <w:sz w:val="28"/>
          <w:szCs w:val="28"/>
          <w:rtl w:val="0"/>
        </w:rPr>
        <w:t xml:space="preserve">Walsh College</w:t>
      </w:r>
    </w:p>
    <w:p w:rsidR="00000000" w:rsidDel="00000000" w:rsidP="00000000" w:rsidRDefault="00000000" w:rsidRPr="00000000" w14:paraId="00000008">
      <w:pPr>
        <w:spacing w:line="480" w:lineRule="auto"/>
        <w:jc w:val="center"/>
        <w:rPr>
          <w:sz w:val="28"/>
          <w:szCs w:val="28"/>
        </w:rPr>
      </w:pPr>
      <w:r w:rsidDel="00000000" w:rsidR="00000000" w:rsidRPr="00000000">
        <w:rPr>
          <w:sz w:val="28"/>
          <w:szCs w:val="28"/>
          <w:rtl w:val="0"/>
        </w:rPr>
        <w:t xml:space="preserve">QM640: Data Analytics Capstone</w:t>
      </w:r>
    </w:p>
    <w:p w:rsidR="00000000" w:rsidDel="00000000" w:rsidP="00000000" w:rsidRDefault="00000000" w:rsidRPr="00000000" w14:paraId="00000009">
      <w:pPr>
        <w:spacing w:line="480" w:lineRule="auto"/>
        <w:jc w:val="center"/>
        <w:rPr>
          <w:sz w:val="28"/>
          <w:szCs w:val="28"/>
        </w:rPr>
      </w:pPr>
      <w:r w:rsidDel="00000000" w:rsidR="00000000" w:rsidRPr="00000000">
        <w:rPr>
          <w:sz w:val="28"/>
          <w:szCs w:val="28"/>
          <w:rtl w:val="0"/>
        </w:rPr>
        <w:t xml:space="preserve">Mentor: Vikas</w:t>
      </w:r>
    </w:p>
    <w:p w:rsidR="00000000" w:rsidDel="00000000" w:rsidP="00000000" w:rsidRDefault="00000000" w:rsidRPr="00000000" w14:paraId="0000000A">
      <w:pPr>
        <w:spacing w:line="480" w:lineRule="auto"/>
        <w:jc w:val="center"/>
        <w:rPr>
          <w:sz w:val="28"/>
          <w:szCs w:val="28"/>
        </w:rPr>
      </w:pPr>
      <w:r w:rsidDel="00000000" w:rsidR="00000000" w:rsidRPr="00000000">
        <w:rPr>
          <w:sz w:val="28"/>
          <w:szCs w:val="28"/>
          <w:rtl w:val="0"/>
        </w:rPr>
        <w:t xml:space="preserve">Term 3</w:t>
      </w:r>
    </w:p>
    <w:p w:rsidR="00000000" w:rsidDel="00000000" w:rsidP="00000000" w:rsidRDefault="00000000" w:rsidRPr="00000000" w14:paraId="0000000B">
      <w:pPr>
        <w:spacing w:line="480" w:lineRule="auto"/>
        <w:jc w:val="center"/>
        <w:rPr>
          <w:sz w:val="28"/>
          <w:szCs w:val="28"/>
        </w:rPr>
      </w:pPr>
      <w:r w:rsidDel="00000000" w:rsidR="00000000" w:rsidRPr="00000000">
        <w:rPr>
          <w:sz w:val="28"/>
          <w:szCs w:val="28"/>
          <w:rtl w:val="0"/>
        </w:rPr>
        <w:t xml:space="preserve">August 2026</w:t>
      </w:r>
    </w:p>
    <w:p w:rsidR="00000000" w:rsidDel="00000000" w:rsidP="00000000" w:rsidRDefault="00000000" w:rsidRPr="00000000" w14:paraId="0000000C">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b w:val="1"/>
          <w:bCs w:val="1"/>
          <w:rtl w:val="0"/>
        </w:rPr>
        <w:t xml:space="preserve">GitHub Repository</w:t>
      </w: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t xml:space="preserve">https://github.com/bharathipavithra10-cmd/AI-Export-Market-Decision-Support</w:t>
      </w:r>
    </w:p>
    <w:p w:rsidR="00000000" w:rsidDel="00000000" w:rsidP="00000000" w:rsidRDefault="00000000" w:rsidRPr="00000000" w14:paraId="0000000F">
      <w:pPr>
        <w:pStyle w:val="Heading1"/>
        <w:spacing w:line="480" w:lineRule="auto"/>
        <w:rPr>
          <w:color w:val="000000"/>
        </w:rPr>
      </w:pPr>
      <w:r w:rsidDel="00000000" w:rsidR="00000000" w:rsidRPr="00000000">
        <w:rPr>
          <w:color w:val="000000"/>
          <w:rtl w:val="0"/>
        </w:rPr>
        <w:t xml:space="preserve">Introduction</w:t>
      </w:r>
    </w:p>
    <w:p w:rsidR="00000000" w:rsidDel="00000000" w:rsidP="00000000" w:rsidRDefault="00000000" w:rsidRPr="00000000" w14:paraId="00000010">
      <w:pPr>
        <w:pStyle w:val="Heading2"/>
        <w:spacing w:line="480" w:lineRule="auto"/>
        <w:rPr>
          <w:color w:val="000000"/>
        </w:rPr>
      </w:pPr>
      <w:r w:rsidDel="00000000" w:rsidR="00000000" w:rsidRPr="00000000">
        <w:rPr>
          <w:color w:val="000000"/>
          <w:rtl w:val="0"/>
        </w:rPr>
        <w:t xml:space="preserve">Background and Context</w:t>
      </w:r>
    </w:p>
    <w:p w:rsidR="00000000" w:rsidDel="00000000" w:rsidP="00000000" w:rsidRDefault="00000000" w:rsidRPr="00000000" w14:paraId="00000011">
      <w:pPr>
        <w:spacing w:line="480" w:lineRule="auto"/>
        <w:ind w:firstLine="720"/>
        <w:rPr/>
      </w:pPr>
      <w:r w:rsidDel="00000000" w:rsidR="00000000" w:rsidRPr="00000000">
        <w:rPr>
          <w:rtl w:val="0"/>
        </w:rPr>
        <w:t xml:space="preserve">International trade is a major contributor to India's economic growth, yet selecting suitable export markets remains a complex decision requiring the simultaneous evaluation of market demand, historical growth, supplier competition, and macroeconomic conditions. This challenge is particularly significant for micro, small, and medium enterprises (MSMEs), which often have limited access to integrated market-intelligence systems and advanced analytical resources.</w:t>
      </w:r>
    </w:p>
    <w:p w:rsidR="00000000" w:rsidDel="00000000" w:rsidP="00000000" w:rsidRDefault="00000000" w:rsidRPr="00000000" w14:paraId="00000012">
      <w:pPr>
        <w:spacing w:line="480" w:lineRule="auto"/>
        <w:ind w:firstLine="720"/>
        <w:rPr/>
      </w:pPr>
      <w:r w:rsidDel="00000000" w:rsidR="00000000" w:rsidRPr="00000000">
        <w:rPr>
          <w:rtl w:val="0"/>
        </w:rPr>
        <w:t xml:space="preserve">Public sources such as TradeStat, UN Comtrade, and World Bank Open Data provide valuable information, but the datasets are maintained separately and differ in structure, naming conventions, units, coverage, and reporting periods. Considerable cleaning and integration are therefore required before they can support a consistent product-country-year analysis. TradeStat provides India-specific exports by commodity and destination; UN Comtrade provides broader international trade flows; and World Bank indicators describe the economic environment of destination countries.</w:t>
      </w:r>
    </w:p>
    <w:p w:rsidR="00000000" w:rsidDel="00000000" w:rsidP="00000000" w:rsidRDefault="00000000" w:rsidRPr="00000000" w14:paraId="00000013">
      <w:pPr>
        <w:spacing w:line="480" w:lineRule="auto"/>
        <w:ind w:firstLine="720"/>
        <w:rPr/>
      </w:pPr>
      <w:r w:rsidDel="00000000" w:rsidR="00000000" w:rsidRPr="00000000">
        <w:rPr>
          <w:rtl w:val="0"/>
        </w:rPr>
        <w:t xml:space="preserve">The project develops an AI-driven Export Market Decision Support System that combines public trade and macroeconomic data with descriptive analysis, statistical methods, machine learning, and business-intelligence visualization. The intended outcome is a transparent framework that helps Indian exporters identify promising markets, understand the reasons behind rankings, and distinguish between large established destinations and emerging markets with favorable growth conditions.</w:t>
      </w:r>
    </w:p>
    <w:p w:rsidR="00000000" w:rsidDel="00000000" w:rsidP="00000000" w:rsidRDefault="00000000" w:rsidRPr="00000000" w14:paraId="00000014">
      <w:pPr>
        <w:pStyle w:val="Heading2"/>
        <w:spacing w:line="480" w:lineRule="auto"/>
        <w:rPr>
          <w:color w:val="000000"/>
        </w:rPr>
      </w:pPr>
      <w:r w:rsidDel="00000000" w:rsidR="00000000" w:rsidRPr="00000000">
        <w:rPr>
          <w:color w:val="000000"/>
          <w:rtl w:val="0"/>
        </w:rPr>
        <w:t xml:space="preserve">Problem Statement</w:t>
      </w:r>
    </w:p>
    <w:p w:rsidR="00000000" w:rsidDel="00000000" w:rsidP="00000000" w:rsidRDefault="00000000" w:rsidRPr="00000000" w14:paraId="00000015">
      <w:pPr>
        <w:spacing w:line="480" w:lineRule="auto"/>
        <w:ind w:firstLine="720"/>
        <w:rPr/>
      </w:pPr>
      <w:r w:rsidDel="00000000" w:rsidR="00000000" w:rsidRPr="00000000">
        <w:rPr>
          <w:rtl w:val="0"/>
        </w:rPr>
        <w:t xml:space="preserve">Indian exporters currently rely on fragmented trade information, historical reports, and manual market analysis. Existing public portals provide descriptive statistics, but they do not jointly evaluate destination demand, India's export performance, supplier competition, macroeconomic conditions, and future potential in one workflow. Consequently, exporters may focus on large but saturated markets or overlook smaller markets with stronger growth opportunities. This study addresses the gap by creating an integrated, data-driven decision-support workflow using publicly available sources.</w:t>
      </w:r>
    </w:p>
    <w:p w:rsidR="00000000" w:rsidDel="00000000" w:rsidP="00000000" w:rsidRDefault="00000000" w:rsidRPr="00000000" w14:paraId="00000016">
      <w:pPr>
        <w:pStyle w:val="Heading2"/>
        <w:spacing w:line="480" w:lineRule="auto"/>
        <w:rPr>
          <w:color w:val="000000"/>
        </w:rPr>
      </w:pPr>
      <w:r w:rsidDel="00000000" w:rsidR="00000000" w:rsidRPr="00000000">
        <w:rPr>
          <w:color w:val="000000"/>
          <w:rtl w:val="0"/>
        </w:rPr>
        <w:t xml:space="preserve">Purpose of the Study</w:t>
      </w:r>
    </w:p>
    <w:p w:rsidR="00000000" w:rsidDel="00000000" w:rsidP="00000000" w:rsidRDefault="00000000" w:rsidRPr="00000000" w14:paraId="00000017">
      <w:pPr>
        <w:spacing w:line="480" w:lineRule="auto"/>
        <w:ind w:firstLine="720"/>
        <w:rPr/>
      </w:pPr>
      <w:r w:rsidDel="00000000" w:rsidR="00000000" w:rsidRPr="00000000">
        <w:rPr>
          <w:rtl w:val="0"/>
        </w:rPr>
        <w:t xml:space="preserve">The purpose of the study is to develop and evaluate an AI-driven decision-support system that assists Indian exporters in identifying and prioritizing international markets. The study analyzes export demand and historical trends, examines macroeconomic and trade-related drivers, plans predictive models for future export opportunities, and ultimately aims to rank destination markets using demand, competition, market share, macroeconomic conditions, and predicted growth.</w:t>
      </w:r>
    </w:p>
    <w:p w:rsidR="00000000" w:rsidDel="00000000" w:rsidP="00000000" w:rsidRDefault="00000000" w:rsidRPr="00000000" w14:paraId="00000018">
      <w:pPr>
        <w:pStyle w:val="Heading2"/>
        <w:spacing w:line="360" w:lineRule="auto"/>
        <w:rPr>
          <w:color w:val="000000"/>
        </w:rPr>
      </w:pPr>
      <w:r w:rsidDel="00000000" w:rsidR="00000000" w:rsidRPr="00000000">
        <w:rPr>
          <w:color w:val="000000"/>
          <w:rtl w:val="0"/>
        </w:rPr>
        <w:t xml:space="preserve">Table 1</w:t>
      </w:r>
    </w:p>
    <w:p w:rsidR="00000000" w:rsidDel="00000000" w:rsidP="00000000" w:rsidRDefault="00000000" w:rsidRPr="00000000" w14:paraId="00000019">
      <w:pPr>
        <w:pStyle w:val="Heading2"/>
        <w:spacing w:line="360" w:lineRule="auto"/>
        <w:rPr>
          <w:color w:val="000000"/>
        </w:rPr>
      </w:pPr>
      <w:r w:rsidDel="00000000" w:rsidR="00000000" w:rsidRPr="00000000">
        <w:rPr>
          <w:color w:val="000000"/>
          <w:rtl w:val="0"/>
        </w:rPr>
        <w:t xml:space="preserve">Interim Project Status (Progress Snapshot)</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fffff" w:val="clear"/>
            <w:vAlign w:val="center"/>
          </w:tcPr>
          <w:p w:rsidR="00000000" w:rsidDel="00000000" w:rsidP="00000000" w:rsidRDefault="00000000" w:rsidRPr="00000000" w14:paraId="0000001A">
            <w:pPr>
              <w:spacing w:line="360" w:lineRule="auto"/>
              <w:rPr>
                <w:sz w:val="22"/>
                <w:szCs w:val="22"/>
              </w:rPr>
            </w:pPr>
            <w:r w:rsidDel="00000000" w:rsidR="00000000" w:rsidRPr="00000000">
              <w:rPr>
                <w:b w:val="1"/>
                <w:bCs w:val="1"/>
                <w:sz w:val="22"/>
                <w:szCs w:val="22"/>
                <w:rtl w:val="0"/>
              </w:rPr>
              <w:t xml:space="preserve">Status</w:t>
            </w:r>
            <w:r w:rsidDel="00000000" w:rsidR="00000000" w:rsidRPr="00000000">
              <w:rPr>
                <w:rtl w:val="0"/>
              </w:rPr>
            </w:r>
          </w:p>
        </w:tc>
        <w:tc>
          <w:tcPr>
            <w:shd w:fill="ffffff" w:val="clear"/>
            <w:vAlign w:val="center"/>
          </w:tcPr>
          <w:p w:rsidR="00000000" w:rsidDel="00000000" w:rsidP="00000000" w:rsidRDefault="00000000" w:rsidRPr="00000000" w14:paraId="0000001B">
            <w:pPr>
              <w:spacing w:line="360" w:lineRule="auto"/>
              <w:rPr>
                <w:sz w:val="22"/>
                <w:szCs w:val="22"/>
              </w:rPr>
            </w:pPr>
            <w:r w:rsidDel="00000000" w:rsidR="00000000" w:rsidRPr="00000000">
              <w:rPr>
                <w:b w:val="1"/>
                <w:bCs w:val="1"/>
                <w:sz w:val="22"/>
                <w:szCs w:val="22"/>
                <w:rtl w:val="0"/>
              </w:rPr>
              <w:t xml:space="preserve">Work items</w:t>
            </w:r>
            <w:r w:rsidDel="00000000" w:rsidR="00000000" w:rsidRPr="00000000">
              <w:rPr>
                <w:rtl w:val="0"/>
              </w:rPr>
            </w:r>
          </w:p>
        </w:tc>
      </w:tr>
      <w:tr>
        <w:trPr>
          <w:cantSplit w:val="0"/>
          <w:tblHeader w:val="0"/>
        </w:trPr>
        <w:tc>
          <w:tcPr/>
          <w:p w:rsidR="00000000" w:rsidDel="00000000" w:rsidP="00000000" w:rsidRDefault="00000000" w:rsidRPr="00000000" w14:paraId="0000001C">
            <w:pPr>
              <w:spacing w:line="360" w:lineRule="auto"/>
              <w:rPr>
                <w:sz w:val="22"/>
                <w:szCs w:val="22"/>
              </w:rPr>
            </w:pPr>
            <w:r w:rsidDel="00000000" w:rsidR="00000000" w:rsidRPr="00000000">
              <w:rPr>
                <w:sz w:val="22"/>
                <w:szCs w:val="22"/>
                <w:rtl w:val="0"/>
              </w:rPr>
              <w:t xml:space="preserve">Completed</w:t>
            </w:r>
          </w:p>
        </w:tc>
        <w:tc>
          <w:tcPr/>
          <w:p w:rsidR="00000000" w:rsidDel="00000000" w:rsidP="00000000" w:rsidRDefault="00000000" w:rsidRPr="00000000" w14:paraId="0000001D">
            <w:pPr>
              <w:spacing w:line="360" w:lineRule="auto"/>
              <w:rPr>
                <w:sz w:val="22"/>
                <w:szCs w:val="22"/>
              </w:rPr>
            </w:pPr>
            <w:r w:rsidDel="00000000" w:rsidR="00000000" w:rsidRPr="00000000">
              <w:rPr>
                <w:sz w:val="22"/>
                <w:szCs w:val="22"/>
                <w:rtl w:val="0"/>
              </w:rPr>
              <w:t xml:space="preserve">Repository setup; TradeStat, World Bank and UN Comtrade data loading; data cleaning and integration; feature engineering; exploratory data analysis; missing-value analysis; multicollinearity assessment (VIF); RQ1 statistical analysis (Kruskal–Wallis test); RQ2 multiple regression analysis; RQ4 predictive modelling using Linear Regression, Random Forest and XGBoost.</w:t>
            </w:r>
          </w:p>
        </w:tc>
      </w:tr>
      <w:tr>
        <w:trPr>
          <w:cantSplit w:val="0"/>
          <w:tblHeader w:val="0"/>
        </w:trPr>
        <w:tc>
          <w:tcPr/>
          <w:p w:rsidR="00000000" w:rsidDel="00000000" w:rsidP="00000000" w:rsidRDefault="00000000" w:rsidRPr="00000000" w14:paraId="0000001E">
            <w:pPr>
              <w:spacing w:line="360" w:lineRule="auto"/>
              <w:rPr>
                <w:sz w:val="22"/>
                <w:szCs w:val="22"/>
              </w:rPr>
            </w:pPr>
            <w:r w:rsidDel="00000000" w:rsidR="00000000" w:rsidRPr="00000000">
              <w:rPr>
                <w:sz w:val="22"/>
                <w:szCs w:val="22"/>
                <w:rtl w:val="0"/>
              </w:rPr>
              <w:t xml:space="preserve">In progress</w:t>
            </w:r>
          </w:p>
        </w:tc>
        <w:tc>
          <w:tcPr/>
          <w:p w:rsidR="00000000" w:rsidDel="00000000" w:rsidP="00000000" w:rsidRDefault="00000000" w:rsidRPr="00000000" w14:paraId="0000001F">
            <w:pPr>
              <w:spacing w:line="360" w:lineRule="auto"/>
              <w:rPr>
                <w:sz w:val="22"/>
                <w:szCs w:val="22"/>
              </w:rPr>
            </w:pPr>
            <w:r w:rsidDel="00000000" w:rsidR="00000000" w:rsidRPr="00000000">
              <w:rPr>
                <w:sz w:val="22"/>
                <w:szCs w:val="22"/>
                <w:rtl w:val="0"/>
              </w:rPr>
              <w:t xml:space="preserve">RQ3 supplier competition analysis (pending correction of UN Comtrade extraction); Export Market Attractiveness Score design and dashboard development.</w:t>
            </w:r>
          </w:p>
        </w:tc>
      </w:tr>
      <w:tr>
        <w:trPr>
          <w:cantSplit w:val="0"/>
          <w:trHeight w:val="780" w:hRule="atLeast"/>
          <w:tblHeader w:val="0"/>
        </w:trPr>
        <w:tc>
          <w:tcPr/>
          <w:p w:rsidR="00000000" w:rsidDel="00000000" w:rsidP="00000000" w:rsidRDefault="00000000" w:rsidRPr="00000000" w14:paraId="00000020">
            <w:pPr>
              <w:spacing w:line="360" w:lineRule="auto"/>
              <w:rPr>
                <w:sz w:val="22"/>
                <w:szCs w:val="22"/>
              </w:rPr>
            </w:pPr>
            <w:r w:rsidDel="00000000" w:rsidR="00000000" w:rsidRPr="00000000">
              <w:rPr>
                <w:sz w:val="22"/>
                <w:szCs w:val="22"/>
                <w:rtl w:val="0"/>
              </w:rPr>
              <w:t xml:space="preserve">Pending</w:t>
            </w:r>
          </w:p>
        </w:tc>
        <w:tc>
          <w:tcPr/>
          <w:p w:rsidR="00000000" w:rsidDel="00000000" w:rsidP="00000000" w:rsidRDefault="00000000" w:rsidRPr="00000000" w14:paraId="00000021">
            <w:pPr>
              <w:spacing w:line="360" w:lineRule="auto"/>
              <w:rPr>
                <w:sz w:val="22"/>
                <w:szCs w:val="22"/>
              </w:rPr>
            </w:pPr>
            <w:r w:rsidDel="00000000" w:rsidR="00000000" w:rsidRPr="00000000">
              <w:rPr>
                <w:sz w:val="22"/>
                <w:szCs w:val="22"/>
                <w:rtl w:val="0"/>
              </w:rPr>
              <w:t xml:space="preserve">Final RQ3 analysis, attractiveness scoring framework, dashboard deployment, business recommendations, model refinement and final report preparation.</w:t>
            </w:r>
          </w:p>
        </w:tc>
      </w:tr>
    </w:tbl>
    <w:p w:rsidR="00000000" w:rsidDel="00000000" w:rsidP="00000000" w:rsidRDefault="00000000" w:rsidRPr="00000000" w14:paraId="00000022">
      <w:pPr>
        <w:pStyle w:val="Heading1"/>
        <w:spacing w:line="480" w:lineRule="auto"/>
        <w:rPr>
          <w:color w:val="000000"/>
        </w:rPr>
      </w:pPr>
      <w:r w:rsidDel="00000000" w:rsidR="00000000" w:rsidRPr="00000000">
        <w:rPr>
          <w:color w:val="000000"/>
          <w:rtl w:val="0"/>
        </w:rPr>
        <w:t xml:space="preserve">Scope and Objectives</w:t>
      </w:r>
    </w:p>
    <w:p w:rsidR="00000000" w:rsidDel="00000000" w:rsidP="00000000" w:rsidRDefault="00000000" w:rsidRPr="00000000" w14:paraId="00000023">
      <w:pPr>
        <w:spacing w:line="480" w:lineRule="auto"/>
        <w:ind w:firstLine="720"/>
        <w:rPr/>
      </w:pPr>
      <w:r w:rsidDel="00000000" w:rsidR="00000000" w:rsidRPr="00000000">
        <w:rPr>
          <w:rtl w:val="0"/>
        </w:rPr>
        <w:t xml:space="preserve">The initial synopsis proposed evaluation of at least 20 product categories over approximately ten years, subject to data availability. At the interim stage, the implemented notebook contains 29 TradeStat workbooks representing five HS chapters (27, 30, 71, 84, and 85) over the available annual periods. The current unit of analysis is the product-country-year observation. The report therefore distinguishes the initial target scope from the currently available analytical scope and does not overstate the completed coverage.</w:t>
      </w:r>
    </w:p>
    <w:p w:rsidR="00000000" w:rsidDel="00000000" w:rsidP="00000000" w:rsidRDefault="00000000" w:rsidRPr="00000000" w14:paraId="00000024">
      <w:pPr>
        <w:pStyle w:val="Heading2"/>
        <w:spacing w:line="480" w:lineRule="auto"/>
        <w:rPr>
          <w:color w:val="000000"/>
        </w:rPr>
      </w:pPr>
      <w:r w:rsidDel="00000000" w:rsidR="00000000" w:rsidRPr="00000000">
        <w:rPr>
          <w:color w:val="000000"/>
          <w:rtl w:val="0"/>
        </w:rPr>
        <w:t xml:space="preserve">Objectives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Analyze current export demand and historical market trends for selected Indian export categories across international destinations.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Evaluate the association of macroeconomic and trade-related variables with export performance.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Develop and evaluate statistical and machine-learning models for future export demand and growth.</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480"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Build a transparent export-market decision framework that integrates demand, competition, market characteristics, and predictive analytics.</w:t>
      </w:r>
    </w:p>
    <w:p w:rsidR="00000000" w:rsidDel="00000000" w:rsidP="00000000" w:rsidRDefault="00000000" w:rsidRPr="00000000" w14:paraId="00000029">
      <w:pPr>
        <w:pStyle w:val="Heading2"/>
        <w:spacing w:line="480" w:lineRule="auto"/>
        <w:rPr>
          <w:color w:val="000000"/>
        </w:rPr>
      </w:pPr>
      <w:r w:rsidDel="00000000" w:rsidR="00000000" w:rsidRPr="00000000">
        <w:rPr>
          <w:color w:val="000000"/>
          <w:rtl w:val="0"/>
        </w:rPr>
        <w:t xml:space="preserve">Research Questions</w:t>
      </w:r>
    </w:p>
    <w:p w:rsidR="00000000" w:rsidDel="00000000" w:rsidP="00000000" w:rsidRDefault="00000000" w:rsidRPr="00000000" w14:paraId="0000002A">
      <w:pPr>
        <w:spacing w:line="480" w:lineRule="auto"/>
        <w:rPr/>
      </w:pPr>
      <w:r w:rsidDel="00000000" w:rsidR="00000000" w:rsidRPr="00000000">
        <w:rPr>
          <w:rtl w:val="0"/>
        </w:rPr>
        <w:t xml:space="preserve">RQ1: Which Indian products and destination markets currently demonstrate the highest export demand, and how have these patterns evolved over time?</w:t>
      </w:r>
    </w:p>
    <w:p w:rsidR="00000000" w:rsidDel="00000000" w:rsidP="00000000" w:rsidRDefault="00000000" w:rsidRPr="00000000" w14:paraId="0000002B">
      <w:pPr>
        <w:spacing w:line="480" w:lineRule="auto"/>
        <w:rPr/>
      </w:pPr>
      <w:r w:rsidDel="00000000" w:rsidR="00000000" w:rsidRPr="00000000">
        <w:rPr>
          <w:rtl w:val="0"/>
        </w:rPr>
        <w:t xml:space="preserve">RQ2: Which macroeconomic and trade-related factors significantly influence export demand across international markets?</w:t>
      </w:r>
    </w:p>
    <w:p w:rsidR="00000000" w:rsidDel="00000000" w:rsidP="00000000" w:rsidRDefault="00000000" w:rsidRPr="00000000" w14:paraId="0000002C">
      <w:pPr>
        <w:spacing w:line="480" w:lineRule="auto"/>
        <w:rPr/>
      </w:pPr>
      <w:r w:rsidDel="00000000" w:rsidR="00000000" w:rsidRPr="00000000">
        <w:rPr>
          <w:rtl w:val="0"/>
        </w:rPr>
        <w:t xml:space="preserve">RQ3: How do supplier competition and India’s market share influence export opportunities across international markets?</w:t>
      </w:r>
    </w:p>
    <w:p w:rsidR="00000000" w:rsidDel="00000000" w:rsidP="00000000" w:rsidRDefault="00000000" w:rsidRPr="00000000" w14:paraId="0000002D">
      <w:pPr>
        <w:spacing w:line="480" w:lineRule="auto"/>
        <w:rPr/>
      </w:pPr>
      <w:r w:rsidDel="00000000" w:rsidR="00000000" w:rsidRPr="00000000">
        <w:rPr>
          <w:rtl w:val="0"/>
        </w:rPr>
        <w:t xml:space="preserve">RQ4: Which international markets represent the most attractive export opportunities based on demand, competition, market characteristics, and future growth potential?</w:t>
      </w:r>
    </w:p>
    <w:p w:rsidR="00000000" w:rsidDel="00000000" w:rsidP="00000000" w:rsidRDefault="00000000" w:rsidRPr="00000000" w14:paraId="0000002E">
      <w:pPr>
        <w:pStyle w:val="Heading1"/>
        <w:spacing w:line="480" w:lineRule="auto"/>
        <w:rPr>
          <w:color w:val="000000"/>
        </w:rPr>
      </w:pPr>
      <w:r w:rsidDel="00000000" w:rsidR="00000000" w:rsidRPr="00000000">
        <w:rPr>
          <w:color w:val="000000"/>
          <w:rtl w:val="0"/>
        </w:rPr>
        <w:t xml:space="preserve">Literature Survey</w:t>
      </w:r>
    </w:p>
    <w:p w:rsidR="00000000" w:rsidDel="00000000" w:rsidP="00000000" w:rsidRDefault="00000000" w:rsidRPr="00000000" w14:paraId="0000002F">
      <w:pPr>
        <w:pStyle w:val="Heading2"/>
        <w:spacing w:line="480" w:lineRule="auto"/>
        <w:rPr>
          <w:color w:val="000000"/>
        </w:rPr>
      </w:pPr>
      <w:r w:rsidDel="00000000" w:rsidR="00000000" w:rsidRPr="00000000">
        <w:rPr>
          <w:color w:val="000000"/>
          <w:rtl w:val="0"/>
        </w:rPr>
        <w:t xml:space="preserve">Literature Review Approach</w:t>
      </w:r>
    </w:p>
    <w:p w:rsidR="00000000" w:rsidDel="00000000" w:rsidP="00000000" w:rsidRDefault="00000000" w:rsidRPr="00000000" w14:paraId="00000030">
      <w:pPr>
        <w:spacing w:line="480" w:lineRule="auto"/>
        <w:ind w:firstLine="720"/>
        <w:rPr/>
      </w:pPr>
      <w:r w:rsidDel="00000000" w:rsidR="00000000" w:rsidRPr="00000000">
        <w:rPr>
          <w:rtl w:val="0"/>
        </w:rPr>
        <w:t xml:space="preserve">The literature base was selected to cover four themes aligned with the research questions: international market selection, export diversification and product-space analysis, supplier concentration and market competition, and the use of machine learning for trade forecasting. Peer-reviewed journal articles, institutional methodologies, and recognized working papers were prioritized. Sources were retained when they offered a clear theoretical or methodological contribution to market screening, export opportunity assessment, competition measurement, or predictive modelling.</w:t>
      </w:r>
    </w:p>
    <w:p w:rsidR="00000000" w:rsidDel="00000000" w:rsidP="00000000" w:rsidRDefault="00000000" w:rsidRPr="00000000" w14:paraId="00000031">
      <w:pPr>
        <w:spacing w:line="360" w:lineRule="auto"/>
        <w:ind w:left="0" w:firstLine="0"/>
        <w:rPr>
          <w:b w:val="1"/>
          <w:bCs w:val="1"/>
        </w:rPr>
      </w:pPr>
      <w:r w:rsidDel="00000000" w:rsidR="00000000" w:rsidRPr="00000000">
        <w:rPr>
          <w:b w:val="1"/>
          <w:bCs w:val="1"/>
          <w:rtl w:val="0"/>
        </w:rPr>
        <w:t xml:space="preserve">Table 2</w:t>
      </w:r>
    </w:p>
    <w:p w:rsidR="00000000" w:rsidDel="00000000" w:rsidP="00000000" w:rsidRDefault="00000000" w:rsidRPr="00000000" w14:paraId="00000032">
      <w:pPr>
        <w:spacing w:line="360" w:lineRule="auto"/>
        <w:ind w:left="0" w:firstLine="0"/>
        <w:rPr>
          <w:b w:val="1"/>
          <w:bCs w:val="1"/>
        </w:rPr>
      </w:pPr>
      <w:r w:rsidDel="00000000" w:rsidR="00000000" w:rsidRPr="00000000">
        <w:rPr>
          <w:b w:val="1"/>
          <w:bCs w:val="1"/>
          <w:rtl w:val="0"/>
        </w:rPr>
        <w:t xml:space="preserve">Literature Review Summary</w:t>
      </w:r>
    </w:p>
    <w:tbl>
      <w:tblPr>
        <w:tblStyle w:val="Table2"/>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740"/>
        <w:gridCol w:w="1305"/>
        <w:gridCol w:w="2385"/>
        <w:gridCol w:w="2505"/>
        <w:tblGridChange w:id="0">
          <w:tblGrid>
            <w:gridCol w:w="1440"/>
            <w:gridCol w:w="1740"/>
            <w:gridCol w:w="1305"/>
            <w:gridCol w:w="2385"/>
            <w:gridCol w:w="2505"/>
          </w:tblGrid>
        </w:tblGridChange>
      </w:tblGrid>
      <w:tr>
        <w:trPr>
          <w:cantSplit w:val="0"/>
          <w:tblHeader w:val="1"/>
        </w:trPr>
        <w:tc>
          <w:tcPr>
            <w:shd w:fill="ffffff" w:val="clear"/>
            <w:vAlign w:val="center"/>
          </w:tcPr>
          <w:p w:rsidR="00000000" w:rsidDel="00000000" w:rsidP="00000000" w:rsidRDefault="00000000" w:rsidRPr="00000000" w14:paraId="00000033">
            <w:pPr>
              <w:spacing w:line="360" w:lineRule="auto"/>
              <w:rPr>
                <w:sz w:val="20"/>
                <w:szCs w:val="20"/>
              </w:rPr>
            </w:pPr>
            <w:r w:rsidDel="00000000" w:rsidR="00000000" w:rsidRPr="00000000">
              <w:rPr>
                <w:b w:val="1"/>
                <w:bCs w:val="1"/>
                <w:sz w:val="20"/>
                <w:szCs w:val="20"/>
                <w:rtl w:val="0"/>
              </w:rPr>
              <w:t xml:space="preserve">Author (Year)</w:t>
            </w:r>
            <w:r w:rsidDel="00000000" w:rsidR="00000000" w:rsidRPr="00000000">
              <w:rPr>
                <w:rtl w:val="0"/>
              </w:rPr>
            </w:r>
          </w:p>
        </w:tc>
        <w:tc>
          <w:tcPr>
            <w:shd w:fill="ffffff" w:val="clear"/>
            <w:vAlign w:val="center"/>
          </w:tcPr>
          <w:p w:rsidR="00000000" w:rsidDel="00000000" w:rsidP="00000000" w:rsidRDefault="00000000" w:rsidRPr="00000000" w14:paraId="00000034">
            <w:pPr>
              <w:spacing w:line="360" w:lineRule="auto"/>
              <w:rPr>
                <w:sz w:val="20"/>
                <w:szCs w:val="20"/>
              </w:rPr>
            </w:pPr>
            <w:r w:rsidDel="00000000" w:rsidR="00000000" w:rsidRPr="00000000">
              <w:rPr>
                <w:b w:val="1"/>
                <w:bCs w:val="1"/>
                <w:sz w:val="20"/>
                <w:szCs w:val="20"/>
                <w:rtl w:val="0"/>
              </w:rPr>
              <w:t xml:space="preserve">Domain/context</w:t>
            </w:r>
            <w:r w:rsidDel="00000000" w:rsidR="00000000" w:rsidRPr="00000000">
              <w:rPr>
                <w:rtl w:val="0"/>
              </w:rPr>
            </w:r>
          </w:p>
        </w:tc>
        <w:tc>
          <w:tcPr>
            <w:shd w:fill="ffffff" w:val="clear"/>
            <w:vAlign w:val="center"/>
          </w:tcPr>
          <w:p w:rsidR="00000000" w:rsidDel="00000000" w:rsidP="00000000" w:rsidRDefault="00000000" w:rsidRPr="00000000" w14:paraId="00000035">
            <w:pPr>
              <w:spacing w:line="360" w:lineRule="auto"/>
              <w:rPr>
                <w:sz w:val="20"/>
                <w:szCs w:val="20"/>
              </w:rPr>
            </w:pPr>
            <w:r w:rsidDel="00000000" w:rsidR="00000000" w:rsidRPr="00000000">
              <w:rPr>
                <w:b w:val="1"/>
                <w:bCs w:val="1"/>
                <w:sz w:val="20"/>
                <w:szCs w:val="20"/>
                <w:rtl w:val="0"/>
              </w:rPr>
              <w:t xml:space="preserve">Method</w:t>
            </w:r>
            <w:r w:rsidDel="00000000" w:rsidR="00000000" w:rsidRPr="00000000">
              <w:rPr>
                <w:rtl w:val="0"/>
              </w:rPr>
            </w:r>
          </w:p>
        </w:tc>
        <w:tc>
          <w:tcPr>
            <w:shd w:fill="ffffff" w:val="clear"/>
            <w:vAlign w:val="center"/>
          </w:tcPr>
          <w:p w:rsidR="00000000" w:rsidDel="00000000" w:rsidP="00000000" w:rsidRDefault="00000000" w:rsidRPr="00000000" w14:paraId="00000036">
            <w:pPr>
              <w:spacing w:line="360" w:lineRule="auto"/>
              <w:rPr>
                <w:sz w:val="20"/>
                <w:szCs w:val="20"/>
              </w:rPr>
            </w:pPr>
            <w:r w:rsidDel="00000000" w:rsidR="00000000" w:rsidRPr="00000000">
              <w:rPr>
                <w:b w:val="1"/>
                <w:bCs w:val="1"/>
                <w:sz w:val="20"/>
                <w:szCs w:val="20"/>
                <w:rtl w:val="0"/>
              </w:rPr>
              <w:t xml:space="preserve">Key finding</w:t>
            </w:r>
            <w:r w:rsidDel="00000000" w:rsidR="00000000" w:rsidRPr="00000000">
              <w:rPr>
                <w:rtl w:val="0"/>
              </w:rPr>
            </w:r>
          </w:p>
        </w:tc>
        <w:tc>
          <w:tcPr>
            <w:shd w:fill="ffffff" w:val="clear"/>
            <w:vAlign w:val="center"/>
          </w:tcPr>
          <w:p w:rsidR="00000000" w:rsidDel="00000000" w:rsidP="00000000" w:rsidRDefault="00000000" w:rsidRPr="00000000" w14:paraId="00000037">
            <w:pPr>
              <w:spacing w:line="360" w:lineRule="auto"/>
              <w:rPr>
                <w:sz w:val="20"/>
                <w:szCs w:val="20"/>
              </w:rPr>
            </w:pPr>
            <w:r w:rsidDel="00000000" w:rsidR="00000000" w:rsidRPr="00000000">
              <w:rPr>
                <w:b w:val="1"/>
                <w:bCs w:val="1"/>
                <w:sz w:val="20"/>
                <w:szCs w:val="20"/>
                <w:rtl w:val="0"/>
              </w:rPr>
              <w:t xml:space="preserve">Relevance</w:t>
            </w:r>
            <w:r w:rsidDel="00000000" w:rsidR="00000000" w:rsidRPr="00000000">
              <w:rPr>
                <w:rtl w:val="0"/>
              </w:rPr>
            </w:r>
          </w:p>
        </w:tc>
      </w:tr>
      <w:tr>
        <w:trPr>
          <w:cantSplit w:val="0"/>
          <w:tblHeader w:val="0"/>
        </w:trPr>
        <w:tc>
          <w:tcPr/>
          <w:p w:rsidR="00000000" w:rsidDel="00000000" w:rsidP="00000000" w:rsidRDefault="00000000" w:rsidRPr="00000000" w14:paraId="00000038">
            <w:pPr>
              <w:spacing w:line="360" w:lineRule="auto"/>
              <w:rPr>
                <w:sz w:val="20"/>
                <w:szCs w:val="20"/>
              </w:rPr>
            </w:pPr>
            <w:r w:rsidDel="00000000" w:rsidR="00000000" w:rsidRPr="00000000">
              <w:rPr>
                <w:sz w:val="20"/>
                <w:szCs w:val="20"/>
                <w:rtl w:val="0"/>
              </w:rPr>
              <w:t xml:space="preserve">Andersen &amp; Strandskov (1998)</w:t>
            </w:r>
          </w:p>
        </w:tc>
        <w:tc>
          <w:tcPr/>
          <w:p w:rsidR="00000000" w:rsidDel="00000000" w:rsidP="00000000" w:rsidRDefault="00000000" w:rsidRPr="00000000" w14:paraId="00000039">
            <w:pPr>
              <w:spacing w:line="360" w:lineRule="auto"/>
              <w:rPr>
                <w:sz w:val="20"/>
                <w:szCs w:val="20"/>
              </w:rPr>
            </w:pPr>
            <w:r w:rsidDel="00000000" w:rsidR="00000000" w:rsidRPr="00000000">
              <w:rPr>
                <w:sz w:val="20"/>
                <w:szCs w:val="20"/>
                <w:rtl w:val="0"/>
              </w:rPr>
              <w:t xml:space="preserve">International market selection</w:t>
            </w:r>
          </w:p>
        </w:tc>
        <w:tc>
          <w:tcPr/>
          <w:p w:rsidR="00000000" w:rsidDel="00000000" w:rsidP="00000000" w:rsidRDefault="00000000" w:rsidRPr="00000000" w14:paraId="0000003A">
            <w:pPr>
              <w:spacing w:line="360" w:lineRule="auto"/>
              <w:rPr>
                <w:sz w:val="20"/>
                <w:szCs w:val="20"/>
              </w:rPr>
            </w:pPr>
            <w:r w:rsidDel="00000000" w:rsidR="00000000" w:rsidRPr="00000000">
              <w:rPr>
                <w:sz w:val="20"/>
                <w:szCs w:val="20"/>
                <w:rtl w:val="0"/>
              </w:rPr>
              <w:t xml:space="preserve">Conceptual/ cognitive mapping</w:t>
            </w:r>
          </w:p>
        </w:tc>
        <w:tc>
          <w:tcPr/>
          <w:p w:rsidR="00000000" w:rsidDel="00000000" w:rsidP="00000000" w:rsidRDefault="00000000" w:rsidRPr="00000000" w14:paraId="0000003B">
            <w:pPr>
              <w:spacing w:line="360" w:lineRule="auto"/>
              <w:rPr>
                <w:sz w:val="20"/>
                <w:szCs w:val="20"/>
              </w:rPr>
            </w:pPr>
            <w:r w:rsidDel="00000000" w:rsidR="00000000" w:rsidRPr="00000000">
              <w:rPr>
                <w:sz w:val="20"/>
                <w:szCs w:val="20"/>
                <w:rtl w:val="0"/>
              </w:rPr>
              <w:t xml:space="preserve">Market choice depends on how decision makers structure multiple market signals.</w:t>
            </w:r>
          </w:p>
        </w:tc>
        <w:tc>
          <w:tcPr/>
          <w:p w:rsidR="00000000" w:rsidDel="00000000" w:rsidP="00000000" w:rsidRDefault="00000000" w:rsidRPr="00000000" w14:paraId="0000003C">
            <w:pPr>
              <w:spacing w:line="360" w:lineRule="auto"/>
              <w:rPr>
                <w:sz w:val="20"/>
                <w:szCs w:val="20"/>
              </w:rPr>
            </w:pPr>
            <w:r w:rsidDel="00000000" w:rsidR="00000000" w:rsidRPr="00000000">
              <w:rPr>
                <w:sz w:val="20"/>
                <w:szCs w:val="20"/>
                <w:rtl w:val="0"/>
              </w:rPr>
              <w:t xml:space="preserve">Supports transparent multi-factor decision design.</w:t>
            </w:r>
          </w:p>
        </w:tc>
      </w:tr>
      <w:tr>
        <w:trPr>
          <w:cantSplit w:val="0"/>
          <w:tblHeader w:val="0"/>
        </w:trPr>
        <w:tc>
          <w:tcPr/>
          <w:p w:rsidR="00000000" w:rsidDel="00000000" w:rsidP="00000000" w:rsidRDefault="00000000" w:rsidRPr="00000000" w14:paraId="0000003D">
            <w:pPr>
              <w:spacing w:line="360" w:lineRule="auto"/>
              <w:rPr>
                <w:sz w:val="20"/>
                <w:szCs w:val="20"/>
              </w:rPr>
            </w:pPr>
            <w:r w:rsidDel="00000000" w:rsidR="00000000" w:rsidRPr="00000000">
              <w:rPr>
                <w:sz w:val="20"/>
                <w:szCs w:val="20"/>
                <w:rtl w:val="0"/>
              </w:rPr>
              <w:t xml:space="preserve">Papadopoulos et al. (2002)</w:t>
            </w:r>
          </w:p>
        </w:tc>
        <w:tc>
          <w:tcPr/>
          <w:p w:rsidR="00000000" w:rsidDel="00000000" w:rsidP="00000000" w:rsidRDefault="00000000" w:rsidRPr="00000000" w14:paraId="0000003E">
            <w:pPr>
              <w:spacing w:line="360" w:lineRule="auto"/>
              <w:rPr>
                <w:sz w:val="20"/>
                <w:szCs w:val="20"/>
              </w:rPr>
            </w:pPr>
            <w:r w:rsidDel="00000000" w:rsidR="00000000" w:rsidRPr="00000000">
              <w:rPr>
                <w:sz w:val="20"/>
                <w:szCs w:val="20"/>
                <w:rtl w:val="0"/>
              </w:rPr>
              <w:t xml:space="preserve">Market screening</w:t>
            </w:r>
          </w:p>
        </w:tc>
        <w:tc>
          <w:tcPr/>
          <w:p w:rsidR="00000000" w:rsidDel="00000000" w:rsidP="00000000" w:rsidRDefault="00000000" w:rsidRPr="00000000" w14:paraId="0000003F">
            <w:pPr>
              <w:spacing w:line="360" w:lineRule="auto"/>
              <w:rPr>
                <w:sz w:val="20"/>
                <w:szCs w:val="20"/>
              </w:rPr>
            </w:pPr>
            <w:r w:rsidDel="00000000" w:rsidR="00000000" w:rsidRPr="00000000">
              <w:rPr>
                <w:sz w:val="20"/>
                <w:szCs w:val="20"/>
                <w:rtl w:val="0"/>
              </w:rPr>
              <w:t xml:space="preserve">Trade-off model</w:t>
            </w:r>
          </w:p>
        </w:tc>
        <w:tc>
          <w:tcPr/>
          <w:p w:rsidR="00000000" w:rsidDel="00000000" w:rsidP="00000000" w:rsidRDefault="00000000" w:rsidRPr="00000000" w14:paraId="00000040">
            <w:pPr>
              <w:spacing w:line="360" w:lineRule="auto"/>
              <w:rPr>
                <w:sz w:val="20"/>
                <w:szCs w:val="20"/>
              </w:rPr>
            </w:pPr>
            <w:r w:rsidDel="00000000" w:rsidR="00000000" w:rsidRPr="00000000">
              <w:rPr>
                <w:sz w:val="20"/>
                <w:szCs w:val="20"/>
                <w:rtl w:val="0"/>
              </w:rPr>
              <w:t xml:space="preserve">Market attractiveness requires balancing opportunity and risk dimensions.</w:t>
            </w:r>
          </w:p>
        </w:tc>
        <w:tc>
          <w:tcPr/>
          <w:p w:rsidR="00000000" w:rsidDel="00000000" w:rsidP="00000000" w:rsidRDefault="00000000" w:rsidRPr="00000000" w14:paraId="00000041">
            <w:pPr>
              <w:spacing w:line="360" w:lineRule="auto"/>
              <w:rPr>
                <w:sz w:val="20"/>
                <w:szCs w:val="20"/>
              </w:rPr>
            </w:pPr>
            <w:r w:rsidDel="00000000" w:rsidR="00000000" w:rsidRPr="00000000">
              <w:rPr>
                <w:sz w:val="20"/>
                <w:szCs w:val="20"/>
                <w:rtl w:val="0"/>
              </w:rPr>
              <w:t xml:space="preserve">Supports composite ranking rather than single-indicator selection.</w:t>
            </w:r>
          </w:p>
        </w:tc>
      </w:tr>
      <w:tr>
        <w:trPr>
          <w:cantSplit w:val="0"/>
          <w:tblHeader w:val="0"/>
        </w:trPr>
        <w:tc>
          <w:tcPr/>
          <w:p w:rsidR="00000000" w:rsidDel="00000000" w:rsidP="00000000" w:rsidRDefault="00000000" w:rsidRPr="00000000" w14:paraId="00000042">
            <w:pPr>
              <w:spacing w:line="360" w:lineRule="auto"/>
              <w:rPr>
                <w:sz w:val="20"/>
                <w:szCs w:val="20"/>
              </w:rPr>
            </w:pPr>
            <w:r w:rsidDel="00000000" w:rsidR="00000000" w:rsidRPr="00000000">
              <w:rPr>
                <w:sz w:val="20"/>
                <w:szCs w:val="20"/>
                <w:rtl w:val="0"/>
              </w:rPr>
              <w:t xml:space="preserve">Gaston-Breton &amp; Martin Martin (2011)</w:t>
            </w:r>
          </w:p>
        </w:tc>
        <w:tc>
          <w:tcPr/>
          <w:p w:rsidR="00000000" w:rsidDel="00000000" w:rsidP="00000000" w:rsidRDefault="00000000" w:rsidRPr="00000000" w14:paraId="00000043">
            <w:pPr>
              <w:spacing w:line="360" w:lineRule="auto"/>
              <w:rPr>
                <w:sz w:val="20"/>
                <w:szCs w:val="20"/>
              </w:rPr>
            </w:pPr>
            <w:r w:rsidDel="00000000" w:rsidR="00000000" w:rsidRPr="00000000">
              <w:rPr>
                <w:sz w:val="20"/>
                <w:szCs w:val="20"/>
                <w:rtl w:val="0"/>
              </w:rPr>
              <w:t xml:space="preserve">Market selection and segmentation</w:t>
            </w:r>
          </w:p>
        </w:tc>
        <w:tc>
          <w:tcPr/>
          <w:p w:rsidR="00000000" w:rsidDel="00000000" w:rsidP="00000000" w:rsidRDefault="00000000" w:rsidRPr="00000000" w14:paraId="00000044">
            <w:pPr>
              <w:spacing w:line="360" w:lineRule="auto"/>
              <w:rPr>
                <w:sz w:val="20"/>
                <w:szCs w:val="20"/>
              </w:rPr>
            </w:pPr>
            <w:r w:rsidDel="00000000" w:rsidR="00000000" w:rsidRPr="00000000">
              <w:rPr>
                <w:sz w:val="20"/>
                <w:szCs w:val="20"/>
                <w:rtl w:val="0"/>
              </w:rPr>
              <w:t xml:space="preserve">Two-stage model</w:t>
            </w:r>
          </w:p>
        </w:tc>
        <w:tc>
          <w:tcPr/>
          <w:p w:rsidR="00000000" w:rsidDel="00000000" w:rsidP="00000000" w:rsidRDefault="00000000" w:rsidRPr="00000000" w14:paraId="00000045">
            <w:pPr>
              <w:spacing w:line="360" w:lineRule="auto"/>
              <w:rPr>
                <w:sz w:val="20"/>
                <w:szCs w:val="20"/>
              </w:rPr>
            </w:pPr>
            <w:r w:rsidDel="00000000" w:rsidR="00000000" w:rsidRPr="00000000">
              <w:rPr>
                <w:sz w:val="20"/>
                <w:szCs w:val="20"/>
                <w:rtl w:val="0"/>
              </w:rPr>
              <w:t xml:space="preserve">Initial country screening should precede detailed segmentation.</w:t>
            </w:r>
          </w:p>
        </w:tc>
        <w:tc>
          <w:tcPr/>
          <w:p w:rsidR="00000000" w:rsidDel="00000000" w:rsidP="00000000" w:rsidRDefault="00000000" w:rsidRPr="00000000" w14:paraId="00000046">
            <w:pPr>
              <w:spacing w:line="360" w:lineRule="auto"/>
              <w:rPr>
                <w:sz w:val="20"/>
                <w:szCs w:val="20"/>
              </w:rPr>
            </w:pPr>
            <w:r w:rsidDel="00000000" w:rsidR="00000000" w:rsidRPr="00000000">
              <w:rPr>
                <w:sz w:val="20"/>
                <w:szCs w:val="20"/>
                <w:rtl w:val="0"/>
              </w:rPr>
              <w:t xml:space="preserve">Supports staged workflow from screening to recommendation.</w:t>
            </w:r>
          </w:p>
        </w:tc>
      </w:tr>
      <w:tr>
        <w:trPr>
          <w:cantSplit w:val="0"/>
          <w:tblHeader w:val="0"/>
        </w:trPr>
        <w:tc>
          <w:tcPr/>
          <w:p w:rsidR="00000000" w:rsidDel="00000000" w:rsidP="00000000" w:rsidRDefault="00000000" w:rsidRPr="00000000" w14:paraId="00000047">
            <w:pPr>
              <w:spacing w:line="360" w:lineRule="auto"/>
              <w:rPr>
                <w:sz w:val="20"/>
                <w:szCs w:val="20"/>
              </w:rPr>
            </w:pPr>
            <w:r w:rsidDel="00000000" w:rsidR="00000000" w:rsidRPr="00000000">
              <w:rPr>
                <w:sz w:val="20"/>
                <w:szCs w:val="20"/>
                <w:rtl w:val="0"/>
              </w:rPr>
              <w:t xml:space="preserve">Brenton &amp; Newfarmer (2007)</w:t>
            </w:r>
          </w:p>
        </w:tc>
        <w:tc>
          <w:tcPr/>
          <w:p w:rsidR="00000000" w:rsidDel="00000000" w:rsidP="00000000" w:rsidRDefault="00000000" w:rsidRPr="00000000" w14:paraId="00000048">
            <w:pPr>
              <w:spacing w:line="360" w:lineRule="auto"/>
              <w:rPr>
                <w:sz w:val="20"/>
                <w:szCs w:val="20"/>
              </w:rPr>
            </w:pPr>
            <w:r w:rsidDel="00000000" w:rsidR="00000000" w:rsidRPr="00000000">
              <w:rPr>
                <w:sz w:val="20"/>
                <w:szCs w:val="20"/>
                <w:rtl w:val="0"/>
              </w:rPr>
              <w:t xml:space="preserve">Export diversification</w:t>
            </w:r>
          </w:p>
        </w:tc>
        <w:tc>
          <w:tcPr/>
          <w:p w:rsidR="00000000" w:rsidDel="00000000" w:rsidP="00000000" w:rsidRDefault="00000000" w:rsidRPr="00000000" w14:paraId="00000049">
            <w:pPr>
              <w:spacing w:line="360" w:lineRule="auto"/>
              <w:rPr>
                <w:sz w:val="20"/>
                <w:szCs w:val="20"/>
              </w:rPr>
            </w:pPr>
            <w:r w:rsidDel="00000000" w:rsidR="00000000" w:rsidRPr="00000000">
              <w:rPr>
                <w:sz w:val="20"/>
                <w:szCs w:val="20"/>
                <w:rtl w:val="0"/>
              </w:rPr>
              <w:t xml:space="preserve">Cross-country trade analysis</w:t>
            </w:r>
          </w:p>
        </w:tc>
        <w:tc>
          <w:tcPr/>
          <w:p w:rsidR="00000000" w:rsidDel="00000000" w:rsidP="00000000" w:rsidRDefault="00000000" w:rsidRPr="00000000" w14:paraId="0000004A">
            <w:pPr>
              <w:spacing w:line="360" w:lineRule="auto"/>
              <w:rPr>
                <w:sz w:val="20"/>
                <w:szCs w:val="20"/>
              </w:rPr>
            </w:pPr>
            <w:r w:rsidDel="00000000" w:rsidR="00000000" w:rsidRPr="00000000">
              <w:rPr>
                <w:sz w:val="20"/>
                <w:szCs w:val="20"/>
                <w:rtl w:val="0"/>
              </w:rPr>
              <w:t xml:space="preserve">Export growth reflects both intensive and extensive margins.</w:t>
            </w:r>
          </w:p>
        </w:tc>
        <w:tc>
          <w:tcPr/>
          <w:p w:rsidR="00000000" w:rsidDel="00000000" w:rsidP="00000000" w:rsidRDefault="00000000" w:rsidRPr="00000000" w14:paraId="0000004B">
            <w:pPr>
              <w:spacing w:line="360" w:lineRule="auto"/>
              <w:rPr>
                <w:sz w:val="20"/>
                <w:szCs w:val="20"/>
              </w:rPr>
            </w:pPr>
            <w:r w:rsidDel="00000000" w:rsidR="00000000" w:rsidRPr="00000000">
              <w:rPr>
                <w:sz w:val="20"/>
                <w:szCs w:val="20"/>
                <w:rtl w:val="0"/>
              </w:rPr>
              <w:t xml:space="preserve">Supports analysis of established and emerging markets.</w:t>
            </w:r>
          </w:p>
        </w:tc>
      </w:tr>
      <w:tr>
        <w:trPr>
          <w:cantSplit w:val="0"/>
          <w:tblHeader w:val="0"/>
        </w:trPr>
        <w:tc>
          <w:tcPr/>
          <w:p w:rsidR="00000000" w:rsidDel="00000000" w:rsidP="00000000" w:rsidRDefault="00000000" w:rsidRPr="00000000" w14:paraId="0000004C">
            <w:pPr>
              <w:spacing w:line="360" w:lineRule="auto"/>
              <w:rPr>
                <w:sz w:val="20"/>
                <w:szCs w:val="20"/>
              </w:rPr>
            </w:pPr>
            <w:r w:rsidDel="00000000" w:rsidR="00000000" w:rsidRPr="00000000">
              <w:rPr>
                <w:sz w:val="20"/>
                <w:szCs w:val="20"/>
                <w:rtl w:val="0"/>
              </w:rPr>
              <w:t xml:space="preserve">Hidalgo et al. (2007)</w:t>
            </w:r>
          </w:p>
        </w:tc>
        <w:tc>
          <w:tcPr/>
          <w:p w:rsidR="00000000" w:rsidDel="00000000" w:rsidP="00000000" w:rsidRDefault="00000000" w:rsidRPr="00000000" w14:paraId="0000004D">
            <w:pPr>
              <w:spacing w:line="360" w:lineRule="auto"/>
              <w:rPr>
                <w:sz w:val="20"/>
                <w:szCs w:val="20"/>
              </w:rPr>
            </w:pPr>
            <w:r w:rsidDel="00000000" w:rsidR="00000000" w:rsidRPr="00000000">
              <w:rPr>
                <w:sz w:val="20"/>
                <w:szCs w:val="20"/>
                <w:rtl w:val="0"/>
              </w:rPr>
              <w:t xml:space="preserve">Product space</w:t>
            </w:r>
          </w:p>
        </w:tc>
        <w:tc>
          <w:tcPr/>
          <w:p w:rsidR="00000000" w:rsidDel="00000000" w:rsidP="00000000" w:rsidRDefault="00000000" w:rsidRPr="00000000" w14:paraId="0000004E">
            <w:pPr>
              <w:spacing w:line="360" w:lineRule="auto"/>
              <w:rPr>
                <w:sz w:val="20"/>
                <w:szCs w:val="20"/>
              </w:rPr>
            </w:pPr>
            <w:r w:rsidDel="00000000" w:rsidR="00000000" w:rsidRPr="00000000">
              <w:rPr>
                <w:sz w:val="20"/>
                <w:szCs w:val="20"/>
                <w:rtl w:val="0"/>
              </w:rPr>
              <w:t xml:space="preserve">Network analysis</w:t>
            </w:r>
          </w:p>
        </w:tc>
        <w:tc>
          <w:tcPr/>
          <w:p w:rsidR="00000000" w:rsidDel="00000000" w:rsidP="00000000" w:rsidRDefault="00000000" w:rsidRPr="00000000" w14:paraId="0000004F">
            <w:pPr>
              <w:spacing w:line="360" w:lineRule="auto"/>
              <w:rPr>
                <w:sz w:val="20"/>
                <w:szCs w:val="20"/>
              </w:rPr>
            </w:pPr>
            <w:r w:rsidDel="00000000" w:rsidR="00000000" w:rsidRPr="00000000">
              <w:rPr>
                <w:sz w:val="20"/>
                <w:szCs w:val="20"/>
                <w:rtl w:val="0"/>
              </w:rPr>
              <w:t xml:space="preserve">Countries develop through related product capabilities.</w:t>
            </w:r>
          </w:p>
        </w:tc>
        <w:tc>
          <w:tcPr/>
          <w:p w:rsidR="00000000" w:rsidDel="00000000" w:rsidP="00000000" w:rsidRDefault="00000000" w:rsidRPr="00000000" w14:paraId="00000050">
            <w:pPr>
              <w:spacing w:line="360" w:lineRule="auto"/>
              <w:rPr>
                <w:sz w:val="20"/>
                <w:szCs w:val="20"/>
              </w:rPr>
            </w:pPr>
            <w:r w:rsidDel="00000000" w:rsidR="00000000" w:rsidRPr="00000000">
              <w:rPr>
                <w:sz w:val="20"/>
                <w:szCs w:val="20"/>
                <w:rtl w:val="0"/>
              </w:rPr>
              <w:t xml:space="preserve">Supports commodity-level differentiation.</w:t>
            </w:r>
          </w:p>
        </w:tc>
      </w:tr>
      <w:tr>
        <w:trPr>
          <w:cantSplit w:val="0"/>
          <w:tblHeader w:val="0"/>
        </w:trPr>
        <w:tc>
          <w:tcPr/>
          <w:p w:rsidR="00000000" w:rsidDel="00000000" w:rsidP="00000000" w:rsidRDefault="00000000" w:rsidRPr="00000000" w14:paraId="00000051">
            <w:pPr>
              <w:spacing w:line="360" w:lineRule="auto"/>
              <w:rPr>
                <w:sz w:val="20"/>
                <w:szCs w:val="20"/>
              </w:rPr>
            </w:pPr>
            <w:r w:rsidDel="00000000" w:rsidR="00000000" w:rsidRPr="00000000">
              <w:rPr>
                <w:sz w:val="20"/>
                <w:szCs w:val="20"/>
                <w:rtl w:val="0"/>
              </w:rPr>
              <w:t xml:space="preserve">Hausmann &amp; Hidalgo (2011)</w:t>
            </w:r>
          </w:p>
        </w:tc>
        <w:tc>
          <w:tcPr/>
          <w:p w:rsidR="00000000" w:rsidDel="00000000" w:rsidP="00000000" w:rsidRDefault="00000000" w:rsidRPr="00000000" w14:paraId="00000052">
            <w:pPr>
              <w:spacing w:line="360" w:lineRule="auto"/>
              <w:rPr>
                <w:sz w:val="20"/>
                <w:szCs w:val="20"/>
              </w:rPr>
            </w:pPr>
            <w:r w:rsidDel="00000000" w:rsidR="00000000" w:rsidRPr="00000000">
              <w:rPr>
                <w:sz w:val="20"/>
                <w:szCs w:val="20"/>
                <w:rtl w:val="0"/>
              </w:rPr>
              <w:t xml:space="preserve">Economic complexity</w:t>
            </w:r>
          </w:p>
        </w:tc>
        <w:tc>
          <w:tcPr/>
          <w:p w:rsidR="00000000" w:rsidDel="00000000" w:rsidP="00000000" w:rsidRDefault="00000000" w:rsidRPr="00000000" w14:paraId="00000053">
            <w:pPr>
              <w:spacing w:line="360" w:lineRule="auto"/>
              <w:rPr>
                <w:sz w:val="20"/>
                <w:szCs w:val="20"/>
              </w:rPr>
            </w:pPr>
            <w:r w:rsidDel="00000000" w:rsidR="00000000" w:rsidRPr="00000000">
              <w:rPr>
                <w:sz w:val="20"/>
                <w:szCs w:val="20"/>
                <w:rtl w:val="0"/>
              </w:rPr>
              <w:t xml:space="preserve">Network structure</w:t>
            </w:r>
          </w:p>
        </w:tc>
        <w:tc>
          <w:tcPr/>
          <w:p w:rsidR="00000000" w:rsidDel="00000000" w:rsidP="00000000" w:rsidRDefault="00000000" w:rsidRPr="00000000" w14:paraId="00000054">
            <w:pPr>
              <w:spacing w:line="360" w:lineRule="auto"/>
              <w:rPr>
                <w:sz w:val="20"/>
                <w:szCs w:val="20"/>
              </w:rPr>
            </w:pPr>
            <w:r w:rsidDel="00000000" w:rsidR="00000000" w:rsidRPr="00000000">
              <w:rPr>
                <w:sz w:val="20"/>
                <w:szCs w:val="20"/>
                <w:rtl w:val="0"/>
              </w:rPr>
              <w:t xml:space="preserve">Product mix and capabilities shape economic output.</w:t>
            </w:r>
          </w:p>
        </w:tc>
        <w:tc>
          <w:tcPr/>
          <w:p w:rsidR="00000000" w:rsidDel="00000000" w:rsidP="00000000" w:rsidRDefault="00000000" w:rsidRPr="00000000" w14:paraId="00000055">
            <w:pPr>
              <w:spacing w:line="360" w:lineRule="auto"/>
              <w:rPr>
                <w:sz w:val="20"/>
                <w:szCs w:val="20"/>
              </w:rPr>
            </w:pPr>
            <w:r w:rsidDel="00000000" w:rsidR="00000000" w:rsidRPr="00000000">
              <w:rPr>
                <w:sz w:val="20"/>
                <w:szCs w:val="20"/>
                <w:rtl w:val="0"/>
              </w:rPr>
              <w:t xml:space="preserve">Provides theoretical basis for product-market structure.</w:t>
            </w:r>
          </w:p>
        </w:tc>
      </w:tr>
      <w:tr>
        <w:trPr>
          <w:cantSplit w:val="0"/>
          <w:tblHeader w:val="0"/>
        </w:trPr>
        <w:tc>
          <w:tcPr/>
          <w:p w:rsidR="00000000" w:rsidDel="00000000" w:rsidP="00000000" w:rsidRDefault="00000000" w:rsidRPr="00000000" w14:paraId="00000056">
            <w:pPr>
              <w:spacing w:line="360" w:lineRule="auto"/>
              <w:rPr>
                <w:sz w:val="20"/>
                <w:szCs w:val="20"/>
              </w:rPr>
            </w:pPr>
            <w:r w:rsidDel="00000000" w:rsidR="00000000" w:rsidRPr="00000000">
              <w:rPr>
                <w:sz w:val="20"/>
                <w:szCs w:val="20"/>
                <w:rtl w:val="0"/>
              </w:rPr>
              <w:t xml:space="preserve">Caldarelli et al. (2012)</w:t>
            </w:r>
          </w:p>
        </w:tc>
        <w:tc>
          <w:tcPr/>
          <w:p w:rsidR="00000000" w:rsidDel="00000000" w:rsidP="00000000" w:rsidRDefault="00000000" w:rsidRPr="00000000" w14:paraId="00000057">
            <w:pPr>
              <w:spacing w:line="360" w:lineRule="auto"/>
              <w:rPr>
                <w:sz w:val="20"/>
                <w:szCs w:val="20"/>
              </w:rPr>
            </w:pPr>
            <w:r w:rsidDel="00000000" w:rsidR="00000000" w:rsidRPr="00000000">
              <w:rPr>
                <w:sz w:val="20"/>
                <w:szCs w:val="20"/>
                <w:rtl w:val="0"/>
              </w:rPr>
              <w:t xml:space="preserve">Export networks</w:t>
            </w:r>
          </w:p>
        </w:tc>
        <w:tc>
          <w:tcPr/>
          <w:p w:rsidR="00000000" w:rsidDel="00000000" w:rsidP="00000000" w:rsidRDefault="00000000" w:rsidRPr="00000000" w14:paraId="00000058">
            <w:pPr>
              <w:spacing w:line="360" w:lineRule="auto"/>
              <w:rPr>
                <w:sz w:val="20"/>
                <w:szCs w:val="20"/>
              </w:rPr>
            </w:pPr>
            <w:r w:rsidDel="00000000" w:rsidR="00000000" w:rsidRPr="00000000">
              <w:rPr>
                <w:sz w:val="20"/>
                <w:szCs w:val="20"/>
                <w:rtl w:val="0"/>
              </w:rPr>
              <w:t xml:space="preserve">Network analysis</w:t>
            </w:r>
          </w:p>
        </w:tc>
        <w:tc>
          <w:tcPr/>
          <w:p w:rsidR="00000000" w:rsidDel="00000000" w:rsidP="00000000" w:rsidRDefault="00000000" w:rsidRPr="00000000" w14:paraId="00000059">
            <w:pPr>
              <w:spacing w:line="360" w:lineRule="auto"/>
              <w:rPr>
                <w:sz w:val="20"/>
                <w:szCs w:val="20"/>
              </w:rPr>
            </w:pPr>
            <w:r w:rsidDel="00000000" w:rsidR="00000000" w:rsidRPr="00000000">
              <w:rPr>
                <w:sz w:val="20"/>
                <w:szCs w:val="20"/>
                <w:rtl w:val="0"/>
              </w:rPr>
              <w:t xml:space="preserve">Export relationships reveal structural patterns not captured by totals alone.</w:t>
            </w:r>
          </w:p>
        </w:tc>
        <w:tc>
          <w:tcPr/>
          <w:p w:rsidR="00000000" w:rsidDel="00000000" w:rsidP="00000000" w:rsidRDefault="00000000" w:rsidRPr="00000000" w14:paraId="0000005A">
            <w:pPr>
              <w:spacing w:line="360" w:lineRule="auto"/>
              <w:rPr>
                <w:sz w:val="20"/>
                <w:szCs w:val="20"/>
              </w:rPr>
            </w:pPr>
            <w:r w:rsidDel="00000000" w:rsidR="00000000" w:rsidRPr="00000000">
              <w:rPr>
                <w:sz w:val="20"/>
                <w:szCs w:val="20"/>
                <w:rtl w:val="0"/>
              </w:rPr>
              <w:t xml:space="preserve">Supports later competition/network extension.</w:t>
            </w:r>
          </w:p>
        </w:tc>
      </w:tr>
      <w:tr>
        <w:trPr>
          <w:cantSplit w:val="0"/>
          <w:tblHeader w:val="0"/>
        </w:trPr>
        <w:tc>
          <w:tcPr/>
          <w:p w:rsidR="00000000" w:rsidDel="00000000" w:rsidP="00000000" w:rsidRDefault="00000000" w:rsidRPr="00000000" w14:paraId="0000005B">
            <w:pPr>
              <w:spacing w:line="360" w:lineRule="auto"/>
              <w:rPr>
                <w:sz w:val="20"/>
                <w:szCs w:val="20"/>
              </w:rPr>
            </w:pPr>
            <w:r w:rsidDel="00000000" w:rsidR="00000000" w:rsidRPr="00000000">
              <w:rPr>
                <w:sz w:val="20"/>
                <w:szCs w:val="20"/>
                <w:rtl w:val="0"/>
              </w:rPr>
              <w:t xml:space="preserve">Decreux &amp; Spies (2016)</w:t>
            </w:r>
          </w:p>
        </w:tc>
        <w:tc>
          <w:tcPr/>
          <w:p w:rsidR="00000000" w:rsidDel="00000000" w:rsidP="00000000" w:rsidRDefault="00000000" w:rsidRPr="00000000" w14:paraId="0000005C">
            <w:pPr>
              <w:spacing w:line="360" w:lineRule="auto"/>
              <w:rPr>
                <w:sz w:val="20"/>
                <w:szCs w:val="20"/>
              </w:rPr>
            </w:pPr>
            <w:r w:rsidDel="00000000" w:rsidR="00000000" w:rsidRPr="00000000">
              <w:rPr>
                <w:sz w:val="20"/>
                <w:szCs w:val="20"/>
                <w:rtl w:val="0"/>
              </w:rPr>
              <w:t xml:space="preserve">Export potential</w:t>
            </w:r>
          </w:p>
        </w:tc>
        <w:tc>
          <w:tcPr/>
          <w:p w:rsidR="00000000" w:rsidDel="00000000" w:rsidP="00000000" w:rsidRDefault="00000000" w:rsidRPr="00000000" w14:paraId="0000005D">
            <w:pPr>
              <w:spacing w:line="360" w:lineRule="auto"/>
              <w:rPr>
                <w:sz w:val="20"/>
                <w:szCs w:val="20"/>
              </w:rPr>
            </w:pPr>
            <w:r w:rsidDel="00000000" w:rsidR="00000000" w:rsidRPr="00000000">
              <w:rPr>
                <w:sz w:val="20"/>
                <w:szCs w:val="20"/>
                <w:rtl w:val="0"/>
              </w:rPr>
              <w:t xml:space="preserve">ITC assessment methodology</w:t>
            </w:r>
          </w:p>
        </w:tc>
        <w:tc>
          <w:tcPr/>
          <w:p w:rsidR="00000000" w:rsidDel="00000000" w:rsidP="00000000" w:rsidRDefault="00000000" w:rsidRPr="00000000" w14:paraId="0000005E">
            <w:pPr>
              <w:spacing w:line="360" w:lineRule="auto"/>
              <w:rPr>
                <w:sz w:val="20"/>
                <w:szCs w:val="20"/>
              </w:rPr>
            </w:pPr>
            <w:r w:rsidDel="00000000" w:rsidR="00000000" w:rsidRPr="00000000">
              <w:rPr>
                <w:sz w:val="20"/>
                <w:szCs w:val="20"/>
                <w:rtl w:val="0"/>
              </w:rPr>
              <w:t xml:space="preserve">Export opportunities combine supply, demand, and market-access considerations.</w:t>
            </w:r>
          </w:p>
        </w:tc>
        <w:tc>
          <w:tcPr/>
          <w:p w:rsidR="00000000" w:rsidDel="00000000" w:rsidP="00000000" w:rsidRDefault="00000000" w:rsidRPr="00000000" w14:paraId="0000005F">
            <w:pPr>
              <w:spacing w:line="360" w:lineRule="auto"/>
              <w:rPr>
                <w:sz w:val="20"/>
                <w:szCs w:val="20"/>
              </w:rPr>
            </w:pPr>
            <w:r w:rsidDel="00000000" w:rsidR="00000000" w:rsidRPr="00000000">
              <w:rPr>
                <w:sz w:val="20"/>
                <w:szCs w:val="20"/>
                <w:rtl w:val="0"/>
              </w:rPr>
              <w:t xml:space="preserve">Directly informs attractiveness scoring.</w:t>
            </w:r>
          </w:p>
        </w:tc>
      </w:tr>
      <w:tr>
        <w:trPr>
          <w:cantSplit w:val="0"/>
          <w:tblHeader w:val="0"/>
        </w:trPr>
        <w:tc>
          <w:tcPr/>
          <w:p w:rsidR="00000000" w:rsidDel="00000000" w:rsidP="00000000" w:rsidRDefault="00000000" w:rsidRPr="00000000" w14:paraId="00000060">
            <w:pPr>
              <w:spacing w:line="360" w:lineRule="auto"/>
              <w:rPr>
                <w:sz w:val="20"/>
                <w:szCs w:val="20"/>
              </w:rPr>
            </w:pPr>
            <w:r w:rsidDel="00000000" w:rsidR="00000000" w:rsidRPr="00000000">
              <w:rPr>
                <w:sz w:val="20"/>
                <w:szCs w:val="20"/>
                <w:rtl w:val="0"/>
              </w:rPr>
              <w:t xml:space="preserve">Rhoades (1993)</w:t>
            </w:r>
          </w:p>
        </w:tc>
        <w:tc>
          <w:tcPr/>
          <w:p w:rsidR="00000000" w:rsidDel="00000000" w:rsidP="00000000" w:rsidRDefault="00000000" w:rsidRPr="00000000" w14:paraId="00000061">
            <w:pPr>
              <w:spacing w:line="360" w:lineRule="auto"/>
              <w:rPr>
                <w:sz w:val="20"/>
                <w:szCs w:val="20"/>
              </w:rPr>
            </w:pPr>
            <w:r w:rsidDel="00000000" w:rsidR="00000000" w:rsidRPr="00000000">
              <w:rPr>
                <w:sz w:val="20"/>
                <w:szCs w:val="20"/>
                <w:rtl w:val="0"/>
              </w:rPr>
              <w:t xml:space="preserve">Supplier concentration</w:t>
            </w:r>
          </w:p>
        </w:tc>
        <w:tc>
          <w:tcPr/>
          <w:p w:rsidR="00000000" w:rsidDel="00000000" w:rsidP="00000000" w:rsidRDefault="00000000" w:rsidRPr="00000000" w14:paraId="00000062">
            <w:pPr>
              <w:spacing w:line="360" w:lineRule="auto"/>
              <w:rPr>
                <w:sz w:val="20"/>
                <w:szCs w:val="20"/>
              </w:rPr>
            </w:pPr>
            <w:r w:rsidDel="00000000" w:rsidR="00000000" w:rsidRPr="00000000">
              <w:rPr>
                <w:sz w:val="20"/>
                <w:szCs w:val="20"/>
                <w:rtl w:val="0"/>
              </w:rPr>
              <w:t xml:space="preserve">HHI methodology</w:t>
            </w:r>
          </w:p>
        </w:tc>
        <w:tc>
          <w:tcPr/>
          <w:p w:rsidR="00000000" w:rsidDel="00000000" w:rsidP="00000000" w:rsidRDefault="00000000" w:rsidRPr="00000000" w14:paraId="00000063">
            <w:pPr>
              <w:spacing w:line="360" w:lineRule="auto"/>
              <w:rPr>
                <w:sz w:val="20"/>
                <w:szCs w:val="20"/>
              </w:rPr>
            </w:pPr>
            <w:r w:rsidDel="00000000" w:rsidR="00000000" w:rsidRPr="00000000">
              <w:rPr>
                <w:sz w:val="20"/>
                <w:szCs w:val="20"/>
                <w:rtl w:val="0"/>
              </w:rPr>
              <w:t xml:space="preserve">HHI summarizes market concentration using squared shares.</w:t>
            </w:r>
          </w:p>
        </w:tc>
        <w:tc>
          <w:tcPr/>
          <w:p w:rsidR="00000000" w:rsidDel="00000000" w:rsidP="00000000" w:rsidRDefault="00000000" w:rsidRPr="00000000" w14:paraId="00000064">
            <w:pPr>
              <w:spacing w:line="360" w:lineRule="auto"/>
              <w:rPr>
                <w:sz w:val="20"/>
                <w:szCs w:val="20"/>
              </w:rPr>
            </w:pPr>
            <w:r w:rsidDel="00000000" w:rsidR="00000000" w:rsidRPr="00000000">
              <w:rPr>
                <w:sz w:val="20"/>
                <w:szCs w:val="20"/>
                <w:rtl w:val="0"/>
              </w:rPr>
              <w:t xml:space="preserve">Supports planned RQ3 competition metric.</w:t>
            </w:r>
          </w:p>
        </w:tc>
      </w:tr>
      <w:tr>
        <w:trPr>
          <w:cantSplit w:val="0"/>
          <w:tblHeader w:val="0"/>
        </w:trPr>
        <w:tc>
          <w:tcPr/>
          <w:p w:rsidR="00000000" w:rsidDel="00000000" w:rsidP="00000000" w:rsidRDefault="00000000" w:rsidRPr="00000000" w14:paraId="00000065">
            <w:pPr>
              <w:spacing w:line="360" w:lineRule="auto"/>
              <w:rPr>
                <w:sz w:val="20"/>
                <w:szCs w:val="20"/>
              </w:rPr>
            </w:pPr>
            <w:r w:rsidDel="00000000" w:rsidR="00000000" w:rsidRPr="00000000">
              <w:rPr>
                <w:sz w:val="20"/>
                <w:szCs w:val="20"/>
                <w:rtl w:val="0"/>
              </w:rPr>
              <w:t xml:space="preserve">Batarseh et al. (2019)</w:t>
            </w:r>
          </w:p>
        </w:tc>
        <w:tc>
          <w:tcPr/>
          <w:p w:rsidR="00000000" w:rsidDel="00000000" w:rsidP="00000000" w:rsidRDefault="00000000" w:rsidRPr="00000000" w14:paraId="00000066">
            <w:pPr>
              <w:spacing w:line="360" w:lineRule="auto"/>
              <w:rPr>
                <w:sz w:val="20"/>
                <w:szCs w:val="20"/>
              </w:rPr>
            </w:pPr>
            <w:r w:rsidDel="00000000" w:rsidR="00000000" w:rsidRPr="00000000">
              <w:rPr>
                <w:sz w:val="20"/>
                <w:szCs w:val="20"/>
                <w:rtl w:val="0"/>
              </w:rPr>
              <w:t xml:space="preserve">Trade forecasting</w:t>
            </w:r>
          </w:p>
        </w:tc>
        <w:tc>
          <w:tcPr/>
          <w:p w:rsidR="00000000" w:rsidDel="00000000" w:rsidP="00000000" w:rsidRDefault="00000000" w:rsidRPr="00000000" w14:paraId="00000067">
            <w:pPr>
              <w:spacing w:line="360" w:lineRule="auto"/>
              <w:rPr>
                <w:sz w:val="20"/>
                <w:szCs w:val="20"/>
              </w:rPr>
            </w:pPr>
            <w:r w:rsidDel="00000000" w:rsidR="00000000" w:rsidRPr="00000000">
              <w:rPr>
                <w:sz w:val="20"/>
                <w:szCs w:val="20"/>
                <w:rtl w:val="0"/>
              </w:rPr>
              <w:t xml:space="preserve">Machine learning</w:t>
            </w:r>
          </w:p>
        </w:tc>
        <w:tc>
          <w:tcPr/>
          <w:p w:rsidR="00000000" w:rsidDel="00000000" w:rsidP="00000000" w:rsidRDefault="00000000" w:rsidRPr="00000000" w14:paraId="00000068">
            <w:pPr>
              <w:spacing w:line="360" w:lineRule="auto"/>
              <w:rPr>
                <w:sz w:val="20"/>
                <w:szCs w:val="20"/>
              </w:rPr>
            </w:pPr>
            <w:r w:rsidDel="00000000" w:rsidR="00000000" w:rsidRPr="00000000">
              <w:rPr>
                <w:sz w:val="20"/>
                <w:szCs w:val="20"/>
                <w:rtl w:val="0"/>
              </w:rPr>
              <w:t xml:space="preserve">ML can identify nonlinear patterns in international trade data.</w:t>
            </w:r>
          </w:p>
        </w:tc>
        <w:tc>
          <w:tcPr/>
          <w:p w:rsidR="00000000" w:rsidDel="00000000" w:rsidP="00000000" w:rsidRDefault="00000000" w:rsidRPr="00000000" w14:paraId="00000069">
            <w:pPr>
              <w:spacing w:line="360" w:lineRule="auto"/>
              <w:rPr>
                <w:sz w:val="20"/>
                <w:szCs w:val="20"/>
              </w:rPr>
            </w:pPr>
            <w:r w:rsidDel="00000000" w:rsidR="00000000" w:rsidRPr="00000000">
              <w:rPr>
                <w:sz w:val="20"/>
                <w:szCs w:val="20"/>
                <w:rtl w:val="0"/>
              </w:rPr>
              <w:t xml:space="preserve">Supports planned comparison of predictive models.</w:t>
            </w:r>
          </w:p>
        </w:tc>
      </w:tr>
      <w:tr>
        <w:trPr>
          <w:cantSplit w:val="0"/>
          <w:tblHeader w:val="0"/>
        </w:trPr>
        <w:tc>
          <w:tcPr/>
          <w:p w:rsidR="00000000" w:rsidDel="00000000" w:rsidP="00000000" w:rsidRDefault="00000000" w:rsidRPr="00000000" w14:paraId="0000006A">
            <w:pPr>
              <w:spacing w:line="360" w:lineRule="auto"/>
              <w:rPr>
                <w:sz w:val="20"/>
                <w:szCs w:val="20"/>
              </w:rPr>
            </w:pPr>
            <w:r w:rsidDel="00000000" w:rsidR="00000000" w:rsidRPr="00000000">
              <w:rPr>
                <w:sz w:val="20"/>
                <w:szCs w:val="20"/>
                <w:rtl w:val="0"/>
              </w:rPr>
              <w:t xml:space="preserve">El Kefi (2021)</w:t>
            </w:r>
          </w:p>
        </w:tc>
        <w:tc>
          <w:tcPr/>
          <w:p w:rsidR="00000000" w:rsidDel="00000000" w:rsidP="00000000" w:rsidRDefault="00000000" w:rsidRPr="00000000" w14:paraId="0000006B">
            <w:pPr>
              <w:spacing w:line="360" w:lineRule="auto"/>
              <w:rPr>
                <w:sz w:val="20"/>
                <w:szCs w:val="20"/>
              </w:rPr>
            </w:pPr>
            <w:r w:rsidDel="00000000" w:rsidR="00000000" w:rsidRPr="00000000">
              <w:rPr>
                <w:sz w:val="20"/>
                <w:szCs w:val="20"/>
                <w:rtl w:val="0"/>
              </w:rPr>
              <w:t xml:space="preserve">International market selection</w:t>
            </w:r>
          </w:p>
        </w:tc>
        <w:tc>
          <w:tcPr/>
          <w:p w:rsidR="00000000" w:rsidDel="00000000" w:rsidP="00000000" w:rsidRDefault="00000000" w:rsidRPr="00000000" w14:paraId="0000006C">
            <w:pPr>
              <w:spacing w:line="360" w:lineRule="auto"/>
              <w:rPr>
                <w:sz w:val="20"/>
                <w:szCs w:val="20"/>
              </w:rPr>
            </w:pPr>
            <w:r w:rsidDel="00000000" w:rsidR="00000000" w:rsidRPr="00000000">
              <w:rPr>
                <w:sz w:val="20"/>
                <w:szCs w:val="20"/>
                <w:rtl w:val="0"/>
              </w:rPr>
              <w:t xml:space="preserve">Data envelopment analysis</w:t>
            </w:r>
          </w:p>
        </w:tc>
        <w:tc>
          <w:tcPr/>
          <w:p w:rsidR="00000000" w:rsidDel="00000000" w:rsidP="00000000" w:rsidRDefault="00000000" w:rsidRPr="00000000" w14:paraId="0000006D">
            <w:pPr>
              <w:spacing w:line="360" w:lineRule="auto"/>
              <w:rPr>
                <w:sz w:val="20"/>
                <w:szCs w:val="20"/>
              </w:rPr>
            </w:pPr>
            <w:r w:rsidDel="00000000" w:rsidR="00000000" w:rsidRPr="00000000">
              <w:rPr>
                <w:sz w:val="20"/>
                <w:szCs w:val="20"/>
                <w:rtl w:val="0"/>
              </w:rPr>
              <w:t xml:space="preserve">Multi-criteria efficiency techniques can prioritize export markets.</w:t>
            </w:r>
          </w:p>
        </w:tc>
        <w:tc>
          <w:tcPr/>
          <w:p w:rsidR="00000000" w:rsidDel="00000000" w:rsidP="00000000" w:rsidRDefault="00000000" w:rsidRPr="00000000" w14:paraId="0000006E">
            <w:pPr>
              <w:spacing w:line="360" w:lineRule="auto"/>
              <w:rPr>
                <w:sz w:val="20"/>
                <w:szCs w:val="20"/>
              </w:rPr>
            </w:pPr>
            <w:r w:rsidDel="00000000" w:rsidR="00000000" w:rsidRPr="00000000">
              <w:rPr>
                <w:sz w:val="20"/>
                <w:szCs w:val="20"/>
                <w:rtl w:val="0"/>
              </w:rPr>
              <w:t xml:space="preserve">Offers benchmark for ranking design.</w:t>
            </w:r>
          </w:p>
        </w:tc>
      </w:tr>
      <w:tr>
        <w:trPr>
          <w:cantSplit w:val="0"/>
          <w:trHeight w:val="461.89453125" w:hRule="atLeast"/>
          <w:tblHeader w:val="0"/>
        </w:trPr>
        <w:tc>
          <w:tcPr/>
          <w:p w:rsidR="00000000" w:rsidDel="00000000" w:rsidP="00000000" w:rsidRDefault="00000000" w:rsidRPr="00000000" w14:paraId="0000006F">
            <w:pPr>
              <w:spacing w:line="360" w:lineRule="auto"/>
              <w:rPr>
                <w:sz w:val="20"/>
                <w:szCs w:val="20"/>
              </w:rPr>
            </w:pPr>
            <w:r w:rsidDel="00000000" w:rsidR="00000000" w:rsidRPr="00000000">
              <w:rPr>
                <w:sz w:val="20"/>
                <w:szCs w:val="20"/>
                <w:rtl w:val="0"/>
              </w:rPr>
              <w:t xml:space="preserve">Silva et al. (2024)</w:t>
            </w:r>
          </w:p>
        </w:tc>
        <w:tc>
          <w:tcPr/>
          <w:p w:rsidR="00000000" w:rsidDel="00000000" w:rsidP="00000000" w:rsidRDefault="00000000" w:rsidRPr="00000000" w14:paraId="00000070">
            <w:pPr>
              <w:spacing w:line="360" w:lineRule="auto"/>
              <w:rPr>
                <w:sz w:val="20"/>
                <w:szCs w:val="20"/>
              </w:rPr>
            </w:pPr>
            <w:r w:rsidDel="00000000" w:rsidR="00000000" w:rsidRPr="00000000">
              <w:rPr>
                <w:sz w:val="20"/>
                <w:szCs w:val="20"/>
                <w:rtl w:val="0"/>
              </w:rPr>
              <w:t xml:space="preserve">Trade networks and forecasting</w:t>
            </w:r>
          </w:p>
        </w:tc>
        <w:tc>
          <w:tcPr/>
          <w:p w:rsidR="00000000" w:rsidDel="00000000" w:rsidP="00000000" w:rsidRDefault="00000000" w:rsidRPr="00000000" w14:paraId="00000071">
            <w:pPr>
              <w:spacing w:line="360" w:lineRule="auto"/>
              <w:rPr>
                <w:sz w:val="20"/>
                <w:szCs w:val="20"/>
              </w:rPr>
            </w:pPr>
            <w:r w:rsidDel="00000000" w:rsidR="00000000" w:rsidRPr="00000000">
              <w:rPr>
                <w:sz w:val="20"/>
                <w:szCs w:val="20"/>
                <w:rtl w:val="0"/>
              </w:rPr>
              <w:t xml:space="preserve">Machine learning/network features</w:t>
            </w:r>
          </w:p>
        </w:tc>
        <w:tc>
          <w:tcPr/>
          <w:p w:rsidR="00000000" w:rsidDel="00000000" w:rsidP="00000000" w:rsidRDefault="00000000" w:rsidRPr="00000000" w14:paraId="00000072">
            <w:pPr>
              <w:spacing w:line="360" w:lineRule="auto"/>
              <w:rPr>
                <w:sz w:val="20"/>
                <w:szCs w:val="20"/>
              </w:rPr>
            </w:pPr>
            <w:r w:rsidDel="00000000" w:rsidR="00000000" w:rsidRPr="00000000">
              <w:rPr>
                <w:sz w:val="20"/>
                <w:szCs w:val="20"/>
                <w:rtl w:val="0"/>
              </w:rPr>
              <w:t xml:space="preserve">Network structure may improve economic forecasting.</w:t>
            </w:r>
          </w:p>
        </w:tc>
        <w:tc>
          <w:tcPr/>
          <w:p w:rsidR="00000000" w:rsidDel="00000000" w:rsidP="00000000" w:rsidRDefault="00000000" w:rsidRPr="00000000" w14:paraId="00000073">
            <w:pPr>
              <w:spacing w:line="360" w:lineRule="auto"/>
              <w:rPr>
                <w:sz w:val="20"/>
                <w:szCs w:val="20"/>
              </w:rPr>
            </w:pPr>
            <w:r w:rsidDel="00000000" w:rsidR="00000000" w:rsidRPr="00000000">
              <w:rPr>
                <w:sz w:val="20"/>
                <w:szCs w:val="20"/>
                <w:rtl w:val="0"/>
              </w:rPr>
              <w:t xml:space="preserve">Supports future feature engineering.</w:t>
            </w:r>
          </w:p>
        </w:tc>
      </w:tr>
    </w:tbl>
    <w:p w:rsidR="00000000" w:rsidDel="00000000" w:rsidP="00000000" w:rsidRDefault="00000000" w:rsidRPr="00000000" w14:paraId="00000074">
      <w:pPr>
        <w:spacing w:before="200" w:line="480" w:lineRule="auto"/>
        <w:ind w:left="0" w:firstLine="720"/>
        <w:rPr/>
      </w:pPr>
      <w:r w:rsidDel="00000000" w:rsidR="00000000" w:rsidRPr="00000000">
        <w:rPr>
          <w:rtl w:val="0"/>
        </w:rPr>
        <w:t xml:space="preserve">Across the literature, international market selection is consistently treated as a multi-criteria decision rather than a simple ranking by market size. This supports the project’s decision to combine export values, growth, macroeconomic variables, competition measures, and forecast outputs. A second theme is the importance of product-level heterogeneity: a country attractive for one HS chapter may not be attractive for another. Accordingly, the notebook retains commodity identifiers and calculates country and commodity summaries separately.</w:t>
      </w:r>
    </w:p>
    <w:p w:rsidR="00000000" w:rsidDel="00000000" w:rsidP="00000000" w:rsidRDefault="00000000" w:rsidRPr="00000000" w14:paraId="00000075">
      <w:pPr>
        <w:spacing w:line="480" w:lineRule="auto"/>
        <w:ind w:firstLine="720"/>
        <w:rPr/>
      </w:pPr>
      <w:r w:rsidDel="00000000" w:rsidR="00000000" w:rsidRPr="00000000">
        <w:rPr>
          <w:rtl w:val="0"/>
        </w:rPr>
        <w:t xml:space="preserve">A third theme concerns competition and diversification. Export opportunity is not equivalent to high import demand; supplier concentration, India’s current share, and market accessibility can materially change the attractiveness of a destination. These variables remain pending because the current UN Comtrade filtering produced an empty India subset. The limitation is documented rather than concealed, and RQ3 will be completed after the Comtrade extraction logic is corrected.</w:t>
      </w:r>
    </w:p>
    <w:p w:rsidR="00000000" w:rsidDel="00000000" w:rsidP="00000000" w:rsidRDefault="00000000" w:rsidRPr="00000000" w14:paraId="00000076">
      <w:pPr>
        <w:spacing w:line="480" w:lineRule="auto"/>
        <w:ind w:firstLine="720"/>
        <w:rPr/>
      </w:pPr>
      <w:r w:rsidDel="00000000" w:rsidR="00000000" w:rsidRPr="00000000">
        <w:rPr>
          <w:rtl w:val="0"/>
        </w:rPr>
        <w:t xml:space="preserve">Finally, the forecasting literature supports comparison of interpretable baselines with nonlinear machine-learning models. The final project plans to compare linear regression, random forest regression, and XGBoost using out-of-time validation and error metrics such as MAE and RMSE.At the interim stage, Multiple Linear Regression, Random Forest, and XGBoost models have been developed and evaluated. Their comparative performance is presented in the Preliminary Model Performance section.</w:t>
      </w:r>
    </w:p>
    <w:p w:rsidR="00000000" w:rsidDel="00000000" w:rsidP="00000000" w:rsidRDefault="00000000" w:rsidRPr="00000000" w14:paraId="00000077">
      <w:pPr>
        <w:pStyle w:val="Heading1"/>
        <w:spacing w:line="480" w:lineRule="auto"/>
        <w:rPr>
          <w:color w:val="000000"/>
        </w:rPr>
      </w:pPr>
      <w:r w:rsidDel="00000000" w:rsidR="00000000" w:rsidRPr="00000000">
        <w:rPr>
          <w:color w:val="000000"/>
          <w:rtl w:val="0"/>
        </w:rPr>
        <w:t xml:space="preserve">Data Description</w:t>
      </w:r>
    </w:p>
    <w:p w:rsidR="00000000" w:rsidDel="00000000" w:rsidP="00000000" w:rsidRDefault="00000000" w:rsidRPr="00000000" w14:paraId="00000078">
      <w:pPr>
        <w:pStyle w:val="Heading2"/>
        <w:spacing w:line="360" w:lineRule="auto"/>
        <w:rPr>
          <w:color w:val="000000"/>
        </w:rPr>
      </w:pPr>
      <w:r w:rsidDel="00000000" w:rsidR="00000000" w:rsidRPr="00000000">
        <w:rPr>
          <w:color w:val="000000"/>
          <w:rtl w:val="0"/>
        </w:rPr>
        <w:t xml:space="preserve">Table 3</w:t>
      </w:r>
    </w:p>
    <w:p w:rsidR="00000000" w:rsidDel="00000000" w:rsidP="00000000" w:rsidRDefault="00000000" w:rsidRPr="00000000" w14:paraId="00000079">
      <w:pPr>
        <w:pStyle w:val="Heading2"/>
        <w:spacing w:line="360" w:lineRule="auto"/>
        <w:rPr>
          <w:color w:val="000000"/>
        </w:rPr>
      </w:pPr>
      <w:r w:rsidDel="00000000" w:rsidR="00000000" w:rsidRPr="00000000">
        <w:rPr>
          <w:color w:val="000000"/>
          <w:rtl w:val="0"/>
        </w:rPr>
        <w:t xml:space="preserve">Data Sources and Access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905"/>
        <w:gridCol w:w="2685"/>
        <w:gridCol w:w="2880"/>
        <w:tblGridChange w:id="0">
          <w:tblGrid>
            <w:gridCol w:w="1890"/>
            <w:gridCol w:w="1905"/>
            <w:gridCol w:w="2685"/>
            <w:gridCol w:w="2880"/>
          </w:tblGrid>
        </w:tblGridChange>
      </w:tblGrid>
      <w:tr>
        <w:trPr>
          <w:cantSplit w:val="0"/>
          <w:tblHeader w:val="1"/>
        </w:trPr>
        <w:tc>
          <w:tcPr>
            <w:shd w:fill="ffffff" w:val="clear"/>
            <w:vAlign w:val="center"/>
          </w:tcPr>
          <w:p w:rsidR="00000000" w:rsidDel="00000000" w:rsidP="00000000" w:rsidRDefault="00000000" w:rsidRPr="00000000" w14:paraId="0000007A">
            <w:pPr>
              <w:spacing w:line="360" w:lineRule="auto"/>
              <w:rPr>
                <w:sz w:val="26"/>
                <w:szCs w:val="26"/>
              </w:rPr>
            </w:pPr>
            <w:r w:rsidDel="00000000" w:rsidR="00000000" w:rsidRPr="00000000">
              <w:rPr>
                <w:b w:val="1"/>
                <w:bCs w:val="1"/>
                <w:sz w:val="18"/>
                <w:szCs w:val="18"/>
                <w:rtl w:val="0"/>
              </w:rPr>
              <w:t xml:space="preserve">Source</w:t>
            </w:r>
            <w:r w:rsidDel="00000000" w:rsidR="00000000" w:rsidRPr="00000000">
              <w:rPr>
                <w:rtl w:val="0"/>
              </w:rPr>
            </w:r>
          </w:p>
        </w:tc>
        <w:tc>
          <w:tcPr>
            <w:shd w:fill="ffffff" w:val="clear"/>
            <w:vAlign w:val="center"/>
          </w:tcPr>
          <w:p w:rsidR="00000000" w:rsidDel="00000000" w:rsidP="00000000" w:rsidRDefault="00000000" w:rsidRPr="00000000" w14:paraId="0000007B">
            <w:pPr>
              <w:spacing w:line="360" w:lineRule="auto"/>
              <w:rPr>
                <w:sz w:val="26"/>
                <w:szCs w:val="26"/>
              </w:rPr>
            </w:pPr>
            <w:r w:rsidDel="00000000" w:rsidR="00000000" w:rsidRPr="00000000">
              <w:rPr>
                <w:b w:val="1"/>
                <w:bCs w:val="1"/>
                <w:sz w:val="18"/>
                <w:szCs w:val="18"/>
                <w:rtl w:val="0"/>
              </w:rPr>
              <w:t xml:space="preserve">Notebook input</w:t>
            </w:r>
            <w:r w:rsidDel="00000000" w:rsidR="00000000" w:rsidRPr="00000000">
              <w:rPr>
                <w:rtl w:val="0"/>
              </w:rPr>
            </w:r>
          </w:p>
        </w:tc>
        <w:tc>
          <w:tcPr>
            <w:shd w:fill="ffffff" w:val="clear"/>
            <w:vAlign w:val="center"/>
          </w:tcPr>
          <w:p w:rsidR="00000000" w:rsidDel="00000000" w:rsidP="00000000" w:rsidRDefault="00000000" w:rsidRPr="00000000" w14:paraId="0000007C">
            <w:pPr>
              <w:spacing w:line="360" w:lineRule="auto"/>
              <w:rPr>
                <w:sz w:val="26"/>
                <w:szCs w:val="26"/>
              </w:rPr>
            </w:pPr>
            <w:r w:rsidDel="00000000" w:rsidR="00000000" w:rsidRPr="00000000">
              <w:rPr>
                <w:b w:val="1"/>
                <w:bCs w:val="1"/>
                <w:sz w:val="18"/>
                <w:szCs w:val="18"/>
                <w:rtl w:val="0"/>
              </w:rPr>
              <w:t xml:space="preserve">Purpose</w:t>
            </w:r>
            <w:r w:rsidDel="00000000" w:rsidR="00000000" w:rsidRPr="00000000">
              <w:rPr>
                <w:rtl w:val="0"/>
              </w:rPr>
            </w:r>
          </w:p>
        </w:tc>
        <w:tc>
          <w:tcPr>
            <w:shd w:fill="ffffff" w:val="clear"/>
            <w:vAlign w:val="center"/>
          </w:tcPr>
          <w:p w:rsidR="00000000" w:rsidDel="00000000" w:rsidP="00000000" w:rsidRDefault="00000000" w:rsidRPr="00000000" w14:paraId="0000007D">
            <w:pPr>
              <w:spacing w:line="360" w:lineRule="auto"/>
              <w:rPr>
                <w:sz w:val="26"/>
                <w:szCs w:val="26"/>
              </w:rPr>
            </w:pPr>
            <w:r w:rsidDel="00000000" w:rsidR="00000000" w:rsidRPr="00000000">
              <w:rPr>
                <w:b w:val="1"/>
                <w:bCs w:val="1"/>
                <w:sz w:val="18"/>
                <w:szCs w:val="18"/>
                <w:rtl w:val="0"/>
              </w:rPr>
              <w:t xml:space="preserve">Current status</w:t>
            </w:r>
            <w:r w:rsidDel="00000000" w:rsidR="00000000" w:rsidRPr="00000000">
              <w:rPr>
                <w:rtl w:val="0"/>
              </w:rPr>
            </w:r>
          </w:p>
        </w:tc>
      </w:tr>
      <w:tr>
        <w:trPr>
          <w:cantSplit w:val="0"/>
          <w:tblHeader w:val="0"/>
        </w:trPr>
        <w:tc>
          <w:tcPr/>
          <w:p w:rsidR="00000000" w:rsidDel="00000000" w:rsidP="00000000" w:rsidRDefault="00000000" w:rsidRPr="00000000" w14:paraId="0000007E">
            <w:pPr>
              <w:spacing w:line="360" w:lineRule="auto"/>
              <w:rPr>
                <w:sz w:val="20"/>
                <w:szCs w:val="20"/>
              </w:rPr>
            </w:pPr>
            <w:r w:rsidDel="00000000" w:rsidR="00000000" w:rsidRPr="00000000">
              <w:rPr>
                <w:sz w:val="20"/>
                <w:szCs w:val="20"/>
                <w:rtl w:val="0"/>
              </w:rPr>
              <w:t xml:space="preserve">TradeStat, Department of Commerce, Government of India</w:t>
            </w:r>
          </w:p>
        </w:tc>
        <w:tc>
          <w:tcPr/>
          <w:p w:rsidR="00000000" w:rsidDel="00000000" w:rsidP="00000000" w:rsidRDefault="00000000" w:rsidRPr="00000000" w14:paraId="0000007F">
            <w:pPr>
              <w:spacing w:line="360" w:lineRule="auto"/>
              <w:rPr>
                <w:sz w:val="20"/>
                <w:szCs w:val="20"/>
              </w:rPr>
            </w:pPr>
            <w:r w:rsidDel="00000000" w:rsidR="00000000" w:rsidRPr="00000000">
              <w:rPr>
                <w:sz w:val="20"/>
                <w:szCs w:val="20"/>
                <w:rtl w:val="0"/>
              </w:rPr>
              <w:t xml:space="preserve">29 Excel files</w:t>
            </w:r>
          </w:p>
        </w:tc>
        <w:tc>
          <w:tcPr/>
          <w:p w:rsidR="00000000" w:rsidDel="00000000" w:rsidP="00000000" w:rsidRDefault="00000000" w:rsidRPr="00000000" w14:paraId="00000080">
            <w:pPr>
              <w:spacing w:line="360" w:lineRule="auto"/>
              <w:rPr>
                <w:sz w:val="20"/>
                <w:szCs w:val="20"/>
              </w:rPr>
            </w:pPr>
            <w:r w:rsidDel="00000000" w:rsidR="00000000" w:rsidRPr="00000000">
              <w:rPr>
                <w:sz w:val="20"/>
                <w:szCs w:val="20"/>
                <w:rtl w:val="0"/>
              </w:rPr>
              <w:t xml:space="preserve">India’s exports by destination, commodity, current/previous value, and growth</w:t>
            </w:r>
          </w:p>
        </w:tc>
        <w:tc>
          <w:tcPr/>
          <w:p w:rsidR="00000000" w:rsidDel="00000000" w:rsidP="00000000" w:rsidRDefault="00000000" w:rsidRPr="00000000" w14:paraId="00000081">
            <w:pPr>
              <w:spacing w:line="360" w:lineRule="auto"/>
              <w:rPr>
                <w:sz w:val="20"/>
                <w:szCs w:val="20"/>
              </w:rPr>
            </w:pPr>
            <w:r w:rsidDel="00000000" w:rsidR="00000000" w:rsidRPr="00000000">
              <w:rPr>
                <w:sz w:val="20"/>
                <w:szCs w:val="20"/>
                <w:rtl w:val="0"/>
              </w:rPr>
              <w:t xml:space="preserve">Loaded and cleaned; 6,040 rows.</w:t>
            </w:r>
          </w:p>
        </w:tc>
      </w:tr>
      <w:tr>
        <w:trPr>
          <w:cantSplit w:val="0"/>
          <w:tblHeader w:val="0"/>
        </w:trPr>
        <w:tc>
          <w:tcPr/>
          <w:p w:rsidR="00000000" w:rsidDel="00000000" w:rsidP="00000000" w:rsidRDefault="00000000" w:rsidRPr="00000000" w14:paraId="00000082">
            <w:pPr>
              <w:spacing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083">
            <w:pPr>
              <w:spacing w:line="360" w:lineRule="auto"/>
              <w:rPr>
                <w:sz w:val="20"/>
                <w:szCs w:val="20"/>
              </w:rPr>
            </w:pPr>
            <w:r w:rsidDel="00000000" w:rsidR="00000000" w:rsidRPr="00000000">
              <w:rPr>
                <w:sz w:val="20"/>
                <w:szCs w:val="20"/>
                <w:rtl w:val="0"/>
              </w:rPr>
              <w:t xml:space="preserve">1 Excel file; 100,000 rows and 47 original columns</w:t>
            </w:r>
          </w:p>
        </w:tc>
        <w:tc>
          <w:tcPr/>
          <w:p w:rsidR="00000000" w:rsidDel="00000000" w:rsidP="00000000" w:rsidRDefault="00000000" w:rsidRPr="00000000" w14:paraId="00000084">
            <w:pPr>
              <w:spacing w:line="360" w:lineRule="auto"/>
              <w:rPr>
                <w:sz w:val="20"/>
                <w:szCs w:val="20"/>
              </w:rPr>
            </w:pPr>
            <w:r w:rsidDel="00000000" w:rsidR="00000000" w:rsidRPr="00000000">
              <w:rPr>
                <w:sz w:val="20"/>
                <w:szCs w:val="20"/>
                <w:rtl w:val="0"/>
              </w:rPr>
              <w:t xml:space="preserve">Destination imports, quantities, weights, partner information, and competition inputs</w:t>
            </w:r>
          </w:p>
        </w:tc>
        <w:tc>
          <w:tcPr/>
          <w:p w:rsidR="00000000" w:rsidDel="00000000" w:rsidP="00000000" w:rsidRDefault="00000000" w:rsidRPr="00000000" w14:paraId="00000085">
            <w:pPr>
              <w:spacing w:line="360" w:lineRule="auto"/>
              <w:rPr>
                <w:sz w:val="20"/>
                <w:szCs w:val="20"/>
              </w:rPr>
            </w:pPr>
            <w:r w:rsidDel="00000000" w:rsidR="00000000" w:rsidRPr="00000000">
              <w:rPr>
                <w:sz w:val="20"/>
                <w:szCs w:val="20"/>
                <w:rtl w:val="0"/>
              </w:rPr>
              <w:t xml:space="preserve">Loaded, reduced to 10 fields; India reporter filter returned zero rows and requires correction.</w:t>
            </w:r>
          </w:p>
        </w:tc>
      </w:tr>
      <w:tr>
        <w:trPr>
          <w:cantSplit w:val="0"/>
          <w:tblHeader w:val="0"/>
        </w:trPr>
        <w:tc>
          <w:tcPr/>
          <w:p w:rsidR="00000000" w:rsidDel="00000000" w:rsidP="00000000" w:rsidRDefault="00000000" w:rsidRPr="00000000" w14:paraId="00000086">
            <w:pPr>
              <w:spacing w:line="360" w:lineRule="auto"/>
              <w:rPr>
                <w:sz w:val="20"/>
                <w:szCs w:val="20"/>
              </w:rPr>
            </w:pPr>
            <w:r w:rsidDel="00000000" w:rsidR="00000000" w:rsidRPr="00000000">
              <w:rPr>
                <w:sz w:val="20"/>
                <w:szCs w:val="20"/>
                <w:rtl w:val="0"/>
              </w:rPr>
              <w:t xml:space="preserve">World Bank Open Data</w:t>
            </w:r>
          </w:p>
        </w:tc>
        <w:tc>
          <w:tcPr/>
          <w:p w:rsidR="00000000" w:rsidDel="00000000" w:rsidP="00000000" w:rsidRDefault="00000000" w:rsidRPr="00000000" w14:paraId="00000087">
            <w:pPr>
              <w:spacing w:line="360" w:lineRule="auto"/>
              <w:rPr>
                <w:sz w:val="20"/>
                <w:szCs w:val="20"/>
              </w:rPr>
            </w:pPr>
            <w:r w:rsidDel="00000000" w:rsidR="00000000" w:rsidRPr="00000000">
              <w:rPr>
                <w:sz w:val="20"/>
                <w:szCs w:val="20"/>
                <w:rtl w:val="0"/>
              </w:rPr>
              <w:t xml:space="preserve">1 Excel workbook; 2,125 initial rows</w:t>
            </w:r>
          </w:p>
        </w:tc>
        <w:tc>
          <w:tcPr/>
          <w:p w:rsidR="00000000" w:rsidDel="00000000" w:rsidP="00000000" w:rsidRDefault="00000000" w:rsidRPr="00000000" w14:paraId="00000088">
            <w:pPr>
              <w:spacing w:line="360" w:lineRule="auto"/>
              <w:rPr>
                <w:sz w:val="20"/>
                <w:szCs w:val="20"/>
              </w:rPr>
            </w:pPr>
            <w:r w:rsidDel="00000000" w:rsidR="00000000" w:rsidRPr="00000000">
              <w:rPr>
                <w:sz w:val="20"/>
                <w:szCs w:val="20"/>
                <w:rtl w:val="0"/>
              </w:rPr>
              <w:t xml:space="preserve">GDP, GDP growth, GDP per capita, population, inflation, exports/imports/trade as % of GDP</w:t>
            </w:r>
          </w:p>
        </w:tc>
        <w:tc>
          <w:tcPr/>
          <w:p w:rsidR="00000000" w:rsidDel="00000000" w:rsidP="00000000" w:rsidRDefault="00000000" w:rsidRPr="00000000" w14:paraId="00000089">
            <w:pPr>
              <w:spacing w:line="360" w:lineRule="auto"/>
              <w:rPr>
                <w:sz w:val="20"/>
                <w:szCs w:val="20"/>
              </w:rPr>
            </w:pPr>
            <w:r w:rsidDel="00000000" w:rsidR="00000000" w:rsidRPr="00000000">
              <w:rPr>
                <w:sz w:val="20"/>
                <w:szCs w:val="20"/>
                <w:rtl w:val="0"/>
              </w:rPr>
              <w:t xml:space="preserve">Cleaned, reshaped, pivoted, and merged by country-year.</w:t>
            </w:r>
          </w:p>
        </w:tc>
      </w:tr>
    </w:tbl>
    <w:p w:rsidR="00000000" w:rsidDel="00000000" w:rsidP="00000000" w:rsidRDefault="00000000" w:rsidRPr="00000000" w14:paraId="0000008A">
      <w:pPr>
        <w:pStyle w:val="Heading2"/>
        <w:spacing w:line="480" w:lineRule="auto"/>
        <w:rPr>
          <w:color w:val="000000"/>
        </w:rPr>
      </w:pPr>
      <w:r w:rsidDel="00000000" w:rsidR="00000000" w:rsidRPr="00000000">
        <w:rPr>
          <w:color w:val="000000"/>
          <w:rtl w:val="0"/>
        </w:rPr>
        <w:t xml:space="preserve">Dataset Overview</w:t>
      </w:r>
    </w:p>
    <w:p w:rsidR="00000000" w:rsidDel="00000000" w:rsidP="00000000" w:rsidRDefault="00000000" w:rsidRPr="00000000" w14:paraId="0000008B">
      <w:pPr>
        <w:spacing w:line="480" w:lineRule="auto"/>
        <w:ind w:firstLine="720"/>
        <w:rPr/>
      </w:pPr>
      <w:r w:rsidDel="00000000" w:rsidR="00000000" w:rsidRPr="00000000">
        <w:rPr>
          <w:rtl w:val="0"/>
        </w:rPr>
        <w:t xml:space="preserve">The TradeStat loader read 29 commodity-year workbooks and combined them into 6,040 records with 10 source variables. The World Bank workbook initially contained 2,125 rows and 10 columns; after empty-row removal, 2,122 records remained. Reshaping the annual columns from 2020 through 2025 produced 12,732 country-indicator-year records, which were pivoted into a country-year table. Following country-name standardization and merging, the final EDA dataset contains 6,040 rows and 21 columns.</w:t>
      </w:r>
    </w:p>
    <w:p w:rsidR="00000000" w:rsidDel="00000000" w:rsidP="00000000" w:rsidRDefault="00000000" w:rsidRPr="00000000" w14:paraId="0000008C">
      <w:pPr>
        <w:spacing w:line="360" w:lineRule="auto"/>
        <w:ind w:left="0" w:firstLine="0"/>
        <w:rPr>
          <w:b w:val="1"/>
          <w:bCs w:val="1"/>
        </w:rPr>
      </w:pPr>
      <w:r w:rsidDel="00000000" w:rsidR="00000000" w:rsidRPr="00000000">
        <w:rPr>
          <w:b w:val="1"/>
          <w:bCs w:val="1"/>
          <w:rtl w:val="0"/>
        </w:rPr>
        <w:t xml:space="preserve">Table 4</w:t>
      </w:r>
    </w:p>
    <w:p w:rsidR="00000000" w:rsidDel="00000000" w:rsidP="00000000" w:rsidRDefault="00000000" w:rsidRPr="00000000" w14:paraId="0000008D">
      <w:pPr>
        <w:spacing w:line="360" w:lineRule="auto"/>
        <w:ind w:left="0" w:firstLine="0"/>
        <w:rPr>
          <w:b w:val="1"/>
          <w:bCs w:val="1"/>
        </w:rPr>
      </w:pPr>
      <w:r w:rsidDel="00000000" w:rsidR="00000000" w:rsidRPr="00000000">
        <w:rPr>
          <w:b w:val="1"/>
          <w:bCs w:val="1"/>
          <w:rtl w:val="0"/>
        </w:rPr>
        <w:t xml:space="preserve">Dataset Overview</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5730"/>
        <w:tblGridChange w:id="0">
          <w:tblGrid>
            <w:gridCol w:w="3630"/>
            <w:gridCol w:w="5730"/>
          </w:tblGrid>
        </w:tblGridChange>
      </w:tblGrid>
      <w:tr>
        <w:trPr>
          <w:cantSplit w:val="0"/>
          <w:tblHeader w:val="1"/>
        </w:trPr>
        <w:tc>
          <w:tcPr>
            <w:shd w:fill="ffffff" w:val="clear"/>
            <w:vAlign w:val="center"/>
          </w:tcPr>
          <w:p w:rsidR="00000000" w:rsidDel="00000000" w:rsidP="00000000" w:rsidRDefault="00000000" w:rsidRPr="00000000" w14:paraId="0000008E">
            <w:pPr>
              <w:spacing w:line="36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shd w:fill="ffffff" w:val="clear"/>
            <w:vAlign w:val="center"/>
          </w:tcPr>
          <w:p w:rsidR="00000000" w:rsidDel="00000000" w:rsidP="00000000" w:rsidRDefault="00000000" w:rsidRPr="00000000" w14:paraId="0000008F">
            <w:pPr>
              <w:spacing w:line="360" w:lineRule="auto"/>
              <w:rPr>
                <w:sz w:val="20"/>
                <w:szCs w:val="20"/>
              </w:rPr>
            </w:pPr>
            <w:r w:rsidDel="00000000" w:rsidR="00000000" w:rsidRPr="00000000">
              <w:rPr>
                <w:b w:val="1"/>
                <w:bCs w:val="1"/>
                <w:sz w:val="20"/>
                <w:szCs w:val="20"/>
                <w:rtl w:val="0"/>
              </w:rPr>
              <w:t xml:space="preserve">Interim value</w:t>
            </w:r>
            <w:r w:rsidDel="00000000" w:rsidR="00000000" w:rsidRPr="00000000">
              <w:rPr>
                <w:rtl w:val="0"/>
              </w:rPr>
            </w:r>
          </w:p>
        </w:tc>
      </w:tr>
      <w:tr>
        <w:trPr>
          <w:cantSplit w:val="0"/>
          <w:tblHeader w:val="0"/>
        </w:trPr>
        <w:tc>
          <w:tcPr/>
          <w:p w:rsidR="00000000" w:rsidDel="00000000" w:rsidP="00000000" w:rsidRDefault="00000000" w:rsidRPr="00000000" w14:paraId="00000090">
            <w:pPr>
              <w:spacing w:line="360" w:lineRule="auto"/>
              <w:rPr>
                <w:sz w:val="20"/>
                <w:szCs w:val="20"/>
              </w:rPr>
            </w:pPr>
            <w:r w:rsidDel="00000000" w:rsidR="00000000" w:rsidRPr="00000000">
              <w:rPr>
                <w:sz w:val="20"/>
                <w:szCs w:val="20"/>
                <w:rtl w:val="0"/>
              </w:rPr>
              <w:t xml:space="preserve">Rows</w:t>
            </w:r>
          </w:p>
        </w:tc>
        <w:tc>
          <w:tcPr/>
          <w:p w:rsidR="00000000" w:rsidDel="00000000" w:rsidP="00000000" w:rsidRDefault="00000000" w:rsidRPr="00000000" w14:paraId="00000091">
            <w:pPr>
              <w:spacing w:line="360" w:lineRule="auto"/>
              <w:rPr>
                <w:sz w:val="20"/>
                <w:szCs w:val="20"/>
              </w:rPr>
            </w:pPr>
            <w:r w:rsidDel="00000000" w:rsidR="00000000" w:rsidRPr="00000000">
              <w:rPr>
                <w:sz w:val="20"/>
                <w:szCs w:val="20"/>
                <w:rtl w:val="0"/>
              </w:rPr>
              <w:t xml:space="preserve">6,040</w:t>
            </w:r>
          </w:p>
        </w:tc>
      </w:tr>
      <w:tr>
        <w:trPr>
          <w:cantSplit w:val="0"/>
          <w:tblHeader w:val="0"/>
        </w:trPr>
        <w:tc>
          <w:tcPr/>
          <w:p w:rsidR="00000000" w:rsidDel="00000000" w:rsidP="00000000" w:rsidRDefault="00000000" w:rsidRPr="00000000" w14:paraId="00000092">
            <w:pPr>
              <w:spacing w:line="360" w:lineRule="auto"/>
              <w:rPr>
                <w:sz w:val="20"/>
                <w:szCs w:val="20"/>
              </w:rPr>
            </w:pPr>
            <w:r w:rsidDel="00000000" w:rsidR="00000000" w:rsidRPr="00000000">
              <w:rPr>
                <w:sz w:val="20"/>
                <w:szCs w:val="20"/>
                <w:rtl w:val="0"/>
              </w:rPr>
              <w:t xml:space="preserve">Columns used in EDA</w:t>
            </w:r>
          </w:p>
        </w:tc>
        <w:tc>
          <w:tcPr/>
          <w:p w:rsidR="00000000" w:rsidDel="00000000" w:rsidP="00000000" w:rsidRDefault="00000000" w:rsidRPr="00000000" w14:paraId="00000093">
            <w:pPr>
              <w:spacing w:line="360" w:lineRule="auto"/>
              <w:rPr>
                <w:sz w:val="20"/>
                <w:szCs w:val="20"/>
              </w:rPr>
            </w:pPr>
            <w:r w:rsidDel="00000000" w:rsidR="00000000" w:rsidRPr="00000000">
              <w:rPr>
                <w:sz w:val="20"/>
                <w:szCs w:val="20"/>
                <w:rtl w:val="0"/>
              </w:rPr>
              <w:t xml:space="preserve">21</w:t>
            </w:r>
          </w:p>
        </w:tc>
      </w:tr>
      <w:tr>
        <w:trPr>
          <w:cantSplit w:val="0"/>
          <w:tblHeader w:val="0"/>
        </w:trPr>
        <w:tc>
          <w:tcPr/>
          <w:p w:rsidR="00000000" w:rsidDel="00000000" w:rsidP="00000000" w:rsidRDefault="00000000" w:rsidRPr="00000000" w14:paraId="00000094">
            <w:pPr>
              <w:spacing w:line="360" w:lineRule="auto"/>
              <w:rPr>
                <w:sz w:val="20"/>
                <w:szCs w:val="20"/>
              </w:rPr>
            </w:pPr>
            <w:r w:rsidDel="00000000" w:rsidR="00000000" w:rsidRPr="00000000">
              <w:rPr>
                <w:sz w:val="20"/>
                <w:szCs w:val="20"/>
                <w:rtl w:val="0"/>
              </w:rPr>
              <w:t xml:space="preserve">Unit of analysis</w:t>
            </w:r>
          </w:p>
        </w:tc>
        <w:tc>
          <w:tcPr/>
          <w:p w:rsidR="00000000" w:rsidDel="00000000" w:rsidP="00000000" w:rsidRDefault="00000000" w:rsidRPr="00000000" w14:paraId="00000095">
            <w:pPr>
              <w:spacing w:line="360" w:lineRule="auto"/>
              <w:rPr>
                <w:sz w:val="20"/>
                <w:szCs w:val="20"/>
              </w:rPr>
            </w:pPr>
            <w:r w:rsidDel="00000000" w:rsidR="00000000" w:rsidRPr="00000000">
              <w:rPr>
                <w:sz w:val="20"/>
                <w:szCs w:val="20"/>
                <w:rtl w:val="0"/>
              </w:rPr>
              <w:t xml:space="preserve">Commodity-country-year</w:t>
            </w:r>
          </w:p>
        </w:tc>
      </w:tr>
      <w:tr>
        <w:trPr>
          <w:cantSplit w:val="0"/>
          <w:tblHeader w:val="0"/>
        </w:trPr>
        <w:tc>
          <w:tcPr/>
          <w:p w:rsidR="00000000" w:rsidDel="00000000" w:rsidP="00000000" w:rsidRDefault="00000000" w:rsidRPr="00000000" w14:paraId="00000096">
            <w:pPr>
              <w:spacing w:before="10" w:line="360" w:lineRule="auto"/>
              <w:rPr>
                <w:sz w:val="20"/>
                <w:szCs w:val="20"/>
              </w:rPr>
            </w:pPr>
            <w:r w:rsidDel="00000000" w:rsidR="00000000" w:rsidRPr="00000000">
              <w:rPr>
                <w:sz w:val="20"/>
                <w:szCs w:val="20"/>
                <w:rtl w:val="0"/>
              </w:rPr>
              <w:t xml:space="preserve">TradeStat files</w:t>
            </w:r>
          </w:p>
        </w:tc>
        <w:tc>
          <w:tcPr/>
          <w:p w:rsidR="00000000" w:rsidDel="00000000" w:rsidP="00000000" w:rsidRDefault="00000000" w:rsidRPr="00000000" w14:paraId="00000097">
            <w:pPr>
              <w:spacing w:before="10" w:line="360" w:lineRule="auto"/>
              <w:rPr>
                <w:sz w:val="20"/>
                <w:szCs w:val="20"/>
              </w:rPr>
            </w:pPr>
            <w:r w:rsidDel="00000000" w:rsidR="00000000" w:rsidRPr="00000000">
              <w:rPr>
                <w:sz w:val="20"/>
                <w:szCs w:val="20"/>
                <w:rtl w:val="0"/>
              </w:rPr>
              <w:t xml:space="preserve">29</w:t>
            </w:r>
          </w:p>
        </w:tc>
      </w:tr>
      <w:tr>
        <w:trPr>
          <w:cantSplit w:val="0"/>
          <w:tblHeader w:val="0"/>
        </w:trPr>
        <w:tc>
          <w:tcPr/>
          <w:p w:rsidR="00000000" w:rsidDel="00000000" w:rsidP="00000000" w:rsidRDefault="00000000" w:rsidRPr="00000000" w14:paraId="00000098">
            <w:pPr>
              <w:spacing w:before="10" w:line="360" w:lineRule="auto"/>
              <w:rPr>
                <w:sz w:val="20"/>
                <w:szCs w:val="20"/>
              </w:rPr>
            </w:pPr>
            <w:r w:rsidDel="00000000" w:rsidR="00000000" w:rsidRPr="00000000">
              <w:rPr>
                <w:sz w:val="20"/>
                <w:szCs w:val="20"/>
                <w:rtl w:val="0"/>
              </w:rPr>
              <w:t xml:space="preserve">UN Comtrade files</w:t>
            </w:r>
          </w:p>
        </w:tc>
        <w:tc>
          <w:tcPr/>
          <w:p w:rsidR="00000000" w:rsidDel="00000000" w:rsidP="00000000" w:rsidRDefault="00000000" w:rsidRPr="00000000" w14:paraId="00000099">
            <w:pPr>
              <w:spacing w:before="10" w:line="360" w:lineRule="auto"/>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09A">
            <w:pPr>
              <w:spacing w:before="10" w:line="360" w:lineRule="auto"/>
              <w:rPr>
                <w:sz w:val="20"/>
                <w:szCs w:val="20"/>
              </w:rPr>
            </w:pPr>
            <w:r w:rsidDel="00000000" w:rsidR="00000000" w:rsidRPr="00000000">
              <w:rPr>
                <w:sz w:val="20"/>
                <w:szCs w:val="20"/>
                <w:rtl w:val="0"/>
              </w:rPr>
              <w:t xml:space="preserve">World Bank files</w:t>
            </w:r>
          </w:p>
        </w:tc>
        <w:tc>
          <w:tcPr/>
          <w:p w:rsidR="00000000" w:rsidDel="00000000" w:rsidP="00000000" w:rsidRDefault="00000000" w:rsidRPr="00000000" w14:paraId="0000009B">
            <w:pPr>
              <w:spacing w:before="10" w:line="360" w:lineRule="auto"/>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09C">
            <w:pPr>
              <w:spacing w:before="10" w:line="360" w:lineRule="auto"/>
              <w:rPr>
                <w:sz w:val="20"/>
                <w:szCs w:val="20"/>
              </w:rPr>
            </w:pPr>
            <w:r w:rsidDel="00000000" w:rsidR="00000000" w:rsidRPr="00000000">
              <w:rPr>
                <w:sz w:val="20"/>
                <w:szCs w:val="20"/>
                <w:rtl w:val="0"/>
              </w:rPr>
              <w:t xml:space="preserve">Years represented in TradeStat summaries</w:t>
            </w:r>
          </w:p>
        </w:tc>
        <w:tc>
          <w:tcPr/>
          <w:p w:rsidR="00000000" w:rsidDel="00000000" w:rsidP="00000000" w:rsidRDefault="00000000" w:rsidRPr="00000000" w14:paraId="0000009D">
            <w:pPr>
              <w:spacing w:before="10" w:line="360" w:lineRule="auto"/>
              <w:rPr>
                <w:sz w:val="20"/>
                <w:szCs w:val="20"/>
              </w:rPr>
            </w:pPr>
            <w:r w:rsidDel="00000000" w:rsidR="00000000" w:rsidRPr="00000000">
              <w:rPr>
                <w:sz w:val="20"/>
                <w:szCs w:val="20"/>
                <w:rtl w:val="0"/>
              </w:rPr>
              <w:t xml:space="preserve">2021-2026</w:t>
            </w:r>
          </w:p>
        </w:tc>
      </w:tr>
      <w:tr>
        <w:trPr>
          <w:cantSplit w:val="0"/>
          <w:tblHeader w:val="0"/>
        </w:trPr>
        <w:tc>
          <w:tcPr/>
          <w:p w:rsidR="00000000" w:rsidDel="00000000" w:rsidP="00000000" w:rsidRDefault="00000000" w:rsidRPr="00000000" w14:paraId="0000009E">
            <w:pPr>
              <w:spacing w:before="10" w:line="360" w:lineRule="auto"/>
              <w:rPr>
                <w:sz w:val="20"/>
                <w:szCs w:val="20"/>
              </w:rPr>
            </w:pPr>
            <w:r w:rsidDel="00000000" w:rsidR="00000000" w:rsidRPr="00000000">
              <w:rPr>
                <w:sz w:val="20"/>
                <w:szCs w:val="20"/>
                <w:rtl w:val="0"/>
              </w:rPr>
              <w:t xml:space="preserve">HS chapters currently represented</w:t>
            </w:r>
          </w:p>
        </w:tc>
        <w:tc>
          <w:tcPr/>
          <w:p w:rsidR="00000000" w:rsidDel="00000000" w:rsidP="00000000" w:rsidRDefault="00000000" w:rsidRPr="00000000" w14:paraId="0000009F">
            <w:pPr>
              <w:spacing w:before="10" w:line="360" w:lineRule="auto"/>
              <w:rPr>
                <w:sz w:val="20"/>
                <w:szCs w:val="20"/>
              </w:rPr>
            </w:pPr>
            <w:r w:rsidDel="00000000" w:rsidR="00000000" w:rsidRPr="00000000">
              <w:rPr>
                <w:sz w:val="20"/>
                <w:szCs w:val="20"/>
                <w:rtl w:val="0"/>
              </w:rPr>
              <w:t xml:space="preserve">27, 30, 71, 84, 85</w:t>
            </w:r>
          </w:p>
        </w:tc>
      </w:tr>
      <w:tr>
        <w:trPr>
          <w:cantSplit w:val="0"/>
          <w:tblHeader w:val="0"/>
        </w:trPr>
        <w:tc>
          <w:tcPr/>
          <w:p w:rsidR="00000000" w:rsidDel="00000000" w:rsidP="00000000" w:rsidRDefault="00000000" w:rsidRPr="00000000" w14:paraId="000000A0">
            <w:pPr>
              <w:spacing w:before="10" w:line="360" w:lineRule="auto"/>
              <w:rPr>
                <w:sz w:val="20"/>
                <w:szCs w:val="20"/>
              </w:rPr>
            </w:pPr>
            <w:r w:rsidDel="00000000" w:rsidR="00000000" w:rsidRPr="00000000">
              <w:rPr>
                <w:sz w:val="20"/>
                <w:szCs w:val="20"/>
                <w:rtl w:val="0"/>
              </w:rPr>
              <w:t xml:space="preserve">Primary outcome</w:t>
            </w:r>
          </w:p>
        </w:tc>
        <w:tc>
          <w:tcPr/>
          <w:p w:rsidR="00000000" w:rsidDel="00000000" w:rsidP="00000000" w:rsidRDefault="00000000" w:rsidRPr="00000000" w14:paraId="000000A1">
            <w:pPr>
              <w:spacing w:before="10" w:line="360" w:lineRule="auto"/>
              <w:rPr>
                <w:sz w:val="20"/>
                <w:szCs w:val="20"/>
              </w:rPr>
            </w:pPr>
            <w:r w:rsidDel="00000000" w:rsidR="00000000" w:rsidRPr="00000000">
              <w:rPr>
                <w:sz w:val="20"/>
                <w:szCs w:val="20"/>
                <w:rtl w:val="0"/>
              </w:rPr>
              <w:t xml:space="preserve">Export_Current / Export_Value</w:t>
            </w:r>
          </w:p>
        </w:tc>
      </w:tr>
      <w:tr>
        <w:trPr>
          <w:cantSplit w:val="0"/>
          <w:trHeight w:val="17.9296875" w:hRule="atLeast"/>
          <w:tblHeader w:val="0"/>
        </w:trPr>
        <w:tc>
          <w:tcPr/>
          <w:p w:rsidR="00000000" w:rsidDel="00000000" w:rsidP="00000000" w:rsidRDefault="00000000" w:rsidRPr="00000000" w14:paraId="000000A2">
            <w:pPr>
              <w:spacing w:before="10" w:line="360" w:lineRule="auto"/>
              <w:rPr>
                <w:sz w:val="20"/>
                <w:szCs w:val="20"/>
              </w:rPr>
            </w:pPr>
            <w:r w:rsidDel="00000000" w:rsidR="00000000" w:rsidRPr="00000000">
              <w:rPr>
                <w:sz w:val="20"/>
                <w:szCs w:val="20"/>
                <w:rtl w:val="0"/>
              </w:rPr>
              <w:t xml:space="preserve">RQ2 predictors</w:t>
            </w:r>
          </w:p>
        </w:tc>
        <w:tc>
          <w:tcPr/>
          <w:p w:rsidR="00000000" w:rsidDel="00000000" w:rsidP="00000000" w:rsidRDefault="00000000" w:rsidRPr="00000000" w14:paraId="000000A3">
            <w:pPr>
              <w:spacing w:before="10" w:line="360" w:lineRule="auto"/>
              <w:rPr>
                <w:sz w:val="20"/>
                <w:szCs w:val="20"/>
              </w:rPr>
            </w:pPr>
            <w:r w:rsidDel="00000000" w:rsidR="00000000" w:rsidRPr="00000000">
              <w:rPr>
                <w:sz w:val="20"/>
                <w:szCs w:val="20"/>
                <w:rtl w:val="0"/>
              </w:rPr>
              <w:t xml:space="preserve">GDP, GDP growth, GDP per capita, population, inflation, trade as % of GDP</w:t>
            </w:r>
          </w:p>
        </w:tc>
      </w:tr>
    </w:tbl>
    <w:p w:rsidR="00000000" w:rsidDel="00000000" w:rsidP="00000000" w:rsidRDefault="00000000" w:rsidRPr="00000000" w14:paraId="000000A4">
      <w:pPr>
        <w:pStyle w:val="Heading2"/>
        <w:spacing w:line="360" w:lineRule="auto"/>
        <w:rPr>
          <w:color w:val="000000"/>
        </w:rPr>
      </w:pPr>
      <w:r w:rsidDel="00000000" w:rsidR="00000000" w:rsidRPr="00000000">
        <w:rPr>
          <w:color w:val="000000"/>
          <w:rtl w:val="0"/>
        </w:rPr>
        <w:t xml:space="preserve">Table 5</w:t>
      </w:r>
    </w:p>
    <w:p w:rsidR="00000000" w:rsidDel="00000000" w:rsidP="00000000" w:rsidRDefault="00000000" w:rsidRPr="00000000" w14:paraId="000000A5">
      <w:pPr>
        <w:pStyle w:val="Heading2"/>
        <w:spacing w:line="360" w:lineRule="auto"/>
        <w:rPr>
          <w:color w:val="000000"/>
        </w:rPr>
      </w:pPr>
      <w:r w:rsidDel="00000000" w:rsidR="00000000" w:rsidRPr="00000000">
        <w:rPr>
          <w:color w:val="000000"/>
          <w:rtl w:val="0"/>
        </w:rPr>
        <w:t xml:space="preserve">Data Dictionary</w:t>
      </w:r>
    </w:p>
    <w:tbl>
      <w:tblPr>
        <w:tblStyle w:val="Table5"/>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595"/>
        <w:gridCol w:w="1155"/>
        <w:gridCol w:w="1200"/>
        <w:gridCol w:w="2820"/>
        <w:tblGridChange w:id="0">
          <w:tblGrid>
            <w:gridCol w:w="1605"/>
            <w:gridCol w:w="2595"/>
            <w:gridCol w:w="1155"/>
            <w:gridCol w:w="1200"/>
            <w:gridCol w:w="2820"/>
          </w:tblGrid>
        </w:tblGridChange>
      </w:tblGrid>
      <w:tr>
        <w:trPr>
          <w:cantSplit w:val="0"/>
          <w:trHeight w:val="128.232421875" w:hRule="atLeast"/>
          <w:tblHeader w:val="1"/>
        </w:trPr>
        <w:tc>
          <w:tcPr>
            <w:shd w:fill="ffffff" w:val="clear"/>
            <w:vAlign w:val="center"/>
          </w:tcPr>
          <w:p w:rsidR="00000000" w:rsidDel="00000000" w:rsidP="00000000" w:rsidRDefault="00000000" w:rsidRPr="00000000" w14:paraId="000000A6">
            <w:pPr>
              <w:spacing w:before="10" w:line="360" w:lineRule="auto"/>
              <w:rPr>
                <w:sz w:val="20"/>
                <w:szCs w:val="20"/>
              </w:rPr>
            </w:pPr>
            <w:r w:rsidDel="00000000" w:rsidR="00000000" w:rsidRPr="00000000">
              <w:rPr>
                <w:b w:val="1"/>
                <w:bCs w:val="1"/>
                <w:sz w:val="20"/>
                <w:szCs w:val="20"/>
                <w:rtl w:val="0"/>
              </w:rPr>
              <w:t xml:space="preserve">Variable</w:t>
            </w:r>
            <w:r w:rsidDel="00000000" w:rsidR="00000000" w:rsidRPr="00000000">
              <w:rPr>
                <w:rtl w:val="0"/>
              </w:rPr>
            </w:r>
          </w:p>
        </w:tc>
        <w:tc>
          <w:tcPr>
            <w:shd w:fill="ffffff" w:val="clear"/>
            <w:vAlign w:val="center"/>
          </w:tcPr>
          <w:p w:rsidR="00000000" w:rsidDel="00000000" w:rsidP="00000000" w:rsidRDefault="00000000" w:rsidRPr="00000000" w14:paraId="000000A7">
            <w:pPr>
              <w:spacing w:before="10" w:line="360" w:lineRule="auto"/>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shd w:fill="ffffff" w:val="clear"/>
            <w:vAlign w:val="center"/>
          </w:tcPr>
          <w:p w:rsidR="00000000" w:rsidDel="00000000" w:rsidP="00000000" w:rsidRDefault="00000000" w:rsidRPr="00000000" w14:paraId="000000A8">
            <w:pPr>
              <w:spacing w:before="10" w:line="360" w:lineRule="auto"/>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shd w:fill="ffffff" w:val="clear"/>
            <w:vAlign w:val="center"/>
          </w:tcPr>
          <w:p w:rsidR="00000000" w:rsidDel="00000000" w:rsidP="00000000" w:rsidRDefault="00000000" w:rsidRPr="00000000" w14:paraId="000000A9">
            <w:pPr>
              <w:spacing w:before="10" w:line="360" w:lineRule="auto"/>
              <w:rPr>
                <w:sz w:val="20"/>
                <w:szCs w:val="20"/>
              </w:rPr>
            </w:pPr>
            <w:r w:rsidDel="00000000" w:rsidR="00000000" w:rsidRPr="00000000">
              <w:rPr>
                <w:b w:val="1"/>
                <w:bCs w:val="1"/>
                <w:sz w:val="20"/>
                <w:szCs w:val="20"/>
                <w:rtl w:val="0"/>
              </w:rPr>
              <w:t xml:space="preserve">Source</w:t>
            </w:r>
            <w:r w:rsidDel="00000000" w:rsidR="00000000" w:rsidRPr="00000000">
              <w:rPr>
                <w:rtl w:val="0"/>
              </w:rPr>
            </w:r>
          </w:p>
        </w:tc>
        <w:tc>
          <w:tcPr>
            <w:shd w:fill="ffffff" w:val="clear"/>
            <w:vAlign w:val="center"/>
          </w:tcPr>
          <w:p w:rsidR="00000000" w:rsidDel="00000000" w:rsidP="00000000" w:rsidRDefault="00000000" w:rsidRPr="00000000" w14:paraId="000000AA">
            <w:pPr>
              <w:spacing w:before="10" w:line="360" w:lineRule="auto"/>
              <w:rPr>
                <w:sz w:val="20"/>
                <w:szCs w:val="20"/>
              </w:rPr>
            </w:pPr>
            <w:r w:rsidDel="00000000" w:rsidR="00000000" w:rsidRPr="00000000">
              <w:rPr>
                <w:b w:val="1"/>
                <w:bCs w:val="1"/>
                <w:sz w:val="20"/>
                <w:szCs w:val="20"/>
                <w:rtl w:val="0"/>
              </w:rPr>
              <w:t xml:space="preserve">Role/handling</w:t>
            </w:r>
            <w:r w:rsidDel="00000000" w:rsidR="00000000" w:rsidRPr="00000000">
              <w:rPr>
                <w:rtl w:val="0"/>
              </w:rPr>
            </w:r>
          </w:p>
        </w:tc>
      </w:tr>
      <w:tr>
        <w:trPr>
          <w:cantSplit w:val="0"/>
          <w:trHeight w:val="128.232421875" w:hRule="atLeast"/>
          <w:tblHeader w:val="0"/>
        </w:trPr>
        <w:tc>
          <w:tcPr/>
          <w:p w:rsidR="00000000" w:rsidDel="00000000" w:rsidP="00000000" w:rsidRDefault="00000000" w:rsidRPr="00000000" w14:paraId="000000AB">
            <w:pPr>
              <w:spacing w:before="10" w:line="360" w:lineRule="auto"/>
              <w:rPr>
                <w:sz w:val="20"/>
                <w:szCs w:val="20"/>
              </w:rPr>
            </w:pPr>
            <w:r w:rsidDel="00000000" w:rsidR="00000000" w:rsidRPr="00000000">
              <w:rPr>
                <w:sz w:val="20"/>
                <w:szCs w:val="20"/>
                <w:rtl w:val="0"/>
              </w:rPr>
              <w:t xml:space="preserve">Serial_No</w:t>
            </w:r>
          </w:p>
        </w:tc>
        <w:tc>
          <w:tcPr/>
          <w:p w:rsidR="00000000" w:rsidDel="00000000" w:rsidP="00000000" w:rsidRDefault="00000000" w:rsidRPr="00000000" w14:paraId="000000AC">
            <w:pPr>
              <w:spacing w:before="10" w:line="360" w:lineRule="auto"/>
              <w:rPr>
                <w:sz w:val="20"/>
                <w:szCs w:val="20"/>
              </w:rPr>
            </w:pPr>
            <w:r w:rsidDel="00000000" w:rsidR="00000000" w:rsidRPr="00000000">
              <w:rPr>
                <w:sz w:val="20"/>
                <w:szCs w:val="20"/>
                <w:rtl w:val="0"/>
              </w:rPr>
              <w:t xml:space="preserve">Source row number</w:t>
            </w:r>
          </w:p>
        </w:tc>
        <w:tc>
          <w:tcPr/>
          <w:p w:rsidR="00000000" w:rsidDel="00000000" w:rsidP="00000000" w:rsidRDefault="00000000" w:rsidRPr="00000000" w14:paraId="000000AD">
            <w:pPr>
              <w:spacing w:before="10" w:line="360" w:lineRule="auto"/>
              <w:rPr>
                <w:sz w:val="20"/>
                <w:szCs w:val="20"/>
              </w:rPr>
            </w:pPr>
            <w:r w:rsidDel="00000000" w:rsidR="00000000" w:rsidRPr="00000000">
              <w:rPr>
                <w:sz w:val="20"/>
                <w:szCs w:val="20"/>
                <w:rtl w:val="0"/>
              </w:rPr>
              <w:t xml:space="preserve">Object</w:t>
            </w:r>
          </w:p>
        </w:tc>
        <w:tc>
          <w:tcPr/>
          <w:p w:rsidR="00000000" w:rsidDel="00000000" w:rsidP="00000000" w:rsidRDefault="00000000" w:rsidRPr="00000000" w14:paraId="000000AE">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0AF">
            <w:pPr>
              <w:spacing w:before="10" w:line="360" w:lineRule="auto"/>
              <w:rPr>
                <w:sz w:val="20"/>
                <w:szCs w:val="20"/>
              </w:rPr>
            </w:pPr>
            <w:r w:rsidDel="00000000" w:rsidR="00000000" w:rsidRPr="00000000">
              <w:rPr>
                <w:sz w:val="20"/>
                <w:szCs w:val="20"/>
                <w:rtl w:val="0"/>
              </w:rPr>
              <w:t xml:space="preserve">Identifier only</w:t>
            </w:r>
          </w:p>
        </w:tc>
      </w:tr>
      <w:tr>
        <w:trPr>
          <w:cantSplit w:val="0"/>
          <w:trHeight w:val="256.46484375" w:hRule="atLeast"/>
          <w:tblHeader w:val="0"/>
        </w:trPr>
        <w:tc>
          <w:tcPr/>
          <w:p w:rsidR="00000000" w:rsidDel="00000000" w:rsidP="00000000" w:rsidRDefault="00000000" w:rsidRPr="00000000" w14:paraId="000000B0">
            <w:pPr>
              <w:spacing w:before="10" w:line="360" w:lineRule="auto"/>
              <w:rPr>
                <w:sz w:val="20"/>
                <w:szCs w:val="20"/>
              </w:rPr>
            </w:pPr>
            <w:r w:rsidDel="00000000" w:rsidR="00000000" w:rsidRPr="00000000">
              <w:rPr>
                <w:sz w:val="20"/>
                <w:szCs w:val="20"/>
                <w:rtl w:val="0"/>
              </w:rPr>
              <w:t xml:space="preserve">Country</w:t>
            </w:r>
          </w:p>
        </w:tc>
        <w:tc>
          <w:tcPr/>
          <w:p w:rsidR="00000000" w:rsidDel="00000000" w:rsidP="00000000" w:rsidRDefault="00000000" w:rsidRPr="00000000" w14:paraId="000000B1">
            <w:pPr>
              <w:spacing w:before="10" w:line="360" w:lineRule="auto"/>
              <w:rPr>
                <w:sz w:val="20"/>
                <w:szCs w:val="20"/>
              </w:rPr>
            </w:pPr>
            <w:r w:rsidDel="00000000" w:rsidR="00000000" w:rsidRPr="00000000">
              <w:rPr>
                <w:sz w:val="20"/>
                <w:szCs w:val="20"/>
                <w:rtl w:val="0"/>
              </w:rPr>
              <w:t xml:space="preserve">Destination market</w:t>
            </w:r>
          </w:p>
        </w:tc>
        <w:tc>
          <w:tcPr/>
          <w:p w:rsidR="00000000" w:rsidDel="00000000" w:rsidP="00000000" w:rsidRDefault="00000000" w:rsidRPr="00000000" w14:paraId="000000B2">
            <w:pPr>
              <w:spacing w:before="10" w:line="360" w:lineRule="auto"/>
              <w:rPr>
                <w:sz w:val="20"/>
                <w:szCs w:val="20"/>
              </w:rPr>
            </w:pPr>
            <w:r w:rsidDel="00000000" w:rsidR="00000000" w:rsidRPr="00000000">
              <w:rPr>
                <w:sz w:val="20"/>
                <w:szCs w:val="20"/>
                <w:rtl w:val="0"/>
              </w:rPr>
              <w:t xml:space="preserve">Categorical</w:t>
            </w:r>
          </w:p>
        </w:tc>
        <w:tc>
          <w:tcPr/>
          <w:p w:rsidR="00000000" w:rsidDel="00000000" w:rsidP="00000000" w:rsidRDefault="00000000" w:rsidRPr="00000000" w14:paraId="000000B3">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0B4">
            <w:pPr>
              <w:spacing w:before="10" w:line="360" w:lineRule="auto"/>
              <w:rPr>
                <w:sz w:val="20"/>
                <w:szCs w:val="20"/>
              </w:rPr>
            </w:pPr>
            <w:r w:rsidDel="00000000" w:rsidR="00000000" w:rsidRPr="00000000">
              <w:rPr>
                <w:sz w:val="20"/>
                <w:szCs w:val="20"/>
                <w:rtl w:val="0"/>
              </w:rPr>
              <w:t xml:space="preserve">Grouping and merge key</w:t>
            </w:r>
          </w:p>
        </w:tc>
      </w:tr>
      <w:tr>
        <w:trPr>
          <w:cantSplit w:val="0"/>
          <w:trHeight w:val="128.232421875" w:hRule="atLeast"/>
          <w:tblHeader w:val="0"/>
        </w:trPr>
        <w:tc>
          <w:tcPr/>
          <w:p w:rsidR="00000000" w:rsidDel="00000000" w:rsidP="00000000" w:rsidRDefault="00000000" w:rsidRPr="00000000" w14:paraId="000000B5">
            <w:pPr>
              <w:spacing w:before="10" w:line="360" w:lineRule="auto"/>
              <w:rPr>
                <w:sz w:val="20"/>
                <w:szCs w:val="20"/>
              </w:rPr>
            </w:pPr>
            <w:r w:rsidDel="00000000" w:rsidR="00000000" w:rsidRPr="00000000">
              <w:rPr>
                <w:sz w:val="20"/>
                <w:szCs w:val="20"/>
                <w:rtl w:val="0"/>
              </w:rPr>
              <w:t xml:space="preserve">Commodity</w:t>
            </w:r>
          </w:p>
        </w:tc>
        <w:tc>
          <w:tcPr/>
          <w:p w:rsidR="00000000" w:rsidDel="00000000" w:rsidP="00000000" w:rsidRDefault="00000000" w:rsidRPr="00000000" w14:paraId="000000B6">
            <w:pPr>
              <w:spacing w:before="10" w:line="360" w:lineRule="auto"/>
              <w:rPr>
                <w:sz w:val="20"/>
                <w:szCs w:val="20"/>
              </w:rPr>
            </w:pPr>
            <w:r w:rsidDel="00000000" w:rsidR="00000000" w:rsidRPr="00000000">
              <w:rPr>
                <w:sz w:val="20"/>
                <w:szCs w:val="20"/>
                <w:rtl w:val="0"/>
              </w:rPr>
              <w:t xml:space="preserve">HS chapter code</w:t>
            </w:r>
          </w:p>
        </w:tc>
        <w:tc>
          <w:tcPr/>
          <w:p w:rsidR="00000000" w:rsidDel="00000000" w:rsidP="00000000" w:rsidRDefault="00000000" w:rsidRPr="00000000" w14:paraId="000000B7">
            <w:pPr>
              <w:spacing w:before="10" w:line="360" w:lineRule="auto"/>
              <w:rPr>
                <w:sz w:val="20"/>
                <w:szCs w:val="20"/>
              </w:rPr>
            </w:pPr>
            <w:r w:rsidDel="00000000" w:rsidR="00000000" w:rsidRPr="00000000">
              <w:rPr>
                <w:sz w:val="20"/>
                <w:szCs w:val="20"/>
                <w:rtl w:val="0"/>
              </w:rPr>
              <w:t xml:space="preserve">Categorical</w:t>
            </w:r>
          </w:p>
        </w:tc>
        <w:tc>
          <w:tcPr/>
          <w:p w:rsidR="00000000" w:rsidDel="00000000" w:rsidP="00000000" w:rsidRDefault="00000000" w:rsidRPr="00000000" w14:paraId="000000B8">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0B9">
            <w:pPr>
              <w:spacing w:before="10" w:line="360" w:lineRule="auto"/>
              <w:rPr>
                <w:sz w:val="20"/>
                <w:szCs w:val="20"/>
              </w:rPr>
            </w:pPr>
            <w:r w:rsidDel="00000000" w:rsidR="00000000" w:rsidRPr="00000000">
              <w:rPr>
                <w:sz w:val="20"/>
                <w:szCs w:val="20"/>
                <w:rtl w:val="0"/>
              </w:rPr>
              <w:t xml:space="preserve">Product grouping</w:t>
            </w:r>
          </w:p>
        </w:tc>
      </w:tr>
      <w:tr>
        <w:trPr>
          <w:cantSplit w:val="0"/>
          <w:trHeight w:val="128.232421875" w:hRule="atLeast"/>
          <w:tblHeader w:val="0"/>
        </w:trPr>
        <w:tc>
          <w:tcPr/>
          <w:p w:rsidR="00000000" w:rsidDel="00000000" w:rsidP="00000000" w:rsidRDefault="00000000" w:rsidRPr="00000000" w14:paraId="000000BA">
            <w:pPr>
              <w:spacing w:before="10" w:line="360" w:lineRule="auto"/>
              <w:rPr>
                <w:sz w:val="20"/>
                <w:szCs w:val="20"/>
              </w:rPr>
            </w:pPr>
            <w:r w:rsidDel="00000000" w:rsidR="00000000" w:rsidRPr="00000000">
              <w:rPr>
                <w:sz w:val="20"/>
                <w:szCs w:val="20"/>
                <w:rtl w:val="0"/>
              </w:rPr>
              <w:t xml:space="preserve">Year</w:t>
            </w:r>
          </w:p>
        </w:tc>
        <w:tc>
          <w:tcPr/>
          <w:p w:rsidR="00000000" w:rsidDel="00000000" w:rsidP="00000000" w:rsidRDefault="00000000" w:rsidRPr="00000000" w14:paraId="000000BB">
            <w:pPr>
              <w:spacing w:before="10" w:line="360" w:lineRule="auto"/>
              <w:rPr>
                <w:sz w:val="20"/>
                <w:szCs w:val="20"/>
              </w:rPr>
            </w:pPr>
            <w:r w:rsidDel="00000000" w:rsidR="00000000" w:rsidRPr="00000000">
              <w:rPr>
                <w:sz w:val="20"/>
                <w:szCs w:val="20"/>
                <w:rtl w:val="0"/>
              </w:rPr>
              <w:t xml:space="preserve">Reporting year</w:t>
            </w:r>
          </w:p>
        </w:tc>
        <w:tc>
          <w:tcPr/>
          <w:p w:rsidR="00000000" w:rsidDel="00000000" w:rsidP="00000000" w:rsidRDefault="00000000" w:rsidRPr="00000000" w14:paraId="000000BC">
            <w:pPr>
              <w:spacing w:before="10" w:line="360" w:lineRule="auto"/>
              <w:rPr>
                <w:sz w:val="20"/>
                <w:szCs w:val="20"/>
              </w:rPr>
            </w:pPr>
            <w:r w:rsidDel="00000000" w:rsidR="00000000" w:rsidRPr="00000000">
              <w:rPr>
                <w:sz w:val="20"/>
                <w:szCs w:val="20"/>
                <w:rtl w:val="0"/>
              </w:rPr>
              <w:t xml:space="preserve">Integer</w:t>
            </w:r>
          </w:p>
        </w:tc>
        <w:tc>
          <w:tcPr/>
          <w:p w:rsidR="00000000" w:rsidDel="00000000" w:rsidP="00000000" w:rsidRDefault="00000000" w:rsidRPr="00000000" w14:paraId="000000BD">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0BE">
            <w:pPr>
              <w:spacing w:before="10" w:line="360" w:lineRule="auto"/>
              <w:rPr>
                <w:sz w:val="20"/>
                <w:szCs w:val="20"/>
              </w:rPr>
            </w:pPr>
            <w:r w:rsidDel="00000000" w:rsidR="00000000" w:rsidRPr="00000000">
              <w:rPr>
                <w:sz w:val="20"/>
                <w:szCs w:val="20"/>
                <w:rtl w:val="0"/>
              </w:rPr>
              <w:t xml:space="preserve">Time key</w:t>
            </w:r>
          </w:p>
        </w:tc>
      </w:tr>
      <w:tr>
        <w:trPr>
          <w:cantSplit w:val="0"/>
          <w:trHeight w:val="256.46484375" w:hRule="atLeast"/>
          <w:tblHeader w:val="0"/>
        </w:trPr>
        <w:tc>
          <w:tcPr/>
          <w:p w:rsidR="00000000" w:rsidDel="00000000" w:rsidP="00000000" w:rsidRDefault="00000000" w:rsidRPr="00000000" w14:paraId="000000BF">
            <w:pPr>
              <w:spacing w:before="10" w:line="360" w:lineRule="auto"/>
              <w:rPr>
                <w:sz w:val="20"/>
                <w:szCs w:val="20"/>
              </w:rPr>
            </w:pPr>
            <w:r w:rsidDel="00000000" w:rsidR="00000000" w:rsidRPr="00000000">
              <w:rPr>
                <w:sz w:val="20"/>
                <w:szCs w:val="20"/>
                <w:rtl w:val="0"/>
              </w:rPr>
              <w:t xml:space="preserve">Export_Previous</w:t>
            </w:r>
          </w:p>
        </w:tc>
        <w:tc>
          <w:tcPr/>
          <w:p w:rsidR="00000000" w:rsidDel="00000000" w:rsidP="00000000" w:rsidRDefault="00000000" w:rsidRPr="00000000" w14:paraId="000000C0">
            <w:pPr>
              <w:spacing w:before="10" w:line="360" w:lineRule="auto"/>
              <w:rPr>
                <w:sz w:val="20"/>
                <w:szCs w:val="20"/>
              </w:rPr>
            </w:pPr>
            <w:r w:rsidDel="00000000" w:rsidR="00000000" w:rsidRPr="00000000">
              <w:rPr>
                <w:sz w:val="20"/>
                <w:szCs w:val="20"/>
                <w:rtl w:val="0"/>
              </w:rPr>
              <w:t xml:space="preserve">Previous-period export value</w:t>
            </w:r>
          </w:p>
        </w:tc>
        <w:tc>
          <w:tcPr/>
          <w:p w:rsidR="00000000" w:rsidDel="00000000" w:rsidP="00000000" w:rsidRDefault="00000000" w:rsidRPr="00000000" w14:paraId="000000C1">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C2">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0C3">
            <w:pPr>
              <w:spacing w:before="10" w:line="360" w:lineRule="auto"/>
              <w:rPr>
                <w:sz w:val="20"/>
                <w:szCs w:val="20"/>
              </w:rPr>
            </w:pPr>
            <w:r w:rsidDel="00000000" w:rsidR="00000000" w:rsidRPr="00000000">
              <w:rPr>
                <w:sz w:val="20"/>
                <w:szCs w:val="20"/>
                <w:rtl w:val="0"/>
              </w:rPr>
              <w:t xml:space="preserve">Growth baseline</w:t>
            </w:r>
          </w:p>
        </w:tc>
      </w:tr>
      <w:tr>
        <w:trPr>
          <w:cantSplit w:val="0"/>
          <w:trHeight w:val="256.46484375" w:hRule="atLeast"/>
          <w:tblHeader w:val="0"/>
        </w:trPr>
        <w:tc>
          <w:tcPr/>
          <w:p w:rsidR="00000000" w:rsidDel="00000000" w:rsidP="00000000" w:rsidRDefault="00000000" w:rsidRPr="00000000" w14:paraId="000000C4">
            <w:pPr>
              <w:spacing w:before="10" w:line="360" w:lineRule="auto"/>
              <w:rPr>
                <w:sz w:val="20"/>
                <w:szCs w:val="20"/>
              </w:rPr>
            </w:pPr>
            <w:r w:rsidDel="00000000" w:rsidR="00000000" w:rsidRPr="00000000">
              <w:rPr>
                <w:sz w:val="20"/>
                <w:szCs w:val="20"/>
                <w:rtl w:val="0"/>
              </w:rPr>
              <w:t xml:space="preserve">Export_Current</w:t>
            </w:r>
          </w:p>
        </w:tc>
        <w:tc>
          <w:tcPr/>
          <w:p w:rsidR="00000000" w:rsidDel="00000000" w:rsidP="00000000" w:rsidRDefault="00000000" w:rsidRPr="00000000" w14:paraId="000000C5">
            <w:pPr>
              <w:spacing w:before="10" w:line="360" w:lineRule="auto"/>
              <w:rPr>
                <w:sz w:val="20"/>
                <w:szCs w:val="20"/>
              </w:rPr>
            </w:pPr>
            <w:r w:rsidDel="00000000" w:rsidR="00000000" w:rsidRPr="00000000">
              <w:rPr>
                <w:sz w:val="20"/>
                <w:szCs w:val="20"/>
                <w:rtl w:val="0"/>
              </w:rPr>
              <w:t xml:space="preserve">Current-period export value</w:t>
            </w:r>
          </w:p>
        </w:tc>
        <w:tc>
          <w:tcPr/>
          <w:p w:rsidR="00000000" w:rsidDel="00000000" w:rsidP="00000000" w:rsidRDefault="00000000" w:rsidRPr="00000000" w14:paraId="000000C6">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C7">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0C8">
            <w:pPr>
              <w:spacing w:before="10" w:line="360" w:lineRule="auto"/>
              <w:rPr>
                <w:sz w:val="20"/>
                <w:szCs w:val="20"/>
              </w:rPr>
            </w:pPr>
            <w:r w:rsidDel="00000000" w:rsidR="00000000" w:rsidRPr="00000000">
              <w:rPr>
                <w:sz w:val="20"/>
                <w:szCs w:val="20"/>
                <w:rtl w:val="0"/>
              </w:rPr>
              <w:t xml:space="preserve">Primary demand outcome</w:t>
            </w:r>
          </w:p>
        </w:tc>
      </w:tr>
      <w:tr>
        <w:trPr>
          <w:cantSplit w:val="0"/>
          <w:trHeight w:val="256.46484375" w:hRule="atLeast"/>
          <w:tblHeader w:val="0"/>
        </w:trPr>
        <w:tc>
          <w:tcPr/>
          <w:p w:rsidR="00000000" w:rsidDel="00000000" w:rsidP="00000000" w:rsidRDefault="00000000" w:rsidRPr="00000000" w14:paraId="000000C9">
            <w:pPr>
              <w:spacing w:before="10" w:line="360" w:lineRule="auto"/>
              <w:rPr>
                <w:sz w:val="20"/>
                <w:szCs w:val="20"/>
              </w:rPr>
            </w:pPr>
            <w:r w:rsidDel="00000000" w:rsidR="00000000" w:rsidRPr="00000000">
              <w:rPr>
                <w:sz w:val="20"/>
                <w:szCs w:val="20"/>
                <w:rtl w:val="0"/>
              </w:rPr>
              <w:t xml:space="preserve">Export_Growth</w:t>
            </w:r>
          </w:p>
        </w:tc>
        <w:tc>
          <w:tcPr/>
          <w:p w:rsidR="00000000" w:rsidDel="00000000" w:rsidP="00000000" w:rsidRDefault="00000000" w:rsidRPr="00000000" w14:paraId="000000CA">
            <w:pPr>
              <w:spacing w:before="10" w:line="360" w:lineRule="auto"/>
              <w:rPr>
                <w:sz w:val="20"/>
                <w:szCs w:val="20"/>
              </w:rPr>
            </w:pPr>
            <w:r w:rsidDel="00000000" w:rsidR="00000000" w:rsidRPr="00000000">
              <w:rPr>
                <w:sz w:val="20"/>
                <w:szCs w:val="20"/>
                <w:rtl w:val="0"/>
              </w:rPr>
              <w:t xml:space="preserve">Reported export growth (%)</w:t>
            </w:r>
          </w:p>
        </w:tc>
        <w:tc>
          <w:tcPr/>
          <w:p w:rsidR="00000000" w:rsidDel="00000000" w:rsidP="00000000" w:rsidRDefault="00000000" w:rsidRPr="00000000" w14:paraId="000000CB">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CC">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0CD">
            <w:pPr>
              <w:spacing w:before="10" w:line="360" w:lineRule="auto"/>
              <w:rPr>
                <w:sz w:val="20"/>
                <w:szCs w:val="20"/>
              </w:rPr>
            </w:pPr>
            <w:r w:rsidDel="00000000" w:rsidR="00000000" w:rsidRPr="00000000">
              <w:rPr>
                <w:sz w:val="20"/>
                <w:szCs w:val="20"/>
                <w:rtl w:val="0"/>
              </w:rPr>
              <w:t xml:space="preserve">Source growth measure</w:t>
            </w:r>
          </w:p>
        </w:tc>
      </w:tr>
      <w:tr>
        <w:trPr>
          <w:cantSplit w:val="0"/>
          <w:trHeight w:val="384.697265625" w:hRule="atLeast"/>
          <w:tblHeader w:val="0"/>
        </w:trPr>
        <w:tc>
          <w:tcPr/>
          <w:p w:rsidR="00000000" w:rsidDel="00000000" w:rsidP="00000000" w:rsidRDefault="00000000" w:rsidRPr="00000000" w14:paraId="000000CE">
            <w:pPr>
              <w:spacing w:before="10" w:line="360" w:lineRule="auto"/>
              <w:rPr>
                <w:sz w:val="20"/>
                <w:szCs w:val="20"/>
              </w:rPr>
            </w:pPr>
            <w:r w:rsidDel="00000000" w:rsidR="00000000" w:rsidRPr="00000000">
              <w:rPr>
                <w:sz w:val="20"/>
                <w:szCs w:val="20"/>
                <w:rtl w:val="0"/>
              </w:rPr>
              <w:t xml:space="preserve">Exports_GDP</w:t>
            </w:r>
          </w:p>
        </w:tc>
        <w:tc>
          <w:tcPr/>
          <w:p w:rsidR="00000000" w:rsidDel="00000000" w:rsidP="00000000" w:rsidRDefault="00000000" w:rsidRPr="00000000" w14:paraId="000000CF">
            <w:pPr>
              <w:spacing w:before="10" w:line="360" w:lineRule="auto"/>
              <w:rPr>
                <w:sz w:val="20"/>
                <w:szCs w:val="20"/>
              </w:rPr>
            </w:pPr>
            <w:r w:rsidDel="00000000" w:rsidR="00000000" w:rsidRPr="00000000">
              <w:rPr>
                <w:sz w:val="20"/>
                <w:szCs w:val="20"/>
                <w:rtl w:val="0"/>
              </w:rPr>
              <w:t xml:space="preserve">Exports of goods/services (% GDP)</w:t>
            </w:r>
          </w:p>
        </w:tc>
        <w:tc>
          <w:tcPr/>
          <w:p w:rsidR="00000000" w:rsidDel="00000000" w:rsidP="00000000" w:rsidRDefault="00000000" w:rsidRPr="00000000" w14:paraId="000000D0">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D1">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0D2">
            <w:pPr>
              <w:spacing w:before="10" w:line="360" w:lineRule="auto"/>
              <w:rPr>
                <w:sz w:val="20"/>
                <w:szCs w:val="20"/>
              </w:rPr>
            </w:pPr>
            <w:r w:rsidDel="00000000" w:rsidR="00000000" w:rsidRPr="00000000">
              <w:rPr>
                <w:sz w:val="20"/>
                <w:szCs w:val="20"/>
                <w:rtl w:val="0"/>
              </w:rPr>
              <w:t xml:space="preserve">Trade openness predictor</w:t>
            </w:r>
          </w:p>
        </w:tc>
      </w:tr>
      <w:tr>
        <w:trPr>
          <w:cantSplit w:val="0"/>
          <w:trHeight w:val="256.46484375" w:hRule="atLeast"/>
          <w:tblHeader w:val="0"/>
        </w:trPr>
        <w:tc>
          <w:tcPr/>
          <w:p w:rsidR="00000000" w:rsidDel="00000000" w:rsidP="00000000" w:rsidRDefault="00000000" w:rsidRPr="00000000" w14:paraId="000000D3">
            <w:pPr>
              <w:spacing w:before="10" w:line="360" w:lineRule="auto"/>
              <w:rPr>
                <w:sz w:val="20"/>
                <w:szCs w:val="20"/>
              </w:rPr>
            </w:pPr>
            <w:r w:rsidDel="00000000" w:rsidR="00000000" w:rsidRPr="00000000">
              <w:rPr>
                <w:sz w:val="20"/>
                <w:szCs w:val="20"/>
                <w:rtl w:val="0"/>
              </w:rPr>
              <w:t xml:space="preserve">GDP</w:t>
            </w:r>
          </w:p>
        </w:tc>
        <w:tc>
          <w:tcPr/>
          <w:p w:rsidR="00000000" w:rsidDel="00000000" w:rsidP="00000000" w:rsidRDefault="00000000" w:rsidRPr="00000000" w14:paraId="000000D4">
            <w:pPr>
              <w:spacing w:before="10" w:line="360" w:lineRule="auto"/>
              <w:rPr>
                <w:sz w:val="20"/>
                <w:szCs w:val="20"/>
              </w:rPr>
            </w:pPr>
            <w:r w:rsidDel="00000000" w:rsidR="00000000" w:rsidRPr="00000000">
              <w:rPr>
                <w:sz w:val="20"/>
                <w:szCs w:val="20"/>
                <w:rtl w:val="0"/>
              </w:rPr>
              <w:t xml:space="preserve">GDP in current US dollars</w:t>
            </w:r>
          </w:p>
        </w:tc>
        <w:tc>
          <w:tcPr/>
          <w:p w:rsidR="00000000" w:rsidDel="00000000" w:rsidP="00000000" w:rsidRDefault="00000000" w:rsidRPr="00000000" w14:paraId="000000D5">
            <w:pPr>
              <w:spacing w:before="10" w:line="276"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D6">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0D7">
            <w:pPr>
              <w:spacing w:before="10" w:line="360" w:lineRule="auto"/>
              <w:rPr>
                <w:sz w:val="20"/>
                <w:szCs w:val="20"/>
              </w:rPr>
            </w:pPr>
            <w:r w:rsidDel="00000000" w:rsidR="00000000" w:rsidRPr="00000000">
              <w:rPr>
                <w:sz w:val="20"/>
                <w:szCs w:val="20"/>
                <w:rtl w:val="0"/>
              </w:rPr>
              <w:t xml:space="preserve">Economic size predictor</w:t>
            </w:r>
          </w:p>
        </w:tc>
      </w:tr>
      <w:tr>
        <w:trPr>
          <w:cantSplit w:val="0"/>
          <w:trHeight w:val="256.46484375" w:hRule="atLeast"/>
          <w:tblHeader w:val="0"/>
        </w:trPr>
        <w:tc>
          <w:tcPr/>
          <w:p w:rsidR="00000000" w:rsidDel="00000000" w:rsidP="00000000" w:rsidRDefault="00000000" w:rsidRPr="00000000" w14:paraId="000000D8">
            <w:pPr>
              <w:spacing w:before="10" w:line="360" w:lineRule="auto"/>
              <w:rPr>
                <w:sz w:val="20"/>
                <w:szCs w:val="20"/>
              </w:rPr>
            </w:pPr>
            <w:r w:rsidDel="00000000" w:rsidR="00000000" w:rsidRPr="00000000">
              <w:rPr>
                <w:sz w:val="20"/>
                <w:szCs w:val="20"/>
                <w:rtl w:val="0"/>
              </w:rPr>
              <w:t xml:space="preserve">GDP_Growth</w:t>
            </w:r>
          </w:p>
        </w:tc>
        <w:tc>
          <w:tcPr/>
          <w:p w:rsidR="00000000" w:rsidDel="00000000" w:rsidP="00000000" w:rsidRDefault="00000000" w:rsidRPr="00000000" w14:paraId="000000D9">
            <w:pPr>
              <w:spacing w:before="10" w:line="360" w:lineRule="auto"/>
              <w:rPr>
                <w:sz w:val="20"/>
                <w:szCs w:val="20"/>
              </w:rPr>
            </w:pPr>
            <w:r w:rsidDel="00000000" w:rsidR="00000000" w:rsidRPr="00000000">
              <w:rPr>
                <w:sz w:val="20"/>
                <w:szCs w:val="20"/>
                <w:rtl w:val="0"/>
              </w:rPr>
              <w:t xml:space="preserve">Annual GDP growth (%)</w:t>
            </w:r>
          </w:p>
        </w:tc>
        <w:tc>
          <w:tcPr/>
          <w:p w:rsidR="00000000" w:rsidDel="00000000" w:rsidP="00000000" w:rsidRDefault="00000000" w:rsidRPr="00000000" w14:paraId="000000DA">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DB">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0DC">
            <w:pPr>
              <w:spacing w:before="10" w:line="360" w:lineRule="auto"/>
              <w:rPr>
                <w:sz w:val="20"/>
                <w:szCs w:val="20"/>
              </w:rPr>
            </w:pPr>
            <w:r w:rsidDel="00000000" w:rsidR="00000000" w:rsidRPr="00000000">
              <w:rPr>
                <w:sz w:val="20"/>
                <w:szCs w:val="20"/>
                <w:rtl w:val="0"/>
              </w:rPr>
              <w:t xml:space="preserve">Economic momentum predictor</w:t>
            </w:r>
          </w:p>
        </w:tc>
      </w:tr>
      <w:tr>
        <w:trPr>
          <w:cantSplit w:val="0"/>
          <w:trHeight w:val="256.46484375" w:hRule="atLeast"/>
          <w:tblHeader w:val="0"/>
        </w:trPr>
        <w:tc>
          <w:tcPr/>
          <w:p w:rsidR="00000000" w:rsidDel="00000000" w:rsidP="00000000" w:rsidRDefault="00000000" w:rsidRPr="00000000" w14:paraId="000000DD">
            <w:pPr>
              <w:spacing w:before="10" w:line="360" w:lineRule="auto"/>
              <w:rPr>
                <w:sz w:val="20"/>
                <w:szCs w:val="20"/>
              </w:rPr>
            </w:pPr>
            <w:r w:rsidDel="00000000" w:rsidR="00000000" w:rsidRPr="00000000">
              <w:rPr>
                <w:sz w:val="20"/>
                <w:szCs w:val="20"/>
                <w:rtl w:val="0"/>
              </w:rPr>
              <w:t xml:space="preserve">GDP_Per_Capita</w:t>
            </w:r>
          </w:p>
        </w:tc>
        <w:tc>
          <w:tcPr/>
          <w:p w:rsidR="00000000" w:rsidDel="00000000" w:rsidP="00000000" w:rsidRDefault="00000000" w:rsidRPr="00000000" w14:paraId="000000DE">
            <w:pPr>
              <w:spacing w:before="10" w:line="360" w:lineRule="auto"/>
              <w:rPr>
                <w:sz w:val="20"/>
                <w:szCs w:val="20"/>
              </w:rPr>
            </w:pPr>
            <w:r w:rsidDel="00000000" w:rsidR="00000000" w:rsidRPr="00000000">
              <w:rPr>
                <w:sz w:val="20"/>
                <w:szCs w:val="20"/>
                <w:rtl w:val="0"/>
              </w:rPr>
              <w:t xml:space="preserve">GDP per capita (current US$)</w:t>
            </w:r>
          </w:p>
        </w:tc>
        <w:tc>
          <w:tcPr/>
          <w:p w:rsidR="00000000" w:rsidDel="00000000" w:rsidP="00000000" w:rsidRDefault="00000000" w:rsidRPr="00000000" w14:paraId="000000DF">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E0">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0E1">
            <w:pPr>
              <w:spacing w:before="10" w:line="360" w:lineRule="auto"/>
              <w:rPr>
                <w:sz w:val="20"/>
                <w:szCs w:val="20"/>
              </w:rPr>
            </w:pPr>
            <w:r w:rsidDel="00000000" w:rsidR="00000000" w:rsidRPr="00000000">
              <w:rPr>
                <w:sz w:val="20"/>
                <w:szCs w:val="20"/>
                <w:rtl w:val="0"/>
              </w:rPr>
              <w:t xml:space="preserve">Income/market-development predictor</w:t>
            </w:r>
          </w:p>
        </w:tc>
      </w:tr>
      <w:tr>
        <w:trPr>
          <w:cantSplit w:val="0"/>
          <w:trHeight w:val="384.697265625" w:hRule="atLeast"/>
          <w:tblHeader w:val="0"/>
        </w:trPr>
        <w:tc>
          <w:tcPr/>
          <w:p w:rsidR="00000000" w:rsidDel="00000000" w:rsidP="00000000" w:rsidRDefault="00000000" w:rsidRPr="00000000" w14:paraId="000000E2">
            <w:pPr>
              <w:spacing w:before="10" w:line="360" w:lineRule="auto"/>
              <w:rPr>
                <w:sz w:val="20"/>
                <w:szCs w:val="20"/>
              </w:rPr>
            </w:pPr>
            <w:r w:rsidDel="00000000" w:rsidR="00000000" w:rsidRPr="00000000">
              <w:rPr>
                <w:sz w:val="20"/>
                <w:szCs w:val="20"/>
                <w:rtl w:val="0"/>
              </w:rPr>
              <w:t xml:space="preserve">Imports_GDP</w:t>
            </w:r>
          </w:p>
        </w:tc>
        <w:tc>
          <w:tcPr/>
          <w:p w:rsidR="00000000" w:rsidDel="00000000" w:rsidP="00000000" w:rsidRDefault="00000000" w:rsidRPr="00000000" w14:paraId="000000E3">
            <w:pPr>
              <w:spacing w:before="10" w:line="360" w:lineRule="auto"/>
              <w:rPr>
                <w:sz w:val="20"/>
                <w:szCs w:val="20"/>
              </w:rPr>
            </w:pPr>
            <w:r w:rsidDel="00000000" w:rsidR="00000000" w:rsidRPr="00000000">
              <w:rPr>
                <w:sz w:val="20"/>
                <w:szCs w:val="20"/>
                <w:rtl w:val="0"/>
              </w:rPr>
              <w:t xml:space="preserve">Imports of goods/services (% GDP)</w:t>
            </w:r>
          </w:p>
        </w:tc>
        <w:tc>
          <w:tcPr/>
          <w:p w:rsidR="00000000" w:rsidDel="00000000" w:rsidP="00000000" w:rsidRDefault="00000000" w:rsidRPr="00000000" w14:paraId="000000E4">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E5">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0E6">
            <w:pPr>
              <w:spacing w:before="10" w:line="360" w:lineRule="auto"/>
              <w:rPr>
                <w:sz w:val="20"/>
                <w:szCs w:val="20"/>
              </w:rPr>
            </w:pPr>
            <w:r w:rsidDel="00000000" w:rsidR="00000000" w:rsidRPr="00000000">
              <w:rPr>
                <w:sz w:val="20"/>
                <w:szCs w:val="20"/>
                <w:rtl w:val="0"/>
              </w:rPr>
              <w:t xml:space="preserve">Import orientation predictor</w:t>
            </w:r>
          </w:p>
        </w:tc>
      </w:tr>
      <w:tr>
        <w:trPr>
          <w:cantSplit w:val="0"/>
          <w:trHeight w:val="256.46484375" w:hRule="atLeast"/>
          <w:tblHeader w:val="0"/>
        </w:trPr>
        <w:tc>
          <w:tcPr/>
          <w:p w:rsidR="00000000" w:rsidDel="00000000" w:rsidP="00000000" w:rsidRDefault="00000000" w:rsidRPr="00000000" w14:paraId="000000E7">
            <w:pPr>
              <w:spacing w:before="10" w:line="360" w:lineRule="auto"/>
              <w:rPr>
                <w:sz w:val="20"/>
                <w:szCs w:val="20"/>
              </w:rPr>
            </w:pPr>
            <w:r w:rsidDel="00000000" w:rsidR="00000000" w:rsidRPr="00000000">
              <w:rPr>
                <w:sz w:val="20"/>
                <w:szCs w:val="20"/>
                <w:rtl w:val="0"/>
              </w:rPr>
              <w:t xml:space="preserve">Inflation</w:t>
            </w:r>
          </w:p>
        </w:tc>
        <w:tc>
          <w:tcPr/>
          <w:p w:rsidR="00000000" w:rsidDel="00000000" w:rsidP="00000000" w:rsidRDefault="00000000" w:rsidRPr="00000000" w14:paraId="000000E8">
            <w:pPr>
              <w:spacing w:before="10" w:line="360" w:lineRule="auto"/>
              <w:rPr>
                <w:sz w:val="20"/>
                <w:szCs w:val="20"/>
              </w:rPr>
            </w:pPr>
            <w:r w:rsidDel="00000000" w:rsidR="00000000" w:rsidRPr="00000000">
              <w:rPr>
                <w:sz w:val="20"/>
                <w:szCs w:val="20"/>
                <w:rtl w:val="0"/>
              </w:rPr>
              <w:t xml:space="preserve">Consumer-price inflation (%)</w:t>
            </w:r>
          </w:p>
        </w:tc>
        <w:tc>
          <w:tcPr/>
          <w:p w:rsidR="00000000" w:rsidDel="00000000" w:rsidP="00000000" w:rsidRDefault="00000000" w:rsidRPr="00000000" w14:paraId="000000E9">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EA">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0EB">
            <w:pPr>
              <w:spacing w:before="10" w:line="360" w:lineRule="auto"/>
              <w:rPr>
                <w:sz w:val="20"/>
                <w:szCs w:val="20"/>
              </w:rPr>
            </w:pPr>
            <w:r w:rsidDel="00000000" w:rsidR="00000000" w:rsidRPr="00000000">
              <w:rPr>
                <w:sz w:val="20"/>
                <w:szCs w:val="20"/>
                <w:rtl w:val="0"/>
              </w:rPr>
              <w:t xml:space="preserve">Stability predictor</w:t>
            </w:r>
          </w:p>
        </w:tc>
      </w:tr>
      <w:tr>
        <w:trPr>
          <w:cantSplit w:val="0"/>
          <w:trHeight w:val="128.232421875" w:hRule="atLeast"/>
          <w:tblHeader w:val="0"/>
        </w:trPr>
        <w:tc>
          <w:tcPr/>
          <w:p w:rsidR="00000000" w:rsidDel="00000000" w:rsidP="00000000" w:rsidRDefault="00000000" w:rsidRPr="00000000" w14:paraId="000000EC">
            <w:pPr>
              <w:spacing w:before="10" w:line="360" w:lineRule="auto"/>
              <w:rPr>
                <w:sz w:val="20"/>
                <w:szCs w:val="20"/>
              </w:rPr>
            </w:pPr>
            <w:r w:rsidDel="00000000" w:rsidR="00000000" w:rsidRPr="00000000">
              <w:rPr>
                <w:sz w:val="20"/>
                <w:szCs w:val="20"/>
                <w:rtl w:val="0"/>
              </w:rPr>
              <w:t xml:space="preserve">Population</w:t>
            </w:r>
          </w:p>
        </w:tc>
        <w:tc>
          <w:tcPr/>
          <w:p w:rsidR="00000000" w:rsidDel="00000000" w:rsidP="00000000" w:rsidRDefault="00000000" w:rsidRPr="00000000" w14:paraId="000000ED">
            <w:pPr>
              <w:spacing w:before="10" w:line="360" w:lineRule="auto"/>
              <w:rPr>
                <w:sz w:val="20"/>
                <w:szCs w:val="20"/>
              </w:rPr>
            </w:pPr>
            <w:r w:rsidDel="00000000" w:rsidR="00000000" w:rsidRPr="00000000">
              <w:rPr>
                <w:sz w:val="20"/>
                <w:szCs w:val="20"/>
                <w:rtl w:val="0"/>
              </w:rPr>
              <w:t xml:space="preserve">Total population</w:t>
            </w:r>
          </w:p>
        </w:tc>
        <w:tc>
          <w:tcPr/>
          <w:p w:rsidR="00000000" w:rsidDel="00000000" w:rsidP="00000000" w:rsidRDefault="00000000" w:rsidRPr="00000000" w14:paraId="000000EE">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EF">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0F0">
            <w:pPr>
              <w:spacing w:before="10" w:line="360" w:lineRule="auto"/>
              <w:rPr>
                <w:sz w:val="20"/>
                <w:szCs w:val="20"/>
              </w:rPr>
            </w:pPr>
            <w:r w:rsidDel="00000000" w:rsidR="00000000" w:rsidRPr="00000000">
              <w:rPr>
                <w:sz w:val="20"/>
                <w:szCs w:val="20"/>
                <w:rtl w:val="0"/>
              </w:rPr>
              <w:t xml:space="preserve">Market-size predictor</w:t>
            </w:r>
          </w:p>
        </w:tc>
      </w:tr>
      <w:tr>
        <w:trPr>
          <w:cantSplit w:val="0"/>
          <w:trHeight w:val="256.46484375" w:hRule="atLeast"/>
          <w:tblHeader w:val="0"/>
        </w:trPr>
        <w:tc>
          <w:tcPr/>
          <w:p w:rsidR="00000000" w:rsidDel="00000000" w:rsidP="00000000" w:rsidRDefault="00000000" w:rsidRPr="00000000" w14:paraId="000000F1">
            <w:pPr>
              <w:spacing w:before="10" w:line="360" w:lineRule="auto"/>
              <w:rPr>
                <w:sz w:val="20"/>
                <w:szCs w:val="20"/>
              </w:rPr>
            </w:pPr>
            <w:r w:rsidDel="00000000" w:rsidR="00000000" w:rsidRPr="00000000">
              <w:rPr>
                <w:sz w:val="20"/>
                <w:szCs w:val="20"/>
                <w:rtl w:val="0"/>
              </w:rPr>
              <w:t xml:space="preserve">Trade_GDP</w:t>
            </w:r>
          </w:p>
        </w:tc>
        <w:tc>
          <w:tcPr/>
          <w:p w:rsidR="00000000" w:rsidDel="00000000" w:rsidP="00000000" w:rsidRDefault="00000000" w:rsidRPr="00000000" w14:paraId="000000F2">
            <w:pPr>
              <w:spacing w:before="10" w:line="360" w:lineRule="auto"/>
              <w:rPr>
                <w:sz w:val="20"/>
                <w:szCs w:val="20"/>
              </w:rPr>
            </w:pPr>
            <w:r w:rsidDel="00000000" w:rsidR="00000000" w:rsidRPr="00000000">
              <w:rPr>
                <w:sz w:val="20"/>
                <w:szCs w:val="20"/>
                <w:rtl w:val="0"/>
              </w:rPr>
              <w:t xml:space="preserve">Trade as % of GDP</w:t>
            </w:r>
          </w:p>
        </w:tc>
        <w:tc>
          <w:tcPr/>
          <w:p w:rsidR="00000000" w:rsidDel="00000000" w:rsidP="00000000" w:rsidRDefault="00000000" w:rsidRPr="00000000" w14:paraId="000000F3">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F4">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0F5">
            <w:pPr>
              <w:spacing w:before="10" w:line="360" w:lineRule="auto"/>
              <w:rPr>
                <w:sz w:val="20"/>
                <w:szCs w:val="20"/>
              </w:rPr>
            </w:pPr>
            <w:r w:rsidDel="00000000" w:rsidR="00000000" w:rsidRPr="00000000">
              <w:rPr>
                <w:sz w:val="20"/>
                <w:szCs w:val="20"/>
                <w:rtl w:val="0"/>
              </w:rPr>
              <w:t xml:space="preserve">Trade openness predictor</w:t>
            </w:r>
          </w:p>
        </w:tc>
      </w:tr>
      <w:tr>
        <w:trPr>
          <w:cantSplit w:val="0"/>
          <w:trHeight w:val="384.697265625" w:hRule="atLeast"/>
          <w:tblHeader w:val="0"/>
        </w:trPr>
        <w:tc>
          <w:tcPr/>
          <w:p w:rsidR="00000000" w:rsidDel="00000000" w:rsidP="00000000" w:rsidRDefault="00000000" w:rsidRPr="00000000" w14:paraId="000000F6">
            <w:pPr>
              <w:spacing w:before="10" w:line="360" w:lineRule="auto"/>
              <w:rPr>
                <w:sz w:val="20"/>
                <w:szCs w:val="20"/>
              </w:rPr>
            </w:pPr>
            <w:r w:rsidDel="00000000" w:rsidR="00000000" w:rsidRPr="00000000">
              <w:rPr>
                <w:sz w:val="20"/>
                <w:szCs w:val="20"/>
                <w:rtl w:val="0"/>
              </w:rPr>
              <w:t xml:space="preserve">Import_Value</w:t>
            </w:r>
          </w:p>
        </w:tc>
        <w:tc>
          <w:tcPr/>
          <w:p w:rsidR="00000000" w:rsidDel="00000000" w:rsidP="00000000" w:rsidRDefault="00000000" w:rsidRPr="00000000" w14:paraId="000000F7">
            <w:pPr>
              <w:spacing w:before="10" w:line="360" w:lineRule="auto"/>
              <w:rPr>
                <w:sz w:val="20"/>
                <w:szCs w:val="20"/>
              </w:rPr>
            </w:pPr>
            <w:r w:rsidDel="00000000" w:rsidR="00000000" w:rsidRPr="00000000">
              <w:rPr>
                <w:sz w:val="20"/>
                <w:szCs w:val="20"/>
                <w:rtl w:val="0"/>
              </w:rPr>
              <w:t xml:space="preserve">Comtrade trade value</w:t>
            </w:r>
          </w:p>
        </w:tc>
        <w:tc>
          <w:tcPr/>
          <w:p w:rsidR="00000000" w:rsidDel="00000000" w:rsidP="00000000" w:rsidRDefault="00000000" w:rsidRPr="00000000" w14:paraId="000000F8">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F9">
            <w:pPr>
              <w:spacing w:before="10"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0FA">
            <w:pPr>
              <w:spacing w:before="10" w:line="360" w:lineRule="auto"/>
              <w:rPr>
                <w:sz w:val="20"/>
                <w:szCs w:val="20"/>
              </w:rPr>
            </w:pPr>
            <w:r w:rsidDel="00000000" w:rsidR="00000000" w:rsidRPr="00000000">
              <w:rPr>
                <w:sz w:val="20"/>
                <w:szCs w:val="20"/>
                <w:rtl w:val="0"/>
              </w:rPr>
              <w:t xml:space="preserve">Currently fully missing due to filter issue</w:t>
            </w:r>
          </w:p>
        </w:tc>
      </w:tr>
      <w:tr>
        <w:trPr>
          <w:cantSplit w:val="0"/>
          <w:trHeight w:val="256.46484375" w:hRule="atLeast"/>
          <w:tblHeader w:val="0"/>
        </w:trPr>
        <w:tc>
          <w:tcPr/>
          <w:p w:rsidR="00000000" w:rsidDel="00000000" w:rsidP="00000000" w:rsidRDefault="00000000" w:rsidRPr="00000000" w14:paraId="000000FB">
            <w:pPr>
              <w:spacing w:before="10" w:line="360" w:lineRule="auto"/>
              <w:rPr>
                <w:sz w:val="20"/>
                <w:szCs w:val="20"/>
              </w:rPr>
            </w:pPr>
            <w:r w:rsidDel="00000000" w:rsidR="00000000" w:rsidRPr="00000000">
              <w:rPr>
                <w:sz w:val="20"/>
                <w:szCs w:val="20"/>
                <w:rtl w:val="0"/>
              </w:rPr>
              <w:t xml:space="preserve">Import_Quantity</w:t>
            </w:r>
          </w:p>
        </w:tc>
        <w:tc>
          <w:tcPr/>
          <w:p w:rsidR="00000000" w:rsidDel="00000000" w:rsidP="00000000" w:rsidRDefault="00000000" w:rsidRPr="00000000" w14:paraId="000000FC">
            <w:pPr>
              <w:spacing w:before="10" w:line="360" w:lineRule="auto"/>
              <w:rPr>
                <w:sz w:val="20"/>
                <w:szCs w:val="20"/>
              </w:rPr>
            </w:pPr>
            <w:r w:rsidDel="00000000" w:rsidR="00000000" w:rsidRPr="00000000">
              <w:rPr>
                <w:sz w:val="20"/>
                <w:szCs w:val="20"/>
                <w:rtl w:val="0"/>
              </w:rPr>
              <w:t xml:space="preserve">Comtrade quantity</w:t>
            </w:r>
          </w:p>
        </w:tc>
        <w:tc>
          <w:tcPr/>
          <w:p w:rsidR="00000000" w:rsidDel="00000000" w:rsidP="00000000" w:rsidRDefault="00000000" w:rsidRPr="00000000" w14:paraId="000000FD">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0FE">
            <w:pPr>
              <w:spacing w:before="10"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0FF">
            <w:pPr>
              <w:spacing w:before="10" w:line="360" w:lineRule="auto"/>
              <w:rPr>
                <w:sz w:val="20"/>
                <w:szCs w:val="20"/>
              </w:rPr>
            </w:pPr>
            <w:r w:rsidDel="00000000" w:rsidR="00000000" w:rsidRPr="00000000">
              <w:rPr>
                <w:sz w:val="20"/>
                <w:szCs w:val="20"/>
                <w:rtl w:val="0"/>
              </w:rPr>
              <w:t xml:space="preserve">Currently fully missing</w:t>
            </w:r>
          </w:p>
        </w:tc>
      </w:tr>
      <w:tr>
        <w:trPr>
          <w:cantSplit w:val="0"/>
          <w:trHeight w:val="256.46484375" w:hRule="atLeast"/>
          <w:tblHeader w:val="0"/>
        </w:trPr>
        <w:tc>
          <w:tcPr/>
          <w:p w:rsidR="00000000" w:rsidDel="00000000" w:rsidP="00000000" w:rsidRDefault="00000000" w:rsidRPr="00000000" w14:paraId="00000100">
            <w:pPr>
              <w:spacing w:before="10" w:line="360" w:lineRule="auto"/>
              <w:rPr>
                <w:sz w:val="20"/>
                <w:szCs w:val="20"/>
              </w:rPr>
            </w:pPr>
            <w:r w:rsidDel="00000000" w:rsidR="00000000" w:rsidRPr="00000000">
              <w:rPr>
                <w:sz w:val="20"/>
                <w:szCs w:val="20"/>
                <w:rtl w:val="0"/>
              </w:rPr>
              <w:t xml:space="preserve">Import_Net_Weight</w:t>
            </w:r>
          </w:p>
        </w:tc>
        <w:tc>
          <w:tcPr/>
          <w:p w:rsidR="00000000" w:rsidDel="00000000" w:rsidP="00000000" w:rsidRDefault="00000000" w:rsidRPr="00000000" w14:paraId="00000101">
            <w:pPr>
              <w:spacing w:before="10" w:line="360" w:lineRule="auto"/>
              <w:rPr>
                <w:sz w:val="20"/>
                <w:szCs w:val="20"/>
              </w:rPr>
            </w:pPr>
            <w:r w:rsidDel="00000000" w:rsidR="00000000" w:rsidRPr="00000000">
              <w:rPr>
                <w:sz w:val="20"/>
                <w:szCs w:val="20"/>
                <w:rtl w:val="0"/>
              </w:rPr>
              <w:t xml:space="preserve">Comtrade net weight</w:t>
            </w:r>
          </w:p>
        </w:tc>
        <w:tc>
          <w:tcPr/>
          <w:p w:rsidR="00000000" w:rsidDel="00000000" w:rsidP="00000000" w:rsidRDefault="00000000" w:rsidRPr="00000000" w14:paraId="00000102">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103">
            <w:pPr>
              <w:spacing w:before="10"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104">
            <w:pPr>
              <w:spacing w:before="10" w:line="360" w:lineRule="auto"/>
              <w:rPr>
                <w:sz w:val="20"/>
                <w:szCs w:val="20"/>
              </w:rPr>
            </w:pPr>
            <w:r w:rsidDel="00000000" w:rsidR="00000000" w:rsidRPr="00000000">
              <w:rPr>
                <w:sz w:val="20"/>
                <w:szCs w:val="20"/>
                <w:rtl w:val="0"/>
              </w:rPr>
              <w:t xml:space="preserve">Currently fully missing</w:t>
            </w:r>
          </w:p>
        </w:tc>
      </w:tr>
      <w:tr>
        <w:trPr>
          <w:cantSplit w:val="0"/>
          <w:trHeight w:val="256.46484375" w:hRule="atLeast"/>
          <w:tblHeader w:val="0"/>
        </w:trPr>
        <w:tc>
          <w:tcPr/>
          <w:p w:rsidR="00000000" w:rsidDel="00000000" w:rsidP="00000000" w:rsidRDefault="00000000" w:rsidRPr="00000000" w14:paraId="00000105">
            <w:pPr>
              <w:spacing w:before="10" w:line="360" w:lineRule="auto"/>
              <w:rPr>
                <w:sz w:val="20"/>
                <w:szCs w:val="20"/>
              </w:rPr>
            </w:pPr>
            <w:r w:rsidDel="00000000" w:rsidR="00000000" w:rsidRPr="00000000">
              <w:rPr>
                <w:sz w:val="20"/>
                <w:szCs w:val="20"/>
                <w:rtl w:val="0"/>
              </w:rPr>
              <w:t xml:space="preserve">Export_Value</w:t>
            </w:r>
          </w:p>
        </w:tc>
        <w:tc>
          <w:tcPr/>
          <w:p w:rsidR="00000000" w:rsidDel="00000000" w:rsidP="00000000" w:rsidRDefault="00000000" w:rsidRPr="00000000" w14:paraId="00000106">
            <w:pPr>
              <w:spacing w:before="10" w:line="360" w:lineRule="auto"/>
              <w:rPr>
                <w:sz w:val="20"/>
                <w:szCs w:val="20"/>
              </w:rPr>
            </w:pPr>
            <w:r w:rsidDel="00000000" w:rsidR="00000000" w:rsidRPr="00000000">
              <w:rPr>
                <w:sz w:val="20"/>
                <w:szCs w:val="20"/>
                <w:rtl w:val="0"/>
              </w:rPr>
              <w:t xml:space="preserve">Copy of Export_Current</w:t>
            </w:r>
          </w:p>
        </w:tc>
        <w:tc>
          <w:tcPr/>
          <w:p w:rsidR="00000000" w:rsidDel="00000000" w:rsidP="00000000" w:rsidRDefault="00000000" w:rsidRPr="00000000" w14:paraId="00000107">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108">
            <w:pPr>
              <w:spacing w:before="10" w:line="360" w:lineRule="auto"/>
              <w:rPr>
                <w:sz w:val="20"/>
                <w:szCs w:val="20"/>
              </w:rPr>
            </w:pPr>
            <w:r w:rsidDel="00000000" w:rsidR="00000000" w:rsidRPr="00000000">
              <w:rPr>
                <w:sz w:val="20"/>
                <w:szCs w:val="20"/>
                <w:rtl w:val="0"/>
              </w:rPr>
              <w:t xml:space="preserve">Derived</w:t>
            </w:r>
          </w:p>
        </w:tc>
        <w:tc>
          <w:tcPr/>
          <w:p w:rsidR="00000000" w:rsidDel="00000000" w:rsidP="00000000" w:rsidRDefault="00000000" w:rsidRPr="00000000" w14:paraId="00000109">
            <w:pPr>
              <w:spacing w:before="10" w:line="360" w:lineRule="auto"/>
              <w:rPr>
                <w:sz w:val="20"/>
                <w:szCs w:val="20"/>
              </w:rPr>
            </w:pPr>
            <w:r w:rsidDel="00000000" w:rsidR="00000000" w:rsidRPr="00000000">
              <w:rPr>
                <w:sz w:val="20"/>
                <w:szCs w:val="20"/>
                <w:rtl w:val="0"/>
              </w:rPr>
              <w:t xml:space="preserve">Convenience outcome</w:t>
            </w:r>
          </w:p>
        </w:tc>
      </w:tr>
      <w:tr>
        <w:trPr>
          <w:cantSplit w:val="0"/>
          <w:trHeight w:val="256.46484375" w:hRule="atLeast"/>
          <w:tblHeader w:val="0"/>
        </w:trPr>
        <w:tc>
          <w:tcPr/>
          <w:p w:rsidR="00000000" w:rsidDel="00000000" w:rsidP="00000000" w:rsidRDefault="00000000" w:rsidRPr="00000000" w14:paraId="0000010A">
            <w:pPr>
              <w:spacing w:before="10" w:line="360" w:lineRule="auto"/>
              <w:rPr>
                <w:sz w:val="20"/>
                <w:szCs w:val="20"/>
              </w:rPr>
            </w:pPr>
            <w:r w:rsidDel="00000000" w:rsidR="00000000" w:rsidRPr="00000000">
              <w:rPr>
                <w:sz w:val="20"/>
                <w:szCs w:val="20"/>
                <w:rtl w:val="0"/>
              </w:rPr>
              <w:t xml:space="preserve">Export_Growth_Rate</w:t>
            </w:r>
          </w:p>
        </w:tc>
        <w:tc>
          <w:tcPr/>
          <w:p w:rsidR="00000000" w:rsidDel="00000000" w:rsidP="00000000" w:rsidRDefault="00000000" w:rsidRPr="00000000" w14:paraId="0000010B">
            <w:pPr>
              <w:spacing w:before="10" w:line="360" w:lineRule="auto"/>
              <w:rPr>
                <w:sz w:val="20"/>
                <w:szCs w:val="20"/>
              </w:rPr>
            </w:pPr>
            <w:r w:rsidDel="00000000" w:rsidR="00000000" w:rsidRPr="00000000">
              <w:rPr>
                <w:sz w:val="20"/>
                <w:szCs w:val="20"/>
                <w:rtl w:val="0"/>
              </w:rPr>
              <w:t xml:space="preserve">Calculated growth from current/previous</w:t>
            </w:r>
          </w:p>
        </w:tc>
        <w:tc>
          <w:tcPr/>
          <w:p w:rsidR="00000000" w:rsidDel="00000000" w:rsidP="00000000" w:rsidRDefault="00000000" w:rsidRPr="00000000" w14:paraId="0000010C">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10D">
            <w:pPr>
              <w:spacing w:before="10" w:line="360" w:lineRule="auto"/>
              <w:rPr>
                <w:sz w:val="20"/>
                <w:szCs w:val="20"/>
              </w:rPr>
            </w:pPr>
            <w:r w:rsidDel="00000000" w:rsidR="00000000" w:rsidRPr="00000000">
              <w:rPr>
                <w:sz w:val="20"/>
                <w:szCs w:val="20"/>
                <w:rtl w:val="0"/>
              </w:rPr>
              <w:t xml:space="preserve">Derived</w:t>
            </w:r>
          </w:p>
        </w:tc>
        <w:tc>
          <w:tcPr/>
          <w:p w:rsidR="00000000" w:rsidDel="00000000" w:rsidP="00000000" w:rsidRDefault="00000000" w:rsidRPr="00000000" w14:paraId="0000010E">
            <w:pPr>
              <w:spacing w:before="10" w:line="360" w:lineRule="auto"/>
              <w:rPr>
                <w:sz w:val="20"/>
                <w:szCs w:val="20"/>
              </w:rPr>
            </w:pPr>
            <w:r w:rsidDel="00000000" w:rsidR="00000000" w:rsidRPr="00000000">
              <w:rPr>
                <w:sz w:val="20"/>
                <w:szCs w:val="20"/>
                <w:rtl w:val="0"/>
              </w:rPr>
              <w:t xml:space="preserve">Growth analysis; infinities later replaced</w:t>
            </w:r>
          </w:p>
        </w:tc>
      </w:tr>
      <w:tr>
        <w:trPr>
          <w:cantSplit w:val="0"/>
          <w:trHeight w:val="256.46484375" w:hRule="atLeast"/>
          <w:tblHeader w:val="0"/>
        </w:trPr>
        <w:tc>
          <w:tcPr/>
          <w:p w:rsidR="00000000" w:rsidDel="00000000" w:rsidP="00000000" w:rsidRDefault="00000000" w:rsidRPr="00000000" w14:paraId="0000010F">
            <w:pPr>
              <w:spacing w:before="10" w:line="360" w:lineRule="auto"/>
              <w:rPr>
                <w:sz w:val="20"/>
                <w:szCs w:val="20"/>
              </w:rPr>
            </w:pPr>
            <w:r w:rsidDel="00000000" w:rsidR="00000000" w:rsidRPr="00000000">
              <w:rPr>
                <w:sz w:val="20"/>
                <w:szCs w:val="20"/>
                <w:rtl w:val="0"/>
              </w:rPr>
              <w:t xml:space="preserve">Market_Share</w:t>
            </w:r>
          </w:p>
        </w:tc>
        <w:tc>
          <w:tcPr/>
          <w:p w:rsidR="00000000" w:rsidDel="00000000" w:rsidP="00000000" w:rsidRDefault="00000000" w:rsidRPr="00000000" w14:paraId="00000110">
            <w:pPr>
              <w:spacing w:before="10" w:line="360" w:lineRule="auto"/>
              <w:rPr>
                <w:sz w:val="20"/>
                <w:szCs w:val="20"/>
              </w:rPr>
            </w:pPr>
            <w:r w:rsidDel="00000000" w:rsidR="00000000" w:rsidRPr="00000000">
              <w:rPr>
                <w:sz w:val="20"/>
                <w:szCs w:val="20"/>
                <w:rtl w:val="0"/>
              </w:rPr>
              <w:t xml:space="preserve">Row export value / annual export total</w:t>
            </w:r>
          </w:p>
        </w:tc>
        <w:tc>
          <w:tcPr/>
          <w:p w:rsidR="00000000" w:rsidDel="00000000" w:rsidP="00000000" w:rsidRDefault="00000000" w:rsidRPr="00000000" w14:paraId="00000111">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112">
            <w:pPr>
              <w:spacing w:before="10" w:line="360" w:lineRule="auto"/>
              <w:rPr>
                <w:sz w:val="20"/>
                <w:szCs w:val="20"/>
              </w:rPr>
            </w:pPr>
            <w:r w:rsidDel="00000000" w:rsidR="00000000" w:rsidRPr="00000000">
              <w:rPr>
                <w:sz w:val="20"/>
                <w:szCs w:val="20"/>
                <w:rtl w:val="0"/>
              </w:rPr>
              <w:t xml:space="preserve">Derived</w:t>
            </w:r>
          </w:p>
        </w:tc>
        <w:tc>
          <w:tcPr/>
          <w:p w:rsidR="00000000" w:rsidDel="00000000" w:rsidP="00000000" w:rsidRDefault="00000000" w:rsidRPr="00000000" w14:paraId="00000113">
            <w:pPr>
              <w:spacing w:before="10" w:line="360" w:lineRule="auto"/>
              <w:rPr>
                <w:sz w:val="20"/>
                <w:szCs w:val="20"/>
              </w:rPr>
            </w:pPr>
            <w:r w:rsidDel="00000000" w:rsidR="00000000" w:rsidRPr="00000000">
              <w:rPr>
                <w:sz w:val="20"/>
                <w:szCs w:val="20"/>
                <w:rtl w:val="0"/>
              </w:rPr>
              <w:t xml:space="preserve">Relative contribution within year</w:t>
            </w:r>
          </w:p>
        </w:tc>
      </w:tr>
    </w:tbl>
    <w:p w:rsidR="00000000" w:rsidDel="00000000" w:rsidP="00000000" w:rsidRDefault="00000000" w:rsidRPr="00000000" w14:paraId="00000114">
      <w:pPr>
        <w:pStyle w:val="Heading2"/>
        <w:spacing w:line="480" w:lineRule="auto"/>
        <w:rPr>
          <w:color w:val="000000"/>
        </w:rPr>
      </w:pPr>
      <w:r w:rsidDel="00000000" w:rsidR="00000000" w:rsidRPr="00000000">
        <w:rPr>
          <w:color w:val="000000"/>
          <w:rtl w:val="0"/>
        </w:rPr>
        <w:t xml:space="preserve">GitHub Data Availability Statement</w:t>
      </w:r>
    </w:p>
    <w:p w:rsidR="00000000" w:rsidDel="00000000" w:rsidP="00000000" w:rsidRDefault="00000000" w:rsidRPr="00000000" w14:paraId="00000115">
      <w:pPr>
        <w:spacing w:line="480" w:lineRule="auto"/>
        <w:ind w:firstLine="720"/>
        <w:rPr/>
      </w:pPr>
      <w:r w:rsidDel="00000000" w:rsidR="00000000" w:rsidRPr="00000000">
        <w:rPr>
          <w:rtl w:val="0"/>
        </w:rPr>
        <w:t xml:space="preserve">Raw and processed data, notebooks, figures, and code are maintained in the project repository. </w:t>
      </w:r>
    </w:p>
    <w:p w:rsidR="00000000" w:rsidDel="00000000" w:rsidP="00000000" w:rsidRDefault="00000000" w:rsidRPr="00000000" w14:paraId="00000116">
      <w:pPr>
        <w:spacing w:after="240" w:before="240" w:line="480" w:lineRule="auto"/>
        <w:rPr/>
      </w:pPr>
      <w:r w:rsidDel="00000000" w:rsidR="00000000" w:rsidRPr="00000000">
        <w:rPr>
          <w:b w:val="1"/>
          <w:bCs w:val="1"/>
          <w:rtl w:val="0"/>
        </w:rPr>
        <w:t xml:space="preserve">Repository:</w:t>
        <w:br w:type="textWrapping"/>
      </w:r>
      <w:r w:rsidDel="00000000" w:rsidR="00000000" w:rsidRPr="00000000">
        <w:rPr>
          <w:rtl w:val="0"/>
        </w:rPr>
        <w:t xml:space="preserve"> </w:t>
      </w:r>
      <w:r w:rsidDel="00000000" w:rsidR="00000000" w:rsidRPr="00000000">
        <w:rPr>
          <w:rtl w:val="0"/>
        </w:rPr>
        <w:t xml:space="preserve">https://github.com/bharathipavithra10-cmd/AI-Export-Market-Decision-Support</w:t>
      </w:r>
    </w:p>
    <w:p w:rsidR="00000000" w:rsidDel="00000000" w:rsidP="00000000" w:rsidRDefault="00000000" w:rsidRPr="00000000" w14:paraId="00000117">
      <w:pPr>
        <w:spacing w:after="240" w:before="240" w:line="480" w:lineRule="auto"/>
        <w:rPr/>
      </w:pPr>
      <w:r w:rsidDel="00000000" w:rsidR="00000000" w:rsidRPr="00000000">
        <w:rPr>
          <w:b w:val="1"/>
          <w:bCs w:val="1"/>
          <w:rtl w:val="0"/>
        </w:rPr>
        <w:t xml:space="preserve">Raw data:</w:t>
        <w:br w:type="textWrapping"/>
      </w:r>
      <w:r w:rsidDel="00000000" w:rsidR="00000000" w:rsidRPr="00000000">
        <w:rPr>
          <w:rtl w:val="0"/>
        </w:rPr>
        <w:t xml:space="preserve">https://github.com/bharathipavithra10-cmd/AI-Export-Market-Decision-Support/tree/main/data/raw</w:t>
      </w:r>
    </w:p>
    <w:p w:rsidR="00000000" w:rsidDel="00000000" w:rsidP="00000000" w:rsidRDefault="00000000" w:rsidRPr="00000000" w14:paraId="00000118">
      <w:pPr>
        <w:spacing w:after="240" w:before="240" w:line="480" w:lineRule="auto"/>
        <w:rPr/>
      </w:pPr>
      <w:r w:rsidDel="00000000" w:rsidR="00000000" w:rsidRPr="00000000">
        <w:rPr>
          <w:b w:val="1"/>
          <w:bCs w:val="1"/>
          <w:rtl w:val="0"/>
        </w:rPr>
        <w:t xml:space="preserve">Processed / Clean data:</w:t>
        <w:br w:type="textWrapping"/>
      </w:r>
      <w:r w:rsidDel="00000000" w:rsidR="00000000" w:rsidRPr="00000000">
        <w:rPr>
          <w:rtl w:val="0"/>
        </w:rPr>
        <w:t xml:space="preserve">https://github.com/bharathipavithra10-cmd/AI-Export-Market-Decision-Support/tree/main/data/processed</w:t>
      </w:r>
    </w:p>
    <w:p w:rsidR="00000000" w:rsidDel="00000000" w:rsidP="00000000" w:rsidRDefault="00000000" w:rsidRPr="00000000" w14:paraId="00000119">
      <w:pPr>
        <w:spacing w:after="240" w:before="240" w:line="480" w:lineRule="auto"/>
        <w:rPr/>
      </w:pPr>
      <w:r w:rsidDel="00000000" w:rsidR="00000000" w:rsidRPr="00000000">
        <w:rPr>
          <w:b w:val="1"/>
          <w:bCs w:val="1"/>
          <w:rtl w:val="0"/>
        </w:rPr>
        <w:t xml:space="preserve">Cleaned source datasets:</w:t>
        <w:br w:type="textWrapping"/>
      </w:r>
      <w:r w:rsidDel="00000000" w:rsidR="00000000" w:rsidRPr="00000000">
        <w:rPr>
          <w:rtl w:val="0"/>
        </w:rPr>
        <w:t xml:space="preserve">https://github.com/bharathipavithra10-cmd/AI-Export-Market-Decision-Support/tree/main/data/cleaned</w:t>
      </w:r>
    </w:p>
    <w:p w:rsidR="00000000" w:rsidDel="00000000" w:rsidP="00000000" w:rsidRDefault="00000000" w:rsidRPr="00000000" w14:paraId="0000011A">
      <w:pPr>
        <w:spacing w:after="240" w:before="240" w:line="480" w:lineRule="auto"/>
        <w:rPr/>
      </w:pPr>
      <w:r w:rsidDel="00000000" w:rsidR="00000000" w:rsidRPr="00000000">
        <w:rPr>
          <w:b w:val="1"/>
          <w:bCs w:val="1"/>
          <w:rtl w:val="0"/>
        </w:rPr>
        <w:t xml:space="preserve">Code / Notebooks:</w:t>
        <w:br w:type="textWrapping"/>
      </w:r>
      <w:r w:rsidDel="00000000" w:rsidR="00000000" w:rsidRPr="00000000">
        <w:rPr>
          <w:rtl w:val="0"/>
        </w:rPr>
        <w:t xml:space="preserve">https://github.com/bharathipavithra10-cmd/AI-Export-Market-Decision-Support/tree/main/notebooks</w:t>
      </w:r>
    </w:p>
    <w:p w:rsidR="00000000" w:rsidDel="00000000" w:rsidP="00000000" w:rsidRDefault="00000000" w:rsidRPr="00000000" w14:paraId="0000011B">
      <w:pPr>
        <w:spacing w:after="240" w:before="240" w:line="480" w:lineRule="auto"/>
        <w:rPr/>
      </w:pPr>
      <w:r w:rsidDel="00000000" w:rsidR="00000000" w:rsidRPr="00000000">
        <w:rPr>
          <w:b w:val="1"/>
          <w:bCs w:val="1"/>
          <w:rtl w:val="0"/>
        </w:rPr>
        <w:t xml:space="preserve">Outputs (Figures &amp; Tables):</w:t>
        <w:br w:type="textWrapping"/>
      </w:r>
      <w:r w:rsidDel="00000000" w:rsidR="00000000" w:rsidRPr="00000000">
        <w:rPr>
          <w:rtl w:val="0"/>
        </w:rPr>
        <w:t xml:space="preserve">https://github.com/bharathipavithra10-cmd/AI-Export-Market-Decision-Support/tree/main/outputs</w:t>
      </w:r>
    </w:p>
    <w:p w:rsidR="00000000" w:rsidDel="00000000" w:rsidP="00000000" w:rsidRDefault="00000000" w:rsidRPr="00000000" w14:paraId="0000011C">
      <w:pPr>
        <w:pStyle w:val="Heading1"/>
        <w:spacing w:line="360" w:lineRule="auto"/>
        <w:rPr>
          <w:color w:val="000000"/>
        </w:rPr>
      </w:pPr>
      <w:r w:rsidDel="00000000" w:rsidR="00000000" w:rsidRPr="00000000">
        <w:rPr>
          <w:color w:val="000000"/>
          <w:rtl w:val="0"/>
        </w:rPr>
        <w:t xml:space="preserve">Analysis</w:t>
      </w:r>
    </w:p>
    <w:p w:rsidR="00000000" w:rsidDel="00000000" w:rsidP="00000000" w:rsidRDefault="00000000" w:rsidRPr="00000000" w14:paraId="0000011D">
      <w:pPr>
        <w:pStyle w:val="Heading3"/>
        <w:keepNext w:val="0"/>
        <w:keepLines w:val="0"/>
        <w:spacing w:after="80" w:before="280" w:line="360" w:lineRule="auto"/>
        <w:rPr>
          <w:color w:val="000000"/>
          <w:sz w:val="26"/>
          <w:szCs w:val="26"/>
        </w:rPr>
      </w:pPr>
      <w:bookmarkStart w:colFirst="0" w:colLast="0" w:name="_heading=h.wdxe6t66h12b" w:id="1"/>
      <w:bookmarkEnd w:id="1"/>
      <w:r w:rsidDel="00000000" w:rsidR="00000000" w:rsidRPr="00000000">
        <w:rPr>
          <w:color w:val="000000"/>
          <w:rtl w:val="0"/>
        </w:rPr>
        <w:t xml:space="preserve">Sample Size Assessmen</w:t>
      </w:r>
      <w:r w:rsidDel="00000000" w:rsidR="00000000" w:rsidRPr="00000000">
        <w:rPr>
          <w:color w:val="000000"/>
          <w:sz w:val="26"/>
          <w:szCs w:val="26"/>
          <w:rtl w:val="0"/>
        </w:rPr>
        <w:t xml:space="preserve">t</w:t>
      </w:r>
    </w:p>
    <w:p w:rsidR="00000000" w:rsidDel="00000000" w:rsidP="00000000" w:rsidRDefault="00000000" w:rsidRPr="00000000" w14:paraId="0000011E">
      <w:pPr>
        <w:spacing w:after="240" w:before="240" w:line="480" w:lineRule="auto"/>
        <w:ind w:left="0" w:right="-90" w:firstLine="720"/>
        <w:rPr/>
      </w:pPr>
      <w:r w:rsidDel="00000000" w:rsidR="00000000" w:rsidRPr="00000000">
        <w:rPr>
          <w:rtl w:val="0"/>
        </w:rPr>
        <w:t xml:space="preserve">The minimum sample size for each research question was estimated based on the planned analytical method to ensure sufficient statistical power and reliable model estimation. The actual sample size differed across research questions because each analysis required a different subset of complete observations after data cleaning and variable selection. Table 6 compares the minimum recommended sample size with the actual sample used in each analysis.</w:t>
      </w:r>
    </w:p>
    <w:p w:rsidR="00000000" w:rsidDel="00000000" w:rsidP="00000000" w:rsidRDefault="00000000" w:rsidRPr="00000000" w14:paraId="0000011F">
      <w:pPr>
        <w:spacing w:after="240" w:before="240" w:line="480" w:lineRule="auto"/>
        <w:ind w:left="0" w:right="-90" w:firstLine="0"/>
        <w:rPr>
          <w:b w:val="1"/>
          <w:bCs w:val="1"/>
        </w:rPr>
      </w:pPr>
      <w:r w:rsidDel="00000000" w:rsidR="00000000" w:rsidRPr="00000000">
        <w:rPr>
          <w:b w:val="1"/>
          <w:bCs w:val="1"/>
          <w:rtl w:val="0"/>
        </w:rPr>
        <w:t xml:space="preserve">Table 6</w:t>
      </w:r>
    </w:p>
    <w:p w:rsidR="00000000" w:rsidDel="00000000" w:rsidP="00000000" w:rsidRDefault="00000000" w:rsidRPr="00000000" w14:paraId="00000120">
      <w:pPr>
        <w:spacing w:after="240" w:before="240" w:line="480" w:lineRule="auto"/>
        <w:ind w:left="0" w:right="-90" w:firstLine="0"/>
        <w:rPr>
          <w:b w:val="1"/>
          <w:bCs w:val="1"/>
        </w:rPr>
      </w:pPr>
      <w:r w:rsidDel="00000000" w:rsidR="00000000" w:rsidRPr="00000000">
        <w:rPr>
          <w:b w:val="1"/>
          <w:bCs w:val="1"/>
          <w:rtl w:val="0"/>
        </w:rPr>
        <w:t xml:space="preserve">Sample Size Assessment for Each Research Question</w:t>
      </w: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450"/>
        <w:gridCol w:w="1785"/>
        <w:gridCol w:w="1695"/>
        <w:gridCol w:w="1335"/>
        <w:tblGridChange w:id="0">
          <w:tblGrid>
            <w:gridCol w:w="1080"/>
            <w:gridCol w:w="3450"/>
            <w:gridCol w:w="1785"/>
            <w:gridCol w:w="1695"/>
            <w:gridCol w:w="133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center"/>
              <w:rPr>
                <w:sz w:val="20"/>
                <w:szCs w:val="20"/>
              </w:rPr>
            </w:pPr>
            <w:r w:rsidDel="00000000" w:rsidR="00000000" w:rsidRPr="00000000">
              <w:rPr>
                <w:b w:val="1"/>
                <w:bCs w:val="1"/>
                <w:sz w:val="20"/>
                <w:szCs w:val="20"/>
                <w:rtl w:val="0"/>
              </w:rPr>
              <w:t xml:space="preserve">Research Question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jc w:val="center"/>
              <w:rPr>
                <w:sz w:val="20"/>
                <w:szCs w:val="20"/>
              </w:rPr>
            </w:pPr>
            <w:r w:rsidDel="00000000" w:rsidR="00000000" w:rsidRPr="00000000">
              <w:rPr>
                <w:b w:val="1"/>
                <w:bCs w:val="1"/>
                <w:sz w:val="20"/>
                <w:szCs w:val="20"/>
                <w:rtl w:val="0"/>
              </w:rPr>
              <w:t xml:space="preserve">Analysis Method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jc w:val="center"/>
              <w:rPr>
                <w:sz w:val="20"/>
                <w:szCs w:val="20"/>
              </w:rPr>
            </w:pPr>
            <w:r w:rsidDel="00000000" w:rsidR="00000000" w:rsidRPr="00000000">
              <w:rPr>
                <w:b w:val="1"/>
                <w:bCs w:val="1"/>
                <w:sz w:val="20"/>
                <w:szCs w:val="20"/>
                <w:rtl w:val="0"/>
              </w:rPr>
              <w:t xml:space="preserve">Minimum Required Sample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jc w:val="center"/>
              <w:rPr>
                <w:sz w:val="20"/>
                <w:szCs w:val="20"/>
              </w:rPr>
            </w:pPr>
            <w:r w:rsidDel="00000000" w:rsidR="00000000" w:rsidRPr="00000000">
              <w:rPr>
                <w:b w:val="1"/>
                <w:bCs w:val="1"/>
                <w:sz w:val="20"/>
                <w:szCs w:val="20"/>
                <w:rtl w:val="0"/>
              </w:rPr>
              <w:t xml:space="preserve">Actual Sample Used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center"/>
              <w:rPr>
                <w:sz w:val="20"/>
                <w:szCs w:val="20"/>
              </w:rPr>
            </w:pPr>
            <w:r w:rsidDel="00000000" w:rsidR="00000000" w:rsidRPr="00000000">
              <w:rPr>
                <w:b w:val="1"/>
                <w:bCs w:val="1"/>
                <w:sz w:val="20"/>
                <w:szCs w:val="20"/>
                <w:rtl w:val="0"/>
              </w:rPr>
              <w:t xml:space="preserve">Adequacy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rPr>
                <w:sz w:val="20"/>
                <w:szCs w:val="20"/>
              </w:rPr>
            </w:pPr>
            <w:r w:rsidDel="00000000" w:rsidR="00000000" w:rsidRPr="00000000">
              <w:rPr>
                <w:sz w:val="20"/>
                <w:szCs w:val="20"/>
                <w:rtl w:val="0"/>
              </w:rPr>
              <w:t xml:space="preserve">RQ1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sz w:val="20"/>
                <w:szCs w:val="20"/>
              </w:rPr>
            </w:pPr>
            <w:r w:rsidDel="00000000" w:rsidR="00000000" w:rsidRPr="00000000">
              <w:rPr>
                <w:sz w:val="20"/>
                <w:szCs w:val="20"/>
                <w:rtl w:val="0"/>
              </w:rPr>
              <w:t xml:space="preserve">Market comparison + Kruskal-Wallis test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jc w:val="right"/>
              <w:rPr>
                <w:sz w:val="20"/>
                <w:szCs w:val="20"/>
              </w:rPr>
            </w:pPr>
            <w:r w:rsidDel="00000000" w:rsidR="00000000" w:rsidRPr="00000000">
              <w:rPr>
                <w:sz w:val="20"/>
                <w:szCs w:val="20"/>
                <w:rtl w:val="0"/>
              </w:rPr>
              <w:t xml:space="preserve">237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jc w:val="right"/>
              <w:rPr>
                <w:sz w:val="20"/>
                <w:szCs w:val="20"/>
              </w:rPr>
            </w:pPr>
            <w:r w:rsidDel="00000000" w:rsidR="00000000" w:rsidRPr="00000000">
              <w:rPr>
                <w:sz w:val="20"/>
                <w:szCs w:val="20"/>
                <w:rtl w:val="0"/>
              </w:rPr>
              <w:t xml:space="preserve">5806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sz w:val="20"/>
                <w:szCs w:val="20"/>
              </w:rPr>
            </w:pPr>
            <w:r w:rsidDel="00000000" w:rsidR="00000000" w:rsidRPr="00000000">
              <w:rPr>
                <w:sz w:val="20"/>
                <w:szCs w:val="20"/>
                <w:rtl w:val="0"/>
              </w:rPr>
              <w:t xml:space="preserve">Adequate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sz w:val="20"/>
                <w:szCs w:val="20"/>
              </w:rPr>
            </w:pPr>
            <w:r w:rsidDel="00000000" w:rsidR="00000000" w:rsidRPr="00000000">
              <w:rPr>
                <w:sz w:val="20"/>
                <w:szCs w:val="20"/>
                <w:rtl w:val="0"/>
              </w:rPr>
              <w:t xml:space="preserve">RQ2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sz w:val="20"/>
                <w:szCs w:val="20"/>
              </w:rPr>
            </w:pPr>
            <w:r w:rsidDel="00000000" w:rsidR="00000000" w:rsidRPr="00000000">
              <w:rPr>
                <w:sz w:val="20"/>
                <w:szCs w:val="20"/>
                <w:rtl w:val="0"/>
              </w:rPr>
              <w:t xml:space="preserve">Multiple Linear Regression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jc w:val="right"/>
              <w:rPr>
                <w:sz w:val="20"/>
                <w:szCs w:val="20"/>
              </w:rPr>
            </w:pPr>
            <w:r w:rsidDel="00000000" w:rsidR="00000000" w:rsidRPr="00000000">
              <w:rPr>
                <w:sz w:val="20"/>
                <w:szCs w:val="20"/>
                <w:rtl w:val="0"/>
              </w:rPr>
              <w:t xml:space="preserve">2651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sz w:val="20"/>
                <w:szCs w:val="20"/>
              </w:rPr>
            </w:pPr>
            <w:r w:rsidDel="00000000" w:rsidR="00000000" w:rsidRPr="00000000">
              <w:rPr>
                <w:sz w:val="20"/>
                <w:szCs w:val="20"/>
                <w:rtl w:val="0"/>
              </w:rPr>
              <w:t xml:space="preserve">Adequate</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sz w:val="20"/>
                <w:szCs w:val="20"/>
              </w:rPr>
            </w:pPr>
            <w:r w:rsidDel="00000000" w:rsidR="00000000" w:rsidRPr="00000000">
              <w:rPr>
                <w:sz w:val="20"/>
                <w:szCs w:val="20"/>
                <w:rtl w:val="0"/>
              </w:rPr>
              <w:t xml:space="preserve">RQ3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sz w:val="20"/>
                <w:szCs w:val="20"/>
              </w:rPr>
            </w:pPr>
            <w:r w:rsidDel="00000000" w:rsidR="00000000" w:rsidRPr="00000000">
              <w:rPr>
                <w:sz w:val="20"/>
                <w:szCs w:val="20"/>
                <w:rtl w:val="0"/>
              </w:rPr>
              <w:t xml:space="preserve">Supplier competition and market concentration analysis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right"/>
              <w:rPr>
                <w:sz w:val="20"/>
                <w:szCs w:val="20"/>
              </w:rPr>
            </w:pPr>
            <w:r w:rsidDel="00000000" w:rsidR="00000000" w:rsidRPr="00000000">
              <w:rPr>
                <w:sz w:val="20"/>
                <w:szCs w:val="20"/>
                <w:rtl w:val="0"/>
              </w:rPr>
              <w:t xml:space="preserve">Pending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sz w:val="20"/>
                <w:szCs w:val="20"/>
              </w:rPr>
            </w:pPr>
            <w:r w:rsidDel="00000000" w:rsidR="00000000" w:rsidRPr="00000000">
              <w:rPr>
                <w:sz w:val="20"/>
                <w:szCs w:val="20"/>
                <w:rtl w:val="0"/>
              </w:rPr>
              <w:t xml:space="preserve">Pending </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sz w:val="20"/>
                <w:szCs w:val="20"/>
              </w:rPr>
            </w:pPr>
            <w:r w:rsidDel="00000000" w:rsidR="00000000" w:rsidRPr="00000000">
              <w:rPr>
                <w:sz w:val="20"/>
                <w:szCs w:val="20"/>
                <w:rtl w:val="0"/>
              </w:rPr>
              <w:t xml:space="preserve">RQ4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sz w:val="20"/>
                <w:szCs w:val="20"/>
              </w:rPr>
            </w:pPr>
            <w:r w:rsidDel="00000000" w:rsidR="00000000" w:rsidRPr="00000000">
              <w:rPr>
                <w:sz w:val="20"/>
                <w:szCs w:val="20"/>
                <w:rtl w:val="0"/>
              </w:rPr>
              <w:t xml:space="preserve">Predictive modelling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jc w:val="right"/>
              <w:rPr>
                <w:sz w:val="20"/>
                <w:szCs w:val="20"/>
              </w:rPr>
            </w:pPr>
            <w:r w:rsidDel="00000000" w:rsidR="00000000" w:rsidRPr="00000000">
              <w:rPr>
                <w:sz w:val="20"/>
                <w:szCs w:val="20"/>
                <w:rtl w:val="0"/>
              </w:rPr>
              <w:t xml:space="preserve">4985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sz w:val="20"/>
                <w:szCs w:val="20"/>
              </w:rPr>
            </w:pPr>
            <w:r w:rsidDel="00000000" w:rsidR="00000000" w:rsidRPr="00000000">
              <w:rPr>
                <w:sz w:val="20"/>
                <w:szCs w:val="20"/>
                <w:rtl w:val="0"/>
              </w:rPr>
              <w:t xml:space="preserve">Adequate</w:t>
            </w:r>
          </w:p>
        </w:tc>
      </w:tr>
    </w:tbl>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pStyle w:val="Heading2"/>
        <w:spacing w:line="480" w:lineRule="auto"/>
        <w:rPr>
          <w:color w:val="000000"/>
        </w:rPr>
      </w:pPr>
      <w:r w:rsidDel="00000000" w:rsidR="00000000" w:rsidRPr="00000000">
        <w:rPr>
          <w:color w:val="000000"/>
          <w:rtl w:val="0"/>
        </w:rPr>
        <w:t xml:space="preserve">Data Cleaning and Integration</w:t>
      </w:r>
    </w:p>
    <w:p w:rsidR="00000000" w:rsidDel="00000000" w:rsidP="00000000" w:rsidRDefault="00000000" w:rsidRPr="00000000" w14:paraId="0000013C">
      <w:pPr>
        <w:spacing w:line="480" w:lineRule="auto"/>
        <w:ind w:firstLine="720"/>
        <w:rPr/>
      </w:pPr>
      <w:r w:rsidDel="00000000" w:rsidR="00000000" w:rsidRPr="00000000">
        <w:rPr>
          <w:rtl w:val="0"/>
        </w:rPr>
        <w:t xml:space="preserve">The TradeStat, World Bank, and UN Comtrade datasets were preprocessed and integrated to create a consistent analytical dataset for the subsequent analyses. Data cleaning included removing blank and duplicate records, standardizing numeric variables, harmonizing country names, handling missing values, engineering analytical features, and integrating the datasets using Country and Year as the common merge keys. These preprocessing steps improved data consistency and ensured compatibility across the three data sources. Table 7 summarizes the principal cleaning and integration activities undertaken during this study.</w:t>
      </w:r>
    </w:p>
    <w:p w:rsidR="00000000" w:rsidDel="00000000" w:rsidP="00000000" w:rsidRDefault="00000000" w:rsidRPr="00000000" w14:paraId="0000013D">
      <w:pPr>
        <w:spacing w:line="480" w:lineRule="auto"/>
        <w:ind w:firstLine="720"/>
        <w:rPr/>
      </w:pPr>
      <w:r w:rsidDel="00000000" w:rsidR="00000000" w:rsidRPr="00000000">
        <w:rPr>
          <w:rtl w:val="0"/>
        </w:rPr>
        <w:t xml:space="preserve">During preprocessing, the UN Comtrade dataset was filtered to obtain India-specific supplier information for the selected commodities. However, the current extraction returned no valid India records after filtering, resulting in missing import-related variables. This issue has been documented as an interim limitation and will be resolved before completing the supplier competition analysis for Research Question 3.</w:t>
      </w:r>
    </w:p>
    <w:p w:rsidR="00000000" w:rsidDel="00000000" w:rsidP="00000000" w:rsidRDefault="00000000" w:rsidRPr="00000000" w14:paraId="0000013E">
      <w:pPr>
        <w:spacing w:line="480" w:lineRule="auto"/>
        <w:ind w:firstLine="720"/>
        <w:rPr>
          <w:sz w:val="26"/>
          <w:szCs w:val="26"/>
        </w:rPr>
      </w:pPr>
      <w:r w:rsidDel="00000000" w:rsidR="00000000" w:rsidRPr="00000000">
        <w:rPr>
          <w:rtl w:val="0"/>
        </w:rPr>
        <w:t xml:space="preserve">World Bank indicator data were transformed into a country-year format, standardized, and merged with the TradeStat dataset. Macroeconomic indicators were converted to numeric values, while unused variables with no analytical value were removed.</w:t>
      </w:r>
      <w:r w:rsidDel="00000000" w:rsidR="00000000" w:rsidRPr="00000000">
        <w:rPr>
          <w:rtl w:val="0"/>
        </w:rPr>
      </w:r>
    </w:p>
    <w:p w:rsidR="00000000" w:rsidDel="00000000" w:rsidP="00000000" w:rsidRDefault="00000000" w:rsidRPr="00000000" w14:paraId="0000013F">
      <w:pPr>
        <w:spacing w:line="480" w:lineRule="auto"/>
        <w:ind w:firstLine="720"/>
        <w:rPr/>
      </w:pPr>
      <w:r w:rsidDel="00000000" w:rsidR="00000000" w:rsidRPr="00000000">
        <w:rPr>
          <w:rtl w:val="0"/>
        </w:rPr>
        <w:t xml:space="preserve">Outliers were assessed using descriptive statistics, histograms, and boxplots. The export value distribution exhibited substantial positive skewness, with a small number of high-value observations representing genuine international trade activity rather than data errors. Consequently, these observations were retained. A logarithmic transformation of the dependent variable was applied during regression modelling, while HC3 heteroskedasticity-robust standard errors were used to improve the reliability of statistical inference.</w:t>
      </w:r>
      <w:r w:rsidDel="00000000" w:rsidR="00000000" w:rsidRPr="00000000">
        <w:rPr>
          <w:rtl w:val="0"/>
        </w:rPr>
      </w:r>
    </w:p>
    <w:p w:rsidR="00000000" w:rsidDel="00000000" w:rsidP="00000000" w:rsidRDefault="00000000" w:rsidRPr="00000000" w14:paraId="00000140">
      <w:pPr>
        <w:spacing w:line="480" w:lineRule="auto"/>
        <w:ind w:firstLine="720"/>
        <w:rPr/>
      </w:pPr>
      <w:r w:rsidDel="00000000" w:rsidR="00000000" w:rsidRPr="00000000">
        <w:rPr>
          <w:rtl w:val="0"/>
        </w:rPr>
        <w:t xml:space="preserve">Following data cleaning, feature engineering, and dataset integration, separate analytical datasets were created for each research question based on the availability of the required variables. These datasets formed the basis for the exploratory analysis, hypothesis testing, regression modelling, and predictive modelling presented in the subsequent sections.</w:t>
      </w:r>
    </w:p>
    <w:p w:rsidR="00000000" w:rsidDel="00000000" w:rsidP="00000000" w:rsidRDefault="00000000" w:rsidRPr="00000000" w14:paraId="00000141">
      <w:pPr>
        <w:pStyle w:val="Heading3"/>
        <w:keepNext w:val="0"/>
        <w:keepLines w:val="0"/>
        <w:spacing w:after="80" w:before="280" w:line="480" w:lineRule="auto"/>
        <w:ind w:left="0" w:firstLine="0"/>
        <w:rPr>
          <w:color w:val="000000"/>
          <w:sz w:val="26"/>
          <w:szCs w:val="26"/>
        </w:rPr>
      </w:pPr>
      <w:bookmarkStart w:colFirst="0" w:colLast="0" w:name="_heading=h.isdo8nqmaqym" w:id="2"/>
      <w:bookmarkEnd w:id="2"/>
      <w:r w:rsidDel="00000000" w:rsidR="00000000" w:rsidRPr="00000000">
        <w:rPr>
          <w:color w:val="000000"/>
          <w:sz w:val="26"/>
          <w:szCs w:val="26"/>
          <w:rtl w:val="0"/>
        </w:rPr>
        <w:t xml:space="preserve">Table 7</w:t>
      </w:r>
    </w:p>
    <w:p w:rsidR="00000000" w:rsidDel="00000000" w:rsidP="00000000" w:rsidRDefault="00000000" w:rsidRPr="00000000" w14:paraId="00000142">
      <w:pPr>
        <w:spacing w:after="240" w:before="240" w:line="480" w:lineRule="auto"/>
        <w:rPr/>
      </w:pPr>
      <w:r w:rsidDel="00000000" w:rsidR="00000000" w:rsidRPr="00000000">
        <w:rPr>
          <w:b w:val="1"/>
          <w:bCs w:val="1"/>
          <w:rtl w:val="0"/>
        </w:rPr>
        <w:t xml:space="preserve">Data Cleaning and Integration Log</w:t>
      </w:r>
      <w:r w:rsidDel="00000000" w:rsidR="00000000" w:rsidRPr="00000000">
        <w:rPr>
          <w:rtl w:val="0"/>
        </w:rPr>
      </w:r>
    </w:p>
    <w:tbl>
      <w:tblPr>
        <w:tblStyle w:val="Table7"/>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1425"/>
        <w:gridCol w:w="1500"/>
        <w:gridCol w:w="2715"/>
        <w:gridCol w:w="2490"/>
        <w:tblGridChange w:id="0">
          <w:tblGrid>
            <w:gridCol w:w="1245"/>
            <w:gridCol w:w="1425"/>
            <w:gridCol w:w="1500"/>
            <w:gridCol w:w="2715"/>
            <w:gridCol w:w="2490"/>
          </w:tblGrid>
        </w:tblGridChange>
      </w:tblGrid>
      <w:tr>
        <w:trPr>
          <w:cantSplit w:val="0"/>
          <w:tblHeader w:val="1"/>
        </w:trPr>
        <w:tc>
          <w:tcPr>
            <w:shd w:fill="ffffff" w:val="clear"/>
            <w:vAlign w:val="center"/>
          </w:tcPr>
          <w:p w:rsidR="00000000" w:rsidDel="00000000" w:rsidP="00000000" w:rsidRDefault="00000000" w:rsidRPr="00000000" w14:paraId="00000143">
            <w:pPr>
              <w:spacing w:line="360" w:lineRule="auto"/>
              <w:rPr>
                <w:sz w:val="20"/>
                <w:szCs w:val="20"/>
              </w:rPr>
            </w:pPr>
            <w:r w:rsidDel="00000000" w:rsidR="00000000" w:rsidRPr="00000000">
              <w:rPr>
                <w:b w:val="1"/>
                <w:bCs w:val="1"/>
                <w:sz w:val="20"/>
                <w:szCs w:val="20"/>
                <w:rtl w:val="0"/>
              </w:rPr>
              <w:t xml:space="preserve">Issue</w:t>
            </w:r>
            <w:r w:rsidDel="00000000" w:rsidR="00000000" w:rsidRPr="00000000">
              <w:rPr>
                <w:rtl w:val="0"/>
              </w:rPr>
            </w:r>
          </w:p>
        </w:tc>
        <w:tc>
          <w:tcPr>
            <w:shd w:fill="ffffff" w:val="clear"/>
            <w:vAlign w:val="center"/>
          </w:tcPr>
          <w:p w:rsidR="00000000" w:rsidDel="00000000" w:rsidP="00000000" w:rsidRDefault="00000000" w:rsidRPr="00000000" w14:paraId="00000144">
            <w:pPr>
              <w:spacing w:line="360" w:lineRule="auto"/>
              <w:rPr>
                <w:sz w:val="20"/>
                <w:szCs w:val="20"/>
              </w:rPr>
            </w:pPr>
            <w:r w:rsidDel="00000000" w:rsidR="00000000" w:rsidRPr="00000000">
              <w:rPr>
                <w:b w:val="1"/>
                <w:bCs w:val="1"/>
                <w:sz w:val="20"/>
                <w:szCs w:val="20"/>
                <w:rtl w:val="0"/>
              </w:rPr>
              <w:t xml:space="preserve">Variables affected</w:t>
            </w:r>
            <w:r w:rsidDel="00000000" w:rsidR="00000000" w:rsidRPr="00000000">
              <w:rPr>
                <w:rtl w:val="0"/>
              </w:rPr>
            </w:r>
          </w:p>
        </w:tc>
        <w:tc>
          <w:tcPr>
            <w:shd w:fill="ffffff" w:val="clear"/>
            <w:vAlign w:val="center"/>
          </w:tcPr>
          <w:p w:rsidR="00000000" w:rsidDel="00000000" w:rsidP="00000000" w:rsidRDefault="00000000" w:rsidRPr="00000000" w14:paraId="00000145">
            <w:pPr>
              <w:spacing w:line="360" w:lineRule="auto"/>
              <w:rPr>
                <w:sz w:val="20"/>
                <w:szCs w:val="20"/>
              </w:rPr>
            </w:pPr>
            <w:r w:rsidDel="00000000" w:rsidR="00000000" w:rsidRPr="00000000">
              <w:rPr>
                <w:b w:val="1"/>
                <w:bCs w:val="1"/>
                <w:sz w:val="20"/>
                <w:szCs w:val="20"/>
                <w:rtl w:val="0"/>
              </w:rPr>
              <w:t xml:space="preserve">Detection</w:t>
            </w:r>
            <w:r w:rsidDel="00000000" w:rsidR="00000000" w:rsidRPr="00000000">
              <w:rPr>
                <w:rtl w:val="0"/>
              </w:rPr>
            </w:r>
          </w:p>
        </w:tc>
        <w:tc>
          <w:tcPr>
            <w:shd w:fill="ffffff" w:val="clear"/>
            <w:vAlign w:val="center"/>
          </w:tcPr>
          <w:p w:rsidR="00000000" w:rsidDel="00000000" w:rsidP="00000000" w:rsidRDefault="00000000" w:rsidRPr="00000000" w14:paraId="00000146">
            <w:pPr>
              <w:spacing w:line="360" w:lineRule="auto"/>
              <w:rPr>
                <w:sz w:val="20"/>
                <w:szCs w:val="20"/>
              </w:rPr>
            </w:pPr>
            <w:r w:rsidDel="00000000" w:rsidR="00000000" w:rsidRPr="00000000">
              <w:rPr>
                <w:b w:val="1"/>
                <w:bCs w:val="1"/>
                <w:sz w:val="20"/>
                <w:szCs w:val="20"/>
                <w:rtl w:val="0"/>
              </w:rPr>
              <w:t xml:space="preserve">Treatment applied</w:t>
            </w:r>
            <w:r w:rsidDel="00000000" w:rsidR="00000000" w:rsidRPr="00000000">
              <w:rPr>
                <w:rtl w:val="0"/>
              </w:rPr>
            </w:r>
          </w:p>
        </w:tc>
        <w:tc>
          <w:tcPr>
            <w:shd w:fill="ffffff" w:val="clear"/>
            <w:vAlign w:val="center"/>
          </w:tcPr>
          <w:p w:rsidR="00000000" w:rsidDel="00000000" w:rsidP="00000000" w:rsidRDefault="00000000" w:rsidRPr="00000000" w14:paraId="00000147">
            <w:pPr>
              <w:spacing w:line="360" w:lineRule="auto"/>
              <w:rPr>
                <w:sz w:val="20"/>
                <w:szCs w:val="20"/>
              </w:rPr>
            </w:pPr>
            <w:r w:rsidDel="00000000" w:rsidR="00000000" w:rsidRPr="00000000">
              <w:rPr>
                <w:b w:val="1"/>
                <w:bCs w:val="1"/>
                <w:sz w:val="20"/>
                <w:szCs w:val="20"/>
                <w:rtl w:val="0"/>
              </w:rPr>
              <w:t xml:space="preserve">Rationale / next action</w:t>
            </w:r>
            <w:r w:rsidDel="00000000" w:rsidR="00000000" w:rsidRPr="00000000">
              <w:rPr>
                <w:rtl w:val="0"/>
              </w:rPr>
            </w:r>
          </w:p>
        </w:tc>
      </w:tr>
      <w:tr>
        <w:trPr>
          <w:cantSplit w:val="0"/>
          <w:tblHeader w:val="0"/>
        </w:trPr>
        <w:tc>
          <w:tcPr/>
          <w:p w:rsidR="00000000" w:rsidDel="00000000" w:rsidP="00000000" w:rsidRDefault="00000000" w:rsidRPr="00000000" w14:paraId="00000148">
            <w:pPr>
              <w:spacing w:line="360" w:lineRule="auto"/>
              <w:rPr>
                <w:sz w:val="20"/>
                <w:szCs w:val="20"/>
              </w:rPr>
            </w:pPr>
            <w:r w:rsidDel="00000000" w:rsidR="00000000" w:rsidRPr="00000000">
              <w:rPr>
                <w:sz w:val="20"/>
                <w:szCs w:val="20"/>
                <w:rtl w:val="0"/>
              </w:rPr>
              <w:t xml:space="preserve">Formatting and numeric strings</w:t>
            </w:r>
          </w:p>
        </w:tc>
        <w:tc>
          <w:tcPr/>
          <w:p w:rsidR="00000000" w:rsidDel="00000000" w:rsidP="00000000" w:rsidRDefault="00000000" w:rsidRPr="00000000" w14:paraId="00000149">
            <w:pPr>
              <w:spacing w:line="360" w:lineRule="auto"/>
              <w:rPr>
                <w:sz w:val="20"/>
                <w:szCs w:val="20"/>
              </w:rPr>
            </w:pPr>
            <w:r w:rsidDel="00000000" w:rsidR="00000000" w:rsidRPr="00000000">
              <w:rPr>
                <w:sz w:val="20"/>
                <w:szCs w:val="20"/>
                <w:rtl w:val="0"/>
              </w:rPr>
              <w:t xml:space="preserve">TradeStat value/growth fields</w:t>
            </w:r>
          </w:p>
        </w:tc>
        <w:tc>
          <w:tcPr/>
          <w:p w:rsidR="00000000" w:rsidDel="00000000" w:rsidP="00000000" w:rsidRDefault="00000000" w:rsidRPr="00000000" w14:paraId="0000014A">
            <w:pPr>
              <w:spacing w:line="360" w:lineRule="auto"/>
              <w:rPr>
                <w:sz w:val="20"/>
                <w:szCs w:val="20"/>
              </w:rPr>
            </w:pPr>
            <w:r w:rsidDel="00000000" w:rsidR="00000000" w:rsidRPr="00000000">
              <w:rPr>
                <w:sz w:val="20"/>
                <w:szCs w:val="20"/>
                <w:rtl w:val="0"/>
              </w:rPr>
              <w:t xml:space="preserve">dtype inspectioncan y and coercion</w:t>
            </w:r>
          </w:p>
        </w:tc>
        <w:tc>
          <w:tcPr/>
          <w:p w:rsidR="00000000" w:rsidDel="00000000" w:rsidP="00000000" w:rsidRDefault="00000000" w:rsidRPr="00000000" w14:paraId="0000014B">
            <w:pPr>
              <w:spacing w:line="360" w:lineRule="auto"/>
              <w:rPr>
                <w:sz w:val="20"/>
                <w:szCs w:val="20"/>
              </w:rPr>
            </w:pPr>
            <w:r w:rsidDel="00000000" w:rsidR="00000000" w:rsidRPr="00000000">
              <w:rPr>
                <w:sz w:val="20"/>
                <w:szCs w:val="20"/>
                <w:rtl w:val="0"/>
              </w:rPr>
              <w:t xml:space="preserve">Removed commas; converted with errors="coerce"</w:t>
            </w:r>
          </w:p>
        </w:tc>
        <w:tc>
          <w:tcPr/>
          <w:p w:rsidR="00000000" w:rsidDel="00000000" w:rsidP="00000000" w:rsidRDefault="00000000" w:rsidRPr="00000000" w14:paraId="0000014C">
            <w:pPr>
              <w:spacing w:line="360" w:lineRule="auto"/>
              <w:rPr>
                <w:sz w:val="20"/>
                <w:szCs w:val="20"/>
              </w:rPr>
            </w:pPr>
            <w:r w:rsidDel="00000000" w:rsidR="00000000" w:rsidRPr="00000000">
              <w:rPr>
                <w:sz w:val="20"/>
                <w:szCs w:val="20"/>
                <w:rtl w:val="0"/>
              </w:rPr>
              <w:t xml:space="preserve">Creates valid numerical variables while preserving invalid entries as missing.</w:t>
            </w:r>
          </w:p>
        </w:tc>
      </w:tr>
      <w:tr>
        <w:trPr>
          <w:cantSplit w:val="0"/>
          <w:tblHeader w:val="0"/>
        </w:trPr>
        <w:tc>
          <w:tcPr/>
          <w:p w:rsidR="00000000" w:rsidDel="00000000" w:rsidP="00000000" w:rsidRDefault="00000000" w:rsidRPr="00000000" w14:paraId="0000014D">
            <w:pPr>
              <w:spacing w:line="360" w:lineRule="auto"/>
              <w:rPr>
                <w:sz w:val="20"/>
                <w:szCs w:val="20"/>
              </w:rPr>
            </w:pPr>
            <w:r w:rsidDel="00000000" w:rsidR="00000000" w:rsidRPr="00000000">
              <w:rPr>
                <w:sz w:val="20"/>
                <w:szCs w:val="20"/>
                <w:rtl w:val="0"/>
              </w:rPr>
              <w:t xml:space="preserve">Total/blank rows</w:t>
            </w:r>
          </w:p>
        </w:tc>
        <w:tc>
          <w:tcPr/>
          <w:p w:rsidR="00000000" w:rsidDel="00000000" w:rsidP="00000000" w:rsidRDefault="00000000" w:rsidRPr="00000000" w14:paraId="0000014E">
            <w:pPr>
              <w:spacing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14F">
            <w:pPr>
              <w:spacing w:line="360" w:lineRule="auto"/>
              <w:rPr>
                <w:sz w:val="20"/>
                <w:szCs w:val="20"/>
              </w:rPr>
            </w:pPr>
            <w:r w:rsidDel="00000000" w:rsidR="00000000" w:rsidRPr="00000000">
              <w:rPr>
                <w:sz w:val="20"/>
                <w:szCs w:val="20"/>
                <w:rtl w:val="0"/>
              </w:rPr>
              <w:t xml:space="preserve">Workbook inspection</w:t>
            </w:r>
          </w:p>
        </w:tc>
        <w:tc>
          <w:tcPr/>
          <w:p w:rsidR="00000000" w:rsidDel="00000000" w:rsidP="00000000" w:rsidRDefault="00000000" w:rsidRPr="00000000" w14:paraId="00000150">
            <w:pPr>
              <w:spacing w:line="360" w:lineRule="auto"/>
              <w:rPr>
                <w:sz w:val="20"/>
                <w:szCs w:val="20"/>
              </w:rPr>
            </w:pPr>
            <w:r w:rsidDel="00000000" w:rsidR="00000000" w:rsidRPr="00000000">
              <w:rPr>
                <w:sz w:val="20"/>
                <w:szCs w:val="20"/>
                <w:rtl w:val="0"/>
              </w:rPr>
              <w:t xml:space="preserve">Dropped blank rows and country rows containing “Total”</w:t>
            </w:r>
          </w:p>
        </w:tc>
        <w:tc>
          <w:tcPr/>
          <w:p w:rsidR="00000000" w:rsidDel="00000000" w:rsidP="00000000" w:rsidRDefault="00000000" w:rsidRPr="00000000" w14:paraId="00000151">
            <w:pPr>
              <w:spacing w:line="360" w:lineRule="auto"/>
              <w:rPr>
                <w:sz w:val="20"/>
                <w:szCs w:val="20"/>
              </w:rPr>
            </w:pPr>
            <w:r w:rsidDel="00000000" w:rsidR="00000000" w:rsidRPr="00000000">
              <w:rPr>
                <w:sz w:val="20"/>
                <w:szCs w:val="20"/>
                <w:rtl w:val="0"/>
              </w:rPr>
              <w:t xml:space="preserve">Avoids double counting.</w:t>
            </w:r>
          </w:p>
        </w:tc>
      </w:tr>
      <w:tr>
        <w:trPr>
          <w:cantSplit w:val="0"/>
          <w:tblHeader w:val="0"/>
        </w:trPr>
        <w:tc>
          <w:tcPr/>
          <w:p w:rsidR="00000000" w:rsidDel="00000000" w:rsidP="00000000" w:rsidRDefault="00000000" w:rsidRPr="00000000" w14:paraId="00000152">
            <w:pPr>
              <w:spacing w:line="360" w:lineRule="auto"/>
              <w:rPr>
                <w:sz w:val="20"/>
                <w:szCs w:val="20"/>
              </w:rPr>
            </w:pPr>
            <w:r w:rsidDel="00000000" w:rsidR="00000000" w:rsidRPr="00000000">
              <w:rPr>
                <w:sz w:val="20"/>
                <w:szCs w:val="20"/>
                <w:rtl w:val="0"/>
              </w:rPr>
              <w:t xml:space="preserve">Duplicate rows</w:t>
            </w:r>
          </w:p>
        </w:tc>
        <w:tc>
          <w:tcPr/>
          <w:p w:rsidR="00000000" w:rsidDel="00000000" w:rsidP="00000000" w:rsidRDefault="00000000" w:rsidRPr="00000000" w14:paraId="00000153">
            <w:pPr>
              <w:spacing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154">
            <w:pPr>
              <w:spacing w:line="360" w:lineRule="auto"/>
              <w:rPr>
                <w:sz w:val="20"/>
                <w:szCs w:val="20"/>
              </w:rPr>
            </w:pPr>
            <w:r w:rsidDel="00000000" w:rsidR="00000000" w:rsidRPr="00000000">
              <w:rPr>
                <w:sz w:val="20"/>
                <w:szCs w:val="20"/>
                <w:rtl w:val="0"/>
              </w:rPr>
              <w:t xml:space="preserve">duplicated().sum()</w:t>
            </w:r>
          </w:p>
        </w:tc>
        <w:tc>
          <w:tcPr/>
          <w:p w:rsidR="00000000" w:rsidDel="00000000" w:rsidP="00000000" w:rsidRDefault="00000000" w:rsidRPr="00000000" w14:paraId="00000155">
            <w:pPr>
              <w:spacing w:line="360" w:lineRule="auto"/>
              <w:rPr>
                <w:sz w:val="20"/>
                <w:szCs w:val="20"/>
              </w:rPr>
            </w:pPr>
            <w:r w:rsidDel="00000000" w:rsidR="00000000" w:rsidRPr="00000000">
              <w:rPr>
                <w:sz w:val="20"/>
                <w:szCs w:val="20"/>
                <w:rtl w:val="0"/>
              </w:rPr>
              <w:t xml:space="preserve">No duplicates found</w:t>
            </w:r>
          </w:p>
        </w:tc>
        <w:tc>
          <w:tcPr/>
          <w:p w:rsidR="00000000" w:rsidDel="00000000" w:rsidP="00000000" w:rsidRDefault="00000000" w:rsidRPr="00000000" w14:paraId="00000156">
            <w:pPr>
              <w:spacing w:line="360" w:lineRule="auto"/>
              <w:rPr>
                <w:sz w:val="20"/>
                <w:szCs w:val="20"/>
              </w:rPr>
            </w:pPr>
            <w:r w:rsidDel="00000000" w:rsidR="00000000" w:rsidRPr="00000000">
              <w:rPr>
                <w:sz w:val="20"/>
                <w:szCs w:val="20"/>
                <w:rtl w:val="0"/>
              </w:rPr>
              <w:t xml:space="preserve">No action required.</w:t>
            </w:r>
          </w:p>
        </w:tc>
      </w:tr>
      <w:tr>
        <w:trPr>
          <w:cantSplit w:val="0"/>
          <w:tblHeader w:val="0"/>
        </w:trPr>
        <w:tc>
          <w:tcPr/>
          <w:p w:rsidR="00000000" w:rsidDel="00000000" w:rsidP="00000000" w:rsidRDefault="00000000" w:rsidRPr="00000000" w14:paraId="00000157">
            <w:pPr>
              <w:spacing w:line="360" w:lineRule="auto"/>
              <w:rPr>
                <w:sz w:val="20"/>
                <w:szCs w:val="20"/>
              </w:rPr>
            </w:pPr>
            <w:r w:rsidDel="00000000" w:rsidR="00000000" w:rsidRPr="00000000">
              <w:rPr>
                <w:sz w:val="20"/>
                <w:szCs w:val="20"/>
                <w:rtl w:val="0"/>
              </w:rPr>
              <w:t xml:space="preserve">Country naming</w:t>
            </w:r>
          </w:p>
        </w:tc>
        <w:tc>
          <w:tcPr/>
          <w:p w:rsidR="00000000" w:rsidDel="00000000" w:rsidP="00000000" w:rsidRDefault="00000000" w:rsidRPr="00000000" w14:paraId="00000158">
            <w:pPr>
              <w:spacing w:line="360" w:lineRule="auto"/>
              <w:rPr>
                <w:sz w:val="20"/>
                <w:szCs w:val="20"/>
              </w:rPr>
            </w:pPr>
            <w:r w:rsidDel="00000000" w:rsidR="00000000" w:rsidRPr="00000000">
              <w:rPr>
                <w:sz w:val="20"/>
                <w:szCs w:val="20"/>
                <w:rtl w:val="0"/>
              </w:rPr>
              <w:t xml:space="preserve">All sources</w:t>
            </w:r>
          </w:p>
        </w:tc>
        <w:tc>
          <w:tcPr/>
          <w:p w:rsidR="00000000" w:rsidDel="00000000" w:rsidP="00000000" w:rsidRDefault="00000000" w:rsidRPr="00000000" w14:paraId="00000159">
            <w:pPr>
              <w:spacing w:line="360" w:lineRule="auto"/>
              <w:rPr>
                <w:sz w:val="20"/>
                <w:szCs w:val="20"/>
              </w:rPr>
            </w:pPr>
            <w:r w:rsidDel="00000000" w:rsidR="00000000" w:rsidRPr="00000000">
              <w:rPr>
                <w:sz w:val="20"/>
                <w:szCs w:val="20"/>
                <w:rtl w:val="0"/>
              </w:rPr>
              <w:t xml:space="preserve">Merge-key inspection</w:t>
            </w:r>
          </w:p>
        </w:tc>
        <w:tc>
          <w:tcPr/>
          <w:p w:rsidR="00000000" w:rsidDel="00000000" w:rsidP="00000000" w:rsidRDefault="00000000" w:rsidRPr="00000000" w14:paraId="0000015A">
            <w:pPr>
              <w:spacing w:line="360" w:lineRule="auto"/>
              <w:rPr>
                <w:sz w:val="20"/>
                <w:szCs w:val="20"/>
              </w:rPr>
            </w:pPr>
            <w:r w:rsidDel="00000000" w:rsidR="00000000" w:rsidRPr="00000000">
              <w:rPr>
                <w:sz w:val="20"/>
                <w:szCs w:val="20"/>
                <w:rtl w:val="0"/>
              </w:rPr>
              <w:t xml:space="preserve">Trimmed and title-cased names</w:t>
            </w:r>
          </w:p>
        </w:tc>
        <w:tc>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Improves matching, though a formal concordance is still required.</w:t>
            </w:r>
          </w:p>
        </w:tc>
      </w:tr>
      <w:tr>
        <w:trPr>
          <w:cantSplit w:val="0"/>
          <w:tblHeader w:val="0"/>
        </w:trPr>
        <w:tc>
          <w:tcPr/>
          <w:p w:rsidR="00000000" w:rsidDel="00000000" w:rsidP="00000000" w:rsidRDefault="00000000" w:rsidRPr="00000000" w14:paraId="0000015C">
            <w:pPr>
              <w:spacing w:line="360" w:lineRule="auto"/>
              <w:rPr>
                <w:sz w:val="20"/>
                <w:szCs w:val="20"/>
              </w:rPr>
            </w:pPr>
            <w:r w:rsidDel="00000000" w:rsidR="00000000" w:rsidRPr="00000000">
              <w:rPr>
                <w:sz w:val="20"/>
                <w:szCs w:val="20"/>
                <w:rtl w:val="0"/>
              </w:rPr>
              <w:t xml:space="preserve">All-null quantities</w:t>
            </w:r>
          </w:p>
        </w:tc>
        <w:tc>
          <w:tcPr/>
          <w:p w:rsidR="00000000" w:rsidDel="00000000" w:rsidP="00000000" w:rsidRDefault="00000000" w:rsidRPr="00000000" w14:paraId="0000015D">
            <w:pPr>
              <w:spacing w:line="360" w:lineRule="auto"/>
              <w:rPr>
                <w:sz w:val="20"/>
                <w:szCs w:val="20"/>
              </w:rPr>
            </w:pPr>
            <w:r w:rsidDel="00000000" w:rsidR="00000000" w:rsidRPr="00000000">
              <w:rPr>
                <w:sz w:val="20"/>
                <w:szCs w:val="20"/>
                <w:rtl w:val="0"/>
              </w:rPr>
              <w:t xml:space="preserve">TradeStat quantity fields</w:t>
            </w:r>
          </w:p>
        </w:tc>
        <w:tc>
          <w:tcPr/>
          <w:p w:rsidR="00000000" w:rsidDel="00000000" w:rsidP="00000000" w:rsidRDefault="00000000" w:rsidRPr="00000000" w14:paraId="0000015E">
            <w:pPr>
              <w:spacing w:line="360" w:lineRule="auto"/>
              <w:rPr>
                <w:sz w:val="20"/>
                <w:szCs w:val="20"/>
              </w:rPr>
            </w:pPr>
            <w:r w:rsidDel="00000000" w:rsidR="00000000" w:rsidRPr="00000000">
              <w:rPr>
                <w:sz w:val="20"/>
                <w:szCs w:val="20"/>
                <w:rtl w:val="0"/>
              </w:rPr>
              <w:t xml:space="preserve">Missing-value analysis</w:t>
            </w:r>
          </w:p>
        </w:tc>
        <w:tc>
          <w:tcPr/>
          <w:p w:rsidR="00000000" w:rsidDel="00000000" w:rsidP="00000000" w:rsidRDefault="00000000" w:rsidRPr="00000000" w14:paraId="0000015F">
            <w:pPr>
              <w:spacing w:line="360" w:lineRule="auto"/>
              <w:rPr>
                <w:sz w:val="20"/>
                <w:szCs w:val="20"/>
              </w:rPr>
            </w:pPr>
            <w:r w:rsidDel="00000000" w:rsidR="00000000" w:rsidRPr="00000000">
              <w:rPr>
                <w:sz w:val="20"/>
                <w:szCs w:val="20"/>
                <w:rtl w:val="0"/>
              </w:rPr>
              <w:t xml:space="preserve">Dropped four unused quantity variables</w:t>
            </w:r>
          </w:p>
        </w:tc>
        <w:tc>
          <w:tcPr/>
          <w:p w:rsidR="00000000" w:rsidDel="00000000" w:rsidP="00000000" w:rsidRDefault="00000000" w:rsidRPr="00000000" w14:paraId="00000160">
            <w:pPr>
              <w:spacing w:line="360" w:lineRule="auto"/>
              <w:rPr>
                <w:sz w:val="20"/>
                <w:szCs w:val="20"/>
              </w:rPr>
            </w:pPr>
            <w:r w:rsidDel="00000000" w:rsidR="00000000" w:rsidRPr="00000000">
              <w:rPr>
                <w:sz w:val="20"/>
                <w:szCs w:val="20"/>
                <w:rtl w:val="0"/>
              </w:rPr>
              <w:t xml:space="preserve">They provide no analytical information.</w:t>
            </w:r>
          </w:p>
        </w:tc>
      </w:tr>
      <w:tr>
        <w:trPr>
          <w:cantSplit w:val="0"/>
          <w:tblHeader w:val="0"/>
        </w:trPr>
        <w:tc>
          <w:tcPr/>
          <w:p w:rsidR="00000000" w:rsidDel="00000000" w:rsidP="00000000" w:rsidRDefault="00000000" w:rsidRPr="00000000" w14:paraId="00000161">
            <w:pPr>
              <w:spacing w:line="360" w:lineRule="auto"/>
              <w:rPr>
                <w:sz w:val="20"/>
                <w:szCs w:val="20"/>
              </w:rPr>
            </w:pPr>
            <w:r w:rsidDel="00000000" w:rsidR="00000000" w:rsidRPr="00000000">
              <w:rPr>
                <w:sz w:val="20"/>
                <w:szCs w:val="20"/>
                <w:rtl w:val="0"/>
              </w:rPr>
              <w:t xml:space="preserve">Empty Comtrade India subset</w:t>
            </w:r>
          </w:p>
        </w:tc>
        <w:tc>
          <w:tcPr/>
          <w:p w:rsidR="00000000" w:rsidDel="00000000" w:rsidP="00000000" w:rsidRDefault="00000000" w:rsidRPr="00000000" w14:paraId="00000162">
            <w:pPr>
              <w:spacing w:line="360" w:lineRule="auto"/>
              <w:rPr>
                <w:sz w:val="20"/>
                <w:szCs w:val="20"/>
              </w:rPr>
            </w:pPr>
            <w:r w:rsidDel="00000000" w:rsidR="00000000" w:rsidRPr="00000000">
              <w:rPr>
                <w:sz w:val="20"/>
                <w:szCs w:val="20"/>
                <w:rtl w:val="0"/>
              </w:rPr>
              <w:t xml:space="preserve">Import value/quantity/weight</w:t>
            </w:r>
          </w:p>
        </w:tc>
        <w:tc>
          <w:tcPr/>
          <w:p w:rsidR="00000000" w:rsidDel="00000000" w:rsidP="00000000" w:rsidRDefault="00000000" w:rsidRPr="00000000" w14:paraId="00000163">
            <w:pPr>
              <w:spacing w:line="360" w:lineRule="auto"/>
              <w:rPr>
                <w:sz w:val="20"/>
                <w:szCs w:val="20"/>
              </w:rPr>
            </w:pPr>
            <w:r w:rsidDel="00000000" w:rsidR="00000000" w:rsidRPr="00000000">
              <w:rPr>
                <w:sz w:val="20"/>
                <w:szCs w:val="20"/>
                <w:rtl w:val="0"/>
              </w:rPr>
              <w:t xml:space="preserve">Filter output and 100% missingness</w:t>
            </w:r>
          </w:p>
        </w:tc>
        <w:tc>
          <w:tcPr/>
          <w:p w:rsidR="00000000" w:rsidDel="00000000" w:rsidP="00000000" w:rsidRDefault="00000000" w:rsidRPr="00000000" w14:paraId="00000164">
            <w:pPr>
              <w:spacing w:line="360" w:lineRule="auto"/>
              <w:rPr>
                <w:sz w:val="20"/>
                <w:szCs w:val="20"/>
              </w:rPr>
            </w:pPr>
            <w:r w:rsidDel="00000000" w:rsidR="00000000" w:rsidRPr="00000000">
              <w:rPr>
                <w:sz w:val="20"/>
                <w:szCs w:val="20"/>
                <w:rtl w:val="0"/>
              </w:rPr>
              <w:t xml:space="preserve">Retained as documented limitation; filtering/extraction must be corrected</w:t>
            </w:r>
          </w:p>
        </w:tc>
        <w:tc>
          <w:tcPr/>
          <w:p w:rsidR="00000000" w:rsidDel="00000000" w:rsidP="00000000" w:rsidRDefault="00000000" w:rsidRPr="00000000" w14:paraId="00000165">
            <w:pPr>
              <w:spacing w:line="360" w:lineRule="auto"/>
              <w:rPr>
                <w:sz w:val="20"/>
                <w:szCs w:val="20"/>
              </w:rPr>
            </w:pPr>
            <w:r w:rsidDel="00000000" w:rsidR="00000000" w:rsidRPr="00000000">
              <w:rPr>
                <w:sz w:val="20"/>
                <w:szCs w:val="20"/>
                <w:rtl w:val="0"/>
              </w:rPr>
              <w:t xml:space="preserve">Required for RQ3 and true destination-demand metrics.</w:t>
            </w:r>
          </w:p>
        </w:tc>
      </w:tr>
      <w:tr>
        <w:trPr>
          <w:cantSplit w:val="0"/>
          <w:tblHeader w:val="0"/>
        </w:trPr>
        <w:tc>
          <w:tcPr/>
          <w:p w:rsidR="00000000" w:rsidDel="00000000" w:rsidP="00000000" w:rsidRDefault="00000000" w:rsidRPr="00000000" w14:paraId="00000166">
            <w:pPr>
              <w:spacing w:line="360" w:lineRule="auto"/>
              <w:rPr>
                <w:sz w:val="20"/>
                <w:szCs w:val="20"/>
              </w:rPr>
            </w:pPr>
            <w:r w:rsidDel="00000000" w:rsidR="00000000" w:rsidRPr="00000000">
              <w:rPr>
                <w:sz w:val="20"/>
                <w:szCs w:val="20"/>
                <w:rtl w:val="0"/>
              </w:rPr>
              <w:t xml:space="preserve">Infinite calculated growth</w:t>
            </w:r>
          </w:p>
        </w:tc>
        <w:tc>
          <w:tcPr/>
          <w:p w:rsidR="00000000" w:rsidDel="00000000" w:rsidP="00000000" w:rsidRDefault="00000000" w:rsidRPr="00000000" w14:paraId="00000167">
            <w:pPr>
              <w:spacing w:line="360" w:lineRule="auto"/>
              <w:rPr>
                <w:sz w:val="20"/>
                <w:szCs w:val="20"/>
              </w:rPr>
            </w:pPr>
            <w:r w:rsidDel="00000000" w:rsidR="00000000" w:rsidRPr="00000000">
              <w:rPr>
                <w:sz w:val="20"/>
                <w:szCs w:val="20"/>
                <w:rtl w:val="0"/>
              </w:rPr>
              <w:t xml:space="preserve">Export_Growth_Rate</w:t>
            </w:r>
          </w:p>
        </w:tc>
        <w:tc>
          <w:tcPr/>
          <w:p w:rsidR="00000000" w:rsidDel="00000000" w:rsidP="00000000" w:rsidRDefault="00000000" w:rsidRPr="00000000" w14:paraId="00000168">
            <w:pPr>
              <w:spacing w:line="360" w:lineRule="auto"/>
              <w:rPr>
                <w:sz w:val="20"/>
                <w:szCs w:val="20"/>
              </w:rPr>
            </w:pPr>
            <w:r w:rsidDel="00000000" w:rsidR="00000000" w:rsidRPr="00000000">
              <w:rPr>
                <w:sz w:val="20"/>
                <w:szCs w:val="20"/>
                <w:rtl w:val="0"/>
              </w:rPr>
              <w:t xml:space="preserve">Descriptive statistics showed infinity</w:t>
            </w:r>
          </w:p>
        </w:tc>
        <w:tc>
          <w:tcPr/>
          <w:p w:rsidR="00000000" w:rsidDel="00000000" w:rsidP="00000000" w:rsidRDefault="00000000" w:rsidRPr="00000000" w14:paraId="00000169">
            <w:pPr>
              <w:spacing w:line="360" w:lineRule="auto"/>
              <w:rPr>
                <w:sz w:val="20"/>
                <w:szCs w:val="20"/>
              </w:rPr>
            </w:pPr>
            <w:r w:rsidDel="00000000" w:rsidR="00000000" w:rsidRPr="00000000">
              <w:rPr>
                <w:sz w:val="20"/>
                <w:szCs w:val="20"/>
                <w:rtl w:val="0"/>
              </w:rPr>
              <w:t xml:space="preserve">Replaced positive/negative infinity with missing</w:t>
            </w:r>
          </w:p>
        </w:tc>
        <w:tc>
          <w:tcPr/>
          <w:p w:rsidR="00000000" w:rsidDel="00000000" w:rsidP="00000000" w:rsidRDefault="00000000" w:rsidRPr="00000000" w14:paraId="0000016A">
            <w:pPr>
              <w:spacing w:line="360" w:lineRule="auto"/>
              <w:rPr>
                <w:sz w:val="20"/>
                <w:szCs w:val="20"/>
              </w:rPr>
            </w:pPr>
            <w:r w:rsidDel="00000000" w:rsidR="00000000" w:rsidRPr="00000000">
              <w:rPr>
                <w:sz w:val="20"/>
                <w:szCs w:val="20"/>
                <w:rtl w:val="0"/>
              </w:rPr>
              <w:t xml:space="preserve">Occurs when previous exports equal zero.</w:t>
            </w:r>
          </w:p>
        </w:tc>
      </w:tr>
      <w:tr>
        <w:trPr>
          <w:cantSplit w:val="0"/>
          <w:tblHeader w:val="0"/>
        </w:trPr>
        <w:tc>
          <w:tcPr/>
          <w:p w:rsidR="00000000" w:rsidDel="00000000" w:rsidP="00000000" w:rsidRDefault="00000000" w:rsidRPr="00000000" w14:paraId="0000016B">
            <w:pPr>
              <w:spacing w:line="360" w:lineRule="auto"/>
              <w:rPr>
                <w:sz w:val="20"/>
                <w:szCs w:val="20"/>
              </w:rPr>
            </w:pPr>
            <w:r w:rsidDel="00000000" w:rsidR="00000000" w:rsidRPr="00000000">
              <w:rPr>
                <w:sz w:val="20"/>
                <w:szCs w:val="20"/>
                <w:rtl w:val="0"/>
              </w:rPr>
              <w:t xml:space="preserve">Partial World Bank coverage</w:t>
            </w:r>
          </w:p>
        </w:tc>
        <w:tc>
          <w:tcPr/>
          <w:p w:rsidR="00000000" w:rsidDel="00000000" w:rsidP="00000000" w:rsidRDefault="00000000" w:rsidRPr="00000000" w14:paraId="0000016C">
            <w:pPr>
              <w:spacing w:line="360" w:lineRule="auto"/>
              <w:rPr>
                <w:sz w:val="20"/>
                <w:szCs w:val="20"/>
              </w:rPr>
            </w:pPr>
            <w:r w:rsidDel="00000000" w:rsidR="00000000" w:rsidRPr="00000000">
              <w:rPr>
                <w:sz w:val="20"/>
                <w:szCs w:val="20"/>
                <w:rtl w:val="0"/>
              </w:rPr>
              <w:t xml:space="preserve">Eight macro variables</w:t>
            </w:r>
          </w:p>
        </w:tc>
        <w:tc>
          <w:tcPr/>
          <w:p w:rsidR="00000000" w:rsidDel="00000000" w:rsidP="00000000" w:rsidRDefault="00000000" w:rsidRPr="00000000" w14:paraId="0000016D">
            <w:pPr>
              <w:spacing w:line="360" w:lineRule="auto"/>
              <w:rPr>
                <w:sz w:val="20"/>
                <w:szCs w:val="20"/>
              </w:rPr>
            </w:pPr>
            <w:r w:rsidDel="00000000" w:rsidR="00000000" w:rsidRPr="00000000">
              <w:rPr>
                <w:sz w:val="20"/>
                <w:szCs w:val="20"/>
                <w:rtl w:val="0"/>
              </w:rPr>
              <w:t xml:space="preserve">Missingness percentages</w:t>
            </w:r>
          </w:p>
        </w:tc>
        <w:tc>
          <w:tcPr/>
          <w:p w:rsidR="00000000" w:rsidDel="00000000" w:rsidP="00000000" w:rsidRDefault="00000000" w:rsidRPr="00000000" w14:paraId="0000016E">
            <w:pPr>
              <w:spacing w:line="360" w:lineRule="auto"/>
              <w:rPr>
                <w:sz w:val="20"/>
                <w:szCs w:val="20"/>
              </w:rPr>
            </w:pPr>
            <w:r w:rsidDel="00000000" w:rsidR="00000000" w:rsidRPr="00000000">
              <w:rPr>
                <w:sz w:val="20"/>
                <w:szCs w:val="20"/>
                <w:rtl w:val="0"/>
              </w:rPr>
              <w:t xml:space="preserve">Retained for preliminary pairwise correlation; complete-case/imputation strategy pending</w:t>
            </w:r>
          </w:p>
        </w:tc>
        <w:tc>
          <w:tcPr>
            <w:shd w:fill="ffffff" w:val="clear"/>
          </w:tcPr>
          <w:p w:rsidR="00000000" w:rsidDel="00000000" w:rsidP="00000000" w:rsidRDefault="00000000" w:rsidRPr="00000000" w14:paraId="0000016F">
            <w:pPr>
              <w:spacing w:line="360" w:lineRule="auto"/>
              <w:rPr>
                <w:sz w:val="20"/>
                <w:szCs w:val="20"/>
              </w:rPr>
            </w:pPr>
            <w:r w:rsidDel="00000000" w:rsidR="00000000" w:rsidRPr="00000000">
              <w:rPr>
                <w:sz w:val="20"/>
                <w:szCs w:val="20"/>
                <w:rtl w:val="0"/>
              </w:rPr>
              <w:t xml:space="preserve">Avoids undocumented imputation at interim stage.</w:t>
            </w:r>
          </w:p>
        </w:tc>
      </w:tr>
    </w:tbl>
    <w:p w:rsidR="00000000" w:rsidDel="00000000" w:rsidP="00000000" w:rsidRDefault="00000000" w:rsidRPr="00000000" w14:paraId="00000170">
      <w:pPr>
        <w:pStyle w:val="Heading2"/>
        <w:spacing w:line="480" w:lineRule="auto"/>
        <w:rPr>
          <w:color w:val="000000"/>
        </w:rPr>
      </w:pPr>
      <w:r w:rsidDel="00000000" w:rsidR="00000000" w:rsidRPr="00000000">
        <w:rPr>
          <w:color w:val="000000"/>
          <w:rtl w:val="0"/>
        </w:rPr>
        <w:t xml:space="preserve">Table 8</w:t>
      </w:r>
    </w:p>
    <w:p w:rsidR="00000000" w:rsidDel="00000000" w:rsidP="00000000" w:rsidRDefault="00000000" w:rsidRPr="00000000" w14:paraId="00000171">
      <w:pPr>
        <w:pStyle w:val="Heading2"/>
        <w:spacing w:line="480" w:lineRule="auto"/>
        <w:rPr>
          <w:color w:val="000000"/>
        </w:rPr>
      </w:pPr>
      <w:r w:rsidDel="00000000" w:rsidR="00000000" w:rsidRPr="00000000">
        <w:rPr>
          <w:color w:val="000000"/>
          <w:rtl w:val="0"/>
        </w:rPr>
        <w:t xml:space="preserve">Missing-Value Analysis</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fffff" w:val="clear"/>
            <w:vAlign w:val="center"/>
          </w:tcPr>
          <w:p w:rsidR="00000000" w:rsidDel="00000000" w:rsidP="00000000" w:rsidRDefault="00000000" w:rsidRPr="00000000" w14:paraId="00000172">
            <w:pPr>
              <w:spacing w:line="480" w:lineRule="auto"/>
              <w:rPr>
                <w:sz w:val="20"/>
                <w:szCs w:val="20"/>
              </w:rPr>
            </w:pPr>
            <w:r w:rsidDel="00000000" w:rsidR="00000000" w:rsidRPr="00000000">
              <w:rPr>
                <w:b w:val="1"/>
                <w:bCs w:val="1"/>
                <w:sz w:val="20"/>
                <w:szCs w:val="20"/>
                <w:rtl w:val="0"/>
              </w:rPr>
              <w:t xml:space="preserve">Variable</w:t>
            </w:r>
            <w:r w:rsidDel="00000000" w:rsidR="00000000" w:rsidRPr="00000000">
              <w:rPr>
                <w:rtl w:val="0"/>
              </w:rPr>
            </w:r>
          </w:p>
        </w:tc>
        <w:tc>
          <w:tcPr>
            <w:shd w:fill="ffffff" w:val="clear"/>
            <w:vAlign w:val="center"/>
          </w:tcPr>
          <w:p w:rsidR="00000000" w:rsidDel="00000000" w:rsidP="00000000" w:rsidRDefault="00000000" w:rsidRPr="00000000" w14:paraId="00000173">
            <w:pPr>
              <w:spacing w:line="480" w:lineRule="auto"/>
              <w:rPr>
                <w:sz w:val="20"/>
                <w:szCs w:val="20"/>
              </w:rPr>
            </w:pPr>
            <w:r w:rsidDel="00000000" w:rsidR="00000000" w:rsidRPr="00000000">
              <w:rPr>
                <w:b w:val="1"/>
                <w:bCs w:val="1"/>
                <w:sz w:val="20"/>
                <w:szCs w:val="20"/>
                <w:rtl w:val="0"/>
              </w:rPr>
              <w:t xml:space="preserve">Missing count</w:t>
            </w:r>
            <w:r w:rsidDel="00000000" w:rsidR="00000000" w:rsidRPr="00000000">
              <w:rPr>
                <w:rtl w:val="0"/>
              </w:rPr>
            </w:r>
          </w:p>
        </w:tc>
        <w:tc>
          <w:tcPr>
            <w:shd w:fill="ffffff" w:val="clear"/>
            <w:vAlign w:val="center"/>
          </w:tcPr>
          <w:p w:rsidR="00000000" w:rsidDel="00000000" w:rsidP="00000000" w:rsidRDefault="00000000" w:rsidRPr="00000000" w14:paraId="00000174">
            <w:pPr>
              <w:spacing w:line="480" w:lineRule="auto"/>
              <w:rPr>
                <w:sz w:val="20"/>
                <w:szCs w:val="20"/>
              </w:rPr>
            </w:pPr>
            <w:r w:rsidDel="00000000" w:rsidR="00000000" w:rsidRPr="00000000">
              <w:rPr>
                <w:b w:val="1"/>
                <w:bCs w:val="1"/>
                <w:sz w:val="20"/>
                <w:szCs w:val="20"/>
                <w:rtl w:val="0"/>
              </w:rPr>
              <w:t xml:space="preserve">Missing %</w:t>
            </w:r>
            <w:r w:rsidDel="00000000" w:rsidR="00000000" w:rsidRPr="00000000">
              <w:rPr>
                <w:rtl w:val="0"/>
              </w:rPr>
            </w:r>
          </w:p>
        </w:tc>
      </w:tr>
      <w:tr>
        <w:trPr>
          <w:cantSplit w:val="0"/>
          <w:trHeight w:val="427.96875" w:hRule="atLeast"/>
          <w:tblHeader w:val="0"/>
        </w:trPr>
        <w:tc>
          <w:tcPr/>
          <w:p w:rsidR="00000000" w:rsidDel="00000000" w:rsidP="00000000" w:rsidRDefault="00000000" w:rsidRPr="00000000" w14:paraId="00000175">
            <w:pPr>
              <w:spacing w:line="480" w:lineRule="auto"/>
              <w:rPr>
                <w:sz w:val="20"/>
                <w:szCs w:val="20"/>
              </w:rPr>
            </w:pPr>
            <w:r w:rsidDel="00000000" w:rsidR="00000000" w:rsidRPr="00000000">
              <w:rPr>
                <w:sz w:val="20"/>
                <w:szCs w:val="20"/>
                <w:rtl w:val="0"/>
              </w:rPr>
              <w:t xml:space="preserve">Import_Value</w:t>
            </w:r>
          </w:p>
        </w:tc>
        <w:tc>
          <w:tcPr/>
          <w:p w:rsidR="00000000" w:rsidDel="00000000" w:rsidP="00000000" w:rsidRDefault="00000000" w:rsidRPr="00000000" w14:paraId="00000176">
            <w:pPr>
              <w:spacing w:line="480" w:lineRule="auto"/>
              <w:rPr>
                <w:sz w:val="20"/>
                <w:szCs w:val="20"/>
              </w:rPr>
            </w:pPr>
            <w:r w:rsidDel="00000000" w:rsidR="00000000" w:rsidRPr="00000000">
              <w:rPr>
                <w:sz w:val="20"/>
                <w:szCs w:val="20"/>
                <w:rtl w:val="0"/>
              </w:rPr>
              <w:t xml:space="preserve">6,040</w:t>
            </w:r>
          </w:p>
        </w:tc>
        <w:tc>
          <w:tcPr/>
          <w:p w:rsidR="00000000" w:rsidDel="00000000" w:rsidP="00000000" w:rsidRDefault="00000000" w:rsidRPr="00000000" w14:paraId="00000177">
            <w:pPr>
              <w:spacing w:line="480" w:lineRule="auto"/>
              <w:rPr>
                <w:sz w:val="20"/>
                <w:szCs w:val="20"/>
              </w:rPr>
            </w:pPr>
            <w:r w:rsidDel="00000000" w:rsidR="00000000" w:rsidRPr="00000000">
              <w:rPr>
                <w:sz w:val="20"/>
                <w:szCs w:val="20"/>
                <w:rtl w:val="0"/>
              </w:rPr>
              <w:t xml:space="preserve">100.00</w:t>
            </w:r>
          </w:p>
        </w:tc>
      </w:tr>
      <w:tr>
        <w:trPr>
          <w:cantSplit w:val="0"/>
          <w:tblHeader w:val="0"/>
        </w:trPr>
        <w:tc>
          <w:tcPr/>
          <w:p w:rsidR="00000000" w:rsidDel="00000000" w:rsidP="00000000" w:rsidRDefault="00000000" w:rsidRPr="00000000" w14:paraId="00000178">
            <w:pPr>
              <w:spacing w:line="480" w:lineRule="auto"/>
              <w:rPr>
                <w:sz w:val="20"/>
                <w:szCs w:val="20"/>
              </w:rPr>
            </w:pPr>
            <w:r w:rsidDel="00000000" w:rsidR="00000000" w:rsidRPr="00000000">
              <w:rPr>
                <w:sz w:val="20"/>
                <w:szCs w:val="20"/>
                <w:rtl w:val="0"/>
              </w:rPr>
              <w:t xml:space="preserve">Import_Quantity</w:t>
            </w:r>
          </w:p>
        </w:tc>
        <w:tc>
          <w:tcPr/>
          <w:p w:rsidR="00000000" w:rsidDel="00000000" w:rsidP="00000000" w:rsidRDefault="00000000" w:rsidRPr="00000000" w14:paraId="00000179">
            <w:pPr>
              <w:spacing w:line="480" w:lineRule="auto"/>
              <w:rPr>
                <w:sz w:val="20"/>
                <w:szCs w:val="20"/>
              </w:rPr>
            </w:pPr>
            <w:r w:rsidDel="00000000" w:rsidR="00000000" w:rsidRPr="00000000">
              <w:rPr>
                <w:sz w:val="20"/>
                <w:szCs w:val="20"/>
                <w:rtl w:val="0"/>
              </w:rPr>
              <w:t xml:space="preserve">6,040</w:t>
            </w:r>
          </w:p>
        </w:tc>
        <w:tc>
          <w:tcPr/>
          <w:p w:rsidR="00000000" w:rsidDel="00000000" w:rsidP="00000000" w:rsidRDefault="00000000" w:rsidRPr="00000000" w14:paraId="0000017A">
            <w:pPr>
              <w:spacing w:line="480" w:lineRule="auto"/>
              <w:rPr>
                <w:sz w:val="20"/>
                <w:szCs w:val="20"/>
              </w:rPr>
            </w:pPr>
            <w:r w:rsidDel="00000000" w:rsidR="00000000" w:rsidRPr="00000000">
              <w:rPr>
                <w:sz w:val="20"/>
                <w:szCs w:val="20"/>
                <w:rtl w:val="0"/>
              </w:rPr>
              <w:t xml:space="preserve">100.00</w:t>
            </w:r>
          </w:p>
        </w:tc>
      </w:tr>
      <w:tr>
        <w:trPr>
          <w:cantSplit w:val="0"/>
          <w:tblHeader w:val="0"/>
        </w:trPr>
        <w:tc>
          <w:tcPr/>
          <w:p w:rsidR="00000000" w:rsidDel="00000000" w:rsidP="00000000" w:rsidRDefault="00000000" w:rsidRPr="00000000" w14:paraId="0000017B">
            <w:pPr>
              <w:spacing w:line="480" w:lineRule="auto"/>
              <w:rPr>
                <w:sz w:val="20"/>
                <w:szCs w:val="20"/>
              </w:rPr>
            </w:pPr>
            <w:r w:rsidDel="00000000" w:rsidR="00000000" w:rsidRPr="00000000">
              <w:rPr>
                <w:sz w:val="20"/>
                <w:szCs w:val="20"/>
                <w:rtl w:val="0"/>
              </w:rPr>
              <w:t xml:space="preserve">Import_Net_Weight</w:t>
            </w:r>
          </w:p>
        </w:tc>
        <w:tc>
          <w:tcPr/>
          <w:p w:rsidR="00000000" w:rsidDel="00000000" w:rsidP="00000000" w:rsidRDefault="00000000" w:rsidRPr="00000000" w14:paraId="0000017C">
            <w:pPr>
              <w:spacing w:line="480" w:lineRule="auto"/>
              <w:rPr>
                <w:sz w:val="20"/>
                <w:szCs w:val="20"/>
              </w:rPr>
            </w:pPr>
            <w:r w:rsidDel="00000000" w:rsidR="00000000" w:rsidRPr="00000000">
              <w:rPr>
                <w:sz w:val="20"/>
                <w:szCs w:val="20"/>
                <w:rtl w:val="0"/>
              </w:rPr>
              <w:t xml:space="preserve">6,040</w:t>
            </w:r>
          </w:p>
        </w:tc>
        <w:tc>
          <w:tcPr/>
          <w:p w:rsidR="00000000" w:rsidDel="00000000" w:rsidP="00000000" w:rsidRDefault="00000000" w:rsidRPr="00000000" w14:paraId="0000017D">
            <w:pPr>
              <w:spacing w:line="480" w:lineRule="auto"/>
              <w:rPr>
                <w:sz w:val="20"/>
                <w:szCs w:val="20"/>
              </w:rPr>
            </w:pPr>
            <w:r w:rsidDel="00000000" w:rsidR="00000000" w:rsidRPr="00000000">
              <w:rPr>
                <w:sz w:val="20"/>
                <w:szCs w:val="20"/>
                <w:rtl w:val="0"/>
              </w:rPr>
              <w:t xml:space="preserve">100.00</w:t>
            </w:r>
          </w:p>
        </w:tc>
      </w:tr>
      <w:tr>
        <w:trPr>
          <w:cantSplit w:val="0"/>
          <w:tblHeader w:val="0"/>
        </w:trPr>
        <w:tc>
          <w:tcPr/>
          <w:p w:rsidR="00000000" w:rsidDel="00000000" w:rsidP="00000000" w:rsidRDefault="00000000" w:rsidRPr="00000000" w14:paraId="0000017E">
            <w:pPr>
              <w:spacing w:line="480" w:lineRule="auto"/>
              <w:rPr>
                <w:sz w:val="20"/>
                <w:szCs w:val="20"/>
              </w:rPr>
            </w:pPr>
            <w:r w:rsidDel="00000000" w:rsidR="00000000" w:rsidRPr="00000000">
              <w:rPr>
                <w:sz w:val="20"/>
                <w:szCs w:val="20"/>
                <w:rtl w:val="0"/>
              </w:rPr>
              <w:t xml:space="preserve">Exports_GDP</w:t>
            </w:r>
          </w:p>
        </w:tc>
        <w:tc>
          <w:tcPr/>
          <w:p w:rsidR="00000000" w:rsidDel="00000000" w:rsidP="00000000" w:rsidRDefault="00000000" w:rsidRPr="00000000" w14:paraId="0000017F">
            <w:pPr>
              <w:spacing w:line="480" w:lineRule="auto"/>
              <w:rPr>
                <w:sz w:val="20"/>
                <w:szCs w:val="20"/>
              </w:rPr>
            </w:pPr>
            <w:r w:rsidDel="00000000" w:rsidR="00000000" w:rsidRPr="00000000">
              <w:rPr>
                <w:sz w:val="20"/>
                <w:szCs w:val="20"/>
                <w:rtl w:val="0"/>
              </w:rPr>
              <w:t xml:space="preserve">3,204</w:t>
            </w:r>
          </w:p>
        </w:tc>
        <w:tc>
          <w:tcPr/>
          <w:p w:rsidR="00000000" w:rsidDel="00000000" w:rsidP="00000000" w:rsidRDefault="00000000" w:rsidRPr="00000000" w14:paraId="00000180">
            <w:pPr>
              <w:spacing w:line="480" w:lineRule="auto"/>
              <w:rPr>
                <w:sz w:val="20"/>
                <w:szCs w:val="20"/>
              </w:rPr>
            </w:pPr>
            <w:r w:rsidDel="00000000" w:rsidR="00000000" w:rsidRPr="00000000">
              <w:rPr>
                <w:sz w:val="20"/>
                <w:szCs w:val="20"/>
                <w:rtl w:val="0"/>
              </w:rPr>
              <w:t xml:space="preserve">53.05</w:t>
            </w:r>
          </w:p>
        </w:tc>
      </w:tr>
      <w:tr>
        <w:trPr>
          <w:cantSplit w:val="0"/>
          <w:tblHeader w:val="0"/>
        </w:trPr>
        <w:tc>
          <w:tcPr/>
          <w:p w:rsidR="00000000" w:rsidDel="00000000" w:rsidP="00000000" w:rsidRDefault="00000000" w:rsidRPr="00000000" w14:paraId="00000181">
            <w:pPr>
              <w:spacing w:line="480" w:lineRule="auto"/>
              <w:rPr>
                <w:sz w:val="20"/>
                <w:szCs w:val="20"/>
              </w:rPr>
            </w:pPr>
            <w:r w:rsidDel="00000000" w:rsidR="00000000" w:rsidRPr="00000000">
              <w:rPr>
                <w:sz w:val="20"/>
                <w:szCs w:val="20"/>
                <w:rtl w:val="0"/>
              </w:rPr>
              <w:t xml:space="preserve">Imports_GDP</w:t>
            </w:r>
          </w:p>
        </w:tc>
        <w:tc>
          <w:tcPr/>
          <w:p w:rsidR="00000000" w:rsidDel="00000000" w:rsidP="00000000" w:rsidRDefault="00000000" w:rsidRPr="00000000" w14:paraId="00000182">
            <w:pPr>
              <w:spacing w:line="480" w:lineRule="auto"/>
              <w:rPr>
                <w:sz w:val="20"/>
                <w:szCs w:val="20"/>
              </w:rPr>
            </w:pPr>
            <w:r w:rsidDel="00000000" w:rsidR="00000000" w:rsidRPr="00000000">
              <w:rPr>
                <w:sz w:val="20"/>
                <w:szCs w:val="20"/>
                <w:rtl w:val="0"/>
              </w:rPr>
              <w:t xml:space="preserve">3,204</w:t>
            </w:r>
          </w:p>
        </w:tc>
        <w:tc>
          <w:tcPr/>
          <w:p w:rsidR="00000000" w:rsidDel="00000000" w:rsidP="00000000" w:rsidRDefault="00000000" w:rsidRPr="00000000" w14:paraId="00000183">
            <w:pPr>
              <w:spacing w:line="480" w:lineRule="auto"/>
              <w:rPr>
                <w:sz w:val="20"/>
                <w:szCs w:val="20"/>
              </w:rPr>
            </w:pPr>
            <w:r w:rsidDel="00000000" w:rsidR="00000000" w:rsidRPr="00000000">
              <w:rPr>
                <w:sz w:val="20"/>
                <w:szCs w:val="20"/>
                <w:rtl w:val="0"/>
              </w:rPr>
              <w:t xml:space="preserve">53.05</w:t>
            </w:r>
          </w:p>
        </w:tc>
      </w:tr>
      <w:tr>
        <w:trPr>
          <w:cantSplit w:val="0"/>
          <w:tblHeader w:val="0"/>
        </w:trPr>
        <w:tc>
          <w:tcPr/>
          <w:p w:rsidR="00000000" w:rsidDel="00000000" w:rsidP="00000000" w:rsidRDefault="00000000" w:rsidRPr="00000000" w14:paraId="00000184">
            <w:pPr>
              <w:spacing w:line="480" w:lineRule="auto"/>
              <w:rPr>
                <w:sz w:val="20"/>
                <w:szCs w:val="20"/>
              </w:rPr>
            </w:pPr>
            <w:r w:rsidDel="00000000" w:rsidR="00000000" w:rsidRPr="00000000">
              <w:rPr>
                <w:sz w:val="20"/>
                <w:szCs w:val="20"/>
                <w:rtl w:val="0"/>
              </w:rPr>
              <w:t xml:space="preserve">Trade_GDP</w:t>
            </w:r>
          </w:p>
        </w:tc>
        <w:tc>
          <w:tcPr/>
          <w:p w:rsidR="00000000" w:rsidDel="00000000" w:rsidP="00000000" w:rsidRDefault="00000000" w:rsidRPr="00000000" w14:paraId="00000185">
            <w:pPr>
              <w:spacing w:line="480" w:lineRule="auto"/>
              <w:rPr>
                <w:sz w:val="20"/>
                <w:szCs w:val="20"/>
              </w:rPr>
            </w:pPr>
            <w:r w:rsidDel="00000000" w:rsidR="00000000" w:rsidRPr="00000000">
              <w:rPr>
                <w:sz w:val="20"/>
                <w:szCs w:val="20"/>
                <w:rtl w:val="0"/>
              </w:rPr>
              <w:t xml:space="preserve">3,204</w:t>
            </w:r>
          </w:p>
        </w:tc>
        <w:tc>
          <w:tcPr/>
          <w:p w:rsidR="00000000" w:rsidDel="00000000" w:rsidP="00000000" w:rsidRDefault="00000000" w:rsidRPr="00000000" w14:paraId="00000186">
            <w:pPr>
              <w:spacing w:line="480" w:lineRule="auto"/>
              <w:rPr>
                <w:sz w:val="20"/>
                <w:szCs w:val="20"/>
              </w:rPr>
            </w:pPr>
            <w:r w:rsidDel="00000000" w:rsidR="00000000" w:rsidRPr="00000000">
              <w:rPr>
                <w:sz w:val="20"/>
                <w:szCs w:val="20"/>
                <w:rtl w:val="0"/>
              </w:rPr>
              <w:t xml:space="preserve">53.05</w:t>
            </w:r>
          </w:p>
        </w:tc>
      </w:tr>
      <w:tr>
        <w:trPr>
          <w:cantSplit w:val="0"/>
          <w:tblHeader w:val="0"/>
        </w:trPr>
        <w:tc>
          <w:tcPr/>
          <w:p w:rsidR="00000000" w:rsidDel="00000000" w:rsidP="00000000" w:rsidRDefault="00000000" w:rsidRPr="00000000" w14:paraId="00000187">
            <w:pPr>
              <w:spacing w:line="480" w:lineRule="auto"/>
              <w:rPr>
                <w:sz w:val="20"/>
                <w:szCs w:val="20"/>
              </w:rPr>
            </w:pPr>
            <w:r w:rsidDel="00000000" w:rsidR="00000000" w:rsidRPr="00000000">
              <w:rPr>
                <w:sz w:val="20"/>
                <w:szCs w:val="20"/>
                <w:rtl w:val="0"/>
              </w:rPr>
              <w:t xml:space="preserve">Inflation</w:t>
            </w:r>
          </w:p>
        </w:tc>
        <w:tc>
          <w:tcPr/>
          <w:p w:rsidR="00000000" w:rsidDel="00000000" w:rsidP="00000000" w:rsidRDefault="00000000" w:rsidRPr="00000000" w14:paraId="00000188">
            <w:pPr>
              <w:spacing w:line="480" w:lineRule="auto"/>
              <w:rPr>
                <w:sz w:val="20"/>
                <w:szCs w:val="20"/>
              </w:rPr>
            </w:pPr>
            <w:r w:rsidDel="00000000" w:rsidR="00000000" w:rsidRPr="00000000">
              <w:rPr>
                <w:sz w:val="20"/>
                <w:szCs w:val="20"/>
                <w:rtl w:val="0"/>
              </w:rPr>
              <w:t xml:space="preserve">3,016</w:t>
            </w:r>
          </w:p>
        </w:tc>
        <w:tc>
          <w:tcPr/>
          <w:p w:rsidR="00000000" w:rsidDel="00000000" w:rsidP="00000000" w:rsidRDefault="00000000" w:rsidRPr="00000000" w14:paraId="00000189">
            <w:pPr>
              <w:spacing w:line="480" w:lineRule="auto"/>
              <w:rPr>
                <w:sz w:val="20"/>
                <w:szCs w:val="20"/>
              </w:rPr>
            </w:pPr>
            <w:r w:rsidDel="00000000" w:rsidR="00000000" w:rsidRPr="00000000">
              <w:rPr>
                <w:sz w:val="20"/>
                <w:szCs w:val="20"/>
                <w:rtl w:val="0"/>
              </w:rPr>
              <w:t xml:space="preserve">49.93</w:t>
            </w:r>
          </w:p>
        </w:tc>
      </w:tr>
      <w:tr>
        <w:trPr>
          <w:cantSplit w:val="0"/>
          <w:tblHeader w:val="0"/>
        </w:trPr>
        <w:tc>
          <w:tcPr/>
          <w:p w:rsidR="00000000" w:rsidDel="00000000" w:rsidP="00000000" w:rsidRDefault="00000000" w:rsidRPr="00000000" w14:paraId="0000018A">
            <w:pPr>
              <w:spacing w:line="480" w:lineRule="auto"/>
              <w:rPr>
                <w:sz w:val="20"/>
                <w:szCs w:val="20"/>
              </w:rPr>
            </w:pPr>
            <w:r w:rsidDel="00000000" w:rsidR="00000000" w:rsidRPr="00000000">
              <w:rPr>
                <w:sz w:val="20"/>
                <w:szCs w:val="20"/>
                <w:rtl w:val="0"/>
              </w:rPr>
              <w:t xml:space="preserve">GDP</w:t>
            </w:r>
          </w:p>
        </w:tc>
        <w:tc>
          <w:tcPr/>
          <w:p w:rsidR="00000000" w:rsidDel="00000000" w:rsidP="00000000" w:rsidRDefault="00000000" w:rsidRPr="00000000" w14:paraId="0000018B">
            <w:pPr>
              <w:spacing w:line="480" w:lineRule="auto"/>
              <w:rPr>
                <w:sz w:val="20"/>
                <w:szCs w:val="20"/>
              </w:rPr>
            </w:pPr>
            <w:r w:rsidDel="00000000" w:rsidR="00000000" w:rsidRPr="00000000">
              <w:rPr>
                <w:sz w:val="20"/>
                <w:szCs w:val="20"/>
                <w:rtl w:val="0"/>
              </w:rPr>
              <w:t xml:space="preserve">2,793</w:t>
            </w:r>
          </w:p>
        </w:tc>
        <w:tc>
          <w:tcPr/>
          <w:p w:rsidR="00000000" w:rsidDel="00000000" w:rsidP="00000000" w:rsidRDefault="00000000" w:rsidRPr="00000000" w14:paraId="0000018C">
            <w:pPr>
              <w:spacing w:line="480" w:lineRule="auto"/>
              <w:rPr>
                <w:sz w:val="20"/>
                <w:szCs w:val="20"/>
              </w:rPr>
            </w:pPr>
            <w:r w:rsidDel="00000000" w:rsidR="00000000" w:rsidRPr="00000000">
              <w:rPr>
                <w:sz w:val="20"/>
                <w:szCs w:val="20"/>
                <w:rtl w:val="0"/>
              </w:rPr>
              <w:t xml:space="preserve">46.24</w:t>
            </w:r>
          </w:p>
        </w:tc>
      </w:tr>
      <w:tr>
        <w:trPr>
          <w:cantSplit w:val="0"/>
          <w:tblHeader w:val="0"/>
        </w:trPr>
        <w:tc>
          <w:tcPr/>
          <w:p w:rsidR="00000000" w:rsidDel="00000000" w:rsidP="00000000" w:rsidRDefault="00000000" w:rsidRPr="00000000" w14:paraId="0000018D">
            <w:pPr>
              <w:spacing w:line="480" w:lineRule="auto"/>
              <w:rPr>
                <w:sz w:val="20"/>
                <w:szCs w:val="20"/>
              </w:rPr>
            </w:pPr>
            <w:r w:rsidDel="00000000" w:rsidR="00000000" w:rsidRPr="00000000">
              <w:rPr>
                <w:sz w:val="20"/>
                <w:szCs w:val="20"/>
                <w:rtl w:val="0"/>
              </w:rPr>
              <w:t xml:space="preserve">GDP_Per_Capita</w:t>
            </w:r>
          </w:p>
        </w:tc>
        <w:tc>
          <w:tcPr/>
          <w:p w:rsidR="00000000" w:rsidDel="00000000" w:rsidP="00000000" w:rsidRDefault="00000000" w:rsidRPr="00000000" w14:paraId="0000018E">
            <w:pPr>
              <w:spacing w:line="480" w:lineRule="auto"/>
              <w:rPr>
                <w:sz w:val="20"/>
                <w:szCs w:val="20"/>
              </w:rPr>
            </w:pPr>
            <w:r w:rsidDel="00000000" w:rsidR="00000000" w:rsidRPr="00000000">
              <w:rPr>
                <w:sz w:val="20"/>
                <w:szCs w:val="20"/>
                <w:rtl w:val="0"/>
              </w:rPr>
              <w:t xml:space="preserve">2,793</w:t>
            </w:r>
          </w:p>
        </w:tc>
        <w:tc>
          <w:tcPr/>
          <w:p w:rsidR="00000000" w:rsidDel="00000000" w:rsidP="00000000" w:rsidRDefault="00000000" w:rsidRPr="00000000" w14:paraId="0000018F">
            <w:pPr>
              <w:spacing w:line="480" w:lineRule="auto"/>
              <w:rPr>
                <w:sz w:val="20"/>
                <w:szCs w:val="20"/>
              </w:rPr>
            </w:pPr>
            <w:r w:rsidDel="00000000" w:rsidR="00000000" w:rsidRPr="00000000">
              <w:rPr>
                <w:sz w:val="20"/>
                <w:szCs w:val="20"/>
                <w:rtl w:val="0"/>
              </w:rPr>
              <w:t xml:space="preserve">46.24</w:t>
            </w:r>
          </w:p>
        </w:tc>
      </w:tr>
      <w:tr>
        <w:trPr>
          <w:cantSplit w:val="0"/>
          <w:tblHeader w:val="0"/>
        </w:trPr>
        <w:tc>
          <w:tcPr/>
          <w:p w:rsidR="00000000" w:rsidDel="00000000" w:rsidP="00000000" w:rsidRDefault="00000000" w:rsidRPr="00000000" w14:paraId="00000190">
            <w:pPr>
              <w:spacing w:line="480" w:lineRule="auto"/>
              <w:rPr>
                <w:sz w:val="20"/>
                <w:szCs w:val="20"/>
              </w:rPr>
            </w:pPr>
            <w:r w:rsidDel="00000000" w:rsidR="00000000" w:rsidRPr="00000000">
              <w:rPr>
                <w:sz w:val="20"/>
                <w:szCs w:val="20"/>
                <w:rtl w:val="0"/>
              </w:rPr>
              <w:t xml:space="preserve">GDP_Growth</w:t>
            </w:r>
          </w:p>
        </w:tc>
        <w:tc>
          <w:tcPr/>
          <w:p w:rsidR="00000000" w:rsidDel="00000000" w:rsidP="00000000" w:rsidRDefault="00000000" w:rsidRPr="00000000" w14:paraId="00000191">
            <w:pPr>
              <w:spacing w:line="480" w:lineRule="auto"/>
              <w:rPr>
                <w:sz w:val="20"/>
                <w:szCs w:val="20"/>
              </w:rPr>
            </w:pPr>
            <w:r w:rsidDel="00000000" w:rsidR="00000000" w:rsidRPr="00000000">
              <w:rPr>
                <w:sz w:val="20"/>
                <w:szCs w:val="20"/>
                <w:rtl w:val="0"/>
              </w:rPr>
              <w:t xml:space="preserve">2,792</w:t>
            </w:r>
          </w:p>
        </w:tc>
        <w:tc>
          <w:tcPr/>
          <w:p w:rsidR="00000000" w:rsidDel="00000000" w:rsidP="00000000" w:rsidRDefault="00000000" w:rsidRPr="00000000" w14:paraId="00000192">
            <w:pPr>
              <w:spacing w:line="480" w:lineRule="auto"/>
              <w:rPr>
                <w:sz w:val="20"/>
                <w:szCs w:val="20"/>
              </w:rPr>
            </w:pPr>
            <w:r w:rsidDel="00000000" w:rsidR="00000000" w:rsidRPr="00000000">
              <w:rPr>
                <w:sz w:val="20"/>
                <w:szCs w:val="20"/>
                <w:rtl w:val="0"/>
              </w:rPr>
              <w:t xml:space="preserve">46.23</w:t>
            </w:r>
          </w:p>
        </w:tc>
      </w:tr>
      <w:tr>
        <w:trPr>
          <w:cantSplit w:val="0"/>
          <w:tblHeader w:val="0"/>
        </w:trPr>
        <w:tc>
          <w:tcPr/>
          <w:p w:rsidR="00000000" w:rsidDel="00000000" w:rsidP="00000000" w:rsidRDefault="00000000" w:rsidRPr="00000000" w14:paraId="00000193">
            <w:pPr>
              <w:spacing w:line="480" w:lineRule="auto"/>
              <w:rPr>
                <w:sz w:val="20"/>
                <w:szCs w:val="20"/>
              </w:rPr>
            </w:pPr>
            <w:r w:rsidDel="00000000" w:rsidR="00000000" w:rsidRPr="00000000">
              <w:rPr>
                <w:sz w:val="20"/>
                <w:szCs w:val="20"/>
                <w:rtl w:val="0"/>
              </w:rPr>
              <w:t xml:space="preserve">Population</w:t>
            </w:r>
          </w:p>
        </w:tc>
        <w:tc>
          <w:tcPr/>
          <w:p w:rsidR="00000000" w:rsidDel="00000000" w:rsidP="00000000" w:rsidRDefault="00000000" w:rsidRPr="00000000" w14:paraId="00000194">
            <w:pPr>
              <w:spacing w:line="480" w:lineRule="auto"/>
              <w:rPr>
                <w:sz w:val="20"/>
                <w:szCs w:val="20"/>
              </w:rPr>
            </w:pPr>
            <w:r w:rsidDel="00000000" w:rsidR="00000000" w:rsidRPr="00000000">
              <w:rPr>
                <w:sz w:val="20"/>
                <w:szCs w:val="20"/>
                <w:rtl w:val="0"/>
              </w:rPr>
              <w:t xml:space="preserve">2,655</w:t>
            </w:r>
          </w:p>
        </w:tc>
        <w:tc>
          <w:tcPr/>
          <w:p w:rsidR="00000000" w:rsidDel="00000000" w:rsidP="00000000" w:rsidRDefault="00000000" w:rsidRPr="00000000" w14:paraId="00000195">
            <w:pPr>
              <w:spacing w:line="480" w:lineRule="auto"/>
              <w:rPr>
                <w:sz w:val="20"/>
                <w:szCs w:val="20"/>
              </w:rPr>
            </w:pPr>
            <w:r w:rsidDel="00000000" w:rsidR="00000000" w:rsidRPr="00000000">
              <w:rPr>
                <w:sz w:val="20"/>
                <w:szCs w:val="20"/>
                <w:rtl w:val="0"/>
              </w:rPr>
              <w:t xml:space="preserve">43.96</w:t>
            </w:r>
          </w:p>
        </w:tc>
      </w:tr>
      <w:tr>
        <w:trPr>
          <w:cantSplit w:val="0"/>
          <w:tblHeader w:val="0"/>
        </w:trPr>
        <w:tc>
          <w:tcPr/>
          <w:p w:rsidR="00000000" w:rsidDel="00000000" w:rsidP="00000000" w:rsidRDefault="00000000" w:rsidRPr="00000000" w14:paraId="00000196">
            <w:pPr>
              <w:spacing w:line="480" w:lineRule="auto"/>
              <w:rPr>
                <w:sz w:val="20"/>
                <w:szCs w:val="20"/>
              </w:rPr>
            </w:pPr>
            <w:r w:rsidDel="00000000" w:rsidR="00000000" w:rsidRPr="00000000">
              <w:rPr>
                <w:sz w:val="20"/>
                <w:szCs w:val="20"/>
                <w:rtl w:val="0"/>
              </w:rPr>
              <w:t xml:space="preserve">Export_Growth_Rate</w:t>
            </w:r>
          </w:p>
        </w:tc>
        <w:tc>
          <w:tcPr/>
          <w:p w:rsidR="00000000" w:rsidDel="00000000" w:rsidP="00000000" w:rsidRDefault="00000000" w:rsidRPr="00000000" w14:paraId="00000197">
            <w:pPr>
              <w:spacing w:line="480" w:lineRule="auto"/>
              <w:rPr>
                <w:sz w:val="20"/>
                <w:szCs w:val="20"/>
              </w:rPr>
            </w:pPr>
            <w:r w:rsidDel="00000000" w:rsidR="00000000" w:rsidRPr="00000000">
              <w:rPr>
                <w:sz w:val="20"/>
                <w:szCs w:val="20"/>
                <w:rtl w:val="0"/>
              </w:rPr>
              <w:t xml:space="preserve">615</w:t>
            </w:r>
          </w:p>
        </w:tc>
        <w:tc>
          <w:tcPr/>
          <w:p w:rsidR="00000000" w:rsidDel="00000000" w:rsidP="00000000" w:rsidRDefault="00000000" w:rsidRPr="00000000" w14:paraId="00000198">
            <w:pPr>
              <w:spacing w:line="480" w:lineRule="auto"/>
              <w:rPr>
                <w:sz w:val="20"/>
                <w:szCs w:val="20"/>
              </w:rPr>
            </w:pPr>
            <w:r w:rsidDel="00000000" w:rsidR="00000000" w:rsidRPr="00000000">
              <w:rPr>
                <w:sz w:val="20"/>
                <w:szCs w:val="20"/>
                <w:rtl w:val="0"/>
              </w:rPr>
              <w:t xml:space="preserve">10.18</w:t>
            </w:r>
          </w:p>
        </w:tc>
      </w:tr>
      <w:tr>
        <w:trPr>
          <w:cantSplit w:val="0"/>
          <w:tblHeader w:val="0"/>
        </w:trPr>
        <w:tc>
          <w:tcPr/>
          <w:p w:rsidR="00000000" w:rsidDel="00000000" w:rsidP="00000000" w:rsidRDefault="00000000" w:rsidRPr="00000000" w14:paraId="00000199">
            <w:pPr>
              <w:spacing w:line="480" w:lineRule="auto"/>
              <w:rPr>
                <w:sz w:val="20"/>
                <w:szCs w:val="20"/>
              </w:rPr>
            </w:pPr>
            <w:r w:rsidDel="00000000" w:rsidR="00000000" w:rsidRPr="00000000">
              <w:rPr>
                <w:sz w:val="20"/>
                <w:szCs w:val="20"/>
                <w:rtl w:val="0"/>
              </w:rPr>
              <w:t xml:space="preserve">Export_Growth</w:t>
            </w:r>
          </w:p>
        </w:tc>
        <w:tc>
          <w:tcPr/>
          <w:p w:rsidR="00000000" w:rsidDel="00000000" w:rsidP="00000000" w:rsidRDefault="00000000" w:rsidRPr="00000000" w14:paraId="0000019A">
            <w:pPr>
              <w:spacing w:line="480" w:lineRule="auto"/>
              <w:rPr>
                <w:sz w:val="20"/>
                <w:szCs w:val="20"/>
              </w:rPr>
            </w:pPr>
            <w:r w:rsidDel="00000000" w:rsidR="00000000" w:rsidRPr="00000000">
              <w:rPr>
                <w:sz w:val="20"/>
                <w:szCs w:val="20"/>
                <w:rtl w:val="0"/>
              </w:rPr>
              <w:t xml:space="preserve">473</w:t>
            </w:r>
          </w:p>
        </w:tc>
        <w:tc>
          <w:tcPr/>
          <w:p w:rsidR="00000000" w:rsidDel="00000000" w:rsidP="00000000" w:rsidRDefault="00000000" w:rsidRPr="00000000" w14:paraId="0000019B">
            <w:pPr>
              <w:spacing w:line="480" w:lineRule="auto"/>
              <w:rPr>
                <w:sz w:val="20"/>
                <w:szCs w:val="20"/>
              </w:rPr>
            </w:pPr>
            <w:r w:rsidDel="00000000" w:rsidR="00000000" w:rsidRPr="00000000">
              <w:rPr>
                <w:sz w:val="20"/>
                <w:szCs w:val="20"/>
                <w:rtl w:val="0"/>
              </w:rPr>
              <w:t xml:space="preserve">7.83</w:t>
            </w:r>
          </w:p>
        </w:tc>
      </w:tr>
      <w:tr>
        <w:trPr>
          <w:cantSplit w:val="0"/>
          <w:tblHeader w:val="0"/>
        </w:trPr>
        <w:tc>
          <w:tcPr/>
          <w:p w:rsidR="00000000" w:rsidDel="00000000" w:rsidP="00000000" w:rsidRDefault="00000000" w:rsidRPr="00000000" w14:paraId="0000019C">
            <w:pPr>
              <w:spacing w:line="480" w:lineRule="auto"/>
              <w:rPr>
                <w:sz w:val="20"/>
                <w:szCs w:val="20"/>
              </w:rPr>
            </w:pPr>
            <w:r w:rsidDel="00000000" w:rsidR="00000000" w:rsidRPr="00000000">
              <w:rPr>
                <w:sz w:val="20"/>
                <w:szCs w:val="20"/>
                <w:rtl w:val="0"/>
              </w:rPr>
              <w:t xml:space="preserve">Export_Current</w:t>
            </w:r>
          </w:p>
        </w:tc>
        <w:tc>
          <w:tcPr/>
          <w:p w:rsidR="00000000" w:rsidDel="00000000" w:rsidP="00000000" w:rsidRDefault="00000000" w:rsidRPr="00000000" w14:paraId="0000019D">
            <w:pPr>
              <w:spacing w:line="480" w:lineRule="auto"/>
              <w:rPr>
                <w:sz w:val="20"/>
                <w:szCs w:val="20"/>
              </w:rPr>
            </w:pPr>
            <w:r w:rsidDel="00000000" w:rsidR="00000000" w:rsidRPr="00000000">
              <w:rPr>
                <w:sz w:val="20"/>
                <w:szCs w:val="20"/>
                <w:rtl w:val="0"/>
              </w:rPr>
              <w:t xml:space="preserve">234</w:t>
            </w:r>
          </w:p>
        </w:tc>
        <w:tc>
          <w:tcPr/>
          <w:p w:rsidR="00000000" w:rsidDel="00000000" w:rsidP="00000000" w:rsidRDefault="00000000" w:rsidRPr="00000000" w14:paraId="0000019E">
            <w:pPr>
              <w:spacing w:line="480" w:lineRule="auto"/>
              <w:rPr>
                <w:sz w:val="20"/>
                <w:szCs w:val="20"/>
              </w:rPr>
            </w:pPr>
            <w:r w:rsidDel="00000000" w:rsidR="00000000" w:rsidRPr="00000000">
              <w:rPr>
                <w:sz w:val="20"/>
                <w:szCs w:val="20"/>
                <w:rtl w:val="0"/>
              </w:rPr>
              <w:t xml:space="preserve">3.87</w:t>
            </w:r>
          </w:p>
        </w:tc>
      </w:tr>
    </w:tbl>
    <w:p w:rsidR="00000000" w:rsidDel="00000000" w:rsidP="00000000" w:rsidRDefault="00000000" w:rsidRPr="00000000" w14:paraId="0000019F">
      <w:pPr>
        <w:spacing w:before="200" w:line="480" w:lineRule="auto"/>
        <w:ind w:left="0" w:firstLine="720"/>
        <w:rPr/>
      </w:pPr>
      <w:r w:rsidDel="00000000" w:rsidR="00000000" w:rsidRPr="00000000">
        <w:rPr>
          <w:rtl w:val="0"/>
        </w:rPr>
        <w:t xml:space="preserve">The missingness pattern has two distinct causes. First, the Comtrade variables are structurally missing because the reporter filter produced an empty subset; this is a data-extraction problem rather than random item nonresponse. Second, World Bank coverage varies by country and year, with approximately 44%-53% missingness across the macroeconomic fields. Consequently, complete-case datasets were created separately for each research question, resulting in different analytical sample sizes.</w:t>
      </w:r>
    </w:p>
    <w:p w:rsidR="00000000" w:rsidDel="00000000" w:rsidP="00000000" w:rsidRDefault="00000000" w:rsidRPr="00000000" w14:paraId="000001A0">
      <w:pPr>
        <w:pStyle w:val="Heading2"/>
        <w:spacing w:line="480" w:lineRule="auto"/>
        <w:rPr>
          <w:color w:val="000000"/>
        </w:rPr>
      </w:pPr>
      <w:r w:rsidDel="00000000" w:rsidR="00000000" w:rsidRPr="00000000">
        <w:rPr>
          <w:color w:val="000000"/>
          <w:rtl w:val="0"/>
        </w:rPr>
        <w:t xml:space="preserve">Table 9</w:t>
      </w:r>
    </w:p>
    <w:p w:rsidR="00000000" w:rsidDel="00000000" w:rsidP="00000000" w:rsidRDefault="00000000" w:rsidRPr="00000000" w14:paraId="000001A1">
      <w:pPr>
        <w:pStyle w:val="Heading2"/>
        <w:spacing w:line="480" w:lineRule="auto"/>
        <w:rPr>
          <w:color w:val="000000"/>
        </w:rPr>
      </w:pPr>
      <w:r w:rsidDel="00000000" w:rsidR="00000000" w:rsidRPr="00000000">
        <w:rPr>
          <w:color w:val="000000"/>
          <w:rtl w:val="0"/>
        </w:rPr>
        <w:t xml:space="preserve">Descriptive Statistics and Distribution</w:t>
      </w:r>
    </w:p>
    <w:tbl>
      <w:tblPr>
        <w:tblStyle w:val="Table9"/>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170"/>
        <w:gridCol w:w="1335"/>
        <w:gridCol w:w="1335"/>
        <w:gridCol w:w="1335"/>
        <w:gridCol w:w="1335"/>
        <w:gridCol w:w="1335"/>
        <w:tblGridChange w:id="0">
          <w:tblGrid>
            <w:gridCol w:w="1500"/>
            <w:gridCol w:w="1170"/>
            <w:gridCol w:w="1335"/>
            <w:gridCol w:w="1335"/>
            <w:gridCol w:w="1335"/>
            <w:gridCol w:w="1335"/>
            <w:gridCol w:w="1335"/>
          </w:tblGrid>
        </w:tblGridChange>
      </w:tblGrid>
      <w:tr>
        <w:trPr>
          <w:cantSplit w:val="0"/>
          <w:tblHeader w:val="1"/>
        </w:trPr>
        <w:tc>
          <w:tcPr>
            <w:shd w:fill="ffffff" w:val="clear"/>
            <w:vAlign w:val="center"/>
          </w:tcPr>
          <w:p w:rsidR="00000000" w:rsidDel="00000000" w:rsidP="00000000" w:rsidRDefault="00000000" w:rsidRPr="00000000" w14:paraId="000001A2">
            <w:pPr>
              <w:spacing w:line="360" w:lineRule="auto"/>
              <w:rPr>
                <w:sz w:val="20"/>
                <w:szCs w:val="20"/>
              </w:rPr>
            </w:pPr>
            <w:r w:rsidDel="00000000" w:rsidR="00000000" w:rsidRPr="00000000">
              <w:rPr>
                <w:b w:val="1"/>
                <w:bCs w:val="1"/>
                <w:sz w:val="20"/>
                <w:szCs w:val="20"/>
                <w:rtl w:val="0"/>
              </w:rPr>
              <w:t xml:space="preserve">Measure</w:t>
            </w:r>
            <w:r w:rsidDel="00000000" w:rsidR="00000000" w:rsidRPr="00000000">
              <w:rPr>
                <w:rtl w:val="0"/>
              </w:rPr>
            </w:r>
          </w:p>
        </w:tc>
        <w:tc>
          <w:tcPr>
            <w:shd w:fill="ffffff" w:val="clear"/>
            <w:vAlign w:val="center"/>
          </w:tcPr>
          <w:p w:rsidR="00000000" w:rsidDel="00000000" w:rsidP="00000000" w:rsidRDefault="00000000" w:rsidRPr="00000000" w14:paraId="000001A3">
            <w:pPr>
              <w:spacing w:line="360" w:lineRule="auto"/>
              <w:rPr>
                <w:sz w:val="20"/>
                <w:szCs w:val="20"/>
              </w:rPr>
            </w:pPr>
            <w:r w:rsidDel="00000000" w:rsidR="00000000" w:rsidRPr="00000000">
              <w:rPr>
                <w:b w:val="1"/>
                <w:bCs w:val="1"/>
                <w:sz w:val="20"/>
                <w:szCs w:val="20"/>
                <w:rtl w:val="0"/>
              </w:rPr>
              <w:t xml:space="preserve">Export_Current</w:t>
            </w:r>
            <w:r w:rsidDel="00000000" w:rsidR="00000000" w:rsidRPr="00000000">
              <w:rPr>
                <w:rtl w:val="0"/>
              </w:rPr>
            </w:r>
          </w:p>
        </w:tc>
        <w:tc>
          <w:tcPr>
            <w:shd w:fill="ffffff" w:val="clear"/>
            <w:vAlign w:val="center"/>
          </w:tcPr>
          <w:p w:rsidR="00000000" w:rsidDel="00000000" w:rsidP="00000000" w:rsidRDefault="00000000" w:rsidRPr="00000000" w14:paraId="000001A4">
            <w:pPr>
              <w:spacing w:line="360" w:lineRule="auto"/>
              <w:rPr>
                <w:sz w:val="20"/>
                <w:szCs w:val="20"/>
              </w:rPr>
            </w:pPr>
            <w:r w:rsidDel="00000000" w:rsidR="00000000" w:rsidRPr="00000000">
              <w:rPr>
                <w:b w:val="1"/>
                <w:bCs w:val="1"/>
                <w:sz w:val="20"/>
                <w:szCs w:val="20"/>
                <w:rtl w:val="0"/>
              </w:rPr>
              <w:t xml:space="preserve">GDP</w:t>
            </w:r>
            <w:r w:rsidDel="00000000" w:rsidR="00000000" w:rsidRPr="00000000">
              <w:rPr>
                <w:rtl w:val="0"/>
              </w:rPr>
            </w:r>
          </w:p>
        </w:tc>
        <w:tc>
          <w:tcPr>
            <w:shd w:fill="ffffff" w:val="clear"/>
            <w:vAlign w:val="center"/>
          </w:tcPr>
          <w:p w:rsidR="00000000" w:rsidDel="00000000" w:rsidP="00000000" w:rsidRDefault="00000000" w:rsidRPr="00000000" w14:paraId="000001A5">
            <w:pPr>
              <w:spacing w:line="360" w:lineRule="auto"/>
              <w:rPr>
                <w:sz w:val="20"/>
                <w:szCs w:val="20"/>
              </w:rPr>
            </w:pPr>
            <w:r w:rsidDel="00000000" w:rsidR="00000000" w:rsidRPr="00000000">
              <w:rPr>
                <w:b w:val="1"/>
                <w:bCs w:val="1"/>
                <w:sz w:val="20"/>
                <w:szCs w:val="20"/>
                <w:rtl w:val="0"/>
              </w:rPr>
              <w:t xml:space="preserve">GDP growth</w:t>
            </w:r>
            <w:r w:rsidDel="00000000" w:rsidR="00000000" w:rsidRPr="00000000">
              <w:rPr>
                <w:rtl w:val="0"/>
              </w:rPr>
            </w:r>
          </w:p>
        </w:tc>
        <w:tc>
          <w:tcPr>
            <w:shd w:fill="ffffff" w:val="clear"/>
            <w:vAlign w:val="center"/>
          </w:tcPr>
          <w:p w:rsidR="00000000" w:rsidDel="00000000" w:rsidP="00000000" w:rsidRDefault="00000000" w:rsidRPr="00000000" w14:paraId="000001A6">
            <w:pPr>
              <w:spacing w:line="360" w:lineRule="auto"/>
              <w:rPr>
                <w:sz w:val="20"/>
                <w:szCs w:val="20"/>
              </w:rPr>
            </w:pPr>
            <w:r w:rsidDel="00000000" w:rsidR="00000000" w:rsidRPr="00000000">
              <w:rPr>
                <w:b w:val="1"/>
                <w:bCs w:val="1"/>
                <w:sz w:val="20"/>
                <w:szCs w:val="20"/>
                <w:rtl w:val="0"/>
              </w:rPr>
              <w:t xml:space="preserve">GDP per capita</w:t>
            </w:r>
            <w:r w:rsidDel="00000000" w:rsidR="00000000" w:rsidRPr="00000000">
              <w:rPr>
                <w:rtl w:val="0"/>
              </w:rPr>
            </w:r>
          </w:p>
        </w:tc>
        <w:tc>
          <w:tcPr>
            <w:shd w:fill="ffffff" w:val="clear"/>
            <w:vAlign w:val="center"/>
          </w:tcPr>
          <w:p w:rsidR="00000000" w:rsidDel="00000000" w:rsidP="00000000" w:rsidRDefault="00000000" w:rsidRPr="00000000" w14:paraId="000001A7">
            <w:pPr>
              <w:spacing w:line="360" w:lineRule="auto"/>
              <w:rPr>
                <w:sz w:val="20"/>
                <w:szCs w:val="20"/>
              </w:rPr>
            </w:pPr>
            <w:r w:rsidDel="00000000" w:rsidR="00000000" w:rsidRPr="00000000">
              <w:rPr>
                <w:b w:val="1"/>
                <w:bCs w:val="1"/>
                <w:sz w:val="20"/>
                <w:szCs w:val="20"/>
                <w:rtl w:val="0"/>
              </w:rPr>
              <w:t xml:space="preserve">Population</w:t>
            </w:r>
            <w:r w:rsidDel="00000000" w:rsidR="00000000" w:rsidRPr="00000000">
              <w:rPr>
                <w:rtl w:val="0"/>
              </w:rPr>
            </w:r>
          </w:p>
        </w:tc>
        <w:tc>
          <w:tcPr>
            <w:shd w:fill="ffffff" w:val="clear"/>
            <w:vAlign w:val="center"/>
          </w:tcPr>
          <w:p w:rsidR="00000000" w:rsidDel="00000000" w:rsidP="00000000" w:rsidRDefault="00000000" w:rsidRPr="00000000" w14:paraId="000001A8">
            <w:pPr>
              <w:spacing w:line="360" w:lineRule="auto"/>
              <w:rPr>
                <w:sz w:val="20"/>
                <w:szCs w:val="20"/>
              </w:rPr>
            </w:pPr>
            <w:r w:rsidDel="00000000" w:rsidR="00000000" w:rsidRPr="00000000">
              <w:rPr>
                <w:b w:val="1"/>
                <w:bCs w:val="1"/>
                <w:sz w:val="20"/>
                <w:szCs w:val="20"/>
                <w:rtl w:val="0"/>
              </w:rPr>
              <w:t xml:space="preserve">Inflation</w:t>
            </w:r>
            <w:r w:rsidDel="00000000" w:rsidR="00000000" w:rsidRPr="00000000">
              <w:rPr>
                <w:rtl w:val="0"/>
              </w:rPr>
            </w:r>
          </w:p>
        </w:tc>
      </w:tr>
      <w:tr>
        <w:trPr>
          <w:cantSplit w:val="0"/>
          <w:tblHeader w:val="0"/>
        </w:trPr>
        <w:tc>
          <w:tcPr/>
          <w:p w:rsidR="00000000" w:rsidDel="00000000" w:rsidP="00000000" w:rsidRDefault="00000000" w:rsidRPr="00000000" w14:paraId="000001A9">
            <w:pPr>
              <w:spacing w:line="360" w:lineRule="auto"/>
              <w:rPr>
                <w:sz w:val="20"/>
                <w:szCs w:val="20"/>
              </w:rPr>
            </w:pPr>
            <w:r w:rsidDel="00000000" w:rsidR="00000000" w:rsidRPr="00000000">
              <w:rPr>
                <w:sz w:val="20"/>
                <w:szCs w:val="20"/>
                <w:rtl w:val="0"/>
              </w:rPr>
              <w:t xml:space="preserve">Count</w:t>
            </w:r>
          </w:p>
        </w:tc>
        <w:tc>
          <w:tcPr/>
          <w:p w:rsidR="00000000" w:rsidDel="00000000" w:rsidP="00000000" w:rsidRDefault="00000000" w:rsidRPr="00000000" w14:paraId="000001AA">
            <w:pPr>
              <w:spacing w:line="360" w:lineRule="auto"/>
              <w:rPr>
                <w:sz w:val="20"/>
                <w:szCs w:val="20"/>
              </w:rPr>
            </w:pPr>
            <w:r w:rsidDel="00000000" w:rsidR="00000000" w:rsidRPr="00000000">
              <w:rPr>
                <w:sz w:val="20"/>
                <w:szCs w:val="20"/>
                <w:rtl w:val="0"/>
              </w:rPr>
              <w:t xml:space="preserve">5,806</w:t>
            </w:r>
          </w:p>
        </w:tc>
        <w:tc>
          <w:tcPr/>
          <w:p w:rsidR="00000000" w:rsidDel="00000000" w:rsidP="00000000" w:rsidRDefault="00000000" w:rsidRPr="00000000" w14:paraId="000001AB">
            <w:pPr>
              <w:spacing w:line="360" w:lineRule="auto"/>
              <w:rPr>
                <w:sz w:val="20"/>
                <w:szCs w:val="20"/>
              </w:rPr>
            </w:pPr>
            <w:r w:rsidDel="00000000" w:rsidR="00000000" w:rsidRPr="00000000">
              <w:rPr>
                <w:sz w:val="20"/>
                <w:szCs w:val="20"/>
                <w:rtl w:val="0"/>
              </w:rPr>
              <w:t xml:space="preserve">3,247</w:t>
            </w:r>
          </w:p>
        </w:tc>
        <w:tc>
          <w:tcPr/>
          <w:p w:rsidR="00000000" w:rsidDel="00000000" w:rsidP="00000000" w:rsidRDefault="00000000" w:rsidRPr="00000000" w14:paraId="000001AC">
            <w:pPr>
              <w:spacing w:line="360" w:lineRule="auto"/>
              <w:rPr>
                <w:sz w:val="20"/>
                <w:szCs w:val="20"/>
              </w:rPr>
            </w:pPr>
            <w:r w:rsidDel="00000000" w:rsidR="00000000" w:rsidRPr="00000000">
              <w:rPr>
                <w:sz w:val="20"/>
                <w:szCs w:val="20"/>
                <w:rtl w:val="0"/>
              </w:rPr>
              <w:t xml:space="preserve">3,248</w:t>
            </w:r>
          </w:p>
        </w:tc>
        <w:tc>
          <w:tcPr/>
          <w:p w:rsidR="00000000" w:rsidDel="00000000" w:rsidP="00000000" w:rsidRDefault="00000000" w:rsidRPr="00000000" w14:paraId="000001AD">
            <w:pPr>
              <w:spacing w:line="360" w:lineRule="auto"/>
              <w:rPr>
                <w:sz w:val="20"/>
                <w:szCs w:val="20"/>
              </w:rPr>
            </w:pPr>
            <w:r w:rsidDel="00000000" w:rsidR="00000000" w:rsidRPr="00000000">
              <w:rPr>
                <w:sz w:val="20"/>
                <w:szCs w:val="20"/>
                <w:rtl w:val="0"/>
              </w:rPr>
              <w:t xml:space="preserve">3,247</w:t>
            </w:r>
          </w:p>
        </w:tc>
        <w:tc>
          <w:tcPr/>
          <w:p w:rsidR="00000000" w:rsidDel="00000000" w:rsidP="00000000" w:rsidRDefault="00000000" w:rsidRPr="00000000" w14:paraId="000001AE">
            <w:pPr>
              <w:spacing w:line="360" w:lineRule="auto"/>
              <w:rPr>
                <w:sz w:val="20"/>
                <w:szCs w:val="20"/>
              </w:rPr>
            </w:pPr>
            <w:r w:rsidDel="00000000" w:rsidR="00000000" w:rsidRPr="00000000">
              <w:rPr>
                <w:sz w:val="20"/>
                <w:szCs w:val="20"/>
                <w:rtl w:val="0"/>
              </w:rPr>
              <w:t xml:space="preserve">3,385</w:t>
            </w:r>
          </w:p>
        </w:tc>
        <w:tc>
          <w:tcPr/>
          <w:p w:rsidR="00000000" w:rsidDel="00000000" w:rsidP="00000000" w:rsidRDefault="00000000" w:rsidRPr="00000000" w14:paraId="000001AF">
            <w:pPr>
              <w:spacing w:line="360" w:lineRule="auto"/>
              <w:rPr>
                <w:sz w:val="20"/>
                <w:szCs w:val="20"/>
              </w:rPr>
            </w:pPr>
            <w:r w:rsidDel="00000000" w:rsidR="00000000" w:rsidRPr="00000000">
              <w:rPr>
                <w:sz w:val="20"/>
                <w:szCs w:val="20"/>
                <w:rtl w:val="0"/>
              </w:rPr>
              <w:t xml:space="preserve">3,024</w:t>
            </w:r>
          </w:p>
        </w:tc>
      </w:tr>
      <w:tr>
        <w:trPr>
          <w:cantSplit w:val="0"/>
          <w:tblHeader w:val="0"/>
        </w:trPr>
        <w:tc>
          <w:tcPr/>
          <w:p w:rsidR="00000000" w:rsidDel="00000000" w:rsidP="00000000" w:rsidRDefault="00000000" w:rsidRPr="00000000" w14:paraId="000001B0">
            <w:pPr>
              <w:spacing w:line="360" w:lineRule="auto"/>
              <w:rPr>
                <w:sz w:val="20"/>
                <w:szCs w:val="20"/>
              </w:rPr>
            </w:pPr>
            <w:r w:rsidDel="00000000" w:rsidR="00000000" w:rsidRPr="00000000">
              <w:rPr>
                <w:sz w:val="20"/>
                <w:szCs w:val="20"/>
                <w:rtl w:val="0"/>
              </w:rPr>
              <w:t xml:space="preserve">Mean</w:t>
            </w:r>
          </w:p>
        </w:tc>
        <w:tc>
          <w:tcPr/>
          <w:p w:rsidR="00000000" w:rsidDel="00000000" w:rsidP="00000000" w:rsidRDefault="00000000" w:rsidRPr="00000000" w14:paraId="000001B1">
            <w:pPr>
              <w:spacing w:line="360" w:lineRule="auto"/>
              <w:rPr>
                <w:sz w:val="20"/>
                <w:szCs w:val="20"/>
              </w:rPr>
            </w:pPr>
            <w:r w:rsidDel="00000000" w:rsidR="00000000" w:rsidRPr="00000000">
              <w:rPr>
                <w:sz w:val="20"/>
                <w:szCs w:val="20"/>
                <w:rtl w:val="0"/>
              </w:rPr>
              <w:t xml:space="preserve">184.43</w:t>
            </w:r>
          </w:p>
        </w:tc>
        <w:tc>
          <w:tcPr/>
          <w:p w:rsidR="00000000" w:rsidDel="00000000" w:rsidP="00000000" w:rsidRDefault="00000000" w:rsidRPr="00000000" w14:paraId="000001B2">
            <w:pPr>
              <w:spacing w:line="360" w:lineRule="auto"/>
              <w:rPr>
                <w:sz w:val="20"/>
                <w:szCs w:val="20"/>
              </w:rPr>
            </w:pPr>
            <w:r w:rsidDel="00000000" w:rsidR="00000000" w:rsidRPr="00000000">
              <w:rPr>
                <w:sz w:val="20"/>
                <w:szCs w:val="20"/>
                <w:rtl w:val="0"/>
              </w:rPr>
              <w:t xml:space="preserve">3.19e11</w:t>
            </w:r>
          </w:p>
        </w:tc>
        <w:tc>
          <w:tcPr/>
          <w:p w:rsidR="00000000" w:rsidDel="00000000" w:rsidP="00000000" w:rsidRDefault="00000000" w:rsidRPr="00000000" w14:paraId="000001B3">
            <w:pPr>
              <w:spacing w:line="360" w:lineRule="auto"/>
              <w:rPr>
                <w:sz w:val="20"/>
                <w:szCs w:val="20"/>
              </w:rPr>
            </w:pPr>
            <w:r w:rsidDel="00000000" w:rsidR="00000000" w:rsidRPr="00000000">
              <w:rPr>
                <w:sz w:val="20"/>
                <w:szCs w:val="20"/>
                <w:rtl w:val="0"/>
              </w:rPr>
              <w:t xml:space="preserve">4.10</w:t>
            </w:r>
          </w:p>
        </w:tc>
        <w:tc>
          <w:tcPr/>
          <w:p w:rsidR="00000000" w:rsidDel="00000000" w:rsidP="00000000" w:rsidRDefault="00000000" w:rsidRPr="00000000" w14:paraId="000001B4">
            <w:pPr>
              <w:spacing w:line="360" w:lineRule="auto"/>
              <w:rPr>
                <w:sz w:val="20"/>
                <w:szCs w:val="20"/>
              </w:rPr>
            </w:pPr>
            <w:r w:rsidDel="00000000" w:rsidR="00000000" w:rsidRPr="00000000">
              <w:rPr>
                <w:sz w:val="20"/>
                <w:szCs w:val="20"/>
                <w:rtl w:val="0"/>
              </w:rPr>
              <w:t xml:space="preserve">21,640.78</w:t>
            </w:r>
          </w:p>
        </w:tc>
        <w:tc>
          <w:tcPr/>
          <w:p w:rsidR="00000000" w:rsidDel="00000000" w:rsidP="00000000" w:rsidRDefault="00000000" w:rsidRPr="00000000" w14:paraId="000001B5">
            <w:pPr>
              <w:spacing w:line="360" w:lineRule="auto"/>
              <w:rPr>
                <w:sz w:val="20"/>
                <w:szCs w:val="20"/>
              </w:rPr>
            </w:pPr>
            <w:r w:rsidDel="00000000" w:rsidR="00000000" w:rsidRPr="00000000">
              <w:rPr>
                <w:sz w:val="20"/>
                <w:szCs w:val="20"/>
                <w:rtl w:val="0"/>
              </w:rPr>
              <w:t xml:space="preserve">2.39e7</w:t>
            </w:r>
          </w:p>
        </w:tc>
        <w:tc>
          <w:tcPr/>
          <w:p w:rsidR="00000000" w:rsidDel="00000000" w:rsidP="00000000" w:rsidRDefault="00000000" w:rsidRPr="00000000" w14:paraId="000001B6">
            <w:pPr>
              <w:spacing w:line="360" w:lineRule="auto"/>
              <w:rPr>
                <w:sz w:val="20"/>
                <w:szCs w:val="20"/>
              </w:rPr>
            </w:pPr>
            <w:r w:rsidDel="00000000" w:rsidR="00000000" w:rsidRPr="00000000">
              <w:rPr>
                <w:sz w:val="20"/>
                <w:szCs w:val="20"/>
                <w:rtl w:val="0"/>
              </w:rPr>
              <w:t xml:space="preserve">9.45</w:t>
            </w:r>
          </w:p>
        </w:tc>
      </w:tr>
      <w:tr>
        <w:trPr>
          <w:cantSplit w:val="0"/>
          <w:tblHeader w:val="0"/>
        </w:trPr>
        <w:tc>
          <w:tcPr/>
          <w:p w:rsidR="00000000" w:rsidDel="00000000" w:rsidP="00000000" w:rsidRDefault="00000000" w:rsidRPr="00000000" w14:paraId="000001B7">
            <w:pPr>
              <w:spacing w:line="360" w:lineRule="auto"/>
              <w:rPr>
                <w:sz w:val="20"/>
                <w:szCs w:val="20"/>
              </w:rPr>
            </w:pPr>
            <w:r w:rsidDel="00000000" w:rsidR="00000000" w:rsidRPr="00000000">
              <w:rPr>
                <w:sz w:val="20"/>
                <w:szCs w:val="20"/>
                <w:rtl w:val="0"/>
              </w:rPr>
              <w:t xml:space="preserve">Median</w:t>
            </w:r>
          </w:p>
        </w:tc>
        <w:tc>
          <w:tcPr/>
          <w:p w:rsidR="00000000" w:rsidDel="00000000" w:rsidP="00000000" w:rsidRDefault="00000000" w:rsidRPr="00000000" w14:paraId="000001B8">
            <w:pPr>
              <w:spacing w:line="360" w:lineRule="auto"/>
              <w:rPr>
                <w:sz w:val="20"/>
                <w:szCs w:val="20"/>
              </w:rPr>
            </w:pPr>
            <w:r w:rsidDel="00000000" w:rsidR="00000000" w:rsidRPr="00000000">
              <w:rPr>
                <w:sz w:val="20"/>
                <w:szCs w:val="20"/>
                <w:rtl w:val="0"/>
              </w:rPr>
              <w:t xml:space="preserve">5.60</w:t>
            </w:r>
          </w:p>
        </w:tc>
        <w:tc>
          <w:tcPr/>
          <w:p w:rsidR="00000000" w:rsidDel="00000000" w:rsidP="00000000" w:rsidRDefault="00000000" w:rsidRPr="00000000" w14:paraId="000001B9">
            <w:pPr>
              <w:spacing w:line="360" w:lineRule="auto"/>
              <w:rPr>
                <w:sz w:val="20"/>
                <w:szCs w:val="20"/>
              </w:rPr>
            </w:pPr>
            <w:r w:rsidDel="00000000" w:rsidR="00000000" w:rsidRPr="00000000">
              <w:rPr>
                <w:sz w:val="20"/>
                <w:szCs w:val="20"/>
                <w:rtl w:val="0"/>
              </w:rPr>
              <w:t xml:space="preserve">4.93e10</w:t>
            </w:r>
          </w:p>
        </w:tc>
        <w:tc>
          <w:tcPr/>
          <w:p w:rsidR="00000000" w:rsidDel="00000000" w:rsidP="00000000" w:rsidRDefault="00000000" w:rsidRPr="00000000" w14:paraId="000001BA">
            <w:pPr>
              <w:spacing w:line="360" w:lineRule="auto"/>
              <w:rPr>
                <w:sz w:val="20"/>
                <w:szCs w:val="20"/>
              </w:rPr>
            </w:pPr>
            <w:r w:rsidDel="00000000" w:rsidR="00000000" w:rsidRPr="00000000">
              <w:rPr>
                <w:sz w:val="20"/>
                <w:szCs w:val="20"/>
                <w:rtl w:val="0"/>
              </w:rPr>
              <w:t xml:space="preserve">3.75</w:t>
            </w:r>
          </w:p>
        </w:tc>
        <w:tc>
          <w:tcPr/>
          <w:p w:rsidR="00000000" w:rsidDel="00000000" w:rsidP="00000000" w:rsidRDefault="00000000" w:rsidRPr="00000000" w14:paraId="000001BB">
            <w:pPr>
              <w:spacing w:line="360" w:lineRule="auto"/>
              <w:rPr>
                <w:sz w:val="20"/>
                <w:szCs w:val="20"/>
              </w:rPr>
            </w:pPr>
            <w:r w:rsidDel="00000000" w:rsidR="00000000" w:rsidRPr="00000000">
              <w:rPr>
                <w:sz w:val="20"/>
                <w:szCs w:val="20"/>
                <w:rtl w:val="0"/>
              </w:rPr>
              <w:t xml:space="preserve">7,578.90</w:t>
            </w:r>
          </w:p>
        </w:tc>
        <w:tc>
          <w:tcPr/>
          <w:p w:rsidR="00000000" w:rsidDel="00000000" w:rsidP="00000000" w:rsidRDefault="00000000" w:rsidRPr="00000000" w14:paraId="000001BC">
            <w:pPr>
              <w:spacing w:line="360" w:lineRule="auto"/>
              <w:rPr>
                <w:sz w:val="20"/>
                <w:szCs w:val="20"/>
              </w:rPr>
            </w:pPr>
            <w:r w:rsidDel="00000000" w:rsidR="00000000" w:rsidRPr="00000000">
              <w:rPr>
                <w:sz w:val="20"/>
                <w:szCs w:val="20"/>
                <w:rtl w:val="0"/>
              </w:rPr>
              <w:t xml:space="preserve">9.51e6</w:t>
            </w:r>
          </w:p>
        </w:tc>
        <w:tc>
          <w:tcPr/>
          <w:p w:rsidR="00000000" w:rsidDel="00000000" w:rsidP="00000000" w:rsidRDefault="00000000" w:rsidRPr="00000000" w14:paraId="000001BD">
            <w:pPr>
              <w:spacing w:line="360" w:lineRule="auto"/>
              <w:rPr>
                <w:sz w:val="20"/>
                <w:szCs w:val="20"/>
              </w:rPr>
            </w:pPr>
            <w:r w:rsidDel="00000000" w:rsidR="00000000" w:rsidRPr="00000000">
              <w:rPr>
                <w:sz w:val="20"/>
                <w:szCs w:val="20"/>
                <w:rtl w:val="0"/>
              </w:rPr>
              <w:t xml:space="preserve">4.51</w:t>
            </w:r>
          </w:p>
        </w:tc>
      </w:tr>
      <w:tr>
        <w:trPr>
          <w:cantSplit w:val="0"/>
          <w:tblHeader w:val="0"/>
        </w:trPr>
        <w:tc>
          <w:tcPr/>
          <w:p w:rsidR="00000000" w:rsidDel="00000000" w:rsidP="00000000" w:rsidRDefault="00000000" w:rsidRPr="00000000" w14:paraId="000001BE">
            <w:pPr>
              <w:spacing w:line="360" w:lineRule="auto"/>
              <w:rPr>
                <w:sz w:val="20"/>
                <w:szCs w:val="20"/>
              </w:rPr>
            </w:pPr>
            <w:r w:rsidDel="00000000" w:rsidR="00000000" w:rsidRPr="00000000">
              <w:rPr>
                <w:sz w:val="20"/>
                <w:szCs w:val="20"/>
                <w:rtl w:val="0"/>
              </w:rPr>
              <w:t xml:space="preserve">75th percentile</w:t>
            </w:r>
          </w:p>
        </w:tc>
        <w:tc>
          <w:tcPr/>
          <w:p w:rsidR="00000000" w:rsidDel="00000000" w:rsidP="00000000" w:rsidRDefault="00000000" w:rsidRPr="00000000" w14:paraId="000001BF">
            <w:pPr>
              <w:spacing w:line="360" w:lineRule="auto"/>
              <w:rPr>
                <w:sz w:val="20"/>
                <w:szCs w:val="20"/>
              </w:rPr>
            </w:pPr>
            <w:r w:rsidDel="00000000" w:rsidR="00000000" w:rsidRPr="00000000">
              <w:rPr>
                <w:sz w:val="20"/>
                <w:szCs w:val="20"/>
                <w:rtl w:val="0"/>
              </w:rPr>
              <w:t xml:space="preserve">53.44</w:t>
            </w:r>
          </w:p>
        </w:tc>
        <w:tc>
          <w:tcPr/>
          <w:p w:rsidR="00000000" w:rsidDel="00000000" w:rsidP="00000000" w:rsidRDefault="00000000" w:rsidRPr="00000000" w14:paraId="000001C0">
            <w:pPr>
              <w:spacing w:line="360" w:lineRule="auto"/>
              <w:rPr>
                <w:sz w:val="20"/>
                <w:szCs w:val="20"/>
              </w:rPr>
            </w:pPr>
            <w:r w:rsidDel="00000000" w:rsidR="00000000" w:rsidRPr="00000000">
              <w:rPr>
                <w:sz w:val="20"/>
                <w:szCs w:val="20"/>
                <w:rtl w:val="0"/>
              </w:rPr>
              <w:t xml:space="preserve">2.68e11</w:t>
            </w:r>
          </w:p>
        </w:tc>
        <w:tc>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xml:space="preserve">5.71</w:t>
            </w:r>
          </w:p>
        </w:tc>
        <w:tc>
          <w:tcPr/>
          <w:p w:rsidR="00000000" w:rsidDel="00000000" w:rsidP="00000000" w:rsidRDefault="00000000" w:rsidRPr="00000000" w14:paraId="000001C2">
            <w:pPr>
              <w:spacing w:line="360" w:lineRule="auto"/>
              <w:rPr>
                <w:sz w:val="20"/>
                <w:szCs w:val="20"/>
              </w:rPr>
            </w:pPr>
            <w:r w:rsidDel="00000000" w:rsidR="00000000" w:rsidRPr="00000000">
              <w:rPr>
                <w:sz w:val="20"/>
                <w:szCs w:val="20"/>
                <w:rtl w:val="0"/>
              </w:rPr>
              <w:t xml:space="preserve">27,103.91</w:t>
            </w:r>
          </w:p>
        </w:tc>
        <w:tc>
          <w:tcPr/>
          <w:p w:rsidR="00000000" w:rsidDel="00000000" w:rsidP="00000000" w:rsidRDefault="00000000" w:rsidRPr="00000000" w14:paraId="000001C3">
            <w:pPr>
              <w:spacing w:line="360" w:lineRule="auto"/>
              <w:rPr>
                <w:sz w:val="20"/>
                <w:szCs w:val="20"/>
              </w:rPr>
            </w:pPr>
            <w:r w:rsidDel="00000000" w:rsidR="00000000" w:rsidRPr="00000000">
              <w:rPr>
                <w:sz w:val="20"/>
                <w:szCs w:val="20"/>
                <w:rtl w:val="0"/>
              </w:rPr>
              <w:t xml:space="preserve">2.96e7</w:t>
            </w:r>
          </w:p>
        </w:tc>
        <w:tc>
          <w:tcPr/>
          <w:p w:rsidR="00000000" w:rsidDel="00000000" w:rsidP="00000000" w:rsidRDefault="00000000" w:rsidRPr="00000000" w14:paraId="000001C4">
            <w:pPr>
              <w:spacing w:line="360" w:lineRule="auto"/>
              <w:rPr>
                <w:sz w:val="20"/>
                <w:szCs w:val="20"/>
              </w:rPr>
            </w:pPr>
            <w:r w:rsidDel="00000000" w:rsidR="00000000" w:rsidRPr="00000000">
              <w:rPr>
                <w:sz w:val="20"/>
                <w:szCs w:val="20"/>
                <w:rtl w:val="0"/>
              </w:rPr>
              <w:t xml:space="preserve">8.33</w:t>
            </w:r>
          </w:p>
        </w:tc>
      </w:tr>
      <w:tr>
        <w:trPr>
          <w:cantSplit w:val="0"/>
          <w:tblHeader w:val="0"/>
        </w:trPr>
        <w:tc>
          <w:tcPr/>
          <w:p w:rsidR="00000000" w:rsidDel="00000000" w:rsidP="00000000" w:rsidRDefault="00000000" w:rsidRPr="00000000" w14:paraId="000001C5">
            <w:pPr>
              <w:spacing w:line="360" w:lineRule="auto"/>
              <w:rPr>
                <w:sz w:val="20"/>
                <w:szCs w:val="20"/>
              </w:rPr>
            </w:pPr>
            <w:r w:rsidDel="00000000" w:rsidR="00000000" w:rsidRPr="00000000">
              <w:rPr>
                <w:sz w:val="20"/>
                <w:szCs w:val="20"/>
                <w:rtl w:val="0"/>
              </w:rPr>
              <w:t xml:space="preserve">Maximum</w:t>
            </w:r>
          </w:p>
        </w:tc>
        <w:tc>
          <w:tcPr/>
          <w:p w:rsidR="00000000" w:rsidDel="00000000" w:rsidP="00000000" w:rsidRDefault="00000000" w:rsidRPr="00000000" w14:paraId="000001C6">
            <w:pPr>
              <w:spacing w:line="360" w:lineRule="auto"/>
              <w:rPr>
                <w:sz w:val="20"/>
                <w:szCs w:val="20"/>
              </w:rPr>
            </w:pPr>
            <w:r w:rsidDel="00000000" w:rsidR="00000000" w:rsidRPr="00000000">
              <w:rPr>
                <w:sz w:val="20"/>
                <w:szCs w:val="20"/>
                <w:rtl w:val="0"/>
              </w:rPr>
              <w:t xml:space="preserve">25,682.64</w:t>
            </w:r>
          </w:p>
        </w:tc>
        <w:tc>
          <w:tcPr/>
          <w:p w:rsidR="00000000" w:rsidDel="00000000" w:rsidP="00000000" w:rsidRDefault="00000000" w:rsidRPr="00000000" w14:paraId="000001C7">
            <w:pPr>
              <w:spacing w:line="360" w:lineRule="auto"/>
              <w:rPr>
                <w:sz w:val="20"/>
                <w:szCs w:val="20"/>
              </w:rPr>
            </w:pPr>
            <w:r w:rsidDel="00000000" w:rsidR="00000000" w:rsidRPr="00000000">
              <w:rPr>
                <w:sz w:val="20"/>
                <w:szCs w:val="20"/>
                <w:rtl w:val="0"/>
              </w:rPr>
              <w:t xml:space="preserve">5.23e12</w:t>
            </w:r>
          </w:p>
        </w:tc>
        <w:tc>
          <w:tcPr/>
          <w:p w:rsidR="00000000" w:rsidDel="00000000" w:rsidP="00000000" w:rsidRDefault="00000000" w:rsidRPr="00000000" w14:paraId="000001C8">
            <w:pPr>
              <w:spacing w:line="360" w:lineRule="auto"/>
              <w:rPr>
                <w:sz w:val="20"/>
                <w:szCs w:val="20"/>
              </w:rPr>
            </w:pPr>
            <w:r w:rsidDel="00000000" w:rsidR="00000000" w:rsidRPr="00000000">
              <w:rPr>
                <w:sz w:val="20"/>
                <w:szCs w:val="20"/>
                <w:rtl w:val="0"/>
              </w:rPr>
              <w:t xml:space="preserve">63.33</w:t>
            </w:r>
          </w:p>
        </w:tc>
        <w:tc>
          <w:tcPr/>
          <w:p w:rsidR="00000000" w:rsidDel="00000000" w:rsidP="00000000" w:rsidRDefault="00000000" w:rsidRPr="00000000" w14:paraId="000001C9">
            <w:pPr>
              <w:spacing w:line="360" w:lineRule="auto"/>
              <w:rPr>
                <w:sz w:val="20"/>
                <w:szCs w:val="20"/>
              </w:rPr>
            </w:pPr>
            <w:r w:rsidDel="00000000" w:rsidR="00000000" w:rsidRPr="00000000">
              <w:rPr>
                <w:sz w:val="20"/>
                <w:szCs w:val="20"/>
                <w:rtl w:val="0"/>
              </w:rPr>
              <w:t xml:space="preserve">288,001.57</w:t>
            </w:r>
          </w:p>
        </w:tc>
        <w:tc>
          <w:tcPr/>
          <w:p w:rsidR="00000000" w:rsidDel="00000000" w:rsidP="00000000" w:rsidRDefault="00000000" w:rsidRPr="00000000" w14:paraId="000001CA">
            <w:pPr>
              <w:spacing w:line="360" w:lineRule="auto"/>
              <w:rPr>
                <w:sz w:val="20"/>
                <w:szCs w:val="20"/>
              </w:rPr>
            </w:pPr>
            <w:r w:rsidDel="00000000" w:rsidR="00000000" w:rsidRPr="00000000">
              <w:rPr>
                <w:sz w:val="20"/>
                <w:szCs w:val="20"/>
                <w:rtl w:val="0"/>
              </w:rPr>
              <w:t xml:space="preserve">2.86e8</w:t>
            </w:r>
          </w:p>
        </w:tc>
        <w:tc>
          <w:tcPr/>
          <w:p w:rsidR="00000000" w:rsidDel="00000000" w:rsidP="00000000" w:rsidRDefault="00000000" w:rsidRPr="00000000" w14:paraId="000001CB">
            <w:pPr>
              <w:spacing w:line="360" w:lineRule="auto"/>
              <w:rPr>
                <w:sz w:val="20"/>
                <w:szCs w:val="20"/>
              </w:rPr>
            </w:pPr>
            <w:r w:rsidDel="00000000" w:rsidR="00000000" w:rsidRPr="00000000">
              <w:rPr>
                <w:sz w:val="20"/>
                <w:szCs w:val="20"/>
                <w:rtl w:val="0"/>
              </w:rPr>
              <w:t xml:space="preserve">359.09</w:t>
            </w:r>
          </w:p>
        </w:tc>
      </w:tr>
    </w:tbl>
    <w:p w:rsidR="00000000" w:rsidDel="00000000" w:rsidP="00000000" w:rsidRDefault="00000000" w:rsidRPr="00000000" w14:paraId="000001CC">
      <w:pPr>
        <w:spacing w:before="200" w:line="480" w:lineRule="auto"/>
        <w:ind w:firstLine="720"/>
        <w:rPr/>
      </w:pPr>
      <w:r w:rsidDel="00000000" w:rsidR="00000000" w:rsidRPr="00000000">
        <w:rPr>
          <w:rtl w:val="0"/>
        </w:rPr>
        <w:t xml:space="preserve">Current export values are strongly right-skewed: the mean (184.43) is far above the median (5.60), and the maximum reaches 25,682.64. The notebook’s histogram and boxplot therefore indicate a large number of small product-country flows and a limited number of extremely large observations. This pattern supports later use of a logarithmic transformation or robust modelling strategy. Export growth also contains extreme observations when the previous value is very small or zero; the notebook subsequently replaces infinite growth values with missing values.</w:t>
      </w:r>
    </w:p>
    <w:p w:rsidR="00000000" w:rsidDel="00000000" w:rsidP="00000000" w:rsidRDefault="00000000" w:rsidRPr="00000000" w14:paraId="000001CD">
      <w:pPr>
        <w:spacing w:before="200" w:line="480" w:lineRule="auto"/>
        <w:ind w:firstLine="720"/>
        <w:rPr/>
      </w:pPr>
      <w:r w:rsidDel="00000000" w:rsidR="00000000" w:rsidRPr="00000000">
        <w:rPr>
          <w:rtl w:val="0"/>
        </w:rPr>
      </w:r>
    </w:p>
    <w:p w:rsidR="00000000" w:rsidDel="00000000" w:rsidP="00000000" w:rsidRDefault="00000000" w:rsidRPr="00000000" w14:paraId="000001CE">
      <w:pPr>
        <w:pStyle w:val="Heading2"/>
        <w:spacing w:line="480" w:lineRule="auto"/>
        <w:rPr>
          <w:color w:val="000000"/>
        </w:rPr>
      </w:pPr>
      <w:r w:rsidDel="00000000" w:rsidR="00000000" w:rsidRPr="00000000">
        <w:rPr>
          <w:color w:val="000000"/>
          <w:rtl w:val="0"/>
        </w:rPr>
        <w:t xml:space="preserve">EDA Results (Interpretation Emphasis)</w:t>
      </w:r>
    </w:p>
    <w:p w:rsidR="00000000" w:rsidDel="00000000" w:rsidP="00000000" w:rsidRDefault="00000000" w:rsidRPr="00000000" w14:paraId="000001CF">
      <w:pPr>
        <w:spacing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1D0">
      <w:pPr>
        <w:spacing w:line="480" w:lineRule="auto"/>
        <w:rPr/>
      </w:pPr>
      <w:r w:rsidDel="00000000" w:rsidR="00000000" w:rsidRPr="00000000">
        <w:rPr/>
        <w:drawing>
          <wp:inline distB="0" distT="0" distL="114300" distR="114300">
            <wp:extent cx="3948113" cy="2349127"/>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48113" cy="2349127"/>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480" w:lineRule="auto"/>
        <w:ind w:firstLine="720"/>
        <w:rPr/>
      </w:pPr>
      <w:r w:rsidDel="00000000" w:rsidR="00000000" w:rsidRPr="00000000">
        <w:rPr>
          <w:b w:val="1"/>
          <w:bCs w:val="1"/>
          <w:rtl w:val="0"/>
        </w:rPr>
        <w:t xml:space="preserve">Insight: </w:t>
      </w:r>
      <w:r w:rsidDel="00000000" w:rsidR="00000000" w:rsidRPr="00000000">
        <w:rPr>
          <w:rtl w:val="0"/>
        </w:rPr>
        <w:t xml:space="preserve">The United States accounted for 21.14% of export value, more than twice the share of the United Arab Emirates. This concentration indicates a need to balance established-market strength with diversification opportunities.</w:t>
      </w:r>
    </w:p>
    <w:p w:rsidR="00000000" w:rsidDel="00000000" w:rsidP="00000000" w:rsidRDefault="00000000" w:rsidRPr="00000000" w14:paraId="000001D2">
      <w:pPr>
        <w:spacing w:line="480" w:lineRule="auto"/>
        <w:jc w:val="center"/>
        <w:rPr/>
      </w:pPr>
      <w:r w:rsidDel="00000000" w:rsidR="00000000" w:rsidRPr="00000000">
        <w:rPr>
          <w:b w:val="1"/>
          <w:bCs w:val="1"/>
          <w:rtl w:val="0"/>
        </w:rPr>
        <w:t xml:space="preserve">Figure 2</w:t>
      </w:r>
      <w:r w:rsidDel="00000000" w:rsidR="00000000" w:rsidRPr="00000000">
        <w:rPr>
          <w:rtl w:val="0"/>
        </w:rPr>
      </w:r>
    </w:p>
    <w:p w:rsidR="00000000" w:rsidDel="00000000" w:rsidP="00000000" w:rsidRDefault="00000000" w:rsidRPr="00000000" w14:paraId="000001D3">
      <w:pPr>
        <w:spacing w:line="480" w:lineRule="auto"/>
        <w:rPr/>
      </w:pPr>
      <w:r w:rsidDel="00000000" w:rsidR="00000000" w:rsidRPr="00000000">
        <w:rPr/>
        <w:drawing>
          <wp:inline distB="0" distT="0" distL="114300" distR="114300">
            <wp:extent cx="3910013" cy="249082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10013" cy="249082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480" w:lineRule="auto"/>
        <w:ind w:firstLine="720"/>
        <w:rPr/>
      </w:pPr>
      <w:r w:rsidDel="00000000" w:rsidR="00000000" w:rsidRPr="00000000">
        <w:rPr>
          <w:b w:val="1"/>
          <w:bCs w:val="1"/>
          <w:rtl w:val="0"/>
        </w:rPr>
        <w:t xml:space="preserve">Insight: </w:t>
      </w:r>
      <w:r w:rsidDel="00000000" w:rsidR="00000000" w:rsidRPr="00000000">
        <w:rPr>
          <w:rtl w:val="0"/>
        </w:rPr>
        <w:t xml:space="preserve">Figure 2 shows aggregate export value increasing from 105,623.29 in 2021 to 215,301.71 in 2023, followed by moderation to 207,030.96 in 2024, 197,492.25 in 2025, and 171,550.58 in 2026. The apparent 2026 decline must not be interpreted as a completed annual contraction until the reporting period is confirmed, because 2026 data may be partial. T</w:t>
      </w:r>
    </w:p>
    <w:p w:rsidR="00000000" w:rsidDel="00000000" w:rsidP="00000000" w:rsidRDefault="00000000" w:rsidRPr="00000000" w14:paraId="000001D5">
      <w:pPr>
        <w:spacing w:line="480" w:lineRule="auto"/>
        <w:ind w:left="3600" w:firstLine="720"/>
        <w:rPr/>
      </w:pPr>
      <w:r w:rsidDel="00000000" w:rsidR="00000000" w:rsidRPr="00000000">
        <w:rPr>
          <w:b w:val="1"/>
          <w:bCs w:val="1"/>
          <w:rtl w:val="0"/>
        </w:rPr>
        <w:t xml:space="preserve">Figure 3</w:t>
      </w:r>
      <w:r w:rsidDel="00000000" w:rsidR="00000000" w:rsidRPr="00000000">
        <w:rPr>
          <w:rtl w:val="0"/>
        </w:rPr>
      </w:r>
    </w:p>
    <w:p w:rsidR="00000000" w:rsidDel="00000000" w:rsidP="00000000" w:rsidRDefault="00000000" w:rsidRPr="00000000" w14:paraId="000001D6">
      <w:pPr>
        <w:spacing w:line="480" w:lineRule="auto"/>
        <w:rPr/>
      </w:pPr>
      <w:r w:rsidDel="00000000" w:rsidR="00000000" w:rsidRPr="00000000">
        <w:rPr/>
        <w:drawing>
          <wp:inline distB="0" distT="0" distL="114300" distR="114300">
            <wp:extent cx="4062413" cy="246261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62413" cy="2462613"/>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480" w:lineRule="auto"/>
        <w:ind w:firstLine="720"/>
        <w:rPr>
          <w:b w:val="1"/>
          <w:bCs w:val="1"/>
        </w:rPr>
      </w:pPr>
      <w:r w:rsidDel="00000000" w:rsidR="00000000" w:rsidRPr="00000000">
        <w:rPr>
          <w:rtl w:val="0"/>
        </w:rPr>
        <w:t xml:space="preserve"> </w:t>
      </w:r>
      <w:r w:rsidDel="00000000" w:rsidR="00000000" w:rsidRPr="00000000">
        <w:rPr>
          <w:b w:val="1"/>
          <w:bCs w:val="1"/>
          <w:rtl w:val="0"/>
        </w:rPr>
        <w:t xml:space="preserve">Insight: </w:t>
      </w:r>
      <w:r w:rsidDel="00000000" w:rsidR="00000000" w:rsidRPr="00000000">
        <w:rPr>
          <w:rtl w:val="0"/>
        </w:rPr>
        <w:t xml:space="preserve">HS Chapter 27 recorded the highest export value throughout the study period, followed by HS Chapters 85, 84, 71, and 30. The variation across commodity groups supports commodity-specific export analysis.</w:t>
      </w:r>
      <w:r w:rsidDel="00000000" w:rsidR="00000000" w:rsidRPr="00000000">
        <w:rPr>
          <w:rtl w:val="0"/>
        </w:rPr>
      </w:r>
    </w:p>
    <w:p w:rsidR="00000000" w:rsidDel="00000000" w:rsidP="00000000" w:rsidRDefault="00000000" w:rsidRPr="00000000" w14:paraId="000001D8">
      <w:pPr>
        <w:spacing w:line="480" w:lineRule="auto"/>
        <w:jc w:val="center"/>
        <w:rPr/>
      </w:pPr>
      <w:r w:rsidDel="00000000" w:rsidR="00000000" w:rsidRPr="00000000">
        <w:rPr>
          <w:b w:val="1"/>
          <w:bCs w:val="1"/>
          <w:rtl w:val="0"/>
        </w:rPr>
        <w:t xml:space="preserve">Figure 4</w:t>
      </w:r>
      <w:r w:rsidDel="00000000" w:rsidR="00000000" w:rsidRPr="00000000">
        <w:rPr>
          <w:rtl w:val="0"/>
        </w:rPr>
      </w:r>
    </w:p>
    <w:p w:rsidR="00000000" w:rsidDel="00000000" w:rsidP="00000000" w:rsidRDefault="00000000" w:rsidRPr="00000000" w14:paraId="000001D9">
      <w:pPr>
        <w:spacing w:line="480" w:lineRule="auto"/>
        <w:jc w:val="center"/>
        <w:rPr/>
      </w:pPr>
      <w:r w:rsidDel="00000000" w:rsidR="00000000" w:rsidRPr="00000000">
        <w:rPr>
          <w:i w:val="1"/>
          <w:iCs w:val="1"/>
          <w:rtl w:val="0"/>
        </w:rPr>
        <w:t xml:space="preserve">Correlation Matrix for Export and Macroeconomic Variables</w:t>
      </w:r>
      <w:r w:rsidDel="00000000" w:rsidR="00000000" w:rsidRPr="00000000">
        <w:rPr>
          <w:rtl w:val="0"/>
        </w:rPr>
      </w:r>
    </w:p>
    <w:p w:rsidR="00000000" w:rsidDel="00000000" w:rsidP="00000000" w:rsidRDefault="00000000" w:rsidRPr="00000000" w14:paraId="000001DA">
      <w:pPr>
        <w:spacing w:line="480" w:lineRule="auto"/>
        <w:rPr/>
      </w:pPr>
      <w:r w:rsidDel="00000000" w:rsidR="00000000" w:rsidRPr="00000000">
        <w:rPr/>
        <w:drawing>
          <wp:inline distB="0" distT="0" distL="114300" distR="114300">
            <wp:extent cx="5100638" cy="408051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00638" cy="408051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480" w:lineRule="auto"/>
        <w:ind w:firstLine="720"/>
        <w:rPr>
          <w:b w:val="1"/>
          <w:bCs w:val="1"/>
        </w:rPr>
      </w:pPr>
      <w:r w:rsidDel="00000000" w:rsidR="00000000" w:rsidRPr="00000000">
        <w:rPr>
          <w:b w:val="1"/>
          <w:bCs w:val="1"/>
          <w:rtl w:val="0"/>
        </w:rPr>
        <w:t xml:space="preserve">Insight:</w:t>
      </w:r>
      <w:r w:rsidDel="00000000" w:rsidR="00000000" w:rsidRPr="00000000">
        <w:rPr>
          <w:rtl w:val="0"/>
        </w:rPr>
        <w:t xml:space="preserve"> GDP showed the strongest positive correlation with export demand, followed by Population. Strong correlations among Exports (% GDP), Imports (% GDP), and Trade (% GDP) indicated multicollinearity, which was addressed using VIF analysis.</w:t>
      </w:r>
      <w:r w:rsidDel="00000000" w:rsidR="00000000" w:rsidRPr="00000000">
        <w:rPr>
          <w:rtl w:val="0"/>
        </w:rPr>
      </w:r>
    </w:p>
    <w:p w:rsidR="00000000" w:rsidDel="00000000" w:rsidP="00000000" w:rsidRDefault="00000000" w:rsidRPr="00000000" w14:paraId="000001DC">
      <w:pPr>
        <w:spacing w:line="480" w:lineRule="auto"/>
        <w:ind w:left="0" w:firstLine="0"/>
        <w:rPr>
          <w:b w:val="1"/>
          <w:bCs w:val="1"/>
        </w:rPr>
      </w:pPr>
      <w:r w:rsidDel="00000000" w:rsidR="00000000" w:rsidRPr="00000000">
        <w:rPr>
          <w:b w:val="1"/>
          <w:bCs w:val="1"/>
          <w:rtl w:val="0"/>
        </w:rPr>
        <w:t xml:space="preserve">Table 10</w:t>
      </w:r>
    </w:p>
    <w:p w:rsidR="00000000" w:rsidDel="00000000" w:rsidP="00000000" w:rsidRDefault="00000000" w:rsidRPr="00000000" w14:paraId="000001DD">
      <w:pPr>
        <w:spacing w:line="480" w:lineRule="auto"/>
        <w:ind w:left="0" w:firstLine="0"/>
        <w:rPr>
          <w:b w:val="1"/>
          <w:bCs w:val="1"/>
        </w:rPr>
      </w:pPr>
      <w:r w:rsidDel="00000000" w:rsidR="00000000" w:rsidRPr="00000000">
        <w:rPr>
          <w:b w:val="1"/>
          <w:bCs w:val="1"/>
          <w:rtl w:val="0"/>
        </w:rPr>
        <w:t xml:space="preserve">EDA Insight Summary</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fffff" w:val="clear"/>
            <w:vAlign w:val="center"/>
          </w:tcPr>
          <w:p w:rsidR="00000000" w:rsidDel="00000000" w:rsidP="00000000" w:rsidRDefault="00000000" w:rsidRPr="00000000" w14:paraId="000001DE">
            <w:pPr>
              <w:spacing w:line="360" w:lineRule="auto"/>
              <w:rPr>
                <w:sz w:val="20"/>
                <w:szCs w:val="20"/>
              </w:rPr>
            </w:pPr>
            <w:r w:rsidDel="00000000" w:rsidR="00000000" w:rsidRPr="00000000">
              <w:rPr>
                <w:b w:val="1"/>
                <w:bCs w:val="1"/>
                <w:sz w:val="20"/>
                <w:szCs w:val="20"/>
                <w:rtl w:val="0"/>
              </w:rPr>
              <w:t xml:space="preserve">Figure/Table</w:t>
            </w:r>
            <w:r w:rsidDel="00000000" w:rsidR="00000000" w:rsidRPr="00000000">
              <w:rPr>
                <w:rtl w:val="0"/>
              </w:rPr>
            </w:r>
          </w:p>
        </w:tc>
        <w:tc>
          <w:tcPr>
            <w:shd w:fill="ffffff" w:val="clear"/>
            <w:vAlign w:val="center"/>
          </w:tcPr>
          <w:p w:rsidR="00000000" w:rsidDel="00000000" w:rsidP="00000000" w:rsidRDefault="00000000" w:rsidRPr="00000000" w14:paraId="000001DF">
            <w:pPr>
              <w:spacing w:line="360" w:lineRule="auto"/>
              <w:rPr>
                <w:sz w:val="20"/>
                <w:szCs w:val="20"/>
              </w:rPr>
            </w:pPr>
            <w:r w:rsidDel="00000000" w:rsidR="00000000" w:rsidRPr="00000000">
              <w:rPr>
                <w:b w:val="1"/>
                <w:bCs w:val="1"/>
                <w:sz w:val="20"/>
                <w:szCs w:val="20"/>
                <w:rtl w:val="0"/>
              </w:rPr>
              <w:t xml:space="preserve">What it shows</w:t>
            </w:r>
            <w:r w:rsidDel="00000000" w:rsidR="00000000" w:rsidRPr="00000000">
              <w:rPr>
                <w:rtl w:val="0"/>
              </w:rPr>
            </w:r>
          </w:p>
        </w:tc>
        <w:tc>
          <w:tcPr>
            <w:shd w:fill="ffffff" w:val="clear"/>
            <w:vAlign w:val="center"/>
          </w:tcPr>
          <w:p w:rsidR="00000000" w:rsidDel="00000000" w:rsidP="00000000" w:rsidRDefault="00000000" w:rsidRPr="00000000" w14:paraId="000001E0">
            <w:pPr>
              <w:spacing w:line="360" w:lineRule="auto"/>
              <w:rPr>
                <w:sz w:val="20"/>
                <w:szCs w:val="20"/>
              </w:rPr>
            </w:pPr>
            <w:r w:rsidDel="00000000" w:rsidR="00000000" w:rsidRPr="00000000">
              <w:rPr>
                <w:b w:val="1"/>
                <w:bCs w:val="1"/>
                <w:sz w:val="20"/>
                <w:szCs w:val="20"/>
                <w:rtl w:val="0"/>
              </w:rPr>
              <w:t xml:space="preserve">Key insight</w:t>
            </w:r>
            <w:r w:rsidDel="00000000" w:rsidR="00000000" w:rsidRPr="00000000">
              <w:rPr>
                <w:rtl w:val="0"/>
              </w:rPr>
            </w:r>
          </w:p>
        </w:tc>
        <w:tc>
          <w:tcPr>
            <w:shd w:fill="ffffff" w:val="clear"/>
            <w:vAlign w:val="center"/>
          </w:tcPr>
          <w:p w:rsidR="00000000" w:rsidDel="00000000" w:rsidP="00000000" w:rsidRDefault="00000000" w:rsidRPr="00000000" w14:paraId="000001E1">
            <w:pPr>
              <w:spacing w:line="360" w:lineRule="auto"/>
              <w:rPr>
                <w:sz w:val="20"/>
                <w:szCs w:val="20"/>
              </w:rPr>
            </w:pPr>
            <w:r w:rsidDel="00000000" w:rsidR="00000000" w:rsidRPr="00000000">
              <w:rPr>
                <w:b w:val="1"/>
                <w:bCs w:val="1"/>
                <w:sz w:val="20"/>
                <w:szCs w:val="20"/>
                <w:rtl w:val="0"/>
              </w:rPr>
              <w:t xml:space="preserve">Why it matters</w:t>
            </w:r>
            <w:r w:rsidDel="00000000" w:rsidR="00000000" w:rsidRPr="00000000">
              <w:rPr>
                <w:rtl w:val="0"/>
              </w:rPr>
            </w:r>
          </w:p>
        </w:tc>
        <w:tc>
          <w:tcPr>
            <w:shd w:fill="ffffff" w:val="clear"/>
            <w:vAlign w:val="center"/>
          </w:tcPr>
          <w:p w:rsidR="00000000" w:rsidDel="00000000" w:rsidP="00000000" w:rsidRDefault="00000000" w:rsidRPr="00000000" w14:paraId="000001E2">
            <w:pPr>
              <w:spacing w:line="360" w:lineRule="auto"/>
              <w:rPr>
                <w:sz w:val="20"/>
                <w:szCs w:val="20"/>
              </w:rPr>
            </w:pPr>
            <w:r w:rsidDel="00000000" w:rsidR="00000000" w:rsidRPr="00000000">
              <w:rPr>
                <w:b w:val="1"/>
                <w:bCs w:val="1"/>
                <w:sz w:val="20"/>
                <w:szCs w:val="20"/>
                <w:rtl w:val="0"/>
              </w:rPr>
              <w:t xml:space="preserve">Decision/next step</w:t>
            </w:r>
            <w:r w:rsidDel="00000000" w:rsidR="00000000" w:rsidRPr="00000000">
              <w:rPr>
                <w:rtl w:val="0"/>
              </w:rPr>
            </w:r>
          </w:p>
        </w:tc>
      </w:tr>
      <w:tr>
        <w:trPr>
          <w:cantSplit w:val="0"/>
          <w:tblHeader w:val="0"/>
        </w:trPr>
        <w:tc>
          <w:tcPr/>
          <w:p w:rsidR="00000000" w:rsidDel="00000000" w:rsidP="00000000" w:rsidRDefault="00000000" w:rsidRPr="00000000" w14:paraId="000001E3">
            <w:pPr>
              <w:spacing w:line="360" w:lineRule="auto"/>
              <w:rPr>
                <w:sz w:val="20"/>
                <w:szCs w:val="20"/>
              </w:rPr>
            </w:pPr>
            <w:r w:rsidDel="00000000" w:rsidR="00000000" w:rsidRPr="00000000">
              <w:rPr>
                <w:sz w:val="20"/>
                <w:szCs w:val="20"/>
                <w:rtl w:val="0"/>
              </w:rPr>
              <w:t xml:space="preserve">Figure 1</w:t>
            </w:r>
          </w:p>
        </w:tc>
        <w:tc>
          <w:tcPr/>
          <w:p w:rsidR="00000000" w:rsidDel="00000000" w:rsidP="00000000" w:rsidRDefault="00000000" w:rsidRPr="00000000" w14:paraId="000001E4">
            <w:pPr>
              <w:spacing w:line="360" w:lineRule="auto"/>
              <w:rPr>
                <w:sz w:val="20"/>
                <w:szCs w:val="20"/>
              </w:rPr>
            </w:pPr>
            <w:r w:rsidDel="00000000" w:rsidR="00000000" w:rsidRPr="00000000">
              <w:rPr>
                <w:sz w:val="20"/>
                <w:szCs w:val="20"/>
                <w:rtl w:val="0"/>
              </w:rPr>
              <w:t xml:space="preserve">Country shares</w:t>
            </w:r>
          </w:p>
        </w:tc>
        <w:tc>
          <w:tcPr/>
          <w:p w:rsidR="00000000" w:rsidDel="00000000" w:rsidP="00000000" w:rsidRDefault="00000000" w:rsidRPr="00000000" w14:paraId="000001E5">
            <w:pPr>
              <w:spacing w:line="360" w:lineRule="auto"/>
              <w:rPr>
                <w:sz w:val="20"/>
                <w:szCs w:val="20"/>
              </w:rPr>
            </w:pPr>
            <w:r w:rsidDel="00000000" w:rsidR="00000000" w:rsidRPr="00000000">
              <w:rPr>
                <w:sz w:val="20"/>
                <w:szCs w:val="20"/>
                <w:rtl w:val="0"/>
              </w:rPr>
              <w:t xml:space="preserve">USA is dominant at 21.14%</w:t>
            </w:r>
          </w:p>
        </w:tc>
        <w:tc>
          <w:tcPr/>
          <w:p w:rsidR="00000000" w:rsidDel="00000000" w:rsidP="00000000" w:rsidRDefault="00000000" w:rsidRPr="00000000" w14:paraId="000001E6">
            <w:pPr>
              <w:spacing w:line="360" w:lineRule="auto"/>
              <w:rPr>
                <w:sz w:val="20"/>
                <w:szCs w:val="20"/>
              </w:rPr>
            </w:pPr>
            <w:r w:rsidDel="00000000" w:rsidR="00000000" w:rsidRPr="00000000">
              <w:rPr>
                <w:sz w:val="20"/>
                <w:szCs w:val="20"/>
                <w:rtl w:val="0"/>
              </w:rPr>
              <w:t xml:space="preserve">Answers market-demand component of RQ1</w:t>
            </w:r>
          </w:p>
        </w:tc>
        <w:tc>
          <w:tcPr/>
          <w:p w:rsidR="00000000" w:rsidDel="00000000" w:rsidP="00000000" w:rsidRDefault="00000000" w:rsidRPr="00000000" w14:paraId="000001E7">
            <w:pPr>
              <w:spacing w:line="360" w:lineRule="auto"/>
              <w:rPr>
                <w:sz w:val="20"/>
                <w:szCs w:val="20"/>
              </w:rPr>
            </w:pPr>
            <w:r w:rsidDel="00000000" w:rsidR="00000000" w:rsidRPr="00000000">
              <w:rPr>
                <w:sz w:val="20"/>
                <w:szCs w:val="20"/>
                <w:rtl w:val="0"/>
              </w:rPr>
              <w:t xml:space="preserve">Create product-specific destination rankings.</w:t>
            </w:r>
          </w:p>
        </w:tc>
      </w:tr>
      <w:tr>
        <w:trPr>
          <w:cantSplit w:val="0"/>
          <w:tblHeader w:val="0"/>
        </w:trPr>
        <w:tc>
          <w:tcPr/>
          <w:p w:rsidR="00000000" w:rsidDel="00000000" w:rsidP="00000000" w:rsidRDefault="00000000" w:rsidRPr="00000000" w14:paraId="000001E8">
            <w:pPr>
              <w:spacing w:line="360" w:lineRule="auto"/>
              <w:rPr>
                <w:sz w:val="20"/>
                <w:szCs w:val="20"/>
              </w:rPr>
            </w:pPr>
            <w:r w:rsidDel="00000000" w:rsidR="00000000" w:rsidRPr="00000000">
              <w:rPr>
                <w:sz w:val="20"/>
                <w:szCs w:val="20"/>
                <w:rtl w:val="0"/>
              </w:rPr>
              <w:t xml:space="preserve">Figure 2</w:t>
            </w:r>
          </w:p>
        </w:tc>
        <w:tc>
          <w:tcPr/>
          <w:p w:rsidR="00000000" w:rsidDel="00000000" w:rsidP="00000000" w:rsidRDefault="00000000" w:rsidRPr="00000000" w14:paraId="000001E9">
            <w:pPr>
              <w:spacing w:line="360" w:lineRule="auto"/>
              <w:rPr>
                <w:sz w:val="20"/>
                <w:szCs w:val="20"/>
              </w:rPr>
            </w:pPr>
            <w:r w:rsidDel="00000000" w:rsidR="00000000" w:rsidRPr="00000000">
              <w:rPr>
                <w:sz w:val="20"/>
                <w:szCs w:val="20"/>
                <w:rtl w:val="0"/>
              </w:rPr>
              <w:t xml:space="preserve">Annual export totals</w:t>
            </w:r>
          </w:p>
        </w:tc>
        <w:tc>
          <w:tcPr/>
          <w:p w:rsidR="00000000" w:rsidDel="00000000" w:rsidP="00000000" w:rsidRDefault="00000000" w:rsidRPr="00000000" w14:paraId="000001EA">
            <w:pPr>
              <w:spacing w:line="360" w:lineRule="auto"/>
              <w:rPr>
                <w:sz w:val="20"/>
                <w:szCs w:val="20"/>
              </w:rPr>
            </w:pPr>
            <w:r w:rsidDel="00000000" w:rsidR="00000000" w:rsidRPr="00000000">
              <w:rPr>
                <w:sz w:val="20"/>
                <w:szCs w:val="20"/>
                <w:rtl w:val="0"/>
              </w:rPr>
              <w:t xml:space="preserve">Growth to 2023, then lower totals</w:t>
            </w:r>
          </w:p>
        </w:tc>
        <w:tc>
          <w:tcPr/>
          <w:p w:rsidR="00000000" w:rsidDel="00000000" w:rsidP="00000000" w:rsidRDefault="00000000" w:rsidRPr="00000000" w14:paraId="000001EB">
            <w:pPr>
              <w:spacing w:line="360" w:lineRule="auto"/>
              <w:rPr>
                <w:sz w:val="20"/>
                <w:szCs w:val="20"/>
              </w:rPr>
            </w:pPr>
            <w:r w:rsidDel="00000000" w:rsidR="00000000" w:rsidRPr="00000000">
              <w:rPr>
                <w:sz w:val="20"/>
                <w:szCs w:val="20"/>
                <w:rtl w:val="0"/>
              </w:rPr>
              <w:t xml:space="preserve">Shows temporal evolution for RQ1</w:t>
            </w:r>
          </w:p>
        </w:tc>
        <w:tc>
          <w:tcPr/>
          <w:p w:rsidR="00000000" w:rsidDel="00000000" w:rsidP="00000000" w:rsidRDefault="00000000" w:rsidRPr="00000000" w14:paraId="000001EC">
            <w:pPr>
              <w:spacing w:line="360" w:lineRule="auto"/>
              <w:rPr>
                <w:sz w:val="20"/>
                <w:szCs w:val="20"/>
              </w:rPr>
            </w:pPr>
            <w:r w:rsidDel="00000000" w:rsidR="00000000" w:rsidRPr="00000000">
              <w:rPr>
                <w:sz w:val="20"/>
                <w:szCs w:val="20"/>
                <w:rtl w:val="0"/>
              </w:rPr>
              <w:t xml:space="preserve">Verify whether 2026 is partial; use comparable annual periods.</w:t>
            </w:r>
          </w:p>
        </w:tc>
      </w:tr>
      <w:tr>
        <w:trPr>
          <w:cantSplit w:val="0"/>
          <w:tblHeader w:val="0"/>
        </w:trPr>
        <w:tc>
          <w:tcPr/>
          <w:p w:rsidR="00000000" w:rsidDel="00000000" w:rsidP="00000000" w:rsidRDefault="00000000" w:rsidRPr="00000000" w14:paraId="000001ED">
            <w:pPr>
              <w:spacing w:line="360" w:lineRule="auto"/>
              <w:rPr>
                <w:sz w:val="20"/>
                <w:szCs w:val="20"/>
              </w:rPr>
            </w:pPr>
            <w:r w:rsidDel="00000000" w:rsidR="00000000" w:rsidRPr="00000000">
              <w:rPr>
                <w:sz w:val="20"/>
                <w:szCs w:val="20"/>
                <w:rtl w:val="0"/>
              </w:rPr>
              <w:t xml:space="preserve">Figure 3</w:t>
            </w:r>
          </w:p>
        </w:tc>
        <w:tc>
          <w:tcPr/>
          <w:p w:rsidR="00000000" w:rsidDel="00000000" w:rsidP="00000000" w:rsidRDefault="00000000" w:rsidRPr="00000000" w14:paraId="000001EE">
            <w:pPr>
              <w:spacing w:line="360" w:lineRule="auto"/>
              <w:rPr>
                <w:sz w:val="20"/>
                <w:szCs w:val="20"/>
              </w:rPr>
            </w:pPr>
            <w:r w:rsidDel="00000000" w:rsidR="00000000" w:rsidRPr="00000000">
              <w:rPr>
                <w:sz w:val="20"/>
                <w:szCs w:val="20"/>
                <w:rtl w:val="0"/>
              </w:rPr>
              <w:t xml:space="preserve">Commodity totals</w:t>
            </w:r>
          </w:p>
        </w:tc>
        <w:tc>
          <w:tcPr/>
          <w:p w:rsidR="00000000" w:rsidDel="00000000" w:rsidP="00000000" w:rsidRDefault="00000000" w:rsidRPr="00000000" w14:paraId="000001EF">
            <w:pPr>
              <w:spacing w:line="360" w:lineRule="auto"/>
              <w:rPr>
                <w:sz w:val="20"/>
                <w:szCs w:val="20"/>
              </w:rPr>
            </w:pPr>
            <w:r w:rsidDel="00000000" w:rsidR="00000000" w:rsidRPr="00000000">
              <w:rPr>
                <w:sz w:val="20"/>
                <w:szCs w:val="20"/>
                <w:rtl w:val="0"/>
              </w:rPr>
              <w:t xml:space="preserve">HS 27 dominates current sample</w:t>
            </w:r>
          </w:p>
        </w:tc>
        <w:tc>
          <w:tcPr/>
          <w:p w:rsidR="00000000" w:rsidDel="00000000" w:rsidP="00000000" w:rsidRDefault="00000000" w:rsidRPr="00000000" w14:paraId="000001F0">
            <w:pPr>
              <w:spacing w:line="360" w:lineRule="auto"/>
              <w:rPr>
                <w:sz w:val="20"/>
                <w:szCs w:val="20"/>
              </w:rPr>
            </w:pPr>
            <w:r w:rsidDel="00000000" w:rsidR="00000000" w:rsidRPr="00000000">
              <w:rPr>
                <w:sz w:val="20"/>
                <w:szCs w:val="20"/>
                <w:rtl w:val="0"/>
              </w:rPr>
              <w:t xml:space="preserve">Demonstrates product heterogeneity</w:t>
            </w:r>
          </w:p>
        </w:tc>
        <w:tc>
          <w:tcPr/>
          <w:p w:rsidR="00000000" w:rsidDel="00000000" w:rsidP="00000000" w:rsidRDefault="00000000" w:rsidRPr="00000000" w14:paraId="000001F1">
            <w:pPr>
              <w:spacing w:line="360" w:lineRule="auto"/>
              <w:rPr>
                <w:sz w:val="20"/>
                <w:szCs w:val="20"/>
              </w:rPr>
            </w:pPr>
            <w:r w:rsidDel="00000000" w:rsidR="00000000" w:rsidRPr="00000000">
              <w:rPr>
                <w:sz w:val="20"/>
                <w:szCs w:val="20"/>
                <w:rtl w:val="0"/>
              </w:rPr>
              <w:t xml:space="preserve">Avoid one ranking for all products.</w:t>
            </w:r>
          </w:p>
        </w:tc>
      </w:tr>
      <w:tr>
        <w:trPr>
          <w:cantSplit w:val="0"/>
          <w:tblHeader w:val="0"/>
        </w:trPr>
        <w:tc>
          <w:tcPr/>
          <w:p w:rsidR="00000000" w:rsidDel="00000000" w:rsidP="00000000" w:rsidRDefault="00000000" w:rsidRPr="00000000" w14:paraId="000001F2">
            <w:pPr>
              <w:spacing w:line="360" w:lineRule="auto"/>
              <w:rPr>
                <w:sz w:val="20"/>
                <w:szCs w:val="20"/>
              </w:rPr>
            </w:pPr>
            <w:r w:rsidDel="00000000" w:rsidR="00000000" w:rsidRPr="00000000">
              <w:rPr>
                <w:sz w:val="20"/>
                <w:szCs w:val="20"/>
                <w:rtl w:val="0"/>
              </w:rPr>
              <w:t xml:space="preserve">Figure 4</w:t>
            </w:r>
          </w:p>
        </w:tc>
        <w:tc>
          <w:tcPr/>
          <w:p w:rsidR="00000000" w:rsidDel="00000000" w:rsidP="00000000" w:rsidRDefault="00000000" w:rsidRPr="00000000" w14:paraId="000001F3">
            <w:pPr>
              <w:spacing w:line="360" w:lineRule="auto"/>
              <w:rPr>
                <w:sz w:val="20"/>
                <w:szCs w:val="20"/>
              </w:rPr>
            </w:pPr>
            <w:r w:rsidDel="00000000" w:rsidR="00000000" w:rsidRPr="00000000">
              <w:rPr>
                <w:sz w:val="20"/>
                <w:szCs w:val="20"/>
                <w:rtl w:val="0"/>
              </w:rPr>
              <w:t xml:space="preserve">Pairwise correlations</w:t>
            </w:r>
          </w:p>
        </w:tc>
        <w:tc>
          <w:tcPr/>
          <w:p w:rsidR="00000000" w:rsidDel="00000000" w:rsidP="00000000" w:rsidRDefault="00000000" w:rsidRPr="00000000" w14:paraId="000001F4">
            <w:pPr>
              <w:spacing w:line="360" w:lineRule="auto"/>
              <w:rPr>
                <w:sz w:val="20"/>
                <w:szCs w:val="20"/>
              </w:rPr>
            </w:pPr>
            <w:r w:rsidDel="00000000" w:rsidR="00000000" w:rsidRPr="00000000">
              <w:rPr>
                <w:sz w:val="20"/>
                <w:szCs w:val="20"/>
                <w:rtl w:val="0"/>
              </w:rPr>
              <w:t xml:space="preserve">GDP has strongest export correlation; trade ratios are collinear</w:t>
            </w:r>
          </w:p>
        </w:tc>
        <w:tc>
          <w:tcPr/>
          <w:p w:rsidR="00000000" w:rsidDel="00000000" w:rsidP="00000000" w:rsidRDefault="00000000" w:rsidRPr="00000000" w14:paraId="000001F5">
            <w:pPr>
              <w:spacing w:line="360" w:lineRule="auto"/>
              <w:rPr>
                <w:sz w:val="20"/>
                <w:szCs w:val="20"/>
              </w:rPr>
            </w:pPr>
            <w:r w:rsidDel="00000000" w:rsidR="00000000" w:rsidRPr="00000000">
              <w:rPr>
                <w:sz w:val="20"/>
                <w:szCs w:val="20"/>
                <w:rtl w:val="0"/>
              </w:rPr>
              <w:t xml:space="preserve">Preliminary evidence for RQ2</w:t>
            </w:r>
          </w:p>
        </w:tc>
        <w:tc>
          <w:tcPr/>
          <w:p w:rsidR="00000000" w:rsidDel="00000000" w:rsidP="00000000" w:rsidRDefault="00000000" w:rsidRPr="00000000" w14:paraId="000001F6">
            <w:pPr>
              <w:spacing w:line="360" w:lineRule="auto"/>
              <w:rPr>
                <w:sz w:val="20"/>
                <w:szCs w:val="20"/>
              </w:rPr>
            </w:pPr>
            <w:r w:rsidDel="00000000" w:rsidR="00000000" w:rsidRPr="00000000">
              <w:rPr>
                <w:sz w:val="20"/>
                <w:szCs w:val="20"/>
                <w:rtl w:val="0"/>
              </w:rPr>
              <w:t xml:space="preserve">Use VIF and alternative model specifications.</w:t>
            </w:r>
          </w:p>
        </w:tc>
      </w:tr>
      <w:tr>
        <w:trPr>
          <w:cantSplit w:val="0"/>
          <w:tblHeader w:val="0"/>
        </w:trPr>
        <w:tc>
          <w:tcPr/>
          <w:p w:rsidR="00000000" w:rsidDel="00000000" w:rsidP="00000000" w:rsidRDefault="00000000" w:rsidRPr="00000000" w14:paraId="000001F7">
            <w:pPr>
              <w:spacing w:line="360" w:lineRule="auto"/>
              <w:rPr>
                <w:sz w:val="20"/>
                <w:szCs w:val="20"/>
              </w:rPr>
            </w:pPr>
            <w:r w:rsidDel="00000000" w:rsidR="00000000" w:rsidRPr="00000000">
              <w:rPr>
                <w:sz w:val="20"/>
                <w:szCs w:val="20"/>
                <w:rtl w:val="0"/>
              </w:rPr>
              <w:t xml:space="preserve">Missing-value table</w:t>
            </w:r>
          </w:p>
        </w:tc>
        <w:tc>
          <w:tcPr/>
          <w:p w:rsidR="00000000" w:rsidDel="00000000" w:rsidP="00000000" w:rsidRDefault="00000000" w:rsidRPr="00000000" w14:paraId="000001F8">
            <w:pPr>
              <w:spacing w:line="360" w:lineRule="auto"/>
              <w:rPr>
                <w:sz w:val="20"/>
                <w:szCs w:val="20"/>
              </w:rPr>
            </w:pPr>
            <w:r w:rsidDel="00000000" w:rsidR="00000000" w:rsidRPr="00000000">
              <w:rPr>
                <w:sz w:val="20"/>
                <w:szCs w:val="20"/>
                <w:rtl w:val="0"/>
              </w:rPr>
              <w:t xml:space="preserve">Data completeness</w:t>
            </w:r>
          </w:p>
        </w:tc>
        <w:tc>
          <w:tcPr/>
          <w:p w:rsidR="00000000" w:rsidDel="00000000" w:rsidP="00000000" w:rsidRDefault="00000000" w:rsidRPr="00000000" w14:paraId="000001F9">
            <w:pPr>
              <w:spacing w:line="360" w:lineRule="auto"/>
              <w:rPr>
                <w:sz w:val="20"/>
                <w:szCs w:val="20"/>
              </w:rPr>
            </w:pPr>
            <w:r w:rsidDel="00000000" w:rsidR="00000000" w:rsidRPr="00000000">
              <w:rPr>
                <w:sz w:val="20"/>
                <w:szCs w:val="20"/>
                <w:rtl w:val="0"/>
              </w:rPr>
              <w:t xml:space="preserve">Comtrade variables 100% missing; macro variables partially missing</w:t>
            </w:r>
          </w:p>
        </w:tc>
        <w:tc>
          <w:tcPr/>
          <w:p w:rsidR="00000000" w:rsidDel="00000000" w:rsidP="00000000" w:rsidRDefault="00000000" w:rsidRPr="00000000" w14:paraId="000001FA">
            <w:pPr>
              <w:spacing w:line="360" w:lineRule="auto"/>
              <w:rPr>
                <w:sz w:val="20"/>
                <w:szCs w:val="20"/>
              </w:rPr>
            </w:pPr>
            <w:r w:rsidDel="00000000" w:rsidR="00000000" w:rsidRPr="00000000">
              <w:rPr>
                <w:sz w:val="20"/>
                <w:szCs w:val="20"/>
                <w:rtl w:val="0"/>
              </w:rPr>
              <w:t xml:space="preserve">Constrains RQ2 and prevents RQ3</w:t>
            </w:r>
          </w:p>
        </w:tc>
        <w:tc>
          <w:tcPr/>
          <w:p w:rsidR="00000000" w:rsidDel="00000000" w:rsidP="00000000" w:rsidRDefault="00000000" w:rsidRPr="00000000" w14:paraId="000001FB">
            <w:pPr>
              <w:spacing w:line="360" w:lineRule="auto"/>
              <w:rPr>
                <w:sz w:val="20"/>
                <w:szCs w:val="20"/>
              </w:rPr>
            </w:pPr>
            <w:r w:rsidDel="00000000" w:rsidR="00000000" w:rsidRPr="00000000">
              <w:rPr>
                <w:sz w:val="20"/>
                <w:szCs w:val="20"/>
                <w:rtl w:val="0"/>
              </w:rPr>
              <w:t xml:space="preserve">Correct extraction and define missing-data strategy.</w:t>
            </w:r>
          </w:p>
        </w:tc>
      </w:tr>
    </w:tbl>
    <w:p w:rsidR="00000000" w:rsidDel="00000000" w:rsidP="00000000" w:rsidRDefault="00000000" w:rsidRPr="00000000" w14:paraId="000001FC">
      <w:pPr>
        <w:pStyle w:val="Heading3"/>
        <w:keepNext w:val="0"/>
        <w:keepLines w:val="0"/>
        <w:spacing w:after="80" w:before="280" w:line="480" w:lineRule="auto"/>
        <w:ind w:left="0" w:firstLine="0"/>
        <w:rPr>
          <w:color w:val="000000"/>
          <w:sz w:val="26"/>
          <w:szCs w:val="26"/>
        </w:rPr>
      </w:pPr>
      <w:bookmarkStart w:colFirst="0" w:colLast="0" w:name="_heading=h.v5mbs4oth38x" w:id="3"/>
      <w:bookmarkEnd w:id="3"/>
      <w:r w:rsidDel="00000000" w:rsidR="00000000" w:rsidRPr="00000000">
        <w:rPr>
          <w:color w:val="000000"/>
          <w:sz w:val="26"/>
          <w:szCs w:val="26"/>
          <w:rtl w:val="0"/>
        </w:rPr>
        <w:t xml:space="preserve">Multicollinearity Assessment</w:t>
      </w:r>
    </w:p>
    <w:p w:rsidR="00000000" w:rsidDel="00000000" w:rsidP="00000000" w:rsidRDefault="00000000" w:rsidRPr="00000000" w14:paraId="000001FD">
      <w:pPr>
        <w:spacing w:after="240" w:before="240" w:line="480" w:lineRule="auto"/>
        <w:ind w:firstLine="720"/>
        <w:rPr/>
      </w:pPr>
      <w:r w:rsidDel="00000000" w:rsidR="00000000" w:rsidRPr="00000000">
        <w:rPr>
          <w:rtl w:val="0"/>
        </w:rPr>
        <w:t xml:space="preserve">Following the correlation analysis, multicollinearity among the predictor variables was assessed using the Variance Inflation Factor (VIF) before proceeding with regression modelling. Although the correlation matrix provided an initial indication of strong relationships among several macroeconomic indicators, VIF analysis was performed to quantify the extent of multicollinearity. The analysis was conducted using </w:t>
      </w:r>
      <w:r w:rsidDel="00000000" w:rsidR="00000000" w:rsidRPr="00000000">
        <w:rPr>
          <w:b w:val="1"/>
          <w:bCs w:val="1"/>
          <w:rtl w:val="0"/>
        </w:rPr>
        <w:t xml:space="preserve">2,688 complete observations</w:t>
      </w:r>
      <w:r w:rsidDel="00000000" w:rsidR="00000000" w:rsidRPr="00000000">
        <w:rPr>
          <w:rtl w:val="0"/>
        </w:rPr>
        <w:t xml:space="preserve"> after excluding records with missing values in the selected predictor variables.</w:t>
      </w:r>
    </w:p>
    <w:p w:rsidR="00000000" w:rsidDel="00000000" w:rsidP="00000000" w:rsidRDefault="00000000" w:rsidRPr="00000000" w14:paraId="000001FE">
      <w:pPr>
        <w:pStyle w:val="Heading3"/>
        <w:keepNext w:val="0"/>
        <w:keepLines w:val="0"/>
        <w:spacing w:after="80" w:before="280" w:line="480" w:lineRule="auto"/>
        <w:ind w:left="0" w:firstLine="0"/>
        <w:rPr>
          <w:color w:val="000000"/>
          <w:sz w:val="26"/>
          <w:szCs w:val="26"/>
        </w:rPr>
      </w:pPr>
      <w:bookmarkStart w:colFirst="0" w:colLast="0" w:name="_heading=h.6lzkj2fyevjd" w:id="4"/>
      <w:bookmarkEnd w:id="4"/>
      <w:r w:rsidDel="00000000" w:rsidR="00000000" w:rsidRPr="00000000">
        <w:rPr>
          <w:rtl w:val="0"/>
        </w:rPr>
      </w:r>
    </w:p>
    <w:p w:rsidR="00000000" w:rsidDel="00000000" w:rsidP="00000000" w:rsidRDefault="00000000" w:rsidRPr="00000000" w14:paraId="000001FF">
      <w:pPr>
        <w:pStyle w:val="Heading3"/>
        <w:keepNext w:val="0"/>
        <w:keepLines w:val="0"/>
        <w:spacing w:after="80" w:before="280" w:line="480" w:lineRule="auto"/>
        <w:ind w:left="0" w:firstLine="0"/>
        <w:rPr>
          <w:color w:val="000000"/>
          <w:sz w:val="26"/>
          <w:szCs w:val="26"/>
        </w:rPr>
      </w:pPr>
      <w:bookmarkStart w:colFirst="0" w:colLast="0" w:name="_heading=h.ptoj4ek69pt9" w:id="5"/>
      <w:bookmarkEnd w:id="5"/>
      <w:r w:rsidDel="00000000" w:rsidR="00000000" w:rsidRPr="00000000">
        <w:rPr>
          <w:color w:val="000000"/>
          <w:sz w:val="26"/>
          <w:szCs w:val="26"/>
          <w:rtl w:val="0"/>
        </w:rPr>
        <w:t xml:space="preserve">Table 11</w:t>
      </w:r>
    </w:p>
    <w:p w:rsidR="00000000" w:rsidDel="00000000" w:rsidP="00000000" w:rsidRDefault="00000000" w:rsidRPr="00000000" w14:paraId="00000200">
      <w:pPr>
        <w:pStyle w:val="Heading3"/>
        <w:keepNext w:val="0"/>
        <w:keepLines w:val="0"/>
        <w:spacing w:after="80" w:before="280" w:line="480" w:lineRule="auto"/>
        <w:ind w:left="0" w:firstLine="0"/>
        <w:rPr>
          <w:color w:val="000000"/>
          <w:sz w:val="26"/>
          <w:szCs w:val="26"/>
        </w:rPr>
      </w:pPr>
      <w:bookmarkStart w:colFirst="0" w:colLast="0" w:name="_heading=h.i1048m3mw2ht" w:id="6"/>
      <w:bookmarkEnd w:id="6"/>
      <w:r w:rsidDel="00000000" w:rsidR="00000000" w:rsidRPr="00000000">
        <w:rPr>
          <w:color w:val="000000"/>
          <w:sz w:val="26"/>
          <w:szCs w:val="26"/>
          <w:rtl w:val="0"/>
        </w:rPr>
        <w:t xml:space="preserve"> Final Variance Inflation Factor (VIF) Results</w:t>
      </w:r>
    </w:p>
    <w:tbl>
      <w:tblPr>
        <w:tblStyle w:val="Table11"/>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2565"/>
        <w:gridCol w:w="2295"/>
        <w:tblGridChange w:id="0">
          <w:tblGrid>
            <w:gridCol w:w="3945"/>
            <w:gridCol w:w="2565"/>
            <w:gridCol w:w="2295"/>
          </w:tblGrid>
        </w:tblGridChange>
      </w:tblGrid>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240" w:lineRule="auto"/>
              <w:ind w:firstLine="720"/>
              <w:jc w:val="center"/>
              <w:rPr>
                <w:sz w:val="20"/>
                <w:szCs w:val="20"/>
              </w:rPr>
            </w:pPr>
            <w:r w:rsidDel="00000000" w:rsidR="00000000" w:rsidRPr="00000000">
              <w:rPr>
                <w:b w:val="1"/>
                <w:bCs w:val="1"/>
                <w:sz w:val="20"/>
                <w:szCs w:val="20"/>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ind w:firstLine="720"/>
              <w:jc w:val="center"/>
              <w:rPr>
                <w:sz w:val="20"/>
                <w:szCs w:val="20"/>
              </w:rPr>
            </w:pPr>
            <w:r w:rsidDel="00000000" w:rsidR="00000000" w:rsidRPr="00000000">
              <w:rPr>
                <w:b w:val="1"/>
                <w:bCs w:val="1"/>
                <w:sz w:val="20"/>
                <w:szCs w:val="20"/>
                <w:rtl w:val="0"/>
              </w:rPr>
              <w:t xml:space="preserve">Final VIF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40" w:lineRule="auto"/>
              <w:ind w:firstLine="720"/>
              <w:jc w:val="center"/>
              <w:rPr>
                <w:sz w:val="20"/>
                <w:szCs w:val="20"/>
              </w:rPr>
            </w:pPr>
            <w:r w:rsidDel="00000000" w:rsidR="00000000" w:rsidRPr="00000000">
              <w:rPr>
                <w:b w:val="1"/>
                <w:bCs w:val="1"/>
                <w:sz w:val="20"/>
                <w:szCs w:val="20"/>
                <w:rtl w:val="0"/>
              </w:rPr>
              <w:t xml:space="preserve">Decision</w:t>
            </w:r>
            <w:r w:rsidDel="00000000" w:rsidR="00000000" w:rsidRPr="00000000">
              <w:rPr>
                <w:rtl w:val="0"/>
              </w:rPr>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40" w:lineRule="auto"/>
              <w:ind w:firstLine="720"/>
              <w:rPr>
                <w:sz w:val="20"/>
                <w:szCs w:val="20"/>
              </w:rPr>
            </w:pPr>
            <w:r w:rsidDel="00000000" w:rsidR="00000000" w:rsidRPr="00000000">
              <w:rPr>
                <w:sz w:val="20"/>
                <w:szCs w:val="20"/>
                <w:rtl w:val="0"/>
              </w:rPr>
              <w:t xml:space="preserve">GDP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40" w:lineRule="auto"/>
              <w:ind w:firstLine="720"/>
              <w:rPr>
                <w:sz w:val="20"/>
                <w:szCs w:val="20"/>
              </w:rPr>
            </w:pPr>
            <w:r w:rsidDel="00000000" w:rsidR="00000000" w:rsidRPr="00000000">
              <w:rPr>
                <w:sz w:val="20"/>
                <w:szCs w:val="20"/>
                <w:rtl w:val="0"/>
              </w:rPr>
              <w:t xml:space="preserve">1.93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40" w:lineRule="auto"/>
              <w:ind w:firstLine="720"/>
              <w:rPr>
                <w:sz w:val="20"/>
                <w:szCs w:val="20"/>
              </w:rPr>
            </w:pPr>
            <w:r w:rsidDel="00000000" w:rsidR="00000000" w:rsidRPr="00000000">
              <w:rPr>
                <w:sz w:val="20"/>
                <w:szCs w:val="20"/>
                <w:rtl w:val="0"/>
              </w:rPr>
              <w:t xml:space="preserve">GDP_Per_Capita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firstLine="720"/>
              <w:rPr>
                <w:sz w:val="20"/>
                <w:szCs w:val="20"/>
              </w:rPr>
            </w:pPr>
            <w:r w:rsidDel="00000000" w:rsidR="00000000" w:rsidRPr="00000000">
              <w:rPr>
                <w:sz w:val="20"/>
                <w:szCs w:val="20"/>
                <w:rtl w:val="0"/>
              </w:rPr>
              <w:t xml:space="preserve">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firstLine="720"/>
              <w:rPr>
                <w:sz w:val="20"/>
                <w:szCs w:val="20"/>
              </w:rPr>
            </w:pPr>
            <w:r w:rsidDel="00000000" w:rsidR="00000000" w:rsidRPr="00000000">
              <w:rPr>
                <w:sz w:val="20"/>
                <w:szCs w:val="20"/>
                <w:rtl w:val="0"/>
              </w:rPr>
              <w:t xml:space="preserve">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40" w:lineRule="auto"/>
              <w:ind w:firstLine="720"/>
              <w:rPr>
                <w:sz w:val="20"/>
                <w:szCs w:val="20"/>
              </w:rPr>
            </w:pPr>
            <w:r w:rsidDel="00000000" w:rsidR="00000000" w:rsidRPr="00000000">
              <w:rPr>
                <w:sz w:val="20"/>
                <w:szCs w:val="20"/>
                <w:rtl w:val="0"/>
              </w:rPr>
              <w:t xml:space="preserve">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240" w:lineRule="auto"/>
              <w:ind w:firstLine="720"/>
              <w:rPr>
                <w:sz w:val="20"/>
                <w:szCs w:val="20"/>
              </w:rPr>
            </w:pPr>
            <w:r w:rsidDel="00000000" w:rsidR="00000000" w:rsidRPr="00000000">
              <w:rPr>
                <w:sz w:val="20"/>
                <w:szCs w:val="20"/>
                <w:rtl w:val="0"/>
              </w:rPr>
              <w:t xml:space="preserve">Trade_GDP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ind w:firstLine="720"/>
              <w:rPr>
                <w:sz w:val="20"/>
                <w:szCs w:val="20"/>
              </w:rPr>
            </w:pPr>
            <w:r w:rsidDel="00000000" w:rsidR="00000000" w:rsidRPr="00000000">
              <w:rPr>
                <w:sz w:val="20"/>
                <w:szCs w:val="20"/>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240" w:lineRule="auto"/>
              <w:ind w:firstLine="720"/>
              <w:rPr>
                <w:sz w:val="20"/>
                <w:szCs w:val="20"/>
              </w:rPr>
            </w:pPr>
            <w:r w:rsidDel="00000000" w:rsidR="00000000" w:rsidRPr="00000000">
              <w:rPr>
                <w:sz w:val="20"/>
                <w:szCs w:val="20"/>
                <w:rtl w:val="0"/>
              </w:rPr>
              <w:t xml:space="preserve">GDP_Growth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240" w:lineRule="auto"/>
              <w:ind w:firstLine="720"/>
              <w:rPr>
                <w:sz w:val="20"/>
                <w:szCs w:val="20"/>
              </w:rPr>
            </w:pPr>
            <w:r w:rsidDel="00000000" w:rsidR="00000000" w:rsidRPr="00000000">
              <w:rPr>
                <w:sz w:val="20"/>
                <w:szCs w:val="20"/>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40" w:lineRule="auto"/>
              <w:ind w:firstLine="720"/>
              <w:rPr>
                <w:sz w:val="20"/>
                <w:szCs w:val="20"/>
              </w:rPr>
            </w:pPr>
            <w:r w:rsidDel="00000000" w:rsidR="00000000" w:rsidRPr="00000000">
              <w:rPr>
                <w:sz w:val="20"/>
                <w:szCs w:val="20"/>
                <w:rtl w:val="0"/>
              </w:rPr>
              <w:t xml:space="preserve">Inflation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240" w:lineRule="auto"/>
              <w:ind w:firstLine="720"/>
              <w:rPr>
                <w:sz w:val="20"/>
                <w:szCs w:val="20"/>
              </w:rPr>
            </w:pPr>
            <w:r w:rsidDel="00000000" w:rsidR="00000000" w:rsidRPr="00000000">
              <w:rPr>
                <w:sz w:val="20"/>
                <w:szCs w:val="20"/>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40" w:lineRule="auto"/>
              <w:ind w:firstLine="720"/>
              <w:rPr>
                <w:sz w:val="20"/>
                <w:szCs w:val="20"/>
              </w:rPr>
            </w:pPr>
            <w:r w:rsidDel="00000000" w:rsidR="00000000" w:rsidRPr="00000000">
              <w:rPr>
                <w:sz w:val="20"/>
                <w:szCs w:val="20"/>
                <w:rtl w:val="0"/>
              </w:rPr>
              <w:t xml:space="preserve">Retained</w:t>
            </w:r>
          </w:p>
        </w:tc>
      </w:tr>
    </w:tbl>
    <w:p w:rsidR="00000000" w:rsidDel="00000000" w:rsidP="00000000" w:rsidRDefault="00000000" w:rsidRPr="00000000" w14:paraId="00000216">
      <w:pPr>
        <w:pStyle w:val="Heading1"/>
        <w:spacing w:line="480" w:lineRule="auto"/>
        <w:rPr>
          <w:color w:val="000000"/>
        </w:rPr>
      </w:pPr>
      <w:r w:rsidDel="00000000" w:rsidR="00000000" w:rsidRPr="00000000">
        <w:rPr>
          <w:color w:val="000000"/>
          <w:rtl w:val="0"/>
        </w:rPr>
        <w:t xml:space="preserve">Modelling</w:t>
      </w:r>
    </w:p>
    <w:p w:rsidR="00000000" w:rsidDel="00000000" w:rsidP="00000000" w:rsidRDefault="00000000" w:rsidRPr="00000000" w14:paraId="00000217">
      <w:pPr>
        <w:pStyle w:val="Heading2"/>
        <w:spacing w:line="480" w:lineRule="auto"/>
        <w:rPr>
          <w:color w:val="000000"/>
        </w:rPr>
      </w:pPr>
      <w:r w:rsidDel="00000000" w:rsidR="00000000" w:rsidRPr="00000000">
        <w:rPr>
          <w:color w:val="000000"/>
          <w:rtl w:val="0"/>
        </w:rPr>
        <w:t xml:space="preserve">Choice of Models with Justification</w:t>
      </w:r>
    </w:p>
    <w:p w:rsidR="00000000" w:rsidDel="00000000" w:rsidP="00000000" w:rsidRDefault="00000000" w:rsidRPr="00000000" w14:paraId="00000218">
      <w:pPr>
        <w:spacing w:line="480" w:lineRule="auto"/>
        <w:ind w:firstLine="720"/>
        <w:rPr/>
      </w:pPr>
      <w:r w:rsidDel="00000000" w:rsidR="00000000" w:rsidRPr="00000000">
        <w:rPr>
          <w:rtl w:val="0"/>
        </w:rPr>
        <w:t xml:space="preserve">Three regression models were developed to evaluate export demand. Multiple Linear Regression was used as an interpretable baseline, while Random Forest and XGBoost were applied to capture nonlinear relationships and interactions within the structured trade dataset. The models were evaluated using an 80:20 train-test split, with Mean Absolute Error (MAE), Root Mean Squared Error (RMSE), and R² used to compare predictive performance. Random Forest achieved the strongest performance and was therefore selected as the preferred predictive model for the interim analysis.</w:t>
      </w:r>
    </w:p>
    <w:p w:rsidR="00000000" w:rsidDel="00000000" w:rsidP="00000000" w:rsidRDefault="00000000" w:rsidRPr="00000000" w14:paraId="00000219">
      <w:pPr>
        <w:pStyle w:val="Heading3"/>
        <w:keepNext w:val="0"/>
        <w:keepLines w:val="0"/>
        <w:spacing w:after="80" w:before="280" w:line="276" w:lineRule="auto"/>
        <w:rPr>
          <w:color w:val="000000"/>
          <w:sz w:val="26"/>
          <w:szCs w:val="26"/>
        </w:rPr>
      </w:pPr>
      <w:bookmarkStart w:colFirst="0" w:colLast="0" w:name="_heading=h.qtj3jdy75be8" w:id="7"/>
      <w:bookmarkEnd w:id="7"/>
      <w:r w:rsidDel="00000000" w:rsidR="00000000" w:rsidRPr="00000000">
        <w:rPr>
          <w:color w:val="000000"/>
          <w:sz w:val="26"/>
          <w:szCs w:val="26"/>
          <w:rtl w:val="0"/>
        </w:rPr>
        <w:t xml:space="preserve">Table 12</w:t>
      </w:r>
    </w:p>
    <w:p w:rsidR="00000000" w:rsidDel="00000000" w:rsidP="00000000" w:rsidRDefault="00000000" w:rsidRPr="00000000" w14:paraId="0000021A">
      <w:pPr>
        <w:spacing w:after="240" w:before="240" w:line="276" w:lineRule="auto"/>
        <w:rPr/>
      </w:pPr>
      <w:r w:rsidDel="00000000" w:rsidR="00000000" w:rsidRPr="00000000">
        <w:rPr>
          <w:b w:val="1"/>
          <w:bCs w:val="1"/>
          <w:rtl w:val="0"/>
        </w:rPr>
        <w:t xml:space="preserve">Choice of Models with Justification</w:t>
      </w:r>
      <w:r w:rsidDel="00000000" w:rsidR="00000000" w:rsidRPr="00000000">
        <w:rPr>
          <w:rtl w:val="0"/>
        </w:rPr>
      </w:r>
    </w:p>
    <w:tbl>
      <w:tblPr>
        <w:tblStyle w:val="Table12"/>
        <w:tblW w:w="927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2.0581113801454"/>
        <w:gridCol w:w="2373.6138014527846"/>
        <w:gridCol w:w="4197.312348668282"/>
        <w:gridCol w:w="1487.0157384987895"/>
        <w:tblGridChange w:id="0">
          <w:tblGrid>
            <w:gridCol w:w="1212.0581113801454"/>
            <w:gridCol w:w="2373.6138014527846"/>
            <w:gridCol w:w="4197.312348668282"/>
            <w:gridCol w:w="1487.01573849878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jc w:val="cente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jc w:val="center"/>
              <w:rPr>
                <w:sz w:val="20"/>
                <w:szCs w:val="20"/>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jc w:val="center"/>
              <w:rPr>
                <w:sz w:val="20"/>
                <w:szCs w:val="20"/>
              </w:rPr>
            </w:pPr>
            <w:r w:rsidDel="00000000" w:rsidR="00000000" w:rsidRPr="00000000">
              <w:rPr>
                <w:b w:val="1"/>
                <w:bCs w:val="1"/>
                <w:sz w:val="20"/>
                <w:szCs w:val="20"/>
                <w:rtl w:val="0"/>
              </w:rPr>
              <w:t xml:space="preserve">Justification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jc w:val="center"/>
              <w:rPr>
                <w:sz w:val="20"/>
                <w:szCs w:val="20"/>
              </w:rPr>
            </w:pPr>
            <w:r w:rsidDel="00000000" w:rsidR="00000000" w:rsidRPr="00000000">
              <w:rPr>
                <w:b w:val="1"/>
                <w:bCs w:val="1"/>
                <w:sz w:val="20"/>
                <w:szCs w:val="20"/>
                <w:rtl w:val="0"/>
              </w:rPr>
              <w:t xml:space="preserve">Interim Status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rPr>
                <w:sz w:val="20"/>
                <w:szCs w:val="20"/>
              </w:rPr>
            </w:pPr>
            <w:r w:rsidDel="00000000" w:rsidR="00000000" w:rsidRPr="00000000">
              <w:rPr>
                <w:sz w:val="20"/>
                <w:szCs w:val="20"/>
                <w:rtl w:val="0"/>
              </w:rPr>
              <w:t xml:space="preserve">Multiple Linear Regression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sz w:val="20"/>
                <w:szCs w:val="20"/>
              </w:rPr>
            </w:pPr>
            <w:r w:rsidDel="00000000" w:rsidR="00000000" w:rsidRPr="00000000">
              <w:rPr>
                <w:sz w:val="20"/>
                <w:szCs w:val="20"/>
                <w:rtl w:val="0"/>
              </w:rPr>
              <w:t xml:space="preserve">Estimate the influence of macroeconomic indicators on export demand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rPr>
                <w:sz w:val="20"/>
                <w:szCs w:val="20"/>
              </w:rPr>
            </w:pPr>
            <w:r w:rsidDel="00000000" w:rsidR="00000000" w:rsidRPr="00000000">
              <w:rPr>
                <w:sz w:val="20"/>
                <w:szCs w:val="20"/>
                <w:rtl w:val="0"/>
              </w:rPr>
              <w:t xml:space="preserve">Provides interpretable coefficients, hypothesis tests, confidence intervals, and adjusted R² for statistical inference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sz w:val="20"/>
                <w:szCs w:val="20"/>
              </w:rPr>
            </w:pPr>
            <w:r w:rsidDel="00000000" w:rsidR="00000000" w:rsidRPr="00000000">
              <w:rPr>
                <w:sz w:val="20"/>
                <w:szCs w:val="20"/>
                <w:rtl w:val="0"/>
              </w:rPr>
              <w:t xml:space="preserve">Completed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sz w:val="20"/>
                <w:szCs w:val="20"/>
              </w:rPr>
            </w:pPr>
            <w:r w:rsidDel="00000000" w:rsidR="00000000" w:rsidRPr="00000000">
              <w:rPr>
                <w:sz w:val="20"/>
                <w:szCs w:val="20"/>
                <w:rtl w:val="0"/>
              </w:rPr>
              <w:t xml:space="preserve">Random Forest Regression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sz w:val="20"/>
                <w:szCs w:val="20"/>
              </w:rPr>
            </w:pPr>
            <w:r w:rsidDel="00000000" w:rsidR="00000000" w:rsidRPr="00000000">
              <w:rPr>
                <w:sz w:val="20"/>
                <w:szCs w:val="20"/>
                <w:rtl w:val="0"/>
              </w:rPr>
              <w:t xml:space="preserve">Predict export demand and identify key predictive features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sz w:val="20"/>
                <w:szCs w:val="20"/>
              </w:rPr>
            </w:pPr>
            <w:r w:rsidDel="00000000" w:rsidR="00000000" w:rsidRPr="00000000">
              <w:rPr>
                <w:sz w:val="20"/>
                <w:szCs w:val="20"/>
                <w:rtl w:val="0"/>
              </w:rPr>
              <w:t xml:space="preserve">Captures nonlinear relationships and feature interactions without requiring strict statistical assumptions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sz w:val="20"/>
                <w:szCs w:val="20"/>
              </w:rPr>
            </w:pPr>
            <w:r w:rsidDel="00000000" w:rsidR="00000000" w:rsidRPr="00000000">
              <w:rPr>
                <w:sz w:val="20"/>
                <w:szCs w:val="20"/>
                <w:rtl w:val="0"/>
              </w:rPr>
              <w:t xml:space="preserve">Completed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sz w:val="20"/>
                <w:szCs w:val="20"/>
              </w:rPr>
            </w:pPr>
            <w:r w:rsidDel="00000000" w:rsidR="00000000" w:rsidRPr="00000000">
              <w:rPr>
                <w:sz w:val="20"/>
                <w:szCs w:val="20"/>
                <w:rtl w:val="0"/>
              </w:rPr>
              <w:t xml:space="preserve">XGBoost Regression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sz w:val="20"/>
                <w:szCs w:val="20"/>
              </w:rPr>
            </w:pPr>
            <w:r w:rsidDel="00000000" w:rsidR="00000000" w:rsidRPr="00000000">
              <w:rPr>
                <w:sz w:val="20"/>
                <w:szCs w:val="20"/>
                <w:rtl w:val="0"/>
              </w:rPr>
              <w:t xml:space="preserve">Benchmark predictive performance against other models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sz w:val="20"/>
                <w:szCs w:val="20"/>
              </w:rPr>
            </w:pPr>
            <w:r w:rsidDel="00000000" w:rsidR="00000000" w:rsidRPr="00000000">
              <w:rPr>
                <w:sz w:val="20"/>
                <w:szCs w:val="20"/>
                <w:rtl w:val="0"/>
              </w:rPr>
              <w:t xml:space="preserve">Well suited for structured tabular data and complex nonlinear relationships, often achieving high predictive 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sz w:val="20"/>
                <w:szCs w:val="20"/>
              </w:rPr>
            </w:pPr>
            <w:r w:rsidDel="00000000" w:rsidR="00000000" w:rsidRPr="00000000">
              <w:rPr>
                <w:sz w:val="20"/>
                <w:szCs w:val="20"/>
                <w:rtl w:val="0"/>
              </w:rPr>
              <w:t xml:space="preserve">Completed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sz w:val="20"/>
                <w:szCs w:val="20"/>
              </w:rPr>
            </w:pPr>
            <w:r w:rsidDel="00000000" w:rsidR="00000000" w:rsidRPr="00000000">
              <w:rPr>
                <w:sz w:val="20"/>
                <w:szCs w:val="20"/>
                <w:rtl w:val="0"/>
              </w:rPr>
              <w:t xml:space="preserve">Export Market Attractiveness Score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sz w:val="20"/>
                <w:szCs w:val="20"/>
              </w:rPr>
            </w:pPr>
            <w:r w:rsidDel="00000000" w:rsidR="00000000" w:rsidRPr="00000000">
              <w:rPr>
                <w:sz w:val="20"/>
                <w:szCs w:val="20"/>
                <w:rtl w:val="0"/>
              </w:rPr>
              <w:t xml:space="preserve">Rank export markets based on multiple decision criteria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sz w:val="20"/>
                <w:szCs w:val="20"/>
              </w:rPr>
            </w:pPr>
            <w:r w:rsidDel="00000000" w:rsidR="00000000" w:rsidRPr="00000000">
              <w:rPr>
                <w:sz w:val="20"/>
                <w:szCs w:val="20"/>
                <w:rtl w:val="0"/>
              </w:rPr>
              <w:t xml:space="preserve">Combines normalized demand, growth, competition, macroeconomic indicators, and model predictions into a composite score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sz w:val="20"/>
                <w:szCs w:val="20"/>
              </w:rPr>
            </w:pPr>
            <w:r w:rsidDel="00000000" w:rsidR="00000000" w:rsidRPr="00000000">
              <w:rPr>
                <w:sz w:val="20"/>
                <w:szCs w:val="20"/>
                <w:rtl w:val="0"/>
              </w:rPr>
              <w:t xml:space="preserve">In Progress</w:t>
            </w:r>
          </w:p>
        </w:tc>
      </w:tr>
    </w:tbl>
    <w:p w:rsidR="00000000" w:rsidDel="00000000" w:rsidP="00000000" w:rsidRDefault="00000000" w:rsidRPr="00000000" w14:paraId="0000022F">
      <w:pPr>
        <w:pStyle w:val="Heading2"/>
        <w:spacing w:line="276" w:lineRule="auto"/>
        <w:rPr>
          <w:color w:val="000000"/>
        </w:rPr>
      </w:pPr>
      <w:r w:rsidDel="00000000" w:rsidR="00000000" w:rsidRPr="00000000">
        <w:rPr>
          <w:color w:val="000000"/>
          <w:rtl w:val="0"/>
        </w:rPr>
        <w:t xml:space="preserve">Table 13</w:t>
      </w:r>
    </w:p>
    <w:p w:rsidR="00000000" w:rsidDel="00000000" w:rsidP="00000000" w:rsidRDefault="00000000" w:rsidRPr="00000000" w14:paraId="00000230">
      <w:pPr>
        <w:pStyle w:val="Heading2"/>
        <w:spacing w:line="276" w:lineRule="auto"/>
        <w:rPr>
          <w:color w:val="000000"/>
        </w:rPr>
      </w:pPr>
      <w:r w:rsidDel="00000000" w:rsidR="00000000" w:rsidRPr="00000000">
        <w:rPr>
          <w:color w:val="000000"/>
          <w:rtl w:val="0"/>
        </w:rPr>
        <w:t xml:space="preserve">Features Included and Feature Engineering</w:t>
      </w:r>
    </w:p>
    <w:tbl>
      <w:tblPr>
        <w:tblStyle w:val="Table13"/>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170"/>
        <w:gridCol w:w="1470"/>
        <w:gridCol w:w="2670"/>
        <w:gridCol w:w="2400"/>
        <w:tblGridChange w:id="0">
          <w:tblGrid>
            <w:gridCol w:w="1665"/>
            <w:gridCol w:w="1170"/>
            <w:gridCol w:w="1470"/>
            <w:gridCol w:w="2670"/>
            <w:gridCol w:w="2400"/>
          </w:tblGrid>
        </w:tblGridChange>
      </w:tblGrid>
      <w:tr>
        <w:trPr>
          <w:cantSplit w:val="0"/>
          <w:tblHeader w:val="1"/>
        </w:trPr>
        <w:tc>
          <w:tcPr>
            <w:shd w:fill="ffffff" w:val="clear"/>
            <w:vAlign w:val="center"/>
          </w:tcPr>
          <w:p w:rsidR="00000000" w:rsidDel="00000000" w:rsidP="00000000" w:rsidRDefault="00000000" w:rsidRPr="00000000" w14:paraId="00000231">
            <w:pPr>
              <w:spacing w:line="360" w:lineRule="auto"/>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shd w:fill="ffffff" w:val="clear"/>
            <w:vAlign w:val="center"/>
          </w:tcPr>
          <w:p w:rsidR="00000000" w:rsidDel="00000000" w:rsidP="00000000" w:rsidRDefault="00000000" w:rsidRPr="00000000" w14:paraId="00000232">
            <w:pPr>
              <w:spacing w:line="360" w:lineRule="auto"/>
              <w:rPr>
                <w:sz w:val="20"/>
                <w:szCs w:val="20"/>
              </w:rPr>
            </w:pPr>
            <w:r w:rsidDel="00000000" w:rsidR="00000000" w:rsidRPr="00000000">
              <w:rPr>
                <w:b w:val="1"/>
                <w:bCs w:val="1"/>
                <w:sz w:val="20"/>
                <w:szCs w:val="20"/>
                <w:rtl w:val="0"/>
              </w:rPr>
              <w:t xml:space="preserve">Original/engineered</w:t>
            </w:r>
            <w:r w:rsidDel="00000000" w:rsidR="00000000" w:rsidRPr="00000000">
              <w:rPr>
                <w:rtl w:val="0"/>
              </w:rPr>
            </w:r>
          </w:p>
        </w:tc>
        <w:tc>
          <w:tcPr>
            <w:shd w:fill="ffffff" w:val="clear"/>
            <w:vAlign w:val="center"/>
          </w:tcPr>
          <w:p w:rsidR="00000000" w:rsidDel="00000000" w:rsidP="00000000" w:rsidRDefault="00000000" w:rsidRPr="00000000" w14:paraId="00000233">
            <w:pPr>
              <w:spacing w:line="360" w:lineRule="auto"/>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shd w:fill="ffffff" w:val="clear"/>
            <w:vAlign w:val="center"/>
          </w:tcPr>
          <w:p w:rsidR="00000000" w:rsidDel="00000000" w:rsidP="00000000" w:rsidRDefault="00000000" w:rsidRPr="00000000" w14:paraId="00000234">
            <w:pPr>
              <w:spacing w:line="360" w:lineRule="auto"/>
              <w:rPr>
                <w:sz w:val="20"/>
                <w:szCs w:val="20"/>
              </w:rPr>
            </w:pPr>
            <w:r w:rsidDel="00000000" w:rsidR="00000000" w:rsidRPr="00000000">
              <w:rPr>
                <w:b w:val="1"/>
                <w:bCs w:val="1"/>
                <w:sz w:val="20"/>
                <w:szCs w:val="20"/>
                <w:rtl w:val="0"/>
              </w:rPr>
              <w:t xml:space="preserve">Reason for inclusion</w:t>
            </w:r>
            <w:r w:rsidDel="00000000" w:rsidR="00000000" w:rsidRPr="00000000">
              <w:rPr>
                <w:rtl w:val="0"/>
              </w:rPr>
            </w:r>
          </w:p>
        </w:tc>
        <w:tc>
          <w:tcPr>
            <w:shd w:fill="ffffff" w:val="clear"/>
            <w:vAlign w:val="center"/>
          </w:tcPr>
          <w:p w:rsidR="00000000" w:rsidDel="00000000" w:rsidP="00000000" w:rsidRDefault="00000000" w:rsidRPr="00000000" w14:paraId="00000235">
            <w:pPr>
              <w:spacing w:line="360" w:lineRule="auto"/>
              <w:rPr>
                <w:sz w:val="20"/>
                <w:szCs w:val="20"/>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36">
            <w:pPr>
              <w:spacing w:line="360" w:lineRule="auto"/>
              <w:rPr>
                <w:sz w:val="20"/>
                <w:szCs w:val="20"/>
              </w:rPr>
            </w:pPr>
            <w:r w:rsidDel="00000000" w:rsidR="00000000" w:rsidRPr="00000000">
              <w:rPr>
                <w:sz w:val="20"/>
                <w:szCs w:val="20"/>
                <w:rtl w:val="0"/>
              </w:rPr>
              <w:t xml:space="preserve">Export_Current / Export_Value</w:t>
            </w:r>
          </w:p>
        </w:tc>
        <w:tc>
          <w:tcPr/>
          <w:p w:rsidR="00000000" w:rsidDel="00000000" w:rsidP="00000000" w:rsidRDefault="00000000" w:rsidRPr="00000000" w14:paraId="00000237">
            <w:pPr>
              <w:spacing w:line="360" w:lineRule="auto"/>
              <w:rPr>
                <w:sz w:val="20"/>
                <w:szCs w:val="20"/>
              </w:rPr>
            </w:pPr>
            <w:r w:rsidDel="00000000" w:rsidR="00000000" w:rsidRPr="00000000">
              <w:rPr>
                <w:sz w:val="20"/>
                <w:szCs w:val="20"/>
                <w:rtl w:val="0"/>
              </w:rPr>
              <w:t xml:space="preserve">Original/copy</w:t>
            </w:r>
          </w:p>
        </w:tc>
        <w:tc>
          <w:tcPr/>
          <w:p w:rsidR="00000000" w:rsidDel="00000000" w:rsidP="00000000" w:rsidRDefault="00000000" w:rsidRPr="00000000" w14:paraId="00000238">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39">
            <w:pPr>
              <w:spacing w:line="360" w:lineRule="auto"/>
              <w:rPr>
                <w:sz w:val="20"/>
                <w:szCs w:val="20"/>
              </w:rPr>
            </w:pPr>
            <w:r w:rsidDel="00000000" w:rsidR="00000000" w:rsidRPr="00000000">
              <w:rPr>
                <w:sz w:val="20"/>
                <w:szCs w:val="20"/>
                <w:rtl w:val="0"/>
              </w:rPr>
              <w:t xml:space="preserve">Current export demand outcome</w:t>
            </w:r>
          </w:p>
        </w:tc>
        <w:tc>
          <w:tcPr/>
          <w:p w:rsidR="00000000" w:rsidDel="00000000" w:rsidP="00000000" w:rsidRDefault="00000000" w:rsidRPr="00000000" w14:paraId="0000023A">
            <w:pPr>
              <w:spacing w:line="360" w:lineRule="auto"/>
              <w:rPr>
                <w:sz w:val="20"/>
                <w:szCs w:val="20"/>
              </w:rPr>
            </w:pPr>
            <w:r w:rsidDel="00000000" w:rsidR="00000000" w:rsidRPr="00000000">
              <w:rPr>
                <w:sz w:val="20"/>
                <w:szCs w:val="20"/>
                <w:rtl w:val="0"/>
              </w:rPr>
              <w:t xml:space="preserve">Available</w:t>
            </w:r>
          </w:p>
        </w:tc>
      </w:tr>
      <w:tr>
        <w:trPr>
          <w:cantSplit w:val="0"/>
          <w:tblHeader w:val="0"/>
        </w:trPr>
        <w:tc>
          <w:tcPr/>
          <w:p w:rsidR="00000000" w:rsidDel="00000000" w:rsidP="00000000" w:rsidRDefault="00000000" w:rsidRPr="00000000" w14:paraId="0000023B">
            <w:pPr>
              <w:spacing w:line="360" w:lineRule="auto"/>
              <w:rPr>
                <w:sz w:val="20"/>
                <w:szCs w:val="20"/>
              </w:rPr>
            </w:pPr>
            <w:r w:rsidDel="00000000" w:rsidR="00000000" w:rsidRPr="00000000">
              <w:rPr>
                <w:sz w:val="20"/>
                <w:szCs w:val="20"/>
                <w:rtl w:val="0"/>
              </w:rPr>
              <w:t xml:space="preserve">Export_Growth_Rate</w:t>
            </w:r>
          </w:p>
        </w:tc>
        <w:tc>
          <w:tcPr/>
          <w:p w:rsidR="00000000" w:rsidDel="00000000" w:rsidP="00000000" w:rsidRDefault="00000000" w:rsidRPr="00000000" w14:paraId="0000023C">
            <w:pPr>
              <w:spacing w:line="360" w:lineRule="auto"/>
              <w:rPr>
                <w:sz w:val="20"/>
                <w:szCs w:val="20"/>
              </w:rPr>
            </w:pPr>
            <w:r w:rsidDel="00000000" w:rsidR="00000000" w:rsidRPr="00000000">
              <w:rPr>
                <w:sz w:val="20"/>
                <w:szCs w:val="20"/>
                <w:rtl w:val="0"/>
              </w:rPr>
              <w:t xml:space="preserve">Engineered</w:t>
            </w:r>
          </w:p>
        </w:tc>
        <w:tc>
          <w:tcPr/>
          <w:p w:rsidR="00000000" w:rsidDel="00000000" w:rsidP="00000000" w:rsidRDefault="00000000" w:rsidRPr="00000000" w14:paraId="0000023D">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3E">
            <w:pPr>
              <w:spacing w:line="360" w:lineRule="auto"/>
              <w:rPr>
                <w:sz w:val="20"/>
                <w:szCs w:val="20"/>
              </w:rPr>
            </w:pPr>
            <w:r w:rsidDel="00000000" w:rsidR="00000000" w:rsidRPr="00000000">
              <w:rPr>
                <w:sz w:val="20"/>
                <w:szCs w:val="20"/>
                <w:rtl w:val="0"/>
              </w:rPr>
              <w:t xml:space="preserve">Measures period-over-period growth</w:t>
            </w:r>
          </w:p>
        </w:tc>
        <w:tc>
          <w:tcPr/>
          <w:p w:rsidR="00000000" w:rsidDel="00000000" w:rsidP="00000000" w:rsidRDefault="00000000" w:rsidRPr="00000000" w14:paraId="0000023F">
            <w:pPr>
              <w:spacing w:line="360" w:lineRule="auto"/>
              <w:rPr>
                <w:sz w:val="20"/>
                <w:szCs w:val="20"/>
              </w:rPr>
            </w:pPr>
            <w:r w:rsidDel="00000000" w:rsidR="00000000" w:rsidRPr="00000000">
              <w:rPr>
                <w:sz w:val="20"/>
                <w:szCs w:val="20"/>
                <w:rtl w:val="0"/>
              </w:rPr>
              <w:t xml:space="preserve">Available; infinities treated</w:t>
            </w:r>
          </w:p>
        </w:tc>
      </w:tr>
      <w:tr>
        <w:trPr>
          <w:cantSplit w:val="0"/>
          <w:tblHeader w:val="0"/>
        </w:trPr>
        <w:tc>
          <w:tcPr/>
          <w:p w:rsidR="00000000" w:rsidDel="00000000" w:rsidP="00000000" w:rsidRDefault="00000000" w:rsidRPr="00000000" w14:paraId="00000240">
            <w:pPr>
              <w:spacing w:line="360" w:lineRule="auto"/>
              <w:rPr>
                <w:sz w:val="20"/>
                <w:szCs w:val="20"/>
              </w:rPr>
            </w:pPr>
            <w:r w:rsidDel="00000000" w:rsidR="00000000" w:rsidRPr="00000000">
              <w:rPr>
                <w:sz w:val="20"/>
                <w:szCs w:val="20"/>
                <w:rtl w:val="0"/>
              </w:rPr>
              <w:t xml:space="preserve">Export_Previous</w:t>
            </w:r>
          </w:p>
        </w:tc>
        <w:tc>
          <w:tcPr/>
          <w:p w:rsidR="00000000" w:rsidDel="00000000" w:rsidP="00000000" w:rsidRDefault="00000000" w:rsidRPr="00000000" w14:paraId="00000241">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42">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43">
            <w:pPr>
              <w:spacing w:line="360" w:lineRule="auto"/>
              <w:rPr>
                <w:sz w:val="20"/>
                <w:szCs w:val="20"/>
              </w:rPr>
            </w:pPr>
            <w:r w:rsidDel="00000000" w:rsidR="00000000" w:rsidRPr="00000000">
              <w:rPr>
                <w:sz w:val="20"/>
                <w:szCs w:val="20"/>
                <w:rtl w:val="0"/>
              </w:rPr>
              <w:t xml:space="preserve">Captures historical export performance and temporal persistence</w:t>
            </w:r>
          </w:p>
        </w:tc>
        <w:tc>
          <w:tcPr/>
          <w:p w:rsidR="00000000" w:rsidDel="00000000" w:rsidP="00000000" w:rsidRDefault="00000000" w:rsidRPr="00000000" w14:paraId="00000244">
            <w:pPr>
              <w:spacing w:line="360" w:lineRule="auto"/>
              <w:rPr>
                <w:sz w:val="20"/>
                <w:szCs w:val="20"/>
              </w:rPr>
            </w:pPr>
            <w:r w:rsidDel="00000000" w:rsidR="00000000" w:rsidRPr="00000000">
              <w:rPr>
                <w:sz w:val="20"/>
                <w:szCs w:val="20"/>
                <w:rtl w:val="0"/>
              </w:rPr>
              <w:t xml:space="preserve">Available ; Used in RQ4 models</w:t>
            </w:r>
          </w:p>
        </w:tc>
      </w:tr>
      <w:tr>
        <w:trPr>
          <w:cantSplit w:val="0"/>
          <w:tblHeader w:val="0"/>
        </w:trPr>
        <w:tc>
          <w:tcPr/>
          <w:p w:rsidR="00000000" w:rsidDel="00000000" w:rsidP="00000000" w:rsidRDefault="00000000" w:rsidRPr="00000000" w14:paraId="00000245">
            <w:pPr>
              <w:spacing w:line="360" w:lineRule="auto"/>
              <w:rPr>
                <w:sz w:val="20"/>
                <w:szCs w:val="20"/>
              </w:rPr>
            </w:pPr>
            <w:r w:rsidDel="00000000" w:rsidR="00000000" w:rsidRPr="00000000">
              <w:rPr>
                <w:sz w:val="20"/>
                <w:szCs w:val="20"/>
                <w:rtl w:val="0"/>
              </w:rPr>
              <w:t xml:space="preserve">Market_Share</w:t>
            </w:r>
          </w:p>
        </w:tc>
        <w:tc>
          <w:tcPr/>
          <w:p w:rsidR="00000000" w:rsidDel="00000000" w:rsidP="00000000" w:rsidRDefault="00000000" w:rsidRPr="00000000" w14:paraId="00000246">
            <w:pPr>
              <w:spacing w:line="360" w:lineRule="auto"/>
              <w:rPr>
                <w:sz w:val="20"/>
                <w:szCs w:val="20"/>
              </w:rPr>
            </w:pPr>
            <w:r w:rsidDel="00000000" w:rsidR="00000000" w:rsidRPr="00000000">
              <w:rPr>
                <w:sz w:val="20"/>
                <w:szCs w:val="20"/>
                <w:rtl w:val="0"/>
              </w:rPr>
              <w:t xml:space="preserve">Engineered</w:t>
            </w:r>
          </w:p>
        </w:tc>
        <w:tc>
          <w:tcPr/>
          <w:p w:rsidR="00000000" w:rsidDel="00000000" w:rsidP="00000000" w:rsidRDefault="00000000" w:rsidRPr="00000000" w14:paraId="00000247">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48">
            <w:pPr>
              <w:spacing w:line="360" w:lineRule="auto"/>
              <w:rPr>
                <w:sz w:val="20"/>
                <w:szCs w:val="20"/>
              </w:rPr>
            </w:pPr>
            <w:r w:rsidDel="00000000" w:rsidR="00000000" w:rsidRPr="00000000">
              <w:rPr>
                <w:sz w:val="20"/>
                <w:szCs w:val="20"/>
                <w:rtl w:val="0"/>
              </w:rPr>
              <w:t xml:space="preserve">Relative annual export contribution</w:t>
            </w:r>
          </w:p>
        </w:tc>
        <w:tc>
          <w:tcPr/>
          <w:p w:rsidR="00000000" w:rsidDel="00000000" w:rsidP="00000000" w:rsidRDefault="00000000" w:rsidRPr="00000000" w14:paraId="00000249">
            <w:pPr>
              <w:spacing w:line="360" w:lineRule="auto"/>
              <w:rPr>
                <w:sz w:val="20"/>
                <w:szCs w:val="20"/>
              </w:rPr>
            </w:pPr>
            <w:r w:rsidDel="00000000" w:rsidR="00000000" w:rsidRPr="00000000">
              <w:rPr>
                <w:sz w:val="20"/>
                <w:szCs w:val="20"/>
                <w:rtl w:val="0"/>
              </w:rPr>
              <w:t xml:space="preserve">Available, but not India share of destination imports</w:t>
            </w:r>
          </w:p>
        </w:tc>
      </w:tr>
      <w:tr>
        <w:trPr>
          <w:cantSplit w:val="0"/>
          <w:tblHeader w:val="0"/>
        </w:trPr>
        <w:tc>
          <w:tcPr/>
          <w:p w:rsidR="00000000" w:rsidDel="00000000" w:rsidP="00000000" w:rsidRDefault="00000000" w:rsidRPr="00000000" w14:paraId="0000024A">
            <w:pPr>
              <w:spacing w:line="360" w:lineRule="auto"/>
              <w:rPr>
                <w:sz w:val="20"/>
                <w:szCs w:val="20"/>
              </w:rPr>
            </w:pPr>
            <w:r w:rsidDel="00000000" w:rsidR="00000000" w:rsidRPr="00000000">
              <w:rPr>
                <w:sz w:val="20"/>
                <w:szCs w:val="20"/>
                <w:rtl w:val="0"/>
              </w:rPr>
              <w:t xml:space="preserve">Commodity</w:t>
            </w:r>
          </w:p>
        </w:tc>
        <w:tc>
          <w:tcPr/>
          <w:p w:rsidR="00000000" w:rsidDel="00000000" w:rsidP="00000000" w:rsidRDefault="00000000" w:rsidRPr="00000000" w14:paraId="0000024B">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4C">
            <w:pPr>
              <w:spacing w:line="360" w:lineRule="auto"/>
              <w:rPr>
                <w:sz w:val="20"/>
                <w:szCs w:val="20"/>
              </w:rPr>
            </w:pPr>
            <w:r w:rsidDel="00000000" w:rsidR="00000000" w:rsidRPr="00000000">
              <w:rPr>
                <w:sz w:val="20"/>
                <w:szCs w:val="20"/>
                <w:rtl w:val="0"/>
              </w:rPr>
              <w:t xml:space="preserve">Categorical</w:t>
            </w:r>
          </w:p>
        </w:tc>
        <w:tc>
          <w:tcPr/>
          <w:p w:rsidR="00000000" w:rsidDel="00000000" w:rsidP="00000000" w:rsidRDefault="00000000" w:rsidRPr="00000000" w14:paraId="0000024D">
            <w:pPr>
              <w:spacing w:line="360" w:lineRule="auto"/>
              <w:rPr>
                <w:sz w:val="20"/>
                <w:szCs w:val="20"/>
              </w:rPr>
            </w:pPr>
            <w:r w:rsidDel="00000000" w:rsidR="00000000" w:rsidRPr="00000000">
              <w:rPr>
                <w:sz w:val="20"/>
                <w:szCs w:val="20"/>
                <w:rtl w:val="0"/>
              </w:rPr>
              <w:t xml:space="preserve">Controls product heterogeneity</w:t>
            </w:r>
          </w:p>
        </w:tc>
        <w:tc>
          <w:tcPr/>
          <w:p w:rsidR="00000000" w:rsidDel="00000000" w:rsidP="00000000" w:rsidRDefault="00000000" w:rsidRPr="00000000" w14:paraId="0000024E">
            <w:pPr>
              <w:spacing w:line="360" w:lineRule="auto"/>
              <w:rPr>
                <w:sz w:val="20"/>
                <w:szCs w:val="20"/>
              </w:rPr>
            </w:pPr>
            <w:r w:rsidDel="00000000" w:rsidR="00000000" w:rsidRPr="00000000">
              <w:rPr>
                <w:sz w:val="20"/>
                <w:szCs w:val="20"/>
                <w:rtl w:val="0"/>
              </w:rPr>
              <w:t xml:space="preserve">Available</w:t>
            </w:r>
          </w:p>
        </w:tc>
      </w:tr>
      <w:tr>
        <w:trPr>
          <w:cantSplit w:val="0"/>
          <w:tblHeader w:val="0"/>
        </w:trPr>
        <w:tc>
          <w:tcPr/>
          <w:p w:rsidR="00000000" w:rsidDel="00000000" w:rsidP="00000000" w:rsidRDefault="00000000" w:rsidRPr="00000000" w14:paraId="0000024F">
            <w:pPr>
              <w:spacing w:line="360" w:lineRule="auto"/>
              <w:rPr>
                <w:sz w:val="20"/>
                <w:szCs w:val="20"/>
              </w:rPr>
            </w:pPr>
            <w:r w:rsidDel="00000000" w:rsidR="00000000" w:rsidRPr="00000000">
              <w:rPr>
                <w:sz w:val="20"/>
                <w:szCs w:val="20"/>
                <w:rtl w:val="0"/>
              </w:rPr>
              <w:t xml:space="preserve">Country</w:t>
            </w:r>
          </w:p>
        </w:tc>
        <w:tc>
          <w:tcPr/>
          <w:p w:rsidR="00000000" w:rsidDel="00000000" w:rsidP="00000000" w:rsidRDefault="00000000" w:rsidRPr="00000000" w14:paraId="00000250">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51">
            <w:pPr>
              <w:spacing w:line="360" w:lineRule="auto"/>
              <w:rPr>
                <w:sz w:val="20"/>
                <w:szCs w:val="20"/>
              </w:rPr>
            </w:pPr>
            <w:r w:rsidDel="00000000" w:rsidR="00000000" w:rsidRPr="00000000">
              <w:rPr>
                <w:sz w:val="20"/>
                <w:szCs w:val="20"/>
                <w:rtl w:val="0"/>
              </w:rPr>
              <w:t xml:space="preserve">Categorical</w:t>
            </w:r>
          </w:p>
        </w:tc>
        <w:tc>
          <w:tcPr/>
          <w:p w:rsidR="00000000" w:rsidDel="00000000" w:rsidP="00000000" w:rsidRDefault="00000000" w:rsidRPr="00000000" w14:paraId="00000252">
            <w:pPr>
              <w:spacing w:line="360" w:lineRule="auto"/>
              <w:rPr>
                <w:sz w:val="20"/>
                <w:szCs w:val="20"/>
              </w:rPr>
            </w:pPr>
            <w:r w:rsidDel="00000000" w:rsidR="00000000" w:rsidRPr="00000000">
              <w:rPr>
                <w:sz w:val="20"/>
                <w:szCs w:val="20"/>
                <w:rtl w:val="0"/>
              </w:rPr>
              <w:t xml:space="preserve">Controls destination heterogeneity</w:t>
            </w:r>
          </w:p>
        </w:tc>
        <w:tc>
          <w:tcPr/>
          <w:p w:rsidR="00000000" w:rsidDel="00000000" w:rsidP="00000000" w:rsidRDefault="00000000" w:rsidRPr="00000000" w14:paraId="00000253">
            <w:pPr>
              <w:spacing w:line="360" w:lineRule="auto"/>
              <w:rPr>
                <w:sz w:val="20"/>
                <w:szCs w:val="20"/>
              </w:rPr>
            </w:pPr>
            <w:r w:rsidDel="00000000" w:rsidR="00000000" w:rsidRPr="00000000">
              <w:rPr>
                <w:sz w:val="20"/>
                <w:szCs w:val="20"/>
                <w:rtl w:val="0"/>
              </w:rPr>
              <w:t xml:space="preserve">Available</w:t>
            </w:r>
          </w:p>
        </w:tc>
      </w:tr>
      <w:tr>
        <w:trPr>
          <w:cantSplit w:val="0"/>
          <w:tblHeader w:val="0"/>
        </w:trPr>
        <w:tc>
          <w:tcPr/>
          <w:p w:rsidR="00000000" w:rsidDel="00000000" w:rsidP="00000000" w:rsidRDefault="00000000" w:rsidRPr="00000000" w14:paraId="00000254">
            <w:pPr>
              <w:spacing w:line="360" w:lineRule="auto"/>
              <w:rPr>
                <w:sz w:val="20"/>
                <w:szCs w:val="20"/>
              </w:rPr>
            </w:pPr>
            <w:r w:rsidDel="00000000" w:rsidR="00000000" w:rsidRPr="00000000">
              <w:rPr>
                <w:sz w:val="20"/>
                <w:szCs w:val="20"/>
                <w:rtl w:val="0"/>
              </w:rPr>
              <w:t xml:space="preserve">Year</w:t>
            </w:r>
          </w:p>
        </w:tc>
        <w:tc>
          <w:tcPr/>
          <w:p w:rsidR="00000000" w:rsidDel="00000000" w:rsidP="00000000" w:rsidRDefault="00000000" w:rsidRPr="00000000" w14:paraId="00000255">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56">
            <w:pPr>
              <w:spacing w:line="360" w:lineRule="auto"/>
              <w:rPr>
                <w:sz w:val="20"/>
                <w:szCs w:val="20"/>
              </w:rPr>
            </w:pPr>
            <w:r w:rsidDel="00000000" w:rsidR="00000000" w:rsidRPr="00000000">
              <w:rPr>
                <w:sz w:val="20"/>
                <w:szCs w:val="20"/>
                <w:rtl w:val="0"/>
              </w:rPr>
              <w:t xml:space="preserve">Integer/time</w:t>
            </w:r>
          </w:p>
        </w:tc>
        <w:tc>
          <w:tcPr/>
          <w:p w:rsidR="00000000" w:rsidDel="00000000" w:rsidP="00000000" w:rsidRDefault="00000000" w:rsidRPr="00000000" w14:paraId="00000257">
            <w:pPr>
              <w:spacing w:line="360" w:lineRule="auto"/>
              <w:rPr>
                <w:sz w:val="20"/>
                <w:szCs w:val="20"/>
              </w:rPr>
            </w:pPr>
            <w:r w:rsidDel="00000000" w:rsidR="00000000" w:rsidRPr="00000000">
              <w:rPr>
                <w:sz w:val="20"/>
                <w:szCs w:val="20"/>
                <w:rtl w:val="0"/>
              </w:rPr>
              <w:t xml:space="preserve">Captures time pattern</w:t>
            </w:r>
          </w:p>
        </w:tc>
        <w:tc>
          <w:tcPr/>
          <w:p w:rsidR="00000000" w:rsidDel="00000000" w:rsidP="00000000" w:rsidRDefault="00000000" w:rsidRPr="00000000" w14:paraId="00000258">
            <w:pPr>
              <w:spacing w:line="360" w:lineRule="auto"/>
              <w:rPr>
                <w:sz w:val="20"/>
                <w:szCs w:val="20"/>
              </w:rPr>
            </w:pPr>
            <w:r w:rsidDel="00000000" w:rsidR="00000000" w:rsidRPr="00000000">
              <w:rPr>
                <w:sz w:val="20"/>
                <w:szCs w:val="20"/>
                <w:rtl w:val="0"/>
              </w:rPr>
              <w:t xml:space="preserve">Available</w:t>
            </w:r>
          </w:p>
        </w:tc>
      </w:tr>
      <w:tr>
        <w:trPr>
          <w:cantSplit w:val="0"/>
          <w:tblHeader w:val="0"/>
        </w:trPr>
        <w:tc>
          <w:tcPr/>
          <w:p w:rsidR="00000000" w:rsidDel="00000000" w:rsidP="00000000" w:rsidRDefault="00000000" w:rsidRPr="00000000" w14:paraId="00000259">
            <w:pPr>
              <w:spacing w:line="360" w:lineRule="auto"/>
              <w:rPr>
                <w:sz w:val="20"/>
                <w:szCs w:val="20"/>
              </w:rPr>
            </w:pPr>
            <w:r w:rsidDel="00000000" w:rsidR="00000000" w:rsidRPr="00000000">
              <w:rPr>
                <w:sz w:val="20"/>
                <w:szCs w:val="20"/>
                <w:rtl w:val="0"/>
              </w:rPr>
              <w:t xml:space="preserve">GDP</w:t>
            </w:r>
          </w:p>
        </w:tc>
        <w:tc>
          <w:tcPr/>
          <w:p w:rsidR="00000000" w:rsidDel="00000000" w:rsidP="00000000" w:rsidRDefault="00000000" w:rsidRPr="00000000" w14:paraId="0000025A">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5B">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5C">
            <w:pPr>
              <w:spacing w:line="360" w:lineRule="auto"/>
              <w:rPr>
                <w:sz w:val="20"/>
                <w:szCs w:val="20"/>
              </w:rPr>
            </w:pPr>
            <w:r w:rsidDel="00000000" w:rsidR="00000000" w:rsidRPr="00000000">
              <w:rPr>
                <w:sz w:val="20"/>
                <w:szCs w:val="20"/>
                <w:rtl w:val="0"/>
              </w:rPr>
              <w:t xml:space="preserve">Market economic size</w:t>
            </w:r>
          </w:p>
        </w:tc>
        <w:tc>
          <w:tcPr/>
          <w:p w:rsidR="00000000" w:rsidDel="00000000" w:rsidP="00000000" w:rsidRDefault="00000000" w:rsidRPr="00000000" w14:paraId="0000025D">
            <w:pPr>
              <w:spacing w:line="360" w:lineRule="auto"/>
              <w:rPr>
                <w:sz w:val="20"/>
                <w:szCs w:val="20"/>
              </w:rPr>
            </w:pPr>
            <w:r w:rsidDel="00000000" w:rsidR="00000000" w:rsidRPr="00000000">
              <w:rPr>
                <w:sz w:val="20"/>
                <w:szCs w:val="20"/>
                <w:rtl w:val="0"/>
              </w:rPr>
              <w:t xml:space="preserve">Available with missingness</w:t>
            </w:r>
          </w:p>
        </w:tc>
      </w:tr>
      <w:tr>
        <w:trPr>
          <w:cantSplit w:val="0"/>
          <w:tblHeader w:val="0"/>
        </w:trPr>
        <w:tc>
          <w:tcPr/>
          <w:p w:rsidR="00000000" w:rsidDel="00000000" w:rsidP="00000000" w:rsidRDefault="00000000" w:rsidRPr="00000000" w14:paraId="0000025E">
            <w:pPr>
              <w:spacing w:line="360" w:lineRule="auto"/>
              <w:rPr>
                <w:sz w:val="20"/>
                <w:szCs w:val="20"/>
              </w:rPr>
            </w:pPr>
            <w:r w:rsidDel="00000000" w:rsidR="00000000" w:rsidRPr="00000000">
              <w:rPr>
                <w:sz w:val="20"/>
                <w:szCs w:val="20"/>
                <w:rtl w:val="0"/>
              </w:rPr>
              <w:t xml:space="preserve">GDP_Growth</w:t>
            </w:r>
          </w:p>
        </w:tc>
        <w:tc>
          <w:tcPr/>
          <w:p w:rsidR="00000000" w:rsidDel="00000000" w:rsidP="00000000" w:rsidRDefault="00000000" w:rsidRPr="00000000" w14:paraId="0000025F">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60">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61">
            <w:pPr>
              <w:spacing w:line="360" w:lineRule="auto"/>
              <w:rPr>
                <w:sz w:val="20"/>
                <w:szCs w:val="20"/>
              </w:rPr>
            </w:pPr>
            <w:r w:rsidDel="00000000" w:rsidR="00000000" w:rsidRPr="00000000">
              <w:rPr>
                <w:sz w:val="20"/>
                <w:szCs w:val="20"/>
                <w:rtl w:val="0"/>
              </w:rPr>
              <w:t xml:space="preserve">Economic momentum</w:t>
            </w:r>
          </w:p>
        </w:tc>
        <w:tc>
          <w:tcPr/>
          <w:p w:rsidR="00000000" w:rsidDel="00000000" w:rsidP="00000000" w:rsidRDefault="00000000" w:rsidRPr="00000000" w14:paraId="00000262">
            <w:pPr>
              <w:spacing w:line="360" w:lineRule="auto"/>
              <w:rPr>
                <w:sz w:val="20"/>
                <w:szCs w:val="20"/>
              </w:rPr>
            </w:pPr>
            <w:r w:rsidDel="00000000" w:rsidR="00000000" w:rsidRPr="00000000">
              <w:rPr>
                <w:sz w:val="20"/>
                <w:szCs w:val="20"/>
                <w:rtl w:val="0"/>
              </w:rPr>
              <w:t xml:space="preserve">Available with missingness</w:t>
            </w:r>
          </w:p>
        </w:tc>
      </w:tr>
      <w:tr>
        <w:trPr>
          <w:cantSplit w:val="0"/>
          <w:tblHeader w:val="0"/>
        </w:trPr>
        <w:tc>
          <w:tcPr/>
          <w:p w:rsidR="00000000" w:rsidDel="00000000" w:rsidP="00000000" w:rsidRDefault="00000000" w:rsidRPr="00000000" w14:paraId="00000263">
            <w:pPr>
              <w:spacing w:line="360" w:lineRule="auto"/>
              <w:rPr>
                <w:sz w:val="20"/>
                <w:szCs w:val="20"/>
              </w:rPr>
            </w:pPr>
            <w:r w:rsidDel="00000000" w:rsidR="00000000" w:rsidRPr="00000000">
              <w:rPr>
                <w:sz w:val="20"/>
                <w:szCs w:val="20"/>
                <w:rtl w:val="0"/>
              </w:rPr>
              <w:t xml:space="preserve">GDP_Per_Capita</w:t>
            </w:r>
          </w:p>
        </w:tc>
        <w:tc>
          <w:tcPr/>
          <w:p w:rsidR="00000000" w:rsidDel="00000000" w:rsidP="00000000" w:rsidRDefault="00000000" w:rsidRPr="00000000" w14:paraId="00000264">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65">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66">
            <w:pPr>
              <w:spacing w:line="360" w:lineRule="auto"/>
              <w:rPr>
                <w:sz w:val="20"/>
                <w:szCs w:val="20"/>
              </w:rPr>
            </w:pPr>
            <w:r w:rsidDel="00000000" w:rsidR="00000000" w:rsidRPr="00000000">
              <w:rPr>
                <w:sz w:val="20"/>
                <w:szCs w:val="20"/>
                <w:rtl w:val="0"/>
              </w:rPr>
              <w:t xml:space="preserve">Market income/development</w:t>
            </w:r>
          </w:p>
        </w:tc>
        <w:tc>
          <w:tcPr/>
          <w:p w:rsidR="00000000" w:rsidDel="00000000" w:rsidP="00000000" w:rsidRDefault="00000000" w:rsidRPr="00000000" w14:paraId="00000267">
            <w:pPr>
              <w:spacing w:line="360" w:lineRule="auto"/>
              <w:rPr>
                <w:sz w:val="20"/>
                <w:szCs w:val="20"/>
              </w:rPr>
            </w:pPr>
            <w:r w:rsidDel="00000000" w:rsidR="00000000" w:rsidRPr="00000000">
              <w:rPr>
                <w:sz w:val="20"/>
                <w:szCs w:val="20"/>
                <w:rtl w:val="0"/>
              </w:rPr>
              <w:t xml:space="preserve">Available with missingness</w:t>
            </w:r>
          </w:p>
        </w:tc>
      </w:tr>
      <w:tr>
        <w:trPr>
          <w:cantSplit w:val="0"/>
          <w:tblHeader w:val="0"/>
        </w:trPr>
        <w:tc>
          <w:tcPr/>
          <w:p w:rsidR="00000000" w:rsidDel="00000000" w:rsidP="00000000" w:rsidRDefault="00000000" w:rsidRPr="00000000" w14:paraId="00000268">
            <w:pPr>
              <w:spacing w:line="360" w:lineRule="auto"/>
              <w:rPr>
                <w:sz w:val="20"/>
                <w:szCs w:val="20"/>
              </w:rPr>
            </w:pPr>
            <w:r w:rsidDel="00000000" w:rsidR="00000000" w:rsidRPr="00000000">
              <w:rPr>
                <w:sz w:val="20"/>
                <w:szCs w:val="20"/>
                <w:rtl w:val="0"/>
              </w:rPr>
              <w:t xml:space="preserve">Population</w:t>
            </w:r>
          </w:p>
        </w:tc>
        <w:tc>
          <w:tcPr/>
          <w:p w:rsidR="00000000" w:rsidDel="00000000" w:rsidP="00000000" w:rsidRDefault="00000000" w:rsidRPr="00000000" w14:paraId="00000269">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6A">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6B">
            <w:pPr>
              <w:spacing w:line="360" w:lineRule="auto"/>
              <w:rPr>
                <w:sz w:val="20"/>
                <w:szCs w:val="20"/>
              </w:rPr>
            </w:pPr>
            <w:r w:rsidDel="00000000" w:rsidR="00000000" w:rsidRPr="00000000">
              <w:rPr>
                <w:sz w:val="20"/>
                <w:szCs w:val="20"/>
                <w:rtl w:val="0"/>
              </w:rPr>
              <w:t xml:space="preserve">Market size</w:t>
            </w:r>
          </w:p>
        </w:tc>
        <w:tc>
          <w:tcPr/>
          <w:p w:rsidR="00000000" w:rsidDel="00000000" w:rsidP="00000000" w:rsidRDefault="00000000" w:rsidRPr="00000000" w14:paraId="0000026C">
            <w:pPr>
              <w:spacing w:line="360" w:lineRule="auto"/>
              <w:rPr>
                <w:sz w:val="20"/>
                <w:szCs w:val="20"/>
              </w:rPr>
            </w:pPr>
            <w:r w:rsidDel="00000000" w:rsidR="00000000" w:rsidRPr="00000000">
              <w:rPr>
                <w:sz w:val="20"/>
                <w:szCs w:val="20"/>
                <w:rtl w:val="0"/>
              </w:rPr>
              <w:t xml:space="preserve">Available with missingness</w:t>
            </w:r>
          </w:p>
        </w:tc>
      </w:tr>
      <w:tr>
        <w:trPr>
          <w:cantSplit w:val="0"/>
          <w:tblHeader w:val="0"/>
        </w:trPr>
        <w:tc>
          <w:tcPr/>
          <w:p w:rsidR="00000000" w:rsidDel="00000000" w:rsidP="00000000" w:rsidRDefault="00000000" w:rsidRPr="00000000" w14:paraId="0000026D">
            <w:pPr>
              <w:spacing w:line="360" w:lineRule="auto"/>
              <w:rPr>
                <w:sz w:val="20"/>
                <w:szCs w:val="20"/>
              </w:rPr>
            </w:pPr>
            <w:r w:rsidDel="00000000" w:rsidR="00000000" w:rsidRPr="00000000">
              <w:rPr>
                <w:sz w:val="20"/>
                <w:szCs w:val="20"/>
                <w:rtl w:val="0"/>
              </w:rPr>
              <w:t xml:space="preserve">Inflation</w:t>
            </w:r>
          </w:p>
        </w:tc>
        <w:tc>
          <w:tcPr/>
          <w:p w:rsidR="00000000" w:rsidDel="00000000" w:rsidP="00000000" w:rsidRDefault="00000000" w:rsidRPr="00000000" w14:paraId="0000026E">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6F">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70">
            <w:pPr>
              <w:spacing w:line="360" w:lineRule="auto"/>
              <w:rPr>
                <w:sz w:val="20"/>
                <w:szCs w:val="20"/>
              </w:rPr>
            </w:pPr>
            <w:r w:rsidDel="00000000" w:rsidR="00000000" w:rsidRPr="00000000">
              <w:rPr>
                <w:sz w:val="20"/>
                <w:szCs w:val="20"/>
                <w:rtl w:val="0"/>
              </w:rPr>
              <w:t xml:space="preserve">Economic stability</w:t>
            </w:r>
          </w:p>
        </w:tc>
        <w:tc>
          <w:tcPr/>
          <w:p w:rsidR="00000000" w:rsidDel="00000000" w:rsidP="00000000" w:rsidRDefault="00000000" w:rsidRPr="00000000" w14:paraId="00000271">
            <w:pPr>
              <w:spacing w:line="360" w:lineRule="auto"/>
              <w:rPr>
                <w:sz w:val="20"/>
                <w:szCs w:val="20"/>
              </w:rPr>
            </w:pPr>
            <w:r w:rsidDel="00000000" w:rsidR="00000000" w:rsidRPr="00000000">
              <w:rPr>
                <w:sz w:val="20"/>
                <w:szCs w:val="20"/>
                <w:rtl w:val="0"/>
              </w:rPr>
              <w:t xml:space="preserve">Available with missingness</w:t>
            </w:r>
          </w:p>
        </w:tc>
      </w:tr>
      <w:tr>
        <w:trPr>
          <w:cantSplit w:val="0"/>
          <w:tblHeader w:val="0"/>
        </w:trPr>
        <w:tc>
          <w:tcPr/>
          <w:p w:rsidR="00000000" w:rsidDel="00000000" w:rsidP="00000000" w:rsidRDefault="00000000" w:rsidRPr="00000000" w14:paraId="00000272">
            <w:pPr>
              <w:spacing w:line="360" w:lineRule="auto"/>
              <w:rPr>
                <w:sz w:val="20"/>
                <w:szCs w:val="20"/>
              </w:rPr>
            </w:pPr>
            <w:r w:rsidDel="00000000" w:rsidR="00000000" w:rsidRPr="00000000">
              <w:rPr>
                <w:sz w:val="20"/>
                <w:szCs w:val="20"/>
                <w:rtl w:val="0"/>
              </w:rPr>
              <w:t xml:space="preserve">Trade_GDP</w:t>
            </w:r>
          </w:p>
        </w:tc>
        <w:tc>
          <w:tcPr/>
          <w:p w:rsidR="00000000" w:rsidDel="00000000" w:rsidP="00000000" w:rsidRDefault="00000000" w:rsidRPr="00000000" w14:paraId="00000273">
            <w:pPr>
              <w:spacing w:line="360" w:lineRule="auto"/>
              <w:rPr>
                <w:sz w:val="20"/>
                <w:szCs w:val="20"/>
              </w:rPr>
            </w:pPr>
            <w:r w:rsidDel="00000000" w:rsidR="00000000" w:rsidRPr="00000000">
              <w:rPr>
                <w:sz w:val="20"/>
                <w:szCs w:val="20"/>
                <w:rtl w:val="0"/>
              </w:rPr>
              <w:t xml:space="preserve">Original</w:t>
            </w:r>
          </w:p>
        </w:tc>
        <w:tc>
          <w:tcPr/>
          <w:p w:rsidR="00000000" w:rsidDel="00000000" w:rsidP="00000000" w:rsidRDefault="00000000" w:rsidRPr="00000000" w14:paraId="00000274">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75">
            <w:pPr>
              <w:spacing w:line="360" w:lineRule="auto"/>
              <w:rPr>
                <w:sz w:val="20"/>
                <w:szCs w:val="20"/>
              </w:rPr>
            </w:pPr>
            <w:r w:rsidDel="00000000" w:rsidR="00000000" w:rsidRPr="00000000">
              <w:rPr>
                <w:sz w:val="20"/>
                <w:szCs w:val="20"/>
                <w:rtl w:val="0"/>
              </w:rPr>
              <w:t xml:space="preserve">Trade orientation/openness</w:t>
            </w:r>
          </w:p>
        </w:tc>
        <w:tc>
          <w:tcPr/>
          <w:p w:rsidR="00000000" w:rsidDel="00000000" w:rsidP="00000000" w:rsidRDefault="00000000" w:rsidRPr="00000000" w14:paraId="00000276">
            <w:pPr>
              <w:spacing w:line="360" w:lineRule="auto"/>
              <w:rPr>
                <w:sz w:val="20"/>
                <w:szCs w:val="20"/>
              </w:rPr>
            </w:pPr>
            <w:r w:rsidDel="00000000" w:rsidR="00000000" w:rsidRPr="00000000">
              <w:rPr>
                <w:sz w:val="20"/>
                <w:szCs w:val="20"/>
                <w:rtl w:val="0"/>
              </w:rPr>
              <w:t xml:space="preserve">Retained after VIF-based feature selection; Exports_GDP</w:t>
            </w:r>
          </w:p>
        </w:tc>
      </w:tr>
      <w:tr>
        <w:trPr>
          <w:cantSplit w:val="0"/>
          <w:tblHeader w:val="0"/>
        </w:trPr>
        <w:tc>
          <w:tcPr/>
          <w:p w:rsidR="00000000" w:rsidDel="00000000" w:rsidP="00000000" w:rsidRDefault="00000000" w:rsidRPr="00000000" w14:paraId="00000277">
            <w:pPr>
              <w:spacing w:line="360" w:lineRule="auto"/>
              <w:rPr>
                <w:sz w:val="20"/>
                <w:szCs w:val="20"/>
              </w:rPr>
            </w:pPr>
            <w:r w:rsidDel="00000000" w:rsidR="00000000" w:rsidRPr="00000000">
              <w:rPr>
                <w:sz w:val="20"/>
                <w:szCs w:val="20"/>
                <w:rtl w:val="0"/>
              </w:rPr>
              <w:t xml:space="preserve">Destination import value and HHI</w:t>
            </w:r>
          </w:p>
        </w:tc>
        <w:tc>
          <w:tcPr/>
          <w:p w:rsidR="00000000" w:rsidDel="00000000" w:rsidP="00000000" w:rsidRDefault="00000000" w:rsidRPr="00000000" w14:paraId="00000278">
            <w:pPr>
              <w:spacing w:line="360" w:lineRule="auto"/>
              <w:rPr>
                <w:sz w:val="20"/>
                <w:szCs w:val="20"/>
              </w:rPr>
            </w:pPr>
            <w:r w:rsidDel="00000000" w:rsidR="00000000" w:rsidRPr="00000000">
              <w:rPr>
                <w:sz w:val="20"/>
                <w:szCs w:val="20"/>
                <w:rtl w:val="0"/>
              </w:rPr>
              <w:t xml:space="preserve">Planned</w:t>
            </w:r>
          </w:p>
        </w:tc>
        <w:tc>
          <w:tcPr/>
          <w:p w:rsidR="00000000" w:rsidDel="00000000" w:rsidP="00000000" w:rsidRDefault="00000000" w:rsidRPr="00000000" w14:paraId="00000279">
            <w:pPr>
              <w:spacing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7A">
            <w:pPr>
              <w:spacing w:line="360" w:lineRule="auto"/>
              <w:rPr>
                <w:sz w:val="20"/>
                <w:szCs w:val="20"/>
              </w:rPr>
            </w:pPr>
            <w:r w:rsidDel="00000000" w:rsidR="00000000" w:rsidRPr="00000000">
              <w:rPr>
                <w:sz w:val="20"/>
                <w:szCs w:val="20"/>
                <w:rtl w:val="0"/>
              </w:rPr>
              <w:t xml:space="preserve">Demand and supplier competition</w:t>
            </w:r>
          </w:p>
        </w:tc>
        <w:tc>
          <w:tcPr/>
          <w:p w:rsidR="00000000" w:rsidDel="00000000" w:rsidP="00000000" w:rsidRDefault="00000000" w:rsidRPr="00000000" w14:paraId="0000027B">
            <w:pPr>
              <w:spacing w:line="360" w:lineRule="auto"/>
              <w:rPr>
                <w:sz w:val="20"/>
                <w:szCs w:val="20"/>
              </w:rPr>
            </w:pPr>
            <w:r w:rsidDel="00000000" w:rsidR="00000000" w:rsidRPr="00000000">
              <w:rPr>
                <w:sz w:val="20"/>
                <w:szCs w:val="20"/>
                <w:rtl w:val="0"/>
              </w:rPr>
              <w:t xml:space="preserve">Unavailable until Comtrade correction</w:t>
            </w:r>
          </w:p>
        </w:tc>
      </w:tr>
    </w:tbl>
    <w:p w:rsidR="00000000" w:rsidDel="00000000" w:rsidP="00000000" w:rsidRDefault="00000000" w:rsidRPr="00000000" w14:paraId="0000027C">
      <w:pPr>
        <w:spacing w:line="480" w:lineRule="auto"/>
        <w:rPr>
          <w:sz w:val="16"/>
          <w:szCs w:val="16"/>
        </w:rPr>
      </w:pPr>
      <w:r w:rsidDel="00000000" w:rsidR="00000000" w:rsidRPr="00000000">
        <w:rPr>
          <w:rtl w:val="0"/>
        </w:rPr>
      </w:r>
    </w:p>
    <w:p w:rsidR="00000000" w:rsidDel="00000000" w:rsidP="00000000" w:rsidRDefault="00000000" w:rsidRPr="00000000" w14:paraId="0000027D">
      <w:pPr>
        <w:pStyle w:val="Heading2"/>
        <w:spacing w:line="480" w:lineRule="auto"/>
        <w:rPr>
          <w:color w:val="000000"/>
        </w:rPr>
      </w:pPr>
      <w:r w:rsidDel="00000000" w:rsidR="00000000" w:rsidRPr="00000000">
        <w:rPr>
          <w:color w:val="000000"/>
          <w:rtl w:val="0"/>
        </w:rPr>
        <w:t xml:space="preserve">Table 14</w:t>
      </w:r>
    </w:p>
    <w:p w:rsidR="00000000" w:rsidDel="00000000" w:rsidP="00000000" w:rsidRDefault="00000000" w:rsidRPr="00000000" w14:paraId="0000027E">
      <w:pPr>
        <w:pStyle w:val="Heading2"/>
        <w:spacing w:line="480" w:lineRule="auto"/>
        <w:rPr>
          <w:color w:val="000000"/>
          <w:sz w:val="16"/>
          <w:szCs w:val="16"/>
        </w:rPr>
      </w:pPr>
      <w:r w:rsidDel="00000000" w:rsidR="00000000" w:rsidRPr="00000000">
        <w:rPr>
          <w:color w:val="000000"/>
          <w:rtl w:val="0"/>
        </w:rPr>
        <w:t xml:space="preserve">Evaluation Metrics</w:t>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2145"/>
        <w:gridCol w:w="3285"/>
        <w:gridCol w:w="2550"/>
        <w:tblGridChange w:id="0">
          <w:tblGrid>
            <w:gridCol w:w="1380"/>
            <w:gridCol w:w="2145"/>
            <w:gridCol w:w="3285"/>
            <w:gridCol w:w="2550"/>
          </w:tblGrid>
        </w:tblGridChange>
      </w:tblGrid>
      <w:tr>
        <w:trPr>
          <w:cantSplit w:val="0"/>
          <w:tblHeader w:val="1"/>
        </w:trPr>
        <w:tc>
          <w:tcPr>
            <w:shd w:fill="ffffff" w:val="clear"/>
            <w:vAlign w:val="center"/>
          </w:tcPr>
          <w:p w:rsidR="00000000" w:rsidDel="00000000" w:rsidP="00000000" w:rsidRDefault="00000000" w:rsidRPr="00000000" w14:paraId="0000027F">
            <w:pPr>
              <w:spacing w:line="360" w:lineRule="auto"/>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shd w:fill="ffffff" w:val="clear"/>
            <w:vAlign w:val="center"/>
          </w:tcPr>
          <w:p w:rsidR="00000000" w:rsidDel="00000000" w:rsidP="00000000" w:rsidRDefault="00000000" w:rsidRPr="00000000" w14:paraId="00000280">
            <w:pPr>
              <w:spacing w:line="360" w:lineRule="auto"/>
              <w:rPr>
                <w:sz w:val="20"/>
                <w:szCs w:val="20"/>
              </w:rPr>
            </w:pPr>
            <w:r w:rsidDel="00000000" w:rsidR="00000000" w:rsidRPr="00000000">
              <w:rPr>
                <w:b w:val="1"/>
                <w:bCs w:val="1"/>
                <w:sz w:val="20"/>
                <w:szCs w:val="20"/>
                <w:rtl w:val="0"/>
              </w:rPr>
              <w:t xml:space="preserve">Formula</w:t>
            </w:r>
            <w:r w:rsidDel="00000000" w:rsidR="00000000" w:rsidRPr="00000000">
              <w:rPr>
                <w:rtl w:val="0"/>
              </w:rPr>
            </w:r>
          </w:p>
        </w:tc>
        <w:tc>
          <w:tcPr>
            <w:shd w:fill="ffffff" w:val="clear"/>
            <w:vAlign w:val="center"/>
          </w:tcPr>
          <w:p w:rsidR="00000000" w:rsidDel="00000000" w:rsidP="00000000" w:rsidRDefault="00000000" w:rsidRPr="00000000" w14:paraId="00000281">
            <w:pPr>
              <w:spacing w:line="360" w:lineRule="auto"/>
              <w:rPr>
                <w:sz w:val="20"/>
                <w:szCs w:val="20"/>
              </w:rPr>
            </w:pPr>
            <w:r w:rsidDel="00000000" w:rsidR="00000000" w:rsidRPr="00000000">
              <w:rPr>
                <w:b w:val="1"/>
                <w:bCs w:val="1"/>
                <w:sz w:val="20"/>
                <w:szCs w:val="20"/>
                <w:rtl w:val="0"/>
              </w:rPr>
              <w:t xml:space="preserve">Interpretation</w:t>
            </w:r>
            <w:r w:rsidDel="00000000" w:rsidR="00000000" w:rsidRPr="00000000">
              <w:rPr>
                <w:rtl w:val="0"/>
              </w:rPr>
            </w:r>
          </w:p>
        </w:tc>
        <w:tc>
          <w:tcPr>
            <w:shd w:fill="ffffff" w:val="clear"/>
            <w:vAlign w:val="center"/>
          </w:tcPr>
          <w:p w:rsidR="00000000" w:rsidDel="00000000" w:rsidP="00000000" w:rsidRDefault="00000000" w:rsidRPr="00000000" w14:paraId="00000282">
            <w:pPr>
              <w:spacing w:line="360" w:lineRule="auto"/>
              <w:rPr>
                <w:sz w:val="20"/>
                <w:szCs w:val="20"/>
              </w:rPr>
            </w:pPr>
            <w:r w:rsidDel="00000000" w:rsidR="00000000" w:rsidRPr="00000000">
              <w:rPr>
                <w:b w:val="1"/>
                <w:bCs w:val="1"/>
                <w:sz w:val="20"/>
                <w:szCs w:val="20"/>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283">
            <w:pPr>
              <w:spacing w:line="360" w:lineRule="auto"/>
              <w:rPr>
                <w:sz w:val="20"/>
                <w:szCs w:val="20"/>
              </w:rPr>
            </w:pPr>
            <w:r w:rsidDel="00000000" w:rsidR="00000000" w:rsidRPr="00000000">
              <w:rPr>
                <w:sz w:val="20"/>
                <w:szCs w:val="20"/>
                <w:rtl w:val="0"/>
              </w:rPr>
              <w:t xml:space="preserve">Growth rate</w:t>
            </w:r>
          </w:p>
        </w:tc>
        <w:tc>
          <w:tcPr/>
          <w:p w:rsidR="00000000" w:rsidDel="00000000" w:rsidP="00000000" w:rsidRDefault="00000000" w:rsidRPr="00000000" w14:paraId="00000284">
            <w:pPr>
              <w:spacing w:line="360" w:lineRule="auto"/>
              <w:rPr>
                <w:sz w:val="20"/>
                <w:szCs w:val="20"/>
              </w:rPr>
            </w:pPr>
            <w:r w:rsidDel="00000000" w:rsidR="00000000" w:rsidRPr="00000000">
              <w:rPr>
                <w:sz w:val="20"/>
                <w:szCs w:val="20"/>
                <w:rtl w:val="0"/>
              </w:rPr>
              <w:t xml:space="preserve">((Current - Previous) / Previous) x 100</w:t>
            </w:r>
          </w:p>
        </w:tc>
        <w:tc>
          <w:tcPr/>
          <w:p w:rsidR="00000000" w:rsidDel="00000000" w:rsidP="00000000" w:rsidRDefault="00000000" w:rsidRPr="00000000" w14:paraId="00000285">
            <w:pPr>
              <w:spacing w:line="360" w:lineRule="auto"/>
              <w:rPr>
                <w:sz w:val="20"/>
                <w:szCs w:val="20"/>
              </w:rPr>
            </w:pPr>
            <w:r w:rsidDel="00000000" w:rsidR="00000000" w:rsidRPr="00000000">
              <w:rPr>
                <w:sz w:val="20"/>
                <w:szCs w:val="20"/>
                <w:rtl w:val="0"/>
              </w:rPr>
              <w:t xml:space="preserve">Percentage change between periods</w:t>
            </w:r>
          </w:p>
        </w:tc>
        <w:tc>
          <w:tcPr/>
          <w:p w:rsidR="00000000" w:rsidDel="00000000" w:rsidP="00000000" w:rsidRDefault="00000000" w:rsidRPr="00000000" w14:paraId="00000286">
            <w:pPr>
              <w:spacing w:line="360" w:lineRule="auto"/>
              <w:rPr>
                <w:sz w:val="20"/>
                <w:szCs w:val="20"/>
              </w:rPr>
            </w:pPr>
            <w:r w:rsidDel="00000000" w:rsidR="00000000" w:rsidRPr="00000000">
              <w:rPr>
                <w:sz w:val="20"/>
                <w:szCs w:val="20"/>
                <w:rtl w:val="0"/>
              </w:rPr>
              <w:t xml:space="preserve">RQ1 trend analysis</w:t>
            </w:r>
          </w:p>
        </w:tc>
      </w:tr>
      <w:tr>
        <w:trPr>
          <w:cantSplit w:val="0"/>
          <w:tblHeader w:val="0"/>
        </w:trPr>
        <w:tc>
          <w:tcPr/>
          <w:p w:rsidR="00000000" w:rsidDel="00000000" w:rsidP="00000000" w:rsidRDefault="00000000" w:rsidRPr="00000000" w14:paraId="00000287">
            <w:pPr>
              <w:spacing w:line="360" w:lineRule="auto"/>
              <w:rPr>
                <w:sz w:val="20"/>
                <w:szCs w:val="20"/>
              </w:rPr>
            </w:pPr>
            <w:r w:rsidDel="00000000" w:rsidR="00000000" w:rsidRPr="00000000">
              <w:rPr>
                <w:sz w:val="20"/>
                <w:szCs w:val="20"/>
                <w:rtl w:val="0"/>
              </w:rPr>
              <w:t xml:space="preserve">Pearson correlation</w:t>
            </w:r>
          </w:p>
        </w:tc>
        <w:tc>
          <w:tcPr/>
          <w:p w:rsidR="00000000" w:rsidDel="00000000" w:rsidP="00000000" w:rsidRDefault="00000000" w:rsidRPr="00000000" w14:paraId="00000288">
            <w:pPr>
              <w:spacing w:line="360" w:lineRule="auto"/>
              <w:rPr>
                <w:sz w:val="20"/>
                <w:szCs w:val="20"/>
              </w:rPr>
            </w:pPr>
            <w:r w:rsidDel="00000000" w:rsidR="00000000" w:rsidRPr="00000000">
              <w:rPr>
                <w:sz w:val="20"/>
                <w:szCs w:val="20"/>
                <w:rtl w:val="0"/>
              </w:rPr>
              <w:t xml:space="preserve">Cov(X,Y)/(σXσY)</w:t>
            </w:r>
          </w:p>
        </w:tc>
        <w:tc>
          <w:tcPr/>
          <w:p w:rsidR="00000000" w:rsidDel="00000000" w:rsidP="00000000" w:rsidRDefault="00000000" w:rsidRPr="00000000" w14:paraId="00000289">
            <w:pPr>
              <w:spacing w:line="360" w:lineRule="auto"/>
              <w:rPr>
                <w:sz w:val="20"/>
                <w:szCs w:val="20"/>
              </w:rPr>
            </w:pPr>
            <w:r w:rsidDel="00000000" w:rsidR="00000000" w:rsidRPr="00000000">
              <w:rPr>
                <w:sz w:val="20"/>
                <w:szCs w:val="20"/>
                <w:rtl w:val="0"/>
              </w:rPr>
              <w:t xml:space="preserve">Direction and strength of linear association</w:t>
            </w:r>
          </w:p>
        </w:tc>
        <w:tc>
          <w:tcPr/>
          <w:p w:rsidR="00000000" w:rsidDel="00000000" w:rsidP="00000000" w:rsidRDefault="00000000" w:rsidRPr="00000000" w14:paraId="0000028A">
            <w:pPr>
              <w:spacing w:line="360" w:lineRule="auto"/>
              <w:rPr>
                <w:sz w:val="20"/>
                <w:szCs w:val="20"/>
              </w:rPr>
            </w:pPr>
            <w:r w:rsidDel="00000000" w:rsidR="00000000" w:rsidRPr="00000000">
              <w:rPr>
                <w:sz w:val="20"/>
                <w:szCs w:val="20"/>
                <w:rtl w:val="0"/>
              </w:rPr>
              <w:t xml:space="preserve">RQ2 – Correlation analysis</w:t>
            </w:r>
          </w:p>
        </w:tc>
      </w:tr>
      <w:tr>
        <w:trPr>
          <w:cantSplit w:val="0"/>
          <w:tblHeader w:val="0"/>
        </w:trPr>
        <w:tc>
          <w:tcPr/>
          <w:p w:rsidR="00000000" w:rsidDel="00000000" w:rsidP="00000000" w:rsidRDefault="00000000" w:rsidRPr="00000000" w14:paraId="0000028B">
            <w:pPr>
              <w:spacing w:line="360" w:lineRule="auto"/>
              <w:rPr>
                <w:sz w:val="20"/>
                <w:szCs w:val="20"/>
              </w:rPr>
            </w:pPr>
            <w:r w:rsidDel="00000000" w:rsidR="00000000" w:rsidRPr="00000000">
              <w:rPr>
                <w:sz w:val="20"/>
                <w:szCs w:val="20"/>
                <w:rtl w:val="0"/>
              </w:rPr>
              <w:t xml:space="preserve">Adjusted R²</w:t>
            </w:r>
          </w:p>
        </w:tc>
        <w:tc>
          <w:tcPr/>
          <w:p w:rsidR="00000000" w:rsidDel="00000000" w:rsidP="00000000" w:rsidRDefault="00000000" w:rsidRPr="00000000" w14:paraId="0000028C">
            <w:pPr>
              <w:spacing w:line="360" w:lineRule="auto"/>
              <w:rPr>
                <w:sz w:val="20"/>
                <w:szCs w:val="20"/>
              </w:rPr>
            </w:pPr>
            <w:r w:rsidDel="00000000" w:rsidR="00000000" w:rsidRPr="00000000">
              <w:rPr>
                <w:sz w:val="20"/>
                <w:szCs w:val="20"/>
                <w:rtl w:val="0"/>
              </w:rPr>
              <w:t xml:space="preserve">1 - [(1-R²)(n-1)/(n-p-1)]</w:t>
            </w:r>
          </w:p>
        </w:tc>
        <w:tc>
          <w:tcPr/>
          <w:p w:rsidR="00000000" w:rsidDel="00000000" w:rsidP="00000000" w:rsidRDefault="00000000" w:rsidRPr="00000000" w14:paraId="0000028D">
            <w:pPr>
              <w:spacing w:line="360" w:lineRule="auto"/>
              <w:rPr>
                <w:sz w:val="20"/>
                <w:szCs w:val="20"/>
              </w:rPr>
            </w:pPr>
            <w:r w:rsidDel="00000000" w:rsidR="00000000" w:rsidRPr="00000000">
              <w:rPr>
                <w:sz w:val="20"/>
                <w:szCs w:val="20"/>
                <w:rtl w:val="0"/>
              </w:rPr>
              <w:t xml:space="preserve">Measures the proportion of variance explained after adjusting for the number of predictors</w:t>
            </w:r>
          </w:p>
        </w:tc>
        <w:tc>
          <w:tcPr/>
          <w:p w:rsidR="00000000" w:rsidDel="00000000" w:rsidP="00000000" w:rsidRDefault="00000000" w:rsidRPr="00000000" w14:paraId="0000028E">
            <w:pPr>
              <w:spacing w:line="360" w:lineRule="auto"/>
              <w:rPr>
                <w:sz w:val="20"/>
                <w:szCs w:val="20"/>
              </w:rPr>
            </w:pPr>
            <w:r w:rsidDel="00000000" w:rsidR="00000000" w:rsidRPr="00000000">
              <w:rPr>
                <w:sz w:val="20"/>
                <w:szCs w:val="20"/>
                <w:rtl w:val="0"/>
              </w:rPr>
              <w:t xml:space="preserve">RQ2 Regression model evaluation</w:t>
            </w:r>
          </w:p>
        </w:tc>
      </w:tr>
      <w:tr>
        <w:trPr>
          <w:cantSplit w:val="0"/>
          <w:tblHeader w:val="0"/>
        </w:trPr>
        <w:tc>
          <w:tcPr/>
          <w:p w:rsidR="00000000" w:rsidDel="00000000" w:rsidP="00000000" w:rsidRDefault="00000000" w:rsidRPr="00000000" w14:paraId="0000028F">
            <w:pPr>
              <w:spacing w:line="360" w:lineRule="auto"/>
              <w:rPr>
                <w:sz w:val="20"/>
                <w:szCs w:val="20"/>
              </w:rPr>
            </w:pPr>
            <w:r w:rsidDel="00000000" w:rsidR="00000000" w:rsidRPr="00000000">
              <w:rPr>
                <w:sz w:val="20"/>
                <w:szCs w:val="20"/>
                <w:rtl w:val="0"/>
              </w:rPr>
              <w:t xml:space="preserve">Variance Inflation Factor</w:t>
            </w:r>
          </w:p>
        </w:tc>
        <w:tc>
          <w:tcPr/>
          <w:p w:rsidR="00000000" w:rsidDel="00000000" w:rsidP="00000000" w:rsidRDefault="00000000" w:rsidRPr="00000000" w14:paraId="00000290">
            <w:pPr>
              <w:spacing w:line="360" w:lineRule="auto"/>
              <w:rPr>
                <w:sz w:val="20"/>
                <w:szCs w:val="20"/>
              </w:rPr>
            </w:pPr>
            <w:r w:rsidDel="00000000" w:rsidR="00000000" w:rsidRPr="00000000">
              <w:rPr>
                <w:sz w:val="20"/>
                <w:szCs w:val="20"/>
                <w:rtl w:val="0"/>
              </w:rPr>
              <w:t xml:space="preserve">1/(1-Rj²)</w:t>
            </w:r>
          </w:p>
        </w:tc>
        <w:tc>
          <w:tcPr/>
          <w:p w:rsidR="00000000" w:rsidDel="00000000" w:rsidP="00000000" w:rsidRDefault="00000000" w:rsidRPr="00000000" w14:paraId="00000291">
            <w:pPr>
              <w:spacing w:line="360" w:lineRule="auto"/>
              <w:rPr>
                <w:sz w:val="20"/>
                <w:szCs w:val="20"/>
              </w:rPr>
            </w:pPr>
            <w:r w:rsidDel="00000000" w:rsidR="00000000" w:rsidRPr="00000000">
              <w:rPr>
                <w:sz w:val="20"/>
                <w:szCs w:val="20"/>
                <w:rtl w:val="0"/>
              </w:rPr>
              <w:t xml:space="preserve">Detects multicollinearity among predictors</w:t>
            </w:r>
          </w:p>
        </w:tc>
        <w:tc>
          <w:tcPr/>
          <w:p w:rsidR="00000000" w:rsidDel="00000000" w:rsidP="00000000" w:rsidRDefault="00000000" w:rsidRPr="00000000" w14:paraId="00000292">
            <w:pPr>
              <w:spacing w:line="360" w:lineRule="auto"/>
              <w:rPr>
                <w:sz w:val="20"/>
                <w:szCs w:val="20"/>
              </w:rPr>
            </w:pPr>
            <w:r w:rsidDel="00000000" w:rsidR="00000000" w:rsidRPr="00000000">
              <w:rPr>
                <w:sz w:val="20"/>
                <w:szCs w:val="20"/>
                <w:rtl w:val="0"/>
              </w:rPr>
              <w:t xml:space="preserve">RQ2 Multicollinearity assessment</w:t>
            </w:r>
          </w:p>
        </w:tc>
      </w:tr>
      <w:tr>
        <w:trPr>
          <w:cantSplit w:val="0"/>
          <w:tblHeader w:val="0"/>
        </w:trPr>
        <w:tc>
          <w:tcPr/>
          <w:p w:rsidR="00000000" w:rsidDel="00000000" w:rsidP="00000000" w:rsidRDefault="00000000" w:rsidRPr="00000000" w14:paraId="00000293">
            <w:pPr>
              <w:spacing w:line="360" w:lineRule="auto"/>
              <w:rPr>
                <w:sz w:val="20"/>
                <w:szCs w:val="20"/>
              </w:rPr>
            </w:pPr>
            <w:r w:rsidDel="00000000" w:rsidR="00000000" w:rsidRPr="00000000">
              <w:rPr>
                <w:sz w:val="20"/>
                <w:szCs w:val="20"/>
                <w:rtl w:val="0"/>
              </w:rPr>
              <w:t xml:space="preserve">MAE</w:t>
            </w:r>
          </w:p>
        </w:tc>
        <w:tc>
          <w:tcPr/>
          <w:p w:rsidR="00000000" w:rsidDel="00000000" w:rsidP="00000000" w:rsidRDefault="00000000" w:rsidRPr="00000000" w14:paraId="00000294">
            <w:pPr>
              <w:spacing w:line="360" w:lineRule="auto"/>
              <w:rPr>
                <w:sz w:val="20"/>
                <w:szCs w:val="20"/>
              </w:rPr>
            </w:pPr>
            <w:r w:rsidDel="00000000" w:rsidR="00000000" w:rsidRPr="00000000">
              <w:rPr>
                <w:sz w:val="20"/>
                <w:szCs w:val="20"/>
                <w:rtl w:val="0"/>
              </w:rPr>
              <w:t xml:space="preserve">(1/n)Σ|yi-ŷi|</w:t>
            </w:r>
          </w:p>
        </w:tc>
        <w:tc>
          <w:tcPr/>
          <w:p w:rsidR="00000000" w:rsidDel="00000000" w:rsidP="00000000" w:rsidRDefault="00000000" w:rsidRPr="00000000" w14:paraId="00000295">
            <w:pPr>
              <w:spacing w:line="360" w:lineRule="auto"/>
              <w:rPr>
                <w:sz w:val="20"/>
                <w:szCs w:val="20"/>
              </w:rPr>
            </w:pPr>
            <w:r w:rsidDel="00000000" w:rsidR="00000000" w:rsidRPr="00000000">
              <w:rPr>
                <w:sz w:val="20"/>
                <w:szCs w:val="20"/>
                <w:rtl w:val="0"/>
              </w:rPr>
              <w:t xml:space="preserve">Average absolute prediction error</w:t>
            </w:r>
          </w:p>
        </w:tc>
        <w:tc>
          <w:tcPr/>
          <w:p w:rsidR="00000000" w:rsidDel="00000000" w:rsidP="00000000" w:rsidRDefault="00000000" w:rsidRPr="00000000" w14:paraId="00000296">
            <w:pPr>
              <w:spacing w:line="360" w:lineRule="auto"/>
              <w:rPr>
                <w:sz w:val="20"/>
                <w:szCs w:val="20"/>
              </w:rPr>
            </w:pPr>
            <w:r w:rsidDel="00000000" w:rsidR="00000000" w:rsidRPr="00000000">
              <w:rPr>
                <w:sz w:val="20"/>
                <w:szCs w:val="20"/>
                <w:rtl w:val="0"/>
              </w:rPr>
              <w:t xml:space="preserve">RQ4 model comparison</w:t>
            </w:r>
          </w:p>
        </w:tc>
      </w:tr>
      <w:tr>
        <w:trPr>
          <w:cantSplit w:val="0"/>
          <w:tblHeader w:val="0"/>
        </w:trPr>
        <w:tc>
          <w:tcPr/>
          <w:p w:rsidR="00000000" w:rsidDel="00000000" w:rsidP="00000000" w:rsidRDefault="00000000" w:rsidRPr="00000000" w14:paraId="00000297">
            <w:pPr>
              <w:spacing w:line="360" w:lineRule="auto"/>
              <w:rPr>
                <w:sz w:val="20"/>
                <w:szCs w:val="20"/>
              </w:rPr>
            </w:pPr>
            <w:r w:rsidDel="00000000" w:rsidR="00000000" w:rsidRPr="00000000">
              <w:rPr>
                <w:sz w:val="20"/>
                <w:szCs w:val="20"/>
                <w:rtl w:val="0"/>
              </w:rPr>
              <w:t xml:space="preserve">RMSE</w:t>
            </w:r>
          </w:p>
        </w:tc>
        <w:tc>
          <w:tcPr/>
          <w:p w:rsidR="00000000" w:rsidDel="00000000" w:rsidP="00000000" w:rsidRDefault="00000000" w:rsidRPr="00000000" w14:paraId="00000298">
            <w:pPr>
              <w:spacing w:line="360" w:lineRule="auto"/>
              <w:rPr>
                <w:sz w:val="20"/>
                <w:szCs w:val="20"/>
              </w:rPr>
            </w:pPr>
            <w:r w:rsidDel="00000000" w:rsidR="00000000" w:rsidRPr="00000000">
              <w:rPr>
                <w:sz w:val="20"/>
                <w:szCs w:val="20"/>
                <w:rtl w:val="0"/>
              </w:rPr>
              <w:t xml:space="preserve">sqrt[(1/n)Σ(yi-ŷi)²]</w:t>
            </w:r>
          </w:p>
        </w:tc>
        <w:tc>
          <w:tcPr/>
          <w:p w:rsidR="00000000" w:rsidDel="00000000" w:rsidP="00000000" w:rsidRDefault="00000000" w:rsidRPr="00000000" w14:paraId="00000299">
            <w:pPr>
              <w:spacing w:line="360" w:lineRule="auto"/>
              <w:rPr>
                <w:sz w:val="20"/>
                <w:szCs w:val="20"/>
              </w:rPr>
            </w:pPr>
            <w:r w:rsidDel="00000000" w:rsidR="00000000" w:rsidRPr="00000000">
              <w:rPr>
                <w:sz w:val="20"/>
                <w:szCs w:val="20"/>
                <w:rtl w:val="0"/>
              </w:rPr>
              <w:t xml:space="preserve">Penalizes larger errors</w:t>
            </w:r>
          </w:p>
        </w:tc>
        <w:tc>
          <w:tcPr/>
          <w:p w:rsidR="00000000" w:rsidDel="00000000" w:rsidP="00000000" w:rsidRDefault="00000000" w:rsidRPr="00000000" w14:paraId="0000029A">
            <w:pPr>
              <w:spacing w:line="360" w:lineRule="auto"/>
              <w:rPr>
                <w:sz w:val="20"/>
                <w:szCs w:val="20"/>
              </w:rPr>
            </w:pPr>
            <w:r w:rsidDel="00000000" w:rsidR="00000000" w:rsidRPr="00000000">
              <w:rPr>
                <w:sz w:val="20"/>
                <w:szCs w:val="20"/>
                <w:rtl w:val="0"/>
              </w:rPr>
              <w:t xml:space="preserve">RQ4 model comparison</w:t>
            </w:r>
          </w:p>
        </w:tc>
      </w:tr>
      <w:tr>
        <w:trPr>
          <w:cantSplit w:val="0"/>
          <w:tblHeader w:val="0"/>
        </w:trPr>
        <w:tc>
          <w:tcPr/>
          <w:p w:rsidR="00000000" w:rsidDel="00000000" w:rsidP="00000000" w:rsidRDefault="00000000" w:rsidRPr="00000000" w14:paraId="0000029B">
            <w:pPr>
              <w:spacing w:line="360" w:lineRule="auto"/>
              <w:rPr>
                <w:sz w:val="20"/>
                <w:szCs w:val="20"/>
              </w:rPr>
            </w:pPr>
            <w:r w:rsidDel="00000000" w:rsidR="00000000" w:rsidRPr="00000000">
              <w:rPr>
                <w:sz w:val="20"/>
                <w:szCs w:val="20"/>
                <w:rtl w:val="0"/>
              </w:rPr>
              <w:t xml:space="preserve">R²</w:t>
            </w:r>
          </w:p>
        </w:tc>
        <w:tc>
          <w:tcPr/>
          <w:p w:rsidR="00000000" w:rsidDel="00000000" w:rsidP="00000000" w:rsidRDefault="00000000" w:rsidRPr="00000000" w14:paraId="0000029C">
            <w:pPr>
              <w:spacing w:line="360" w:lineRule="auto"/>
              <w:rPr>
                <w:sz w:val="20"/>
                <w:szCs w:val="20"/>
              </w:rPr>
            </w:pPr>
            <w:sdt>
              <w:sdtPr>
                <w:id w:val="-1515435995"/>
                <w:tag w:val="goog_rdk_0"/>
              </w:sdtPr>
              <w:sdtContent>
                <w:r w:rsidDel="00000000" w:rsidR="00000000" w:rsidRPr="00000000">
                  <w:rPr>
                    <w:rFonts w:ascii="Gungsuh" w:cs="Gungsuh" w:eastAsia="Gungsuh" w:hAnsi="Gungsuh"/>
                    <w:sz w:val="20"/>
                    <w:szCs w:val="20"/>
                    <w:rtl w:val="0"/>
                  </w:rPr>
                  <w:t xml:space="preserve">1 − (SSres / SStot)</w:t>
                </w:r>
              </w:sdtContent>
            </w:sdt>
          </w:p>
        </w:tc>
        <w:tc>
          <w:tcPr/>
          <w:p w:rsidR="00000000" w:rsidDel="00000000" w:rsidP="00000000" w:rsidRDefault="00000000" w:rsidRPr="00000000" w14:paraId="0000029D">
            <w:pPr>
              <w:spacing w:line="360" w:lineRule="auto"/>
              <w:rPr>
                <w:sz w:val="20"/>
                <w:szCs w:val="20"/>
              </w:rPr>
            </w:pPr>
            <w:r w:rsidDel="00000000" w:rsidR="00000000" w:rsidRPr="00000000">
              <w:rPr>
                <w:sz w:val="20"/>
                <w:szCs w:val="20"/>
                <w:rtl w:val="0"/>
              </w:rPr>
              <w:t xml:space="preserve">Measures the proportion of variance explained by the predictive model</w:t>
            </w:r>
          </w:p>
        </w:tc>
        <w:tc>
          <w:tcPr/>
          <w:p w:rsidR="00000000" w:rsidDel="00000000" w:rsidP="00000000" w:rsidRDefault="00000000" w:rsidRPr="00000000" w14:paraId="0000029E">
            <w:pPr>
              <w:spacing w:line="360" w:lineRule="auto"/>
              <w:rPr>
                <w:sz w:val="20"/>
                <w:szCs w:val="20"/>
              </w:rPr>
            </w:pPr>
            <w:r w:rsidDel="00000000" w:rsidR="00000000" w:rsidRPr="00000000">
              <w:rPr>
                <w:sz w:val="20"/>
                <w:szCs w:val="20"/>
                <w:rtl w:val="0"/>
              </w:rPr>
              <w:t xml:space="preserve">RQ4 – Predictive model comparison</w:t>
            </w:r>
          </w:p>
        </w:tc>
      </w:tr>
    </w:tbl>
    <w:p w:rsidR="00000000" w:rsidDel="00000000" w:rsidP="00000000" w:rsidRDefault="00000000" w:rsidRPr="00000000" w14:paraId="0000029F">
      <w:pPr>
        <w:pStyle w:val="Heading1"/>
        <w:spacing w:line="480" w:lineRule="auto"/>
        <w:rPr>
          <w:color w:val="000000"/>
        </w:rPr>
      </w:pPr>
      <w:r w:rsidDel="00000000" w:rsidR="00000000" w:rsidRPr="00000000">
        <w:rPr>
          <w:color w:val="000000"/>
          <w:rtl w:val="0"/>
        </w:rPr>
        <w:t xml:space="preserve">Preliminary Results</w:t>
      </w:r>
    </w:p>
    <w:p w:rsidR="00000000" w:rsidDel="00000000" w:rsidP="00000000" w:rsidRDefault="00000000" w:rsidRPr="00000000" w14:paraId="000002A0">
      <w:pPr>
        <w:spacing w:after="240" w:before="240" w:line="480" w:lineRule="auto"/>
        <w:rPr>
          <w:b w:val="1"/>
          <w:bCs w:val="1"/>
        </w:rPr>
      </w:pPr>
      <w:r w:rsidDel="00000000" w:rsidR="00000000" w:rsidRPr="00000000">
        <w:rPr>
          <w:b w:val="1"/>
          <w:bCs w:val="1"/>
          <w:rtl w:val="0"/>
        </w:rPr>
        <w:t xml:space="preserve">Q1 Preliminary Findings</w:t>
      </w:r>
    </w:p>
    <w:p w:rsidR="00000000" w:rsidDel="00000000" w:rsidP="00000000" w:rsidRDefault="00000000" w:rsidRPr="00000000" w14:paraId="000002A1">
      <w:pPr>
        <w:spacing w:after="240" w:before="240" w:line="480" w:lineRule="auto"/>
        <w:rPr/>
      </w:pPr>
      <w:r w:rsidDel="00000000" w:rsidR="00000000" w:rsidRPr="00000000">
        <w:rPr>
          <w:rtl w:val="0"/>
        </w:rPr>
        <w:t xml:space="preserve">Analysis of 5,806 observations identified the United States as the largest export destination, accounting for 21.14% of total export value, followed by the United Arab Emirates (9.32%) and the Netherlands (6.52%). HS Chapter 27 recorded the highest export value, while HS Chapter 85 showed sustained growth over time. A Kruskal–Wallis test confirmed significant differences in export values across commodity groups, H = 415.89, p &lt; .001. Therefore, H0₁ was rejected.</w:t>
      </w:r>
    </w:p>
    <w:p w:rsidR="00000000" w:rsidDel="00000000" w:rsidP="00000000" w:rsidRDefault="00000000" w:rsidRPr="00000000" w14:paraId="000002A2">
      <w:pPr>
        <w:pStyle w:val="Heading3"/>
        <w:keepNext w:val="0"/>
        <w:keepLines w:val="0"/>
        <w:spacing w:after="80" w:before="280" w:line="480" w:lineRule="auto"/>
        <w:rPr>
          <w:color w:val="000000"/>
          <w:sz w:val="26"/>
          <w:szCs w:val="26"/>
        </w:rPr>
      </w:pPr>
      <w:bookmarkStart w:colFirst="0" w:colLast="0" w:name="_heading=h.egu4t0gi5k46" w:id="8"/>
      <w:bookmarkEnd w:id="8"/>
      <w:r w:rsidDel="00000000" w:rsidR="00000000" w:rsidRPr="00000000">
        <w:rPr>
          <w:color w:val="000000"/>
          <w:sz w:val="26"/>
          <w:szCs w:val="26"/>
          <w:rtl w:val="0"/>
        </w:rPr>
        <w:t xml:space="preserve">Table 15</w:t>
      </w:r>
    </w:p>
    <w:p w:rsidR="00000000" w:rsidDel="00000000" w:rsidP="00000000" w:rsidRDefault="00000000" w:rsidRPr="00000000" w14:paraId="000002A3">
      <w:pPr>
        <w:spacing w:after="240" w:before="240" w:line="480" w:lineRule="auto"/>
        <w:rPr/>
      </w:pPr>
      <w:r w:rsidDel="00000000" w:rsidR="00000000" w:rsidRPr="00000000">
        <w:rPr>
          <w:b w:val="1"/>
          <w:bCs w:val="1"/>
          <w:rtl w:val="0"/>
        </w:rPr>
        <w:t xml:space="preserve">Top Export Destination Markets (RQ1)</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fffff" w:val="clear"/>
            <w:vAlign w:val="center"/>
          </w:tcPr>
          <w:p w:rsidR="00000000" w:rsidDel="00000000" w:rsidP="00000000" w:rsidRDefault="00000000" w:rsidRPr="00000000" w14:paraId="000002A4">
            <w:pPr>
              <w:spacing w:line="480" w:lineRule="auto"/>
              <w:rPr/>
            </w:pPr>
            <w:r w:rsidDel="00000000" w:rsidR="00000000" w:rsidRPr="00000000">
              <w:rPr>
                <w:b w:val="1"/>
                <w:bCs w:val="1"/>
                <w:sz w:val="16"/>
                <w:szCs w:val="16"/>
                <w:rtl w:val="0"/>
              </w:rPr>
              <w:t xml:space="preserve">Rank</w:t>
            </w:r>
            <w:r w:rsidDel="00000000" w:rsidR="00000000" w:rsidRPr="00000000">
              <w:rPr>
                <w:rtl w:val="0"/>
              </w:rPr>
            </w:r>
          </w:p>
        </w:tc>
        <w:tc>
          <w:tcPr>
            <w:shd w:fill="ffffff" w:val="clear"/>
            <w:vAlign w:val="center"/>
          </w:tcPr>
          <w:p w:rsidR="00000000" w:rsidDel="00000000" w:rsidP="00000000" w:rsidRDefault="00000000" w:rsidRPr="00000000" w14:paraId="000002A5">
            <w:pPr>
              <w:spacing w:line="480" w:lineRule="auto"/>
              <w:rPr/>
            </w:pPr>
            <w:r w:rsidDel="00000000" w:rsidR="00000000" w:rsidRPr="00000000">
              <w:rPr>
                <w:b w:val="1"/>
                <w:bCs w:val="1"/>
                <w:sz w:val="16"/>
                <w:szCs w:val="16"/>
                <w:rtl w:val="0"/>
              </w:rPr>
              <w:t xml:space="preserve">Destination</w:t>
            </w:r>
            <w:r w:rsidDel="00000000" w:rsidR="00000000" w:rsidRPr="00000000">
              <w:rPr>
                <w:rtl w:val="0"/>
              </w:rPr>
            </w:r>
          </w:p>
        </w:tc>
        <w:tc>
          <w:tcPr>
            <w:shd w:fill="ffffff" w:val="clear"/>
            <w:vAlign w:val="center"/>
          </w:tcPr>
          <w:p w:rsidR="00000000" w:rsidDel="00000000" w:rsidP="00000000" w:rsidRDefault="00000000" w:rsidRPr="00000000" w14:paraId="000002A6">
            <w:pPr>
              <w:spacing w:line="480" w:lineRule="auto"/>
              <w:rPr/>
            </w:pPr>
            <w:r w:rsidDel="00000000" w:rsidR="00000000" w:rsidRPr="00000000">
              <w:rPr>
                <w:b w:val="1"/>
                <w:bCs w:val="1"/>
                <w:sz w:val="16"/>
                <w:szCs w:val="16"/>
                <w:rtl w:val="0"/>
              </w:rPr>
              <w:t xml:space="preserve">Share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7">
            <w:pPr>
              <w:spacing w:line="480" w:lineRule="auto"/>
              <w:rPr/>
            </w:pPr>
            <w:r w:rsidDel="00000000" w:rsidR="00000000" w:rsidRPr="00000000">
              <w:rPr>
                <w:sz w:val="16"/>
                <w:szCs w:val="16"/>
                <w:rtl w:val="0"/>
              </w:rPr>
              <w:t xml:space="preserve">1</w:t>
            </w:r>
            <w:r w:rsidDel="00000000" w:rsidR="00000000" w:rsidRPr="00000000">
              <w:rPr>
                <w:rtl w:val="0"/>
              </w:rPr>
            </w:r>
          </w:p>
        </w:tc>
        <w:tc>
          <w:tcPr>
            <w:shd w:fill="ffffff" w:val="clear"/>
          </w:tcPr>
          <w:p w:rsidR="00000000" w:rsidDel="00000000" w:rsidP="00000000" w:rsidRDefault="00000000" w:rsidRPr="00000000" w14:paraId="000002A8">
            <w:pPr>
              <w:spacing w:line="480" w:lineRule="auto"/>
              <w:rPr/>
            </w:pPr>
            <w:r w:rsidDel="00000000" w:rsidR="00000000" w:rsidRPr="00000000">
              <w:rPr>
                <w:sz w:val="16"/>
                <w:szCs w:val="16"/>
                <w:rtl w:val="0"/>
              </w:rPr>
              <w:t xml:space="preserve">U S A</w:t>
            </w:r>
            <w:r w:rsidDel="00000000" w:rsidR="00000000" w:rsidRPr="00000000">
              <w:rPr>
                <w:rtl w:val="0"/>
              </w:rPr>
            </w:r>
          </w:p>
        </w:tc>
        <w:tc>
          <w:tcPr>
            <w:shd w:fill="ffffff" w:val="clear"/>
          </w:tcPr>
          <w:p w:rsidR="00000000" w:rsidDel="00000000" w:rsidP="00000000" w:rsidRDefault="00000000" w:rsidRPr="00000000" w14:paraId="000002A9">
            <w:pPr>
              <w:spacing w:line="480" w:lineRule="auto"/>
              <w:rPr/>
            </w:pPr>
            <w:r w:rsidDel="00000000" w:rsidR="00000000" w:rsidRPr="00000000">
              <w:rPr>
                <w:sz w:val="16"/>
                <w:szCs w:val="16"/>
                <w:rtl w:val="0"/>
              </w:rPr>
              <w:t xml:space="preserve">21.14</w:t>
            </w:r>
            <w:r w:rsidDel="00000000" w:rsidR="00000000" w:rsidRPr="00000000">
              <w:rPr>
                <w:rtl w:val="0"/>
              </w:rPr>
            </w:r>
          </w:p>
        </w:tc>
      </w:tr>
      <w:tr>
        <w:trPr>
          <w:cantSplit w:val="0"/>
          <w:tblHeader w:val="0"/>
        </w:trPr>
        <w:tc>
          <w:tcPr/>
          <w:p w:rsidR="00000000" w:rsidDel="00000000" w:rsidP="00000000" w:rsidRDefault="00000000" w:rsidRPr="00000000" w14:paraId="000002AA">
            <w:pPr>
              <w:spacing w:line="480" w:lineRule="auto"/>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2AB">
            <w:pPr>
              <w:spacing w:line="480" w:lineRule="auto"/>
              <w:rPr/>
            </w:pPr>
            <w:r w:rsidDel="00000000" w:rsidR="00000000" w:rsidRPr="00000000">
              <w:rPr>
                <w:sz w:val="16"/>
                <w:szCs w:val="16"/>
                <w:rtl w:val="0"/>
              </w:rPr>
              <w:t xml:space="preserve">U Arab Emts</w:t>
            </w:r>
            <w:r w:rsidDel="00000000" w:rsidR="00000000" w:rsidRPr="00000000">
              <w:rPr>
                <w:rtl w:val="0"/>
              </w:rPr>
            </w:r>
          </w:p>
        </w:tc>
        <w:tc>
          <w:tcPr/>
          <w:p w:rsidR="00000000" w:rsidDel="00000000" w:rsidP="00000000" w:rsidRDefault="00000000" w:rsidRPr="00000000" w14:paraId="000002AC">
            <w:pPr>
              <w:spacing w:line="480" w:lineRule="auto"/>
              <w:rPr/>
            </w:pPr>
            <w:r w:rsidDel="00000000" w:rsidR="00000000" w:rsidRPr="00000000">
              <w:rPr>
                <w:sz w:val="16"/>
                <w:szCs w:val="16"/>
                <w:rtl w:val="0"/>
              </w:rPr>
              <w:t xml:space="preserve">9.32</w:t>
            </w:r>
            <w:r w:rsidDel="00000000" w:rsidR="00000000" w:rsidRPr="00000000">
              <w:rPr>
                <w:rtl w:val="0"/>
              </w:rPr>
            </w:r>
          </w:p>
        </w:tc>
      </w:tr>
      <w:tr>
        <w:trPr>
          <w:cantSplit w:val="0"/>
          <w:tblHeader w:val="0"/>
        </w:trPr>
        <w:tc>
          <w:tcPr/>
          <w:p w:rsidR="00000000" w:rsidDel="00000000" w:rsidP="00000000" w:rsidRDefault="00000000" w:rsidRPr="00000000" w14:paraId="000002AD">
            <w:pPr>
              <w:spacing w:line="480" w:lineRule="auto"/>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2AE">
            <w:pPr>
              <w:spacing w:line="480" w:lineRule="auto"/>
              <w:rPr/>
            </w:pPr>
            <w:r w:rsidDel="00000000" w:rsidR="00000000" w:rsidRPr="00000000">
              <w:rPr>
                <w:sz w:val="16"/>
                <w:szCs w:val="16"/>
                <w:rtl w:val="0"/>
              </w:rPr>
              <w:t xml:space="preserve">Netherland</w:t>
            </w:r>
            <w:r w:rsidDel="00000000" w:rsidR="00000000" w:rsidRPr="00000000">
              <w:rPr>
                <w:rtl w:val="0"/>
              </w:rPr>
            </w:r>
          </w:p>
        </w:tc>
        <w:tc>
          <w:tcPr/>
          <w:p w:rsidR="00000000" w:rsidDel="00000000" w:rsidP="00000000" w:rsidRDefault="00000000" w:rsidRPr="00000000" w14:paraId="000002AF">
            <w:pPr>
              <w:spacing w:line="480" w:lineRule="auto"/>
              <w:rPr/>
            </w:pPr>
            <w:r w:rsidDel="00000000" w:rsidR="00000000" w:rsidRPr="00000000">
              <w:rPr>
                <w:sz w:val="16"/>
                <w:szCs w:val="16"/>
                <w:rtl w:val="0"/>
              </w:rPr>
              <w:t xml:space="preserve">6.52</w:t>
            </w:r>
            <w:r w:rsidDel="00000000" w:rsidR="00000000" w:rsidRPr="00000000">
              <w:rPr>
                <w:rtl w:val="0"/>
              </w:rPr>
            </w:r>
          </w:p>
        </w:tc>
      </w:tr>
      <w:tr>
        <w:trPr>
          <w:cantSplit w:val="0"/>
          <w:tblHeader w:val="0"/>
        </w:trPr>
        <w:tc>
          <w:tcPr/>
          <w:p w:rsidR="00000000" w:rsidDel="00000000" w:rsidP="00000000" w:rsidRDefault="00000000" w:rsidRPr="00000000" w14:paraId="000002B0">
            <w:pPr>
              <w:spacing w:line="480" w:lineRule="auto"/>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2B1">
            <w:pPr>
              <w:spacing w:line="480" w:lineRule="auto"/>
              <w:rPr/>
            </w:pPr>
            <w:r w:rsidDel="00000000" w:rsidR="00000000" w:rsidRPr="00000000">
              <w:rPr>
                <w:sz w:val="16"/>
                <w:szCs w:val="16"/>
                <w:rtl w:val="0"/>
              </w:rPr>
              <w:t xml:space="preserve">Singapore</w:t>
            </w:r>
            <w:r w:rsidDel="00000000" w:rsidR="00000000" w:rsidRPr="00000000">
              <w:rPr>
                <w:rtl w:val="0"/>
              </w:rPr>
            </w:r>
          </w:p>
        </w:tc>
        <w:tc>
          <w:tcPr/>
          <w:p w:rsidR="00000000" w:rsidDel="00000000" w:rsidP="00000000" w:rsidRDefault="00000000" w:rsidRPr="00000000" w14:paraId="000002B2">
            <w:pPr>
              <w:spacing w:line="480" w:lineRule="auto"/>
              <w:rPr/>
            </w:pPr>
            <w:r w:rsidDel="00000000" w:rsidR="00000000" w:rsidRPr="00000000">
              <w:rPr>
                <w:sz w:val="16"/>
                <w:szCs w:val="16"/>
                <w:rtl w:val="0"/>
              </w:rPr>
              <w:t xml:space="preserve">4.36</w:t>
            </w:r>
            <w:r w:rsidDel="00000000" w:rsidR="00000000" w:rsidRPr="00000000">
              <w:rPr>
                <w:rtl w:val="0"/>
              </w:rPr>
            </w:r>
          </w:p>
        </w:tc>
      </w:tr>
      <w:tr>
        <w:trPr>
          <w:cantSplit w:val="0"/>
          <w:tblHeader w:val="0"/>
        </w:trPr>
        <w:tc>
          <w:tcPr/>
          <w:p w:rsidR="00000000" w:rsidDel="00000000" w:rsidP="00000000" w:rsidRDefault="00000000" w:rsidRPr="00000000" w14:paraId="000002B3">
            <w:pPr>
              <w:spacing w:line="480" w:lineRule="auto"/>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2B4">
            <w:pPr>
              <w:spacing w:line="480" w:lineRule="auto"/>
              <w:rPr/>
            </w:pPr>
            <w:r w:rsidDel="00000000" w:rsidR="00000000" w:rsidRPr="00000000">
              <w:rPr>
                <w:sz w:val="16"/>
                <w:szCs w:val="16"/>
                <w:rtl w:val="0"/>
              </w:rPr>
              <w:t xml:space="preserve">Hong Kong</w:t>
            </w:r>
            <w:r w:rsidDel="00000000" w:rsidR="00000000" w:rsidRPr="00000000">
              <w:rPr>
                <w:rtl w:val="0"/>
              </w:rPr>
            </w:r>
          </w:p>
        </w:tc>
        <w:tc>
          <w:tcPr/>
          <w:p w:rsidR="00000000" w:rsidDel="00000000" w:rsidP="00000000" w:rsidRDefault="00000000" w:rsidRPr="00000000" w14:paraId="000002B5">
            <w:pPr>
              <w:spacing w:line="480" w:lineRule="auto"/>
              <w:rPr/>
            </w:pPr>
            <w:r w:rsidDel="00000000" w:rsidR="00000000" w:rsidRPr="00000000">
              <w:rPr>
                <w:sz w:val="16"/>
                <w:szCs w:val="16"/>
                <w:rtl w:val="0"/>
              </w:rPr>
              <w:t xml:space="preserve">4.12</w:t>
            </w:r>
            <w:r w:rsidDel="00000000" w:rsidR="00000000" w:rsidRPr="00000000">
              <w:rPr>
                <w:rtl w:val="0"/>
              </w:rPr>
            </w:r>
          </w:p>
        </w:tc>
      </w:tr>
      <w:tr>
        <w:trPr>
          <w:cantSplit w:val="0"/>
          <w:tblHeader w:val="0"/>
        </w:trPr>
        <w:tc>
          <w:tcPr/>
          <w:p w:rsidR="00000000" w:rsidDel="00000000" w:rsidP="00000000" w:rsidRDefault="00000000" w:rsidRPr="00000000" w14:paraId="000002B6">
            <w:pPr>
              <w:spacing w:line="480" w:lineRule="auto"/>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2B7">
            <w:pPr>
              <w:spacing w:line="480" w:lineRule="auto"/>
              <w:rPr/>
            </w:pPr>
            <w:r w:rsidDel="00000000" w:rsidR="00000000" w:rsidRPr="00000000">
              <w:rPr>
                <w:sz w:val="16"/>
                <w:szCs w:val="16"/>
                <w:rtl w:val="0"/>
              </w:rPr>
              <w:t xml:space="preserve">U K</w:t>
            </w:r>
            <w:r w:rsidDel="00000000" w:rsidR="00000000" w:rsidRPr="00000000">
              <w:rPr>
                <w:rtl w:val="0"/>
              </w:rPr>
            </w:r>
          </w:p>
        </w:tc>
        <w:tc>
          <w:tcPr/>
          <w:p w:rsidR="00000000" w:rsidDel="00000000" w:rsidP="00000000" w:rsidRDefault="00000000" w:rsidRPr="00000000" w14:paraId="000002B8">
            <w:pPr>
              <w:spacing w:line="480" w:lineRule="auto"/>
              <w:rPr/>
            </w:pPr>
            <w:r w:rsidDel="00000000" w:rsidR="00000000" w:rsidRPr="00000000">
              <w:rPr>
                <w:sz w:val="16"/>
                <w:szCs w:val="16"/>
                <w:rtl w:val="0"/>
              </w:rPr>
              <w:t xml:space="preserve">2.69</w:t>
            </w:r>
            <w:r w:rsidDel="00000000" w:rsidR="00000000" w:rsidRPr="00000000">
              <w:rPr>
                <w:rtl w:val="0"/>
              </w:rPr>
            </w:r>
          </w:p>
        </w:tc>
      </w:tr>
      <w:tr>
        <w:trPr>
          <w:cantSplit w:val="0"/>
          <w:tblHeader w:val="0"/>
        </w:trPr>
        <w:tc>
          <w:tcPr/>
          <w:p w:rsidR="00000000" w:rsidDel="00000000" w:rsidP="00000000" w:rsidRDefault="00000000" w:rsidRPr="00000000" w14:paraId="000002B9">
            <w:pPr>
              <w:spacing w:line="480" w:lineRule="auto"/>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2BA">
            <w:pPr>
              <w:spacing w:line="480" w:lineRule="auto"/>
              <w:rPr/>
            </w:pPr>
            <w:r w:rsidDel="00000000" w:rsidR="00000000" w:rsidRPr="00000000">
              <w:rPr>
                <w:sz w:val="16"/>
                <w:szCs w:val="16"/>
                <w:rtl w:val="0"/>
              </w:rPr>
              <w:t xml:space="preserve">Australia</w:t>
            </w:r>
            <w:r w:rsidDel="00000000" w:rsidR="00000000" w:rsidRPr="00000000">
              <w:rPr>
                <w:rtl w:val="0"/>
              </w:rPr>
            </w:r>
          </w:p>
        </w:tc>
        <w:tc>
          <w:tcPr/>
          <w:p w:rsidR="00000000" w:rsidDel="00000000" w:rsidP="00000000" w:rsidRDefault="00000000" w:rsidRPr="00000000" w14:paraId="000002BB">
            <w:pPr>
              <w:spacing w:line="480" w:lineRule="auto"/>
              <w:rPr/>
            </w:pPr>
            <w:r w:rsidDel="00000000" w:rsidR="00000000" w:rsidRPr="00000000">
              <w:rPr>
                <w:sz w:val="16"/>
                <w:szCs w:val="16"/>
                <w:rtl w:val="0"/>
              </w:rPr>
              <w:t xml:space="preserve">2.60</w:t>
            </w:r>
            <w:r w:rsidDel="00000000" w:rsidR="00000000" w:rsidRPr="00000000">
              <w:rPr>
                <w:rtl w:val="0"/>
              </w:rPr>
            </w:r>
          </w:p>
        </w:tc>
      </w:tr>
      <w:tr>
        <w:trPr>
          <w:cantSplit w:val="0"/>
          <w:tblHeader w:val="0"/>
        </w:trPr>
        <w:tc>
          <w:tcPr/>
          <w:p w:rsidR="00000000" w:rsidDel="00000000" w:rsidP="00000000" w:rsidRDefault="00000000" w:rsidRPr="00000000" w14:paraId="000002BC">
            <w:pPr>
              <w:spacing w:line="480" w:lineRule="auto"/>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2BD">
            <w:pPr>
              <w:spacing w:line="480" w:lineRule="auto"/>
              <w:rPr/>
            </w:pPr>
            <w:r w:rsidDel="00000000" w:rsidR="00000000" w:rsidRPr="00000000">
              <w:rPr>
                <w:sz w:val="16"/>
                <w:szCs w:val="16"/>
                <w:rtl w:val="0"/>
              </w:rPr>
              <w:t xml:space="preserve">China P Rp</w:t>
            </w:r>
            <w:r w:rsidDel="00000000" w:rsidR="00000000" w:rsidRPr="00000000">
              <w:rPr>
                <w:rtl w:val="0"/>
              </w:rPr>
            </w:r>
          </w:p>
        </w:tc>
        <w:tc>
          <w:tcPr/>
          <w:p w:rsidR="00000000" w:rsidDel="00000000" w:rsidP="00000000" w:rsidRDefault="00000000" w:rsidRPr="00000000" w14:paraId="000002BE">
            <w:pPr>
              <w:spacing w:line="480" w:lineRule="auto"/>
              <w:rPr/>
            </w:pPr>
            <w:r w:rsidDel="00000000" w:rsidR="00000000" w:rsidRPr="00000000">
              <w:rPr>
                <w:sz w:val="16"/>
                <w:szCs w:val="16"/>
                <w:rtl w:val="0"/>
              </w:rPr>
              <w:t xml:space="preserve">2.21</w:t>
            </w:r>
            <w:r w:rsidDel="00000000" w:rsidR="00000000" w:rsidRPr="00000000">
              <w:rPr>
                <w:rtl w:val="0"/>
              </w:rPr>
            </w:r>
          </w:p>
        </w:tc>
      </w:tr>
      <w:tr>
        <w:trPr>
          <w:cantSplit w:val="0"/>
          <w:tblHeader w:val="0"/>
        </w:trPr>
        <w:tc>
          <w:tcPr/>
          <w:p w:rsidR="00000000" w:rsidDel="00000000" w:rsidP="00000000" w:rsidRDefault="00000000" w:rsidRPr="00000000" w14:paraId="000002BF">
            <w:pPr>
              <w:spacing w:line="480" w:lineRule="auto"/>
              <w:rPr/>
            </w:pPr>
            <w:r w:rsidDel="00000000" w:rsidR="00000000" w:rsidRPr="00000000">
              <w:rPr>
                <w:sz w:val="16"/>
                <w:szCs w:val="16"/>
                <w:rtl w:val="0"/>
              </w:rPr>
              <w:t xml:space="preserve">9</w:t>
            </w:r>
            <w:r w:rsidDel="00000000" w:rsidR="00000000" w:rsidRPr="00000000">
              <w:rPr>
                <w:rtl w:val="0"/>
              </w:rPr>
            </w:r>
          </w:p>
        </w:tc>
        <w:tc>
          <w:tcPr/>
          <w:p w:rsidR="00000000" w:rsidDel="00000000" w:rsidP="00000000" w:rsidRDefault="00000000" w:rsidRPr="00000000" w14:paraId="000002C0">
            <w:pPr>
              <w:spacing w:line="480" w:lineRule="auto"/>
              <w:rPr/>
            </w:pPr>
            <w:r w:rsidDel="00000000" w:rsidR="00000000" w:rsidRPr="00000000">
              <w:rPr>
                <w:sz w:val="16"/>
                <w:szCs w:val="16"/>
                <w:rtl w:val="0"/>
              </w:rPr>
              <w:t xml:space="preserve">South Africa</w:t>
            </w:r>
            <w:r w:rsidDel="00000000" w:rsidR="00000000" w:rsidRPr="00000000">
              <w:rPr>
                <w:rtl w:val="0"/>
              </w:rPr>
            </w:r>
          </w:p>
        </w:tc>
        <w:tc>
          <w:tcPr/>
          <w:p w:rsidR="00000000" w:rsidDel="00000000" w:rsidP="00000000" w:rsidRDefault="00000000" w:rsidRPr="00000000" w14:paraId="000002C1">
            <w:pPr>
              <w:spacing w:line="480" w:lineRule="auto"/>
              <w:rPr/>
            </w:pPr>
            <w:r w:rsidDel="00000000" w:rsidR="00000000" w:rsidRPr="00000000">
              <w:rPr>
                <w:sz w:val="16"/>
                <w:szCs w:val="16"/>
                <w:rtl w:val="0"/>
              </w:rPr>
              <w:t xml:space="preserve">2.12</w:t>
            </w:r>
            <w:r w:rsidDel="00000000" w:rsidR="00000000" w:rsidRPr="00000000">
              <w:rPr>
                <w:rtl w:val="0"/>
              </w:rPr>
            </w:r>
          </w:p>
        </w:tc>
      </w:tr>
      <w:tr>
        <w:trPr>
          <w:cantSplit w:val="0"/>
          <w:tblHeader w:val="0"/>
        </w:trPr>
        <w:tc>
          <w:tcPr/>
          <w:p w:rsidR="00000000" w:rsidDel="00000000" w:rsidP="00000000" w:rsidRDefault="00000000" w:rsidRPr="00000000" w14:paraId="000002C2">
            <w:pPr>
              <w:spacing w:line="480" w:lineRule="auto"/>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2C3">
            <w:pPr>
              <w:spacing w:line="480" w:lineRule="auto"/>
              <w:rPr/>
            </w:pPr>
            <w:r w:rsidDel="00000000" w:rsidR="00000000" w:rsidRPr="00000000">
              <w:rPr>
                <w:sz w:val="16"/>
                <w:szCs w:val="16"/>
                <w:rtl w:val="0"/>
              </w:rPr>
              <w:t xml:space="preserve">Belgium</w:t>
            </w:r>
            <w:r w:rsidDel="00000000" w:rsidR="00000000" w:rsidRPr="00000000">
              <w:rPr>
                <w:rtl w:val="0"/>
              </w:rPr>
            </w:r>
          </w:p>
        </w:tc>
        <w:tc>
          <w:tcPr/>
          <w:p w:rsidR="00000000" w:rsidDel="00000000" w:rsidP="00000000" w:rsidRDefault="00000000" w:rsidRPr="00000000" w14:paraId="000002C4">
            <w:pPr>
              <w:spacing w:line="480" w:lineRule="auto"/>
              <w:rPr/>
            </w:pPr>
            <w:r w:rsidDel="00000000" w:rsidR="00000000" w:rsidRPr="00000000">
              <w:rPr>
                <w:sz w:val="16"/>
                <w:szCs w:val="16"/>
                <w:rtl w:val="0"/>
              </w:rPr>
              <w:t xml:space="preserve">1.86</w:t>
            </w:r>
            <w:r w:rsidDel="00000000" w:rsidR="00000000" w:rsidRPr="00000000">
              <w:rPr>
                <w:rtl w:val="0"/>
              </w:rPr>
            </w:r>
          </w:p>
        </w:tc>
      </w:tr>
    </w:tbl>
    <w:p w:rsidR="00000000" w:rsidDel="00000000" w:rsidP="00000000" w:rsidRDefault="00000000" w:rsidRPr="00000000" w14:paraId="000002C5">
      <w:pPr>
        <w:pStyle w:val="Heading2"/>
        <w:spacing w:line="480" w:lineRule="auto"/>
        <w:rPr>
          <w:color w:val="000000"/>
          <w:sz w:val="26"/>
          <w:szCs w:val="26"/>
        </w:rPr>
      </w:pPr>
      <w:r w:rsidDel="00000000" w:rsidR="00000000" w:rsidRPr="00000000">
        <w:rPr>
          <w:color w:val="000000"/>
          <w:rtl w:val="0"/>
        </w:rPr>
        <w:t xml:space="preserve">RQ2 Preliminary Findings</w:t>
      </w:r>
      <w:r w:rsidDel="00000000" w:rsidR="00000000" w:rsidRPr="00000000">
        <w:rPr>
          <w:rtl w:val="0"/>
        </w:rPr>
      </w:r>
    </w:p>
    <w:p w:rsidR="00000000" w:rsidDel="00000000" w:rsidP="00000000" w:rsidRDefault="00000000" w:rsidRPr="00000000" w14:paraId="000002C6">
      <w:pPr>
        <w:spacing w:after="240" w:before="240" w:line="480" w:lineRule="auto"/>
        <w:ind w:firstLine="720"/>
        <w:rPr/>
      </w:pPr>
      <w:r w:rsidDel="00000000" w:rsidR="00000000" w:rsidRPr="00000000">
        <w:rPr>
          <w:rtl w:val="0"/>
        </w:rPr>
        <w:t xml:space="preserve">The RQ2 regression used 2,651 complete observations and six predictors retained after VIF-based feature selection. The overall model was statistically significant, F = 107.48, p &lt; .001, and explained 23.3% of the variation in log-transformed export demand (adjusted R² = .232). GDP, Population, and GDP per Capita were significant positive predictors, while GDP Growth, Trade (% GDP), and Inflation were not significant at the 5% level. Therefore, H0₂ was rejected.</w:t>
      </w:r>
    </w:p>
    <w:p w:rsidR="00000000" w:rsidDel="00000000" w:rsidP="00000000" w:rsidRDefault="00000000" w:rsidRPr="00000000" w14:paraId="000002C7">
      <w:pPr>
        <w:pStyle w:val="Heading3"/>
        <w:keepNext w:val="0"/>
        <w:keepLines w:val="0"/>
        <w:spacing w:after="80" w:before="280" w:line="480" w:lineRule="auto"/>
        <w:rPr>
          <w:color w:val="000000"/>
          <w:sz w:val="26"/>
          <w:szCs w:val="26"/>
        </w:rPr>
      </w:pPr>
      <w:bookmarkStart w:colFirst="0" w:colLast="0" w:name="_heading=h.37m34i3ahvqq" w:id="9"/>
      <w:bookmarkEnd w:id="9"/>
      <w:r w:rsidDel="00000000" w:rsidR="00000000" w:rsidRPr="00000000">
        <w:rPr>
          <w:color w:val="000000"/>
          <w:sz w:val="26"/>
          <w:szCs w:val="26"/>
          <w:rtl w:val="0"/>
        </w:rPr>
        <w:t xml:space="preserve">RQ3 Preliminary Findings</w:t>
      </w:r>
    </w:p>
    <w:p w:rsidR="00000000" w:rsidDel="00000000" w:rsidP="00000000" w:rsidRDefault="00000000" w:rsidRPr="00000000" w14:paraId="000002C8">
      <w:pPr>
        <w:pStyle w:val="Heading3"/>
        <w:keepNext w:val="0"/>
        <w:keepLines w:val="0"/>
        <w:spacing w:after="80" w:before="280" w:line="480" w:lineRule="auto"/>
        <w:ind w:firstLine="720"/>
        <w:rPr/>
      </w:pPr>
      <w:bookmarkStart w:colFirst="0" w:colLast="0" w:name="_heading=h.m4damlha8hi" w:id="10"/>
      <w:bookmarkEnd w:id="10"/>
      <w:r w:rsidDel="00000000" w:rsidR="00000000" w:rsidRPr="00000000">
        <w:rPr>
          <w:b w:val="0"/>
          <w:bCs w:val="0"/>
          <w:color w:val="000000"/>
          <w:rtl w:val="0"/>
        </w:rPr>
        <w:t xml:space="preserve">RQ3 remains in progress because the current UN Comtrade extraction did not produce usable India-specific supplier records. Consequently, India’s destination market share, supplier count, and Herfindahl–Hirschman Index have not yet been calculated, and H0₃ has not been evaluated. The extraction logic will be corrected before the final report.</w:t>
      </w:r>
      <w:r w:rsidDel="00000000" w:rsidR="00000000" w:rsidRPr="00000000">
        <w:rPr>
          <w:rtl w:val="0"/>
        </w:rPr>
      </w:r>
    </w:p>
    <w:p w:rsidR="00000000" w:rsidDel="00000000" w:rsidP="00000000" w:rsidRDefault="00000000" w:rsidRPr="00000000" w14:paraId="000002C9">
      <w:pPr>
        <w:pStyle w:val="Heading3"/>
        <w:spacing w:after="80" w:before="280" w:line="480" w:lineRule="auto"/>
        <w:rPr>
          <w:color w:val="000000"/>
          <w:sz w:val="26"/>
          <w:szCs w:val="26"/>
        </w:rPr>
      </w:pPr>
      <w:bookmarkStart w:colFirst="0" w:colLast="0" w:name="_heading=h.qxcj445w702" w:id="11"/>
      <w:bookmarkEnd w:id="11"/>
      <w:r w:rsidDel="00000000" w:rsidR="00000000" w:rsidRPr="00000000">
        <w:rPr>
          <w:color w:val="000000"/>
          <w:sz w:val="26"/>
          <w:szCs w:val="26"/>
          <w:rtl w:val="0"/>
        </w:rPr>
        <w:t xml:space="preserve">Table 16</w:t>
      </w:r>
    </w:p>
    <w:p w:rsidR="00000000" w:rsidDel="00000000" w:rsidP="00000000" w:rsidRDefault="00000000" w:rsidRPr="00000000" w14:paraId="000002CA">
      <w:pPr>
        <w:pStyle w:val="Heading3"/>
        <w:spacing w:after="80" w:before="280" w:line="480" w:lineRule="auto"/>
        <w:rPr>
          <w:color w:val="000000"/>
          <w:sz w:val="26"/>
          <w:szCs w:val="26"/>
        </w:rPr>
      </w:pPr>
      <w:bookmarkStart w:colFirst="0" w:colLast="0" w:name="_heading=h.dz4dmdbmvat4" w:id="12"/>
      <w:bookmarkEnd w:id="12"/>
      <w:r w:rsidDel="00000000" w:rsidR="00000000" w:rsidRPr="00000000">
        <w:rPr>
          <w:color w:val="000000"/>
          <w:sz w:val="26"/>
          <w:szCs w:val="26"/>
          <w:rtl w:val="0"/>
        </w:rPr>
        <w:t xml:space="preserve">Multiple Linear Regression Results</w:t>
      </w:r>
    </w:p>
    <w:tbl>
      <w:tblPr>
        <w:tblStyle w:val="Table1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0"/>
        <w:gridCol w:w="1290"/>
        <w:gridCol w:w="1470"/>
        <w:gridCol w:w="4425"/>
        <w:tblGridChange w:id="0">
          <w:tblGrid>
            <w:gridCol w:w="2160"/>
            <w:gridCol w:w="1290"/>
            <w:gridCol w:w="1470"/>
            <w:gridCol w:w="4425"/>
          </w:tblGrid>
        </w:tblGridChange>
      </w:tblGrid>
      <w:tr>
        <w:trPr>
          <w:cantSplit w:val="0"/>
          <w:trHeight w:val="373.754365541327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240" w:lineRule="auto"/>
              <w:jc w:val="center"/>
              <w:rPr>
                <w:b w:val="1"/>
                <w:bCs w:val="1"/>
                <w:sz w:val="20"/>
                <w:szCs w:val="20"/>
              </w:rPr>
            </w:pPr>
            <w:r w:rsidDel="00000000" w:rsidR="00000000" w:rsidRPr="00000000">
              <w:rPr>
                <w:b w:val="1"/>
                <w:bCs w:val="1"/>
                <w:sz w:val="20"/>
                <w:szCs w:val="20"/>
                <w:rtl w:val="0"/>
              </w:rPr>
              <w:t xml:space="preserve">Predictor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240" w:lineRule="auto"/>
              <w:jc w:val="center"/>
              <w:rPr>
                <w:b w:val="1"/>
                <w:bCs w:val="1"/>
                <w:sz w:val="20"/>
                <w:szCs w:val="20"/>
              </w:rPr>
            </w:pPr>
            <w:r w:rsidDel="00000000" w:rsidR="00000000" w:rsidRPr="00000000">
              <w:rPr>
                <w:b w:val="1"/>
                <w:bCs w:val="1"/>
                <w:sz w:val="20"/>
                <w:szCs w:val="20"/>
                <w:rtl w:val="0"/>
              </w:rPr>
              <w:t xml:space="preserve">Coefficient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0" w:line="240" w:lineRule="auto"/>
              <w:jc w:val="center"/>
              <w:rPr>
                <w:b w:val="1"/>
                <w:bCs w:val="1"/>
                <w:sz w:val="20"/>
                <w:szCs w:val="20"/>
              </w:rPr>
            </w:pPr>
            <w:r w:rsidDel="00000000" w:rsidR="00000000" w:rsidRPr="00000000">
              <w:rPr>
                <w:b w:val="1"/>
                <w:bCs w:val="1"/>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240" w:lineRule="auto"/>
              <w:jc w:val="center"/>
              <w:rPr>
                <w:b w:val="1"/>
                <w:bCs w:val="1"/>
                <w:sz w:val="20"/>
                <w:szCs w:val="20"/>
              </w:rPr>
            </w:pPr>
            <w:r w:rsidDel="00000000" w:rsidR="00000000" w:rsidRPr="00000000">
              <w:rPr>
                <w:b w:val="1"/>
                <w:bCs w:val="1"/>
                <w:sz w:val="20"/>
                <w:szCs w:val="20"/>
                <w:rtl w:val="0"/>
              </w:rPr>
              <w:t xml:space="preserve">Interpretation</w:t>
            </w:r>
          </w:p>
        </w:tc>
      </w:tr>
      <w:tr>
        <w:trPr>
          <w:cantSplit w:val="0"/>
          <w:trHeight w:val="280.482628783469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240" w:lineRule="auto"/>
              <w:rPr>
                <w:sz w:val="20"/>
                <w:szCs w:val="20"/>
              </w:rPr>
            </w:pPr>
            <w:r w:rsidDel="00000000" w:rsidR="00000000" w:rsidRPr="00000000">
              <w:rPr>
                <w:sz w:val="20"/>
                <w:szCs w:val="20"/>
                <w:rtl w:val="0"/>
              </w:rPr>
              <w:t xml:space="preserve">GDP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0" w:line="240" w:lineRule="auto"/>
              <w:rPr>
                <w:sz w:val="20"/>
                <w:szCs w:val="20"/>
              </w:rPr>
            </w:pPr>
            <w:r w:rsidDel="00000000" w:rsidR="00000000" w:rsidRPr="00000000">
              <w:rPr>
                <w:sz w:val="20"/>
                <w:szCs w:val="20"/>
                <w:rtl w:val="0"/>
              </w:rPr>
              <w:t xml:space="preserve">0.592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0" w:line="240" w:lineRule="auto"/>
              <w:rPr>
                <w:sz w:val="20"/>
                <w:szCs w:val="20"/>
              </w:rPr>
            </w:pPr>
            <w:r w:rsidDel="00000000" w:rsidR="00000000" w:rsidRPr="00000000">
              <w:rPr>
                <w:sz w:val="20"/>
                <w:szCs w:val="20"/>
                <w:rtl w:val="0"/>
              </w:rPr>
              <w:t xml:space="preserve">&lt;0.001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240" w:lineRule="auto"/>
              <w:rPr>
                <w:sz w:val="20"/>
                <w:szCs w:val="20"/>
              </w:rPr>
            </w:pPr>
            <w:r w:rsidDel="00000000" w:rsidR="00000000" w:rsidRPr="00000000">
              <w:rPr>
                <w:sz w:val="20"/>
                <w:szCs w:val="20"/>
                <w:rtl w:val="0"/>
              </w:rPr>
              <w:t xml:space="preserve">Significant positive influence</w:t>
            </w:r>
          </w:p>
        </w:tc>
      </w:tr>
      <w:tr>
        <w:trPr>
          <w:cantSplit w:val="0"/>
          <w:trHeight w:val="280.482628783469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240" w:lineRule="auto"/>
              <w:rPr>
                <w:sz w:val="20"/>
                <w:szCs w:val="20"/>
              </w:rPr>
            </w:pPr>
            <w:r w:rsidDel="00000000" w:rsidR="00000000" w:rsidRPr="00000000">
              <w:rPr>
                <w:sz w:val="20"/>
                <w:szCs w:val="20"/>
                <w:rtl w:val="0"/>
              </w:rPr>
              <w:t xml:space="preserve">Population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40" w:lineRule="auto"/>
              <w:rPr>
                <w:sz w:val="20"/>
                <w:szCs w:val="20"/>
              </w:rPr>
            </w:pPr>
            <w:r w:rsidDel="00000000" w:rsidR="00000000" w:rsidRPr="00000000">
              <w:rPr>
                <w:sz w:val="20"/>
                <w:szCs w:val="20"/>
                <w:rtl w:val="0"/>
              </w:rPr>
              <w:t xml:space="preserve">0.492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0" w:line="240" w:lineRule="auto"/>
              <w:rPr>
                <w:sz w:val="20"/>
                <w:szCs w:val="20"/>
              </w:rPr>
            </w:pPr>
            <w:r w:rsidDel="00000000" w:rsidR="00000000" w:rsidRPr="00000000">
              <w:rPr>
                <w:sz w:val="20"/>
                <w:szCs w:val="20"/>
                <w:rtl w:val="0"/>
              </w:rPr>
              <w:t xml:space="preserve">&lt;0.001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0" w:line="240" w:lineRule="auto"/>
              <w:rPr>
                <w:sz w:val="20"/>
                <w:szCs w:val="20"/>
              </w:rPr>
            </w:pPr>
            <w:r w:rsidDel="00000000" w:rsidR="00000000" w:rsidRPr="00000000">
              <w:rPr>
                <w:sz w:val="20"/>
                <w:szCs w:val="20"/>
                <w:rtl w:val="0"/>
              </w:rPr>
              <w:t xml:space="preserve">Significant positive influence</w:t>
            </w:r>
          </w:p>
        </w:tc>
      </w:tr>
      <w:tr>
        <w:trPr>
          <w:cantSplit w:val="0"/>
          <w:trHeight w:val="280.482628783469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240" w:lineRule="auto"/>
              <w:rPr>
                <w:sz w:val="20"/>
                <w:szCs w:val="20"/>
              </w:rPr>
            </w:pPr>
            <w:r w:rsidDel="00000000" w:rsidR="00000000" w:rsidRPr="00000000">
              <w:rPr>
                <w:sz w:val="20"/>
                <w:szCs w:val="20"/>
                <w:rtl w:val="0"/>
              </w:rPr>
              <w:t xml:space="preserve">GDP per Capita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240" w:lineRule="auto"/>
              <w:rPr>
                <w:sz w:val="20"/>
                <w:szCs w:val="20"/>
              </w:rPr>
            </w:pPr>
            <w:r w:rsidDel="00000000" w:rsidR="00000000" w:rsidRPr="00000000">
              <w:rPr>
                <w:sz w:val="20"/>
                <w:szCs w:val="20"/>
                <w:rtl w:val="0"/>
              </w:rPr>
              <w:t xml:space="preserve">0.224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240" w:lineRule="auto"/>
              <w:rPr>
                <w:sz w:val="20"/>
                <w:szCs w:val="20"/>
              </w:rPr>
            </w:pPr>
            <w:r w:rsidDel="00000000" w:rsidR="00000000" w:rsidRPr="00000000">
              <w:rPr>
                <w:sz w:val="20"/>
                <w:szCs w:val="20"/>
                <w:rtl w:val="0"/>
              </w:rPr>
              <w:t xml:space="preserve">&lt;0.001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240" w:lineRule="auto"/>
              <w:rPr>
                <w:sz w:val="20"/>
                <w:szCs w:val="20"/>
              </w:rPr>
            </w:pPr>
            <w:r w:rsidDel="00000000" w:rsidR="00000000" w:rsidRPr="00000000">
              <w:rPr>
                <w:sz w:val="20"/>
                <w:szCs w:val="20"/>
                <w:rtl w:val="0"/>
              </w:rPr>
              <w:t xml:space="preserve">Significant positive influence</w:t>
            </w:r>
          </w:p>
        </w:tc>
      </w:tr>
      <w:tr>
        <w:trPr>
          <w:cantSplit w:val="0"/>
          <w:trHeight w:val="373.754365541327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240" w:lineRule="auto"/>
              <w:rPr>
                <w:sz w:val="20"/>
                <w:szCs w:val="20"/>
              </w:rPr>
            </w:pPr>
            <w:r w:rsidDel="00000000" w:rsidR="00000000" w:rsidRPr="00000000">
              <w:rPr>
                <w:sz w:val="20"/>
                <w:szCs w:val="20"/>
                <w:rtl w:val="0"/>
              </w:rPr>
              <w:t xml:space="preserve">GDP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240" w:lineRule="auto"/>
              <w:rPr>
                <w:sz w:val="20"/>
                <w:szCs w:val="20"/>
              </w:rPr>
            </w:pPr>
            <w:r w:rsidDel="00000000" w:rsidR="00000000" w:rsidRPr="00000000">
              <w:rPr>
                <w:sz w:val="20"/>
                <w:szCs w:val="20"/>
                <w:rtl w:val="0"/>
              </w:rPr>
              <w:t xml:space="preserve">-0.063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240" w:lineRule="auto"/>
              <w:rPr>
                <w:sz w:val="20"/>
                <w:szCs w:val="20"/>
              </w:rPr>
            </w:pPr>
            <w:r w:rsidDel="00000000" w:rsidR="00000000" w:rsidRPr="00000000">
              <w:rPr>
                <w:sz w:val="20"/>
                <w:szCs w:val="20"/>
                <w:rtl w:val="0"/>
              </w:rPr>
              <w:t xml:space="preserve">0.055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0" w:line="240" w:lineRule="auto"/>
              <w:rPr>
                <w:sz w:val="20"/>
                <w:szCs w:val="20"/>
              </w:rPr>
            </w:pPr>
            <w:r w:rsidDel="00000000" w:rsidR="00000000" w:rsidRPr="00000000">
              <w:rPr>
                <w:sz w:val="20"/>
                <w:szCs w:val="20"/>
                <w:rtl w:val="0"/>
              </w:rPr>
              <w:t xml:space="preserve">Marginal negative relationship; not statistically significant</w:t>
            </w:r>
          </w:p>
        </w:tc>
      </w:tr>
      <w:tr>
        <w:trPr>
          <w:cantSplit w:val="0"/>
          <w:trHeight w:val="280.482628783469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240" w:lineRule="auto"/>
              <w:rPr>
                <w:sz w:val="20"/>
                <w:szCs w:val="20"/>
              </w:rPr>
            </w:pPr>
            <w:r w:rsidDel="00000000" w:rsidR="00000000" w:rsidRPr="00000000">
              <w:rPr>
                <w:sz w:val="20"/>
                <w:szCs w:val="20"/>
                <w:rtl w:val="0"/>
              </w:rPr>
              <w:t xml:space="preserve">Trade (% GDP)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240" w:lineRule="auto"/>
              <w:rPr>
                <w:sz w:val="20"/>
                <w:szCs w:val="20"/>
              </w:rPr>
            </w:pPr>
            <w:r w:rsidDel="00000000" w:rsidR="00000000" w:rsidRPr="00000000">
              <w:rPr>
                <w:sz w:val="20"/>
                <w:szCs w:val="20"/>
                <w:rtl w:val="0"/>
              </w:rPr>
              <w:t xml:space="preserve">0.033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0" w:line="240" w:lineRule="auto"/>
              <w:rPr>
                <w:sz w:val="20"/>
                <w:szCs w:val="20"/>
              </w:rPr>
            </w:pPr>
            <w:r w:rsidDel="00000000" w:rsidR="00000000" w:rsidRPr="00000000">
              <w:rPr>
                <w:sz w:val="20"/>
                <w:szCs w:val="20"/>
                <w:rtl w:val="0"/>
              </w:rPr>
              <w:t xml:space="preserve">0.526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240" w:lineRule="auto"/>
              <w:rPr>
                <w:sz w:val="20"/>
                <w:szCs w:val="20"/>
              </w:rPr>
            </w:pPr>
            <w:r w:rsidDel="00000000" w:rsidR="00000000" w:rsidRPr="00000000">
              <w:rPr>
                <w:sz w:val="20"/>
                <w:szCs w:val="20"/>
                <w:rtl w:val="0"/>
              </w:rPr>
              <w:t xml:space="preserve">Not statistically significant</w:t>
            </w:r>
          </w:p>
        </w:tc>
      </w:tr>
      <w:tr>
        <w:trPr>
          <w:cantSplit w:val="0"/>
          <w:trHeight w:val="280.482628783469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240" w:lineRule="auto"/>
              <w:rPr>
                <w:sz w:val="20"/>
                <w:szCs w:val="20"/>
              </w:rPr>
            </w:pPr>
            <w:r w:rsidDel="00000000" w:rsidR="00000000" w:rsidRPr="00000000">
              <w:rPr>
                <w:sz w:val="20"/>
                <w:szCs w:val="20"/>
                <w:rtl w:val="0"/>
              </w:rPr>
              <w:t xml:space="preserve">Inflation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240" w:lineRule="auto"/>
              <w:rPr>
                <w:sz w:val="20"/>
                <w:szCs w:val="20"/>
              </w:rPr>
            </w:pPr>
            <w:r w:rsidDel="00000000" w:rsidR="00000000" w:rsidRPr="00000000">
              <w:rPr>
                <w:sz w:val="20"/>
                <w:szCs w:val="20"/>
                <w:rtl w:val="0"/>
              </w:rPr>
              <w:t xml:space="preserve">-0.000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0" w:line="240" w:lineRule="auto"/>
              <w:rPr>
                <w:sz w:val="20"/>
                <w:szCs w:val="20"/>
              </w:rPr>
            </w:pPr>
            <w:r w:rsidDel="00000000" w:rsidR="00000000" w:rsidRPr="00000000">
              <w:rPr>
                <w:sz w:val="20"/>
                <w:szCs w:val="20"/>
                <w:rtl w:val="0"/>
              </w:rPr>
              <w:t xml:space="preserve">0.993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0" w:line="240" w:lineRule="auto"/>
              <w:rPr>
                <w:sz w:val="20"/>
                <w:szCs w:val="20"/>
              </w:rPr>
            </w:pPr>
            <w:r w:rsidDel="00000000" w:rsidR="00000000" w:rsidRPr="00000000">
              <w:rPr>
                <w:sz w:val="20"/>
                <w:szCs w:val="20"/>
                <w:rtl w:val="0"/>
              </w:rPr>
              <w:t xml:space="preserve">No statistically significant relationship</w:t>
            </w:r>
          </w:p>
        </w:tc>
      </w:tr>
    </w:tbl>
    <w:p w:rsidR="00000000" w:rsidDel="00000000" w:rsidP="00000000" w:rsidRDefault="00000000" w:rsidRPr="00000000" w14:paraId="000002E7">
      <w:pPr>
        <w:pStyle w:val="Heading2"/>
        <w:spacing w:line="480" w:lineRule="auto"/>
        <w:rPr>
          <w:color w:val="000000"/>
        </w:rPr>
      </w:pPr>
      <w:r w:rsidDel="00000000" w:rsidR="00000000" w:rsidRPr="00000000">
        <w:rPr>
          <w:color w:val="000000"/>
          <w:rtl w:val="0"/>
        </w:rPr>
        <w:t xml:space="preserve">Preliminary Model Performance (RQ4)</w:t>
      </w:r>
    </w:p>
    <w:p w:rsidR="00000000" w:rsidDel="00000000" w:rsidP="00000000" w:rsidRDefault="00000000" w:rsidRPr="00000000" w14:paraId="000002E8">
      <w:pPr>
        <w:spacing w:line="480" w:lineRule="auto"/>
        <w:ind w:firstLine="720"/>
        <w:rPr/>
      </w:pPr>
      <w:r w:rsidDel="00000000" w:rsidR="00000000" w:rsidRPr="00000000">
        <w:rPr>
          <w:rtl w:val="0"/>
        </w:rPr>
        <w:t xml:space="preserve">Three predictive models were evaluated using an 80:20 train-test split consisting of 3,979 training observations and 1,006 testing observations (total sample = 4,985). Model performance was assessed using Mean Absolute Error (MAE), Root Mean Squared Error (RMSE), and the coefficient of determination (R²).</w:t>
      </w:r>
    </w:p>
    <w:p w:rsidR="00000000" w:rsidDel="00000000" w:rsidP="00000000" w:rsidRDefault="00000000" w:rsidRPr="00000000" w14:paraId="000002E9">
      <w:pPr>
        <w:spacing w:line="480" w:lineRule="auto"/>
        <w:ind w:left="0" w:firstLine="0"/>
        <w:rPr>
          <w:b w:val="1"/>
          <w:bCs w:val="1"/>
        </w:rPr>
      </w:pPr>
      <w:r w:rsidDel="00000000" w:rsidR="00000000" w:rsidRPr="00000000">
        <w:rPr>
          <w:b w:val="1"/>
          <w:bCs w:val="1"/>
          <w:rtl w:val="0"/>
        </w:rPr>
        <w:t xml:space="preserve">Table 17</w:t>
      </w:r>
    </w:p>
    <w:p w:rsidR="00000000" w:rsidDel="00000000" w:rsidP="00000000" w:rsidRDefault="00000000" w:rsidRPr="00000000" w14:paraId="000002EA">
      <w:pPr>
        <w:spacing w:line="480" w:lineRule="auto"/>
        <w:ind w:left="0" w:firstLine="0"/>
        <w:rPr>
          <w:b w:val="1"/>
          <w:bCs w:val="1"/>
        </w:rPr>
      </w:pPr>
      <w:r w:rsidDel="00000000" w:rsidR="00000000" w:rsidRPr="00000000">
        <w:rPr>
          <w:b w:val="1"/>
          <w:bCs w:val="1"/>
          <w:rtl w:val="0"/>
        </w:rPr>
        <w:t xml:space="preserve">Preliminary Model Performance Comparison</w:t>
      </w:r>
    </w:p>
    <w:tbl>
      <w:tblPr>
        <w:tblStyle w:val="Table17"/>
        <w:tblW w:w="9285.0" w:type="dxa"/>
        <w:jc w:val="left"/>
        <w:tblLayout w:type="fixed"/>
        <w:tblLook w:val="0600"/>
      </w:tblPr>
      <w:tblGrid>
        <w:gridCol w:w="1080"/>
        <w:gridCol w:w="2430"/>
        <w:gridCol w:w="1380"/>
        <w:gridCol w:w="915"/>
        <w:gridCol w:w="990"/>
        <w:gridCol w:w="2490"/>
        <w:tblGridChange w:id="0">
          <w:tblGrid>
            <w:gridCol w:w="1080"/>
            <w:gridCol w:w="2430"/>
            <w:gridCol w:w="1380"/>
            <w:gridCol w:w="915"/>
            <w:gridCol w:w="990"/>
            <w:gridCol w:w="249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after="0" w:line="360" w:lineRule="auto"/>
              <w:jc w:val="cente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after="0" w:line="360" w:lineRule="auto"/>
              <w:jc w:val="center"/>
              <w:rPr>
                <w:sz w:val="20"/>
                <w:szCs w:val="20"/>
              </w:rPr>
            </w:pPr>
            <w:r w:rsidDel="00000000" w:rsidR="00000000" w:rsidRPr="00000000">
              <w:rPr>
                <w:b w:val="1"/>
                <w:bCs w:val="1"/>
                <w:sz w:val="20"/>
                <w:szCs w:val="20"/>
                <w:rtl w:val="0"/>
              </w:rPr>
              <w:t xml:space="preserve">Feature 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360" w:lineRule="auto"/>
              <w:jc w:val="center"/>
              <w:rPr>
                <w:sz w:val="20"/>
                <w:szCs w:val="20"/>
              </w:rPr>
            </w:pPr>
            <w:r w:rsidDel="00000000" w:rsidR="00000000" w:rsidRPr="00000000">
              <w:rPr>
                <w:b w:val="1"/>
                <w:bCs w:val="1"/>
                <w:sz w:val="20"/>
                <w:szCs w:val="20"/>
                <w:rtl w:val="0"/>
              </w:rPr>
              <w:t xml:space="preserve">Validation Approach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360" w:lineRule="auto"/>
              <w:jc w:val="center"/>
              <w:rPr>
                <w:sz w:val="20"/>
                <w:szCs w:val="20"/>
              </w:rPr>
            </w:pPr>
            <w:r w:rsidDel="00000000" w:rsidR="00000000" w:rsidRPr="00000000">
              <w:rPr>
                <w:b w:val="1"/>
                <w:bCs w:val="1"/>
                <w:sz w:val="20"/>
                <w:szCs w:val="20"/>
                <w:rtl w:val="0"/>
              </w:rPr>
              <w:t xml:space="preserve">MAE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after="0" w:line="360" w:lineRule="auto"/>
              <w:jc w:val="center"/>
              <w:rPr>
                <w:sz w:val="20"/>
                <w:szCs w:val="20"/>
              </w:rPr>
            </w:pPr>
            <w:r w:rsidDel="00000000" w:rsidR="00000000" w:rsidRPr="00000000">
              <w:rPr>
                <w:b w:val="1"/>
                <w:bCs w:val="1"/>
                <w:sz w:val="20"/>
                <w:szCs w:val="20"/>
                <w:rtl w:val="0"/>
              </w:rPr>
              <w:t xml:space="preserve">RMSE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after="0" w:line="360" w:lineRule="auto"/>
              <w:jc w:val="center"/>
              <w:rPr>
                <w:sz w:val="20"/>
                <w:szCs w:val="20"/>
              </w:rPr>
            </w:pPr>
            <w:r w:rsidDel="00000000" w:rsidR="00000000" w:rsidRPr="00000000">
              <w:rPr>
                <w:b w:val="1"/>
                <w:bCs w:val="1"/>
                <w:sz w:val="20"/>
                <w:szCs w:val="20"/>
                <w:rtl w:val="0"/>
              </w:rPr>
              <w:t xml:space="preserve">Key Takeaway</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360" w:lineRule="auto"/>
              <w:rPr>
                <w:sz w:val="20"/>
                <w:szCs w:val="20"/>
              </w:rPr>
            </w:pPr>
            <w:r w:rsidDel="00000000" w:rsidR="00000000" w:rsidRPr="00000000">
              <w:rPr>
                <w:sz w:val="20"/>
                <w:szCs w:val="20"/>
                <w:rtl w:val="0"/>
              </w:rPr>
              <w:t xml:space="preserve">Multiple Linear Regression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360" w:lineRule="auto"/>
              <w:rPr>
                <w:sz w:val="20"/>
                <w:szCs w:val="20"/>
              </w:rPr>
            </w:pPr>
            <w:r w:rsidDel="00000000" w:rsidR="00000000" w:rsidRPr="00000000">
              <w:rPr>
                <w:sz w:val="20"/>
                <w:szCs w:val="20"/>
                <w:rtl w:val="0"/>
              </w:rPr>
              <w:t xml:space="preserve">Export_Previous, GDP, GDP Growth, GDP per Capita, Population, Inflation, Trade (% GDP), Country, Commodity, Year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360" w:lineRule="auto"/>
              <w:rPr>
                <w:sz w:val="20"/>
                <w:szCs w:val="20"/>
              </w:rPr>
            </w:pPr>
            <w:r w:rsidDel="00000000" w:rsidR="00000000" w:rsidRPr="00000000">
              <w:rPr>
                <w:sz w:val="20"/>
                <w:szCs w:val="20"/>
                <w:rtl w:val="0"/>
              </w:rPr>
              <w:t xml:space="preserve">80:20 Train-Test Split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360" w:lineRule="auto"/>
              <w:jc w:val="right"/>
              <w:rPr>
                <w:sz w:val="20"/>
                <w:szCs w:val="20"/>
              </w:rPr>
            </w:pPr>
            <w:r w:rsidDel="00000000" w:rsidR="00000000" w:rsidRPr="00000000">
              <w:rPr>
                <w:sz w:val="20"/>
                <w:szCs w:val="20"/>
                <w:rtl w:val="0"/>
              </w:rPr>
              <w:t xml:space="preserve">19,185.39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360" w:lineRule="auto"/>
              <w:jc w:val="right"/>
              <w:rPr>
                <w:sz w:val="20"/>
                <w:szCs w:val="20"/>
              </w:rPr>
            </w:pPr>
            <w:r w:rsidDel="00000000" w:rsidR="00000000" w:rsidRPr="00000000">
              <w:rPr>
                <w:sz w:val="20"/>
                <w:szCs w:val="20"/>
                <w:rtl w:val="0"/>
              </w:rPr>
              <w:t xml:space="preserve">579,601.44</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6">
            <w:pPr>
              <w:widowControl w:val="0"/>
              <w:spacing w:after="0" w:line="360" w:lineRule="auto"/>
              <w:rPr>
                <w:sz w:val="20"/>
                <w:szCs w:val="20"/>
              </w:rPr>
            </w:pPr>
            <w:r w:rsidDel="00000000" w:rsidR="00000000" w:rsidRPr="00000000">
              <w:rPr>
                <w:sz w:val="20"/>
                <w:szCs w:val="20"/>
                <w:rtl w:val="0"/>
              </w:rPr>
              <w:t xml:space="preserve">Baseline model with poor predictive performance (R² = -365,776.36), indicating that linear regression could not capture the complex nonlinear relationships within the dataset..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360" w:lineRule="auto"/>
              <w:rPr>
                <w:sz w:val="20"/>
                <w:szCs w:val="20"/>
              </w:rPr>
            </w:pPr>
            <w:r w:rsidDel="00000000" w:rsidR="00000000" w:rsidRPr="00000000">
              <w:rPr>
                <w:sz w:val="20"/>
                <w:szCs w:val="20"/>
                <w:rtl w:val="0"/>
              </w:rPr>
              <w:t xml:space="preserve">Random Forest Regression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360" w:lineRule="auto"/>
              <w:rPr>
                <w:sz w:val="20"/>
                <w:szCs w:val="20"/>
              </w:rPr>
            </w:pPr>
            <w:r w:rsidDel="00000000" w:rsidR="00000000" w:rsidRPr="00000000">
              <w:rPr>
                <w:sz w:val="20"/>
                <w:szCs w:val="20"/>
                <w:rtl w:val="0"/>
              </w:rPr>
              <w:t xml:space="preserve">Same feature set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after="0" w:line="360" w:lineRule="auto"/>
              <w:rPr>
                <w:sz w:val="20"/>
                <w:szCs w:val="20"/>
              </w:rPr>
            </w:pPr>
            <w:r w:rsidDel="00000000" w:rsidR="00000000" w:rsidRPr="00000000">
              <w:rPr>
                <w:sz w:val="20"/>
                <w:szCs w:val="20"/>
                <w:rtl w:val="0"/>
              </w:rPr>
              <w:t xml:space="preserve">80:20 Train-Test Split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360" w:lineRule="auto"/>
              <w:jc w:val="right"/>
              <w:rPr>
                <w:sz w:val="20"/>
                <w:szCs w:val="20"/>
              </w:rPr>
            </w:pPr>
            <w:r w:rsidDel="00000000" w:rsidR="00000000" w:rsidRPr="00000000">
              <w:rPr>
                <w:sz w:val="20"/>
                <w:szCs w:val="20"/>
                <w:rtl w:val="0"/>
              </w:rPr>
              <w:t xml:space="preserve">59.03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after="0" w:line="360" w:lineRule="auto"/>
              <w:jc w:val="right"/>
              <w:rPr>
                <w:sz w:val="20"/>
                <w:szCs w:val="20"/>
              </w:rPr>
            </w:pPr>
            <w:r w:rsidDel="00000000" w:rsidR="00000000" w:rsidRPr="00000000">
              <w:rPr>
                <w:sz w:val="20"/>
                <w:szCs w:val="20"/>
                <w:rtl w:val="0"/>
              </w:rPr>
              <w:t xml:space="preserve">291.46</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C">
            <w:pPr>
              <w:widowControl w:val="0"/>
              <w:spacing w:after="0" w:line="360" w:lineRule="auto"/>
              <w:rPr>
                <w:sz w:val="20"/>
                <w:szCs w:val="20"/>
              </w:rPr>
            </w:pPr>
            <w:r w:rsidDel="00000000" w:rsidR="00000000" w:rsidRPr="00000000">
              <w:rPr>
                <w:sz w:val="20"/>
                <w:szCs w:val="20"/>
                <w:rtl w:val="0"/>
              </w:rPr>
              <w:t xml:space="preserve">Best-performing model with the lowest prediction errors and highest predictive accuracy (R² = 0.908).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360" w:lineRule="auto"/>
              <w:rPr>
                <w:sz w:val="20"/>
                <w:szCs w:val="20"/>
              </w:rPr>
            </w:pPr>
            <w:r w:rsidDel="00000000" w:rsidR="00000000" w:rsidRPr="00000000">
              <w:rPr>
                <w:sz w:val="20"/>
                <w:szCs w:val="20"/>
                <w:rtl w:val="0"/>
              </w:rPr>
              <w:t xml:space="preserve">XGBoost Regression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360" w:lineRule="auto"/>
              <w:rPr>
                <w:sz w:val="20"/>
                <w:szCs w:val="20"/>
              </w:rPr>
            </w:pPr>
            <w:r w:rsidDel="00000000" w:rsidR="00000000" w:rsidRPr="00000000">
              <w:rPr>
                <w:sz w:val="20"/>
                <w:szCs w:val="20"/>
                <w:rtl w:val="0"/>
              </w:rPr>
              <w:t xml:space="preserve">Same feature set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after="0" w:line="360" w:lineRule="auto"/>
              <w:rPr>
                <w:sz w:val="20"/>
                <w:szCs w:val="20"/>
              </w:rPr>
            </w:pPr>
            <w:r w:rsidDel="00000000" w:rsidR="00000000" w:rsidRPr="00000000">
              <w:rPr>
                <w:sz w:val="20"/>
                <w:szCs w:val="20"/>
                <w:rtl w:val="0"/>
              </w:rPr>
              <w:t xml:space="preserve">80:20 Train-Test Split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360" w:lineRule="auto"/>
              <w:jc w:val="right"/>
              <w:rPr>
                <w:sz w:val="20"/>
                <w:szCs w:val="20"/>
              </w:rPr>
            </w:pPr>
            <w:r w:rsidDel="00000000" w:rsidR="00000000" w:rsidRPr="00000000">
              <w:rPr>
                <w:sz w:val="20"/>
                <w:szCs w:val="20"/>
                <w:rtl w:val="0"/>
              </w:rPr>
              <w:t xml:space="preserve">65.11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360" w:lineRule="auto"/>
              <w:rPr>
                <w:sz w:val="20"/>
                <w:szCs w:val="20"/>
              </w:rPr>
            </w:pPr>
            <w:r w:rsidDel="00000000" w:rsidR="00000000" w:rsidRPr="00000000">
              <w:rPr>
                <w:sz w:val="20"/>
                <w:szCs w:val="20"/>
                <w:rtl w:val="0"/>
              </w:rPr>
              <w:t xml:space="preserve">363.92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360" w:lineRule="auto"/>
              <w:rPr>
                <w:sz w:val="20"/>
                <w:szCs w:val="20"/>
              </w:rPr>
            </w:pPr>
            <w:r w:rsidDel="00000000" w:rsidR="00000000" w:rsidRPr="00000000">
              <w:rPr>
                <w:sz w:val="20"/>
                <w:szCs w:val="20"/>
                <w:rtl w:val="0"/>
              </w:rPr>
              <w:t xml:space="preserve">Strong predictive performance, but slightly less accurate than Random Forest (R² = 0.856).</w:t>
            </w:r>
          </w:p>
        </w:tc>
      </w:tr>
    </w:tbl>
    <w:p w:rsidR="00000000" w:rsidDel="00000000" w:rsidP="00000000" w:rsidRDefault="00000000" w:rsidRPr="00000000" w14:paraId="00000303">
      <w:pPr>
        <w:spacing w:line="480" w:lineRule="auto"/>
        <w:ind w:firstLine="720"/>
        <w:rPr/>
      </w:pPr>
      <w:r w:rsidDel="00000000" w:rsidR="00000000" w:rsidRPr="00000000">
        <w:rPr>
          <w:rtl w:val="0"/>
        </w:rPr>
      </w:r>
    </w:p>
    <w:p w:rsidR="00000000" w:rsidDel="00000000" w:rsidP="00000000" w:rsidRDefault="00000000" w:rsidRPr="00000000" w14:paraId="00000304">
      <w:pPr>
        <w:spacing w:line="480" w:lineRule="auto"/>
        <w:ind w:firstLine="720"/>
        <w:rPr/>
      </w:pPr>
      <w:r w:rsidDel="00000000" w:rsidR="00000000" w:rsidRPr="00000000">
        <w:rPr>
          <w:rtl w:val="0"/>
        </w:rPr>
        <w:t xml:space="preserve">Interpretation: Random Forest produced the best predictive performance, followed by XGBoost, while Multiple Linear Regression performed poorly. These results indicate that nonlinear machine learning models are more suitable for predicting export demand than the baseline regression model. Therefore, H0₄ was rejected.</w:t>
      </w:r>
    </w:p>
    <w:p w:rsidR="00000000" w:rsidDel="00000000" w:rsidP="00000000" w:rsidRDefault="00000000" w:rsidRPr="00000000" w14:paraId="00000305">
      <w:pPr>
        <w:pStyle w:val="Heading1"/>
        <w:spacing w:line="480" w:lineRule="auto"/>
        <w:rPr>
          <w:b w:val="0"/>
          <w:bCs w:val="0"/>
          <w:i w:val="0"/>
          <w:iCs w:val="0"/>
          <w:smallCaps w:val="0"/>
          <w:strike w:val="0"/>
          <w:sz w:val="24"/>
          <w:szCs w:val="24"/>
          <w:u w:val="none"/>
          <w:shd w:fill="auto" w:val="clear"/>
          <w:vertAlign w:val="baseline"/>
        </w:rPr>
      </w:pPr>
      <w:r w:rsidDel="00000000" w:rsidR="00000000" w:rsidRPr="00000000">
        <w:rPr>
          <w:color w:val="000000"/>
          <w:rtl w:val="0"/>
        </w:rPr>
        <w:t xml:space="preserve">Interim Limitations and Risks</w:t>
      </w:r>
      <w:r w:rsidDel="00000000" w:rsidR="00000000" w:rsidRPr="00000000">
        <w:rPr>
          <w:rtl w:val="0"/>
        </w:rPr>
      </w:r>
    </w:p>
    <w:p w:rsidR="00000000" w:rsidDel="00000000" w:rsidP="00000000" w:rsidRDefault="00000000" w:rsidRPr="00000000" w14:paraId="00000306">
      <w:pPr>
        <w:spacing w:after="240" w:before="240" w:line="480" w:lineRule="auto"/>
        <w:rPr/>
      </w:pPr>
      <w:r w:rsidDel="00000000" w:rsidR="00000000" w:rsidRPr="00000000">
        <w:rPr>
          <w:rtl w:val="0"/>
        </w:rPr>
        <w:t xml:space="preserve">Despite the progress achieved in this interim phase, several limitations remain that will be addressed in the final report:</w:t>
      </w:r>
    </w:p>
    <w:p w:rsidR="00000000" w:rsidDel="00000000" w:rsidP="00000000" w:rsidRDefault="00000000" w:rsidRPr="00000000" w14:paraId="00000307">
      <w:pPr>
        <w:numPr>
          <w:ilvl w:val="0"/>
          <w:numId w:val="3"/>
        </w:numPr>
        <w:spacing w:after="0" w:afterAutospacing="0" w:before="240" w:line="480" w:lineRule="auto"/>
        <w:ind w:left="720" w:hanging="360"/>
        <w:rPr/>
      </w:pPr>
      <w:r w:rsidDel="00000000" w:rsidR="00000000" w:rsidRPr="00000000">
        <w:rPr>
          <w:rtl w:val="0"/>
        </w:rPr>
        <w:t xml:space="preserve">The current analysis focuses on five major HS commodity chapters, rather than the full set of export product categories. Additional commodity groups will be incorporated during the final phase to improve the generalizability of the findings.</w:t>
      </w:r>
    </w:p>
    <w:p w:rsidR="00000000" w:rsidDel="00000000" w:rsidP="00000000" w:rsidRDefault="00000000" w:rsidRPr="00000000" w14:paraId="00000308">
      <w:pPr>
        <w:numPr>
          <w:ilvl w:val="0"/>
          <w:numId w:val="3"/>
        </w:numPr>
        <w:spacing w:after="0" w:afterAutospacing="0" w:before="0" w:beforeAutospacing="0" w:line="480" w:lineRule="auto"/>
        <w:ind w:left="720" w:hanging="360"/>
        <w:rPr/>
      </w:pPr>
      <w:r w:rsidDel="00000000" w:rsidR="00000000" w:rsidRPr="00000000">
        <w:rPr>
          <w:rtl w:val="0"/>
        </w:rPr>
        <w:t xml:space="preserve">Several World Bank macroeconomic indicators contain missing observations, reducing the usable sample size for the regression analysis from 5,806 to 2,651 observations.</w:t>
      </w:r>
    </w:p>
    <w:p w:rsidR="00000000" w:rsidDel="00000000" w:rsidP="00000000" w:rsidRDefault="00000000" w:rsidRPr="00000000" w14:paraId="00000309">
      <w:pPr>
        <w:numPr>
          <w:ilvl w:val="0"/>
          <w:numId w:val="3"/>
        </w:numPr>
        <w:spacing w:after="0" w:afterAutospacing="0" w:before="0" w:beforeAutospacing="0" w:line="480" w:lineRule="auto"/>
        <w:ind w:left="720" w:hanging="360"/>
        <w:rPr/>
      </w:pPr>
      <w:r w:rsidDel="00000000" w:rsidR="00000000" w:rsidRPr="00000000">
        <w:rPr>
          <w:rtl w:val="0"/>
        </w:rPr>
        <w:t xml:space="preserve">The UN Comtrade extraction currently requires further validation before supplier competition and market concentration measures can be computed for Research Question 3. Consequently, RQ3 remains incomplete in the interim report.</w:t>
      </w:r>
    </w:p>
    <w:p w:rsidR="00000000" w:rsidDel="00000000" w:rsidP="00000000" w:rsidRDefault="00000000" w:rsidRPr="00000000" w14:paraId="0000030A">
      <w:pPr>
        <w:numPr>
          <w:ilvl w:val="0"/>
          <w:numId w:val="3"/>
        </w:numPr>
        <w:spacing w:after="0" w:afterAutospacing="0" w:before="0" w:beforeAutospacing="0" w:line="480" w:lineRule="auto"/>
        <w:ind w:left="720" w:hanging="360"/>
        <w:rPr/>
      </w:pPr>
      <w:r w:rsidDel="00000000" w:rsidR="00000000" w:rsidRPr="00000000">
        <w:rPr>
          <w:rtl w:val="0"/>
        </w:rPr>
        <w:t xml:space="preserve">Country names across multiple datasets required standardization. While harmonization procedures were applied, additional validation using ISO country codes will further improve data consistency.</w:t>
      </w:r>
    </w:p>
    <w:p w:rsidR="00000000" w:rsidDel="00000000" w:rsidP="00000000" w:rsidRDefault="00000000" w:rsidRPr="00000000" w14:paraId="0000030B">
      <w:pPr>
        <w:numPr>
          <w:ilvl w:val="0"/>
          <w:numId w:val="3"/>
        </w:numPr>
        <w:spacing w:after="0" w:afterAutospacing="0" w:before="0" w:beforeAutospacing="0" w:line="480" w:lineRule="auto"/>
        <w:ind w:left="720" w:hanging="360"/>
        <w:rPr/>
      </w:pPr>
      <w:r w:rsidDel="00000000" w:rsidR="00000000" w:rsidRPr="00000000">
        <w:rPr>
          <w:rtl w:val="0"/>
        </w:rPr>
        <w:t xml:space="preserve">Export values exhibited substantial positive skewness and several extreme observations. These were retained because they represent genuine trade activity; instead, a logarithmic transformation and HC3 robust standard errors were applied to improve model reliability.</w:t>
      </w:r>
    </w:p>
    <w:p w:rsidR="00000000" w:rsidDel="00000000" w:rsidP="00000000" w:rsidRDefault="00000000" w:rsidRPr="00000000" w14:paraId="0000030C">
      <w:pPr>
        <w:numPr>
          <w:ilvl w:val="0"/>
          <w:numId w:val="3"/>
        </w:numPr>
        <w:spacing w:after="240" w:before="0" w:beforeAutospacing="0" w:line="480" w:lineRule="auto"/>
        <w:ind w:left="720" w:hanging="360"/>
        <w:rPr/>
      </w:pPr>
      <w:r w:rsidDel="00000000" w:rsidR="00000000" w:rsidRPr="00000000">
        <w:rPr>
          <w:rtl w:val="0"/>
        </w:rPr>
        <w:t xml:space="preserve">The 2026 trade data may represent a partial reporting period and should therefore be interpreted with caution when comparing annual export trends.</w:t>
      </w:r>
    </w:p>
    <w:p w:rsidR="00000000" w:rsidDel="00000000" w:rsidP="00000000" w:rsidRDefault="00000000" w:rsidRPr="00000000" w14:paraId="0000030D">
      <w:pPr>
        <w:pStyle w:val="Heading1"/>
        <w:spacing w:line="480" w:lineRule="auto"/>
        <w:rPr>
          <w:color w:val="000000"/>
        </w:rPr>
      </w:pPr>
      <w:r w:rsidDel="00000000" w:rsidR="00000000" w:rsidRPr="00000000">
        <w:rPr>
          <w:color w:val="000000"/>
          <w:rtl w:val="0"/>
        </w:rPr>
        <w:t xml:space="preserve">Next Steps for the Final Report</w:t>
      </w:r>
    </w:p>
    <w:p w:rsidR="00000000" w:rsidDel="00000000" w:rsidP="00000000" w:rsidRDefault="00000000" w:rsidRPr="00000000" w14:paraId="0000030E">
      <w:pPr>
        <w:spacing w:after="240" w:before="240" w:line="480" w:lineRule="auto"/>
        <w:rPr/>
      </w:pPr>
      <w:r w:rsidDel="00000000" w:rsidR="00000000" w:rsidRPr="00000000">
        <w:rPr>
          <w:rtl w:val="0"/>
        </w:rPr>
        <w:t xml:space="preserve">The following activities will be completed during the final phase of the project:</w:t>
      </w:r>
    </w:p>
    <w:p w:rsidR="00000000" w:rsidDel="00000000" w:rsidP="00000000" w:rsidRDefault="00000000" w:rsidRPr="00000000" w14:paraId="0000030F">
      <w:pPr>
        <w:numPr>
          <w:ilvl w:val="0"/>
          <w:numId w:val="1"/>
        </w:numPr>
        <w:spacing w:after="0" w:afterAutospacing="0" w:before="240" w:line="480" w:lineRule="auto"/>
        <w:ind w:left="720" w:hanging="360"/>
        <w:rPr/>
      </w:pPr>
      <w:r w:rsidDel="00000000" w:rsidR="00000000" w:rsidRPr="00000000">
        <w:rPr>
          <w:rtl w:val="0"/>
        </w:rPr>
        <w:t xml:space="preserve">Correct the UN Comtrade extraction and complete Research Question 3, including India's destination market share, supplier competition analysis, and the Herfindahl–Hirschman Index (HHI).</w:t>
      </w:r>
    </w:p>
    <w:p w:rsidR="00000000" w:rsidDel="00000000" w:rsidP="00000000" w:rsidRDefault="00000000" w:rsidRPr="00000000" w14:paraId="00000310">
      <w:pPr>
        <w:numPr>
          <w:ilvl w:val="0"/>
          <w:numId w:val="1"/>
        </w:numPr>
        <w:spacing w:after="0" w:afterAutospacing="0" w:before="0" w:beforeAutospacing="0" w:line="480" w:lineRule="auto"/>
        <w:ind w:left="720" w:hanging="360"/>
        <w:rPr/>
      </w:pPr>
      <w:r w:rsidDel="00000000" w:rsidR="00000000" w:rsidRPr="00000000">
        <w:rPr>
          <w:rtl w:val="0"/>
        </w:rPr>
        <w:t xml:space="preserve">Develop the Export Market Attractiveness Score by combining historical export demand, macroeconomic indicators, supplier competition, market growth, and predictive model outputs.</w:t>
      </w:r>
    </w:p>
    <w:p w:rsidR="00000000" w:rsidDel="00000000" w:rsidP="00000000" w:rsidRDefault="00000000" w:rsidRPr="00000000" w14:paraId="00000311">
      <w:pPr>
        <w:numPr>
          <w:ilvl w:val="0"/>
          <w:numId w:val="1"/>
        </w:numPr>
        <w:spacing w:after="0" w:afterAutospacing="0" w:before="0" w:beforeAutospacing="0" w:line="480" w:lineRule="auto"/>
        <w:ind w:left="720" w:hanging="360"/>
        <w:rPr/>
      </w:pPr>
      <w:r w:rsidDel="00000000" w:rsidR="00000000" w:rsidRPr="00000000">
        <w:rPr>
          <w:rtl w:val="0"/>
        </w:rPr>
        <w:t xml:space="preserve">Perform feature importance interpretation and sensitivity analysis to improve the explainability and robustness of the predictive models.</w:t>
      </w:r>
    </w:p>
    <w:p w:rsidR="00000000" w:rsidDel="00000000" w:rsidP="00000000" w:rsidRDefault="00000000" w:rsidRPr="00000000" w14:paraId="00000312">
      <w:pPr>
        <w:numPr>
          <w:ilvl w:val="0"/>
          <w:numId w:val="1"/>
        </w:numPr>
        <w:spacing w:after="0" w:afterAutospacing="0" w:before="0" w:beforeAutospacing="0" w:line="480" w:lineRule="auto"/>
        <w:ind w:left="720" w:hanging="360"/>
        <w:rPr/>
      </w:pPr>
      <w:r w:rsidDel="00000000" w:rsidR="00000000" w:rsidRPr="00000000">
        <w:rPr>
          <w:rtl w:val="0"/>
        </w:rPr>
        <w:t xml:space="preserve">Build an interactive Power BI dashboard to visualize export opportunities, market rankings, and model predictions.</w:t>
      </w:r>
    </w:p>
    <w:p w:rsidR="00000000" w:rsidDel="00000000" w:rsidP="00000000" w:rsidRDefault="00000000" w:rsidRPr="00000000" w14:paraId="00000313">
      <w:pPr>
        <w:numPr>
          <w:ilvl w:val="0"/>
          <w:numId w:val="1"/>
        </w:numPr>
        <w:spacing w:after="0" w:afterAutospacing="0" w:before="0" w:beforeAutospacing="0" w:line="480" w:lineRule="auto"/>
        <w:ind w:left="720" w:hanging="360"/>
        <w:rPr/>
      </w:pPr>
      <w:r w:rsidDel="00000000" w:rsidR="00000000" w:rsidRPr="00000000">
        <w:rPr>
          <w:rtl w:val="0"/>
        </w:rPr>
        <w:t xml:space="preserve">Validate the predictive modelling framework using additional robustness checks and finalize business recommendations for Indian exporters.</w:t>
      </w:r>
    </w:p>
    <w:p w:rsidR="00000000" w:rsidDel="00000000" w:rsidP="00000000" w:rsidRDefault="00000000" w:rsidRPr="00000000" w14:paraId="00000314">
      <w:pPr>
        <w:numPr>
          <w:ilvl w:val="0"/>
          <w:numId w:val="1"/>
        </w:numPr>
        <w:spacing w:after="240" w:before="0" w:beforeAutospacing="0" w:line="480" w:lineRule="auto"/>
        <w:ind w:left="720" w:hanging="360"/>
        <w:rPr/>
      </w:pPr>
      <w:r w:rsidDel="00000000" w:rsidR="00000000" w:rsidRPr="00000000">
        <w:rPr>
          <w:rtl w:val="0"/>
        </w:rPr>
        <w:t xml:space="preserve">Complete the project documentation, including the repository README, data dictionary, and reproducibility guidelines.</w:t>
      </w:r>
    </w:p>
    <w:p w:rsidR="00000000" w:rsidDel="00000000" w:rsidP="00000000" w:rsidRDefault="00000000" w:rsidRPr="00000000" w14:paraId="00000315">
      <w:pPr>
        <w:pStyle w:val="Heading1"/>
        <w:spacing w:line="480" w:lineRule="auto"/>
        <w:rPr>
          <w:color w:val="000000"/>
        </w:rPr>
      </w:pPr>
      <w:r w:rsidDel="00000000" w:rsidR="00000000" w:rsidRPr="00000000">
        <w:rPr>
          <w:color w:val="000000"/>
          <w:rtl w:val="0"/>
        </w:rPr>
        <w:t xml:space="preserve">References</w:t>
      </w:r>
    </w:p>
    <w:p w:rsidR="00000000" w:rsidDel="00000000" w:rsidP="00000000" w:rsidRDefault="00000000" w:rsidRPr="00000000" w14:paraId="00000316">
      <w:pPr>
        <w:spacing w:line="480" w:lineRule="auto"/>
        <w:ind w:left="720" w:hanging="720"/>
        <w:rPr/>
      </w:pPr>
      <w:r w:rsidDel="00000000" w:rsidR="00000000" w:rsidRPr="00000000">
        <w:rPr>
          <w:rtl w:val="0"/>
        </w:rPr>
        <w:t xml:space="preserve">Andersen, P. H., &amp; Strandskov, J. (1998). International market selection: A cognitive mapping perspective. Journal of Global Marketing, 11(3), 65-84.</w:t>
      </w:r>
    </w:p>
    <w:p w:rsidR="00000000" w:rsidDel="00000000" w:rsidP="00000000" w:rsidRDefault="00000000" w:rsidRPr="00000000" w14:paraId="00000317">
      <w:pPr>
        <w:spacing w:line="480" w:lineRule="auto"/>
        <w:ind w:left="720" w:hanging="720"/>
        <w:rPr/>
      </w:pPr>
      <w:r w:rsidDel="00000000" w:rsidR="00000000" w:rsidRPr="00000000">
        <w:rPr>
          <w:rtl w:val="0"/>
        </w:rPr>
        <w:t xml:space="preserve">Batarseh, F. A., Gopinath, M., Nalluru, G., &amp; Beckman, J. (2019). Application of machine learning in forecasting international trade trends. arXiv. https://arxiv.org/abs/1910.03112</w:t>
      </w:r>
    </w:p>
    <w:p w:rsidR="00000000" w:rsidDel="00000000" w:rsidP="00000000" w:rsidRDefault="00000000" w:rsidRPr="00000000" w14:paraId="00000318">
      <w:pPr>
        <w:spacing w:line="480" w:lineRule="auto"/>
        <w:ind w:left="720" w:hanging="720"/>
        <w:rPr/>
      </w:pPr>
      <w:r w:rsidDel="00000000" w:rsidR="00000000" w:rsidRPr="00000000">
        <w:rPr>
          <w:rtl w:val="0"/>
        </w:rPr>
        <w:t xml:space="preserve">Brenton, P., &amp; Newfarmer, R. (2007). Watching more than the discovery channel: Export cycles and diversification in development (Policy Research Working Paper No. 4302). World Bank.</w:t>
      </w:r>
    </w:p>
    <w:p w:rsidR="00000000" w:rsidDel="00000000" w:rsidP="00000000" w:rsidRDefault="00000000" w:rsidRPr="00000000" w14:paraId="00000319">
      <w:pPr>
        <w:spacing w:line="480" w:lineRule="auto"/>
        <w:ind w:left="720" w:hanging="720"/>
        <w:rPr/>
      </w:pPr>
      <w:r w:rsidDel="00000000" w:rsidR="00000000" w:rsidRPr="00000000">
        <w:rPr>
          <w:rtl w:val="0"/>
        </w:rPr>
        <w:t xml:space="preserve">Caldarelli, G., Cristelli, M., Gabrielli, A., Pietronero, L., Scala, A., &amp; Tacchella, A. (2012). A network analysis of countries’ export flows: Firm grounds for the building blocks of the economy. PLOS ONE, 7(10), e47278. https://doi.org/10.1371/journal.pone.0047278</w:t>
      </w:r>
    </w:p>
    <w:p w:rsidR="00000000" w:rsidDel="00000000" w:rsidP="00000000" w:rsidRDefault="00000000" w:rsidRPr="00000000" w14:paraId="0000031A">
      <w:pPr>
        <w:spacing w:line="480" w:lineRule="auto"/>
        <w:ind w:left="720" w:hanging="720"/>
        <w:rPr/>
      </w:pPr>
      <w:r w:rsidDel="00000000" w:rsidR="00000000" w:rsidRPr="00000000">
        <w:rPr>
          <w:rtl w:val="0"/>
        </w:rPr>
        <w:t xml:space="preserve">Decreux, Y., &amp; Spies, J. (2016). Export potential assessments: A methodology to identify export opportunities for developing countries. International Trade Centre.</w:t>
      </w:r>
    </w:p>
    <w:p w:rsidR="00000000" w:rsidDel="00000000" w:rsidP="00000000" w:rsidRDefault="00000000" w:rsidRPr="00000000" w14:paraId="0000031B">
      <w:pPr>
        <w:spacing w:line="480" w:lineRule="auto"/>
        <w:ind w:left="720" w:hanging="720"/>
        <w:rPr/>
      </w:pPr>
      <w:r w:rsidDel="00000000" w:rsidR="00000000" w:rsidRPr="00000000">
        <w:rPr>
          <w:rtl w:val="0"/>
        </w:rPr>
        <w:t xml:space="preserve">El Kefi, S. (2021). Application of DEA in international market selection for the export of products from Spain. arXiv. https://arxiv.org/abs/2110.03512</w:t>
      </w:r>
    </w:p>
    <w:p w:rsidR="00000000" w:rsidDel="00000000" w:rsidP="00000000" w:rsidRDefault="00000000" w:rsidRPr="00000000" w14:paraId="0000031C">
      <w:pPr>
        <w:spacing w:line="480" w:lineRule="auto"/>
        <w:ind w:left="720" w:hanging="720"/>
        <w:rPr/>
      </w:pPr>
      <w:r w:rsidDel="00000000" w:rsidR="00000000" w:rsidRPr="00000000">
        <w:rPr>
          <w:rtl w:val="0"/>
        </w:rPr>
        <w:t xml:space="preserve">Gaston-Breton, C., &amp; Martin Martin, O. (2011). International market selection and segmentation: A two-stage model. International Marketing Review, 28(3), 267-290. https://doi.org/10.1108/02651331111132857</w:t>
      </w:r>
    </w:p>
    <w:p w:rsidR="00000000" w:rsidDel="00000000" w:rsidP="00000000" w:rsidRDefault="00000000" w:rsidRPr="00000000" w14:paraId="0000031D">
      <w:pPr>
        <w:spacing w:line="480" w:lineRule="auto"/>
        <w:ind w:left="720" w:hanging="720"/>
        <w:rPr/>
      </w:pPr>
      <w:r w:rsidDel="00000000" w:rsidR="00000000" w:rsidRPr="00000000">
        <w:rPr>
          <w:rtl w:val="0"/>
        </w:rPr>
        <w:t xml:space="preserve">Hausmann, R., &amp; Hidalgo, C. A. (2011). The network structure of economic output. Journal of Economic Growth, 16, 309-342. https://doi.org/10.1007/s10997-011-9071-4</w:t>
      </w:r>
    </w:p>
    <w:p w:rsidR="00000000" w:rsidDel="00000000" w:rsidP="00000000" w:rsidRDefault="00000000" w:rsidRPr="00000000" w14:paraId="0000031E">
      <w:pPr>
        <w:spacing w:line="480" w:lineRule="auto"/>
        <w:ind w:left="720" w:hanging="720"/>
        <w:rPr/>
      </w:pPr>
      <w:r w:rsidDel="00000000" w:rsidR="00000000" w:rsidRPr="00000000">
        <w:rPr>
          <w:rtl w:val="0"/>
        </w:rPr>
        <w:t xml:space="preserve">Hidalgo, C. A., Klinger, B., Barabasi, A.-L., &amp; Hausmann, R. (2007). The product space conditions the development of nations. Science, 317(5837), 482-487. https://doi.org/10.1126/science.1144581</w:t>
      </w:r>
    </w:p>
    <w:p w:rsidR="00000000" w:rsidDel="00000000" w:rsidP="00000000" w:rsidRDefault="00000000" w:rsidRPr="00000000" w14:paraId="0000031F">
      <w:pPr>
        <w:spacing w:line="480" w:lineRule="auto"/>
        <w:ind w:left="720" w:hanging="720"/>
        <w:rPr/>
      </w:pPr>
      <w:r w:rsidDel="00000000" w:rsidR="00000000" w:rsidRPr="00000000">
        <w:rPr>
          <w:rtl w:val="0"/>
        </w:rPr>
        <w:t xml:space="preserve">Papadopoulos, N., Chen, H., &amp; Thomas, D. R. (2002). Toward a tradeoff model for international market selection. International Business Review, 11(2), 165-192.</w:t>
      </w:r>
    </w:p>
    <w:p w:rsidR="00000000" w:rsidDel="00000000" w:rsidP="00000000" w:rsidRDefault="00000000" w:rsidRPr="00000000" w14:paraId="00000320">
      <w:pPr>
        <w:spacing w:line="480" w:lineRule="auto"/>
        <w:ind w:left="720" w:hanging="720"/>
        <w:rPr/>
      </w:pPr>
      <w:r w:rsidDel="00000000" w:rsidR="00000000" w:rsidRPr="00000000">
        <w:rPr>
          <w:rtl w:val="0"/>
        </w:rPr>
        <w:t xml:space="preserve">Rhoades, S. A. (1993). The Herfindahl-Hirschman Index. Federal Reserve Bulletin, 79, 188-189.</w:t>
      </w:r>
    </w:p>
    <w:p w:rsidR="00000000" w:rsidDel="00000000" w:rsidP="00000000" w:rsidRDefault="00000000" w:rsidRPr="00000000" w14:paraId="00000321">
      <w:pPr>
        <w:spacing w:line="480" w:lineRule="auto"/>
        <w:ind w:left="720" w:hanging="720"/>
        <w:rPr/>
      </w:pPr>
      <w:r w:rsidDel="00000000" w:rsidR="00000000" w:rsidRPr="00000000">
        <w:rPr>
          <w:rtl w:val="0"/>
        </w:rPr>
        <w:t xml:space="preserve">Silva, T. C., Wilhelm, P. V. B., &amp; Amancio, D. R. (2024). Machine learning and economic forecasting: The role of international trade networks. arXiv. </w:t>
      </w:r>
      <w:hyperlink r:id="rId11">
        <w:r w:rsidDel="00000000" w:rsidR="00000000" w:rsidRPr="00000000">
          <w:rPr>
            <w:color w:val="1155cc"/>
            <w:u w:val="single"/>
            <w:rtl w:val="0"/>
          </w:rPr>
          <w:t xml:space="preserve">https://arxiv.org/abs/2404.08712</w:t>
        </w:r>
      </w:hyperlink>
      <w:r w:rsidDel="00000000" w:rsidR="00000000" w:rsidRPr="00000000">
        <w:rPr>
          <w:rtl w:val="0"/>
        </w:rPr>
      </w:r>
    </w:p>
    <w:p w:rsidR="00000000" w:rsidDel="00000000" w:rsidP="00000000" w:rsidRDefault="00000000" w:rsidRPr="00000000" w14:paraId="00000322">
      <w:pPr>
        <w:spacing w:line="480" w:lineRule="auto"/>
        <w:ind w:left="720" w:hanging="720"/>
        <w:rPr/>
      </w:pPr>
      <w:r w:rsidDel="00000000" w:rsidR="00000000" w:rsidRPr="00000000">
        <w:rPr>
          <w:rtl w:val="0"/>
        </w:rPr>
      </w:r>
    </w:p>
    <w:p w:rsidR="00000000" w:rsidDel="00000000" w:rsidP="00000000" w:rsidRDefault="00000000" w:rsidRPr="00000000" w14:paraId="00000323">
      <w:pPr>
        <w:keepNext w:val="0"/>
        <w:keepLines w:val="0"/>
        <w:spacing w:after="120" w:line="480" w:lineRule="auto"/>
        <w:ind w:firstLine="720"/>
        <w:rPr/>
      </w:pPr>
      <w:r w:rsidDel="00000000" w:rsidR="00000000" w:rsidRPr="00000000">
        <w:rPr>
          <w:rtl w:val="0"/>
        </w:rPr>
      </w:r>
    </w:p>
    <w:p w:rsidR="00000000" w:rsidDel="00000000" w:rsidP="00000000" w:rsidRDefault="00000000" w:rsidRPr="00000000" w14:paraId="00000324">
      <w:pPr>
        <w:pStyle w:val="Heading3"/>
        <w:keepNext w:val="0"/>
        <w:keepLines w:val="0"/>
        <w:spacing w:after="80" w:before="280" w:line="480" w:lineRule="auto"/>
        <w:ind w:left="0" w:firstLine="0"/>
        <w:rPr/>
      </w:pPr>
      <w:bookmarkStart w:colFirst="0" w:colLast="0" w:name="_heading=h.sb1qtvzbrrdc" w:id="13"/>
      <w:bookmarkEnd w:id="13"/>
      <w:r w:rsidDel="00000000" w:rsidR="00000000" w:rsidRPr="00000000">
        <w:rPr>
          <w:rtl w:val="0"/>
        </w:rPr>
      </w:r>
    </w:p>
    <w:sectPr>
      <w:headerReference r:id="rId12" w:type="default"/>
      <w:footerReference r:id="rId13" w:type="default"/>
      <w:pgSz w:h="15840" w:w="12240" w:orient="portrait"/>
      <w:pgMar w:bottom="1440" w:top="1440" w:left="1440" w:right="15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404.08712"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UMV+QO2BmBppQ8LzPbm5FPcWw==">CgMxLjAaFAoBMBIPCg0IB0IJEgdHdW5nc3VoMg5oLmIyOHl6MjkzYXJ1dDIOaC53ZHhlNnQ2NmgxMmIyDmguaXNkbzhucW1hcXltMg5oLnY1bWJzNG90aDM4eDIOaC42bHprajJmeWV2amQyDmgucHRvajRlazY5cHQ5Mg5oLmkxMDQ4bTNtdzJodDIOaC5xdGozamR5NzViZTgyDmguZWd1NHQwZ2k1azQ2Mg5oLjM3bTM0aTNhaHZxcTINaC5tNGRhbWxoYThoaTINaC5xeGNqNDQ1dzcwMjIOaC5kejRkbWRibXZhdDQyDmguc2IxcXR2emJycmRjOAByITEycWdLU1FBeG9uNzk4RWxfRnhuUlh6Q3F6SGZlYnFm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