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2C71DC" w14:textId="77777777" w:rsidR="00C33EFB" w:rsidRDefault="00000000">
      <w:pPr>
        <w:pStyle w:val="Title"/>
        <w:jc w:val="center"/>
      </w:pPr>
      <w:r>
        <w:t>BHARATH MYSORE</w:t>
      </w:r>
    </w:p>
    <w:p w14:paraId="4D18B3FA" w14:textId="77777777" w:rsidR="00C33EFB" w:rsidRDefault="00000000">
      <w:pPr>
        <w:spacing w:after="40"/>
        <w:jc w:val="center"/>
        <w:rPr>
          <w:color w:val="4B5563"/>
          <w:sz w:val="18"/>
        </w:rPr>
      </w:pPr>
      <w:r>
        <w:rPr>
          <w:color w:val="4B5563"/>
          <w:sz w:val="18"/>
        </w:rPr>
        <w:t>Bothell, WA | +1 (425) 503-6839 | bharathkumarmn@hotmail.com</w:t>
      </w:r>
    </w:p>
    <w:p w14:paraId="602F0C2F" w14:textId="77777777" w:rsidR="00101E1A" w:rsidRDefault="00101E1A">
      <w:pPr>
        <w:spacing w:after="40"/>
        <w:jc w:val="center"/>
      </w:pPr>
    </w:p>
    <w:p w14:paraId="46403B69" w14:textId="77777777" w:rsidR="00C33EFB" w:rsidRDefault="00000000">
      <w:pPr>
        <w:pStyle w:val="Heading1"/>
      </w:pPr>
      <w:r>
        <w:t>SUMMARY</w:t>
      </w:r>
    </w:p>
    <w:p w14:paraId="293409A1" w14:textId="2C7AE03F" w:rsidR="00C33EFB" w:rsidRDefault="00000000">
      <w:pPr>
        <w:keepLines/>
        <w:spacing w:after="70" w:line="254" w:lineRule="auto"/>
      </w:pPr>
      <w:r>
        <w:t xml:space="preserve">Hands-on storage and systems software engineer with 20+ years across distributed block, file, and object storage; high-performance I/O; operating systems; device drivers; networking; and cloud infrastructure. Brings 8+ years of production C++ delivery at Oracle Cloud Infrastructure, including erasure coding, asynchronous replication, SPDK, </w:t>
      </w:r>
      <w:proofErr w:type="spellStart"/>
      <w:r>
        <w:t>NVMe</w:t>
      </w:r>
      <w:proofErr w:type="spellEnd"/>
      <w:r>
        <w:t xml:space="preserve"> device integration, and storage reliability automation. Earlier work includes Linux kernel programming and drivers at Intel, Windows filesystem and disk debugging at Microsoft, and RDMA backend software for Azure Storage.</w:t>
      </w:r>
    </w:p>
    <w:p w14:paraId="28A72F55" w14:textId="77777777" w:rsidR="00101E1A" w:rsidRDefault="00101E1A">
      <w:pPr>
        <w:keepLines/>
        <w:spacing w:after="70" w:line="254" w:lineRule="auto"/>
      </w:pPr>
    </w:p>
    <w:p w14:paraId="4C624133" w14:textId="77777777" w:rsidR="00C33EFB" w:rsidRDefault="00000000">
      <w:pPr>
        <w:pStyle w:val="Heading1"/>
      </w:pPr>
      <w:r>
        <w:t>TECHNICAL EXPERTISE</w:t>
      </w:r>
    </w:p>
    <w:p w14:paraId="706C27F4" w14:textId="77777777" w:rsidR="00C33EFB" w:rsidRDefault="00000000">
      <w:pPr>
        <w:keepLines/>
        <w:spacing w:after="30" w:line="242" w:lineRule="auto"/>
      </w:pPr>
      <w:r>
        <w:rPr>
          <w:b/>
        </w:rPr>
        <w:t xml:space="preserve">Languages and debugging: </w:t>
      </w:r>
      <w:r>
        <w:t>C, C++, Python, Java, C#; gdb, Valgrind, kernel dump analysis, reverse engineering, code review, performance analysis</w:t>
      </w:r>
    </w:p>
    <w:p w14:paraId="0045A119" w14:textId="00F9AA48" w:rsidR="00C33EFB" w:rsidRDefault="00000000">
      <w:pPr>
        <w:keepLines/>
        <w:spacing w:after="30" w:line="242" w:lineRule="auto"/>
      </w:pPr>
      <w:r>
        <w:rPr>
          <w:b/>
        </w:rPr>
        <w:t xml:space="preserve">Storage and I/O: </w:t>
      </w:r>
      <w:r>
        <w:t xml:space="preserve">block, file, and object storage; Linux kernel I/O and drivers; SPDK; </w:t>
      </w:r>
      <w:proofErr w:type="spellStart"/>
      <w:r>
        <w:t>NVMe</w:t>
      </w:r>
      <w:proofErr w:type="spellEnd"/>
      <w:r>
        <w:t>; SSD/HDD; custom filesystems; iSCSI; RDMA</w:t>
      </w:r>
    </w:p>
    <w:p w14:paraId="0A41ED50" w14:textId="77777777" w:rsidR="00C33EFB" w:rsidRDefault="00000000">
      <w:pPr>
        <w:keepLines/>
        <w:spacing w:after="30" w:line="242" w:lineRule="auto"/>
      </w:pPr>
      <w:r>
        <w:rPr>
          <w:b/>
        </w:rPr>
        <w:t xml:space="preserve">Distributed systems: </w:t>
      </w:r>
      <w:r>
        <w:t>erasure coding; mirrored and cross-region replication; quorum leader election; snapshots and checkpoints; write ordering; failover and recovery; fault containment; corruption detection</w:t>
      </w:r>
    </w:p>
    <w:p w14:paraId="1E39D681" w14:textId="05063406" w:rsidR="00C33EFB" w:rsidRDefault="00000000">
      <w:pPr>
        <w:keepLines/>
        <w:spacing w:after="30" w:line="242" w:lineRule="auto"/>
      </w:pPr>
      <w:r>
        <w:rPr>
          <w:b/>
        </w:rPr>
        <w:t xml:space="preserve">Cloud and platform: </w:t>
      </w:r>
      <w:r>
        <w:t>Kubernetes, Docker, Terraform, Helm, Prometheus, gRPC, Folly, Boost, ZooKeeper, automated qualification, deployment, and region buildout</w:t>
      </w:r>
    </w:p>
    <w:p w14:paraId="43E02F83" w14:textId="77777777" w:rsidR="00101E1A" w:rsidRDefault="00101E1A">
      <w:pPr>
        <w:keepLines/>
        <w:spacing w:after="30" w:line="242" w:lineRule="auto"/>
      </w:pPr>
    </w:p>
    <w:p w14:paraId="2BE6DCCF" w14:textId="77777777" w:rsidR="00C33EFB" w:rsidRDefault="00000000">
      <w:pPr>
        <w:pStyle w:val="Heading1"/>
      </w:pPr>
      <w:r>
        <w:t>PROFESSIONAL EXPERIENCE</w:t>
      </w:r>
    </w:p>
    <w:p w14:paraId="52B1C681" w14:textId="77777777" w:rsidR="00C33EFB" w:rsidRDefault="00000000">
      <w:pPr>
        <w:pStyle w:val="ResumeRole"/>
        <w:keepLines/>
        <w:tabs>
          <w:tab w:val="right" w:pos="10584"/>
        </w:tabs>
      </w:pPr>
      <w:r>
        <w:t>Oracle Corporation</w:t>
      </w:r>
      <w:r>
        <w:rPr>
          <w:color w:val="4B5563"/>
          <w:sz w:val="18"/>
        </w:rPr>
        <w:tab/>
        <w:t>Jun 2016 - Present</w:t>
      </w:r>
    </w:p>
    <w:p w14:paraId="09192822" w14:textId="77777777" w:rsidR="00C33EFB" w:rsidRDefault="00000000">
      <w:pPr>
        <w:pStyle w:val="ResumeRoleDescriptor"/>
        <w:keepLines/>
      </w:pPr>
      <w:r>
        <w:t>Cloud Storage Platforms | Unified Storage, Object Storage, and Block Storage</w:t>
      </w:r>
    </w:p>
    <w:p w14:paraId="25255361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Set architecture and execution direction for a unified storage platform serving object, block, and file workloads and a replication layer shared across storage services, while contributing hands-on design, C++ implementation, testing, and production ownership.</w:t>
      </w:r>
    </w:p>
    <w:p w14:paraId="23FC7E77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Designed and implemented production C++ erasure coding for OCI Unified Storage Pool, including quorum-based leader election and writes to a custom SSD/HDD filesystem; helped bring Block Storage onto the new shared storage stack.</w:t>
      </w:r>
    </w:p>
    <w:p w14:paraId="288C66FC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Built fully asynchronous erasure-coded and mirrored-replication data paths with Folly fibers; integrated SPDK and io_uring for SSD/NVMe devices and Linux kernel I/O paths for HDD-backed object storage.</w:t>
      </w:r>
    </w:p>
    <w:p w14:paraId="2D579D87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Built asynchronous cross-region replication for block volumes and volume groups, including application-controlled snapshots and checkpoints, write ordering, failover, recovery, and disaster-recovery workflows.</w:t>
      </w:r>
    </w:p>
    <w:p w14:paraId="1542FE91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Drove Block Storage bring-up and migration from the legacy stack to the unified platform, coordinating data-plane, control-plane, replication, Networking, Object Storage, and rollout dependencies across teams.</w:t>
      </w:r>
    </w:p>
    <w:p w14:paraId="462CAED5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Scaled Block Storage backup and access paths by expanding backend capacity, introducing multi-process iSCSI serving, and redesigning network topology to reduce hops and support more attached volumes.</w:t>
      </w:r>
    </w:p>
    <w:p w14:paraId="3B3BF706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Strengthened production reliability by containing failures at feature, volume, and device boundaries and implementing checkpoint/restart recovery, corruption detection, recovery-time metrics, and automated disk and host handling.</w:t>
      </w:r>
    </w:p>
    <w:p w14:paraId="06806C43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Set fault-injection direction for storage-server components and drove automated qualification, CI/CD deployment, and single-click region buildout to make releases and recovery more repeatable.</w:t>
      </w:r>
    </w:p>
    <w:p w14:paraId="07C5F9F8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Designed and drove a deep archival storage proof of concept with an external vendor, Product Management, and storage leadership, establishing technical feasibility, architecture, and an execution path.</w:t>
      </w:r>
    </w:p>
    <w:p w14:paraId="51135857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Improved storage efficiency: cold-data compression reclaimed 20-30% of space; trimmed-block reclamation addressed 6-7% of unreferenced data; idle-volume optimization resulted in U.S. Patent 11,412,043.</w:t>
      </w:r>
    </w:p>
    <w:p w14:paraId="224D5258" w14:textId="77777777" w:rsidR="00101E1A" w:rsidRDefault="00101E1A">
      <w:pPr>
        <w:keepLines/>
        <w:spacing w:after="54" w:line="252" w:lineRule="auto"/>
        <w:ind w:left="274" w:hanging="216"/>
      </w:pPr>
    </w:p>
    <w:p w14:paraId="6E30D2C0" w14:textId="77777777" w:rsidR="00C33EFB" w:rsidRDefault="00000000">
      <w:r>
        <w:br w:type="page"/>
      </w:r>
    </w:p>
    <w:p w14:paraId="685A0810" w14:textId="77777777" w:rsidR="00C33EFB" w:rsidRDefault="00000000">
      <w:pPr>
        <w:pStyle w:val="ResumeRole"/>
        <w:keepLines/>
        <w:tabs>
          <w:tab w:val="right" w:pos="10584"/>
        </w:tabs>
      </w:pPr>
      <w:r>
        <w:lastRenderedPageBreak/>
        <w:t>Microsoft Corporation</w:t>
      </w:r>
      <w:r>
        <w:rPr>
          <w:color w:val="4B5563"/>
          <w:sz w:val="18"/>
        </w:rPr>
        <w:tab/>
        <w:t>Sep 2005 - May 2016</w:t>
      </w:r>
    </w:p>
    <w:p w14:paraId="60F43D4E" w14:textId="77777777" w:rsidR="00C33EFB" w:rsidRDefault="00000000">
      <w:pPr>
        <w:pStyle w:val="ResumeRoleDescriptor"/>
        <w:keepLines/>
      </w:pPr>
      <w:r>
        <w:t>Azure Storage, Windows Systems, Developer Tools, and Hardware Platforms</w:t>
      </w:r>
    </w:p>
    <w:p w14:paraId="14E0BDF8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Designed and implemented an RDMA library for a proof-of-concept Azure Storage backend, applying low-latency transport and systems programming to a new cloud storage infrastructure path.</w:t>
      </w:r>
    </w:p>
    <w:p w14:paraId="0CE48466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Served as a Windows OS, filesystem, disk, and cluster subject-matter expert; resolved customer and production cases through kernel dump analysis, root-cause isolation, reverse engineering, code review, and coordination with product teams.</w:t>
      </w:r>
    </w:p>
    <w:p w14:paraId="35B80476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Led Visual Studio Cluster Debugger for HPC/MPI, Parallel Debugger for concurrency, and GPU Debugger for CUDA, OpenGL, and DirectX; architected reusable engine and UI test libraries and led local and remote teams.</w:t>
      </w:r>
    </w:p>
    <w:p w14:paraId="6F9000AD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Developed kernel-mode drivers and hardware-verification tools for Surface Hub and Kinect, enabling hardware design teams to validate device behavior and diagnose integration failures.</w:t>
      </w:r>
    </w:p>
    <w:p w14:paraId="0276D693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Owned HoloLens depth-camera functionality from prototype through public announcement and built Xbox graphics-emulation and frame-capture tooling.</w:t>
      </w:r>
    </w:p>
    <w:p w14:paraId="43F30B85" w14:textId="77777777" w:rsidR="00101E1A" w:rsidRDefault="00101E1A" w:rsidP="00101E1A">
      <w:pPr>
        <w:keepLines/>
        <w:spacing w:after="54" w:line="252" w:lineRule="auto"/>
      </w:pPr>
    </w:p>
    <w:p w14:paraId="24128445" w14:textId="77777777" w:rsidR="00C33EFB" w:rsidRDefault="00000000">
      <w:pPr>
        <w:pStyle w:val="ResumeRole"/>
        <w:keepLines/>
        <w:tabs>
          <w:tab w:val="right" w:pos="10584"/>
        </w:tabs>
      </w:pPr>
      <w:r>
        <w:t>Intel Technology India Private Limited</w:t>
      </w:r>
      <w:r>
        <w:rPr>
          <w:color w:val="4B5563"/>
          <w:sz w:val="18"/>
        </w:rPr>
        <w:tab/>
        <w:t>Mar 2002 - Sep 2005</w:t>
      </w:r>
    </w:p>
    <w:p w14:paraId="75690DC1" w14:textId="77777777" w:rsidR="00C33EFB" w:rsidRDefault="00000000">
      <w:pPr>
        <w:pStyle w:val="ResumeRoleDescriptor"/>
        <w:keepLines/>
      </w:pPr>
      <w:r>
        <w:t>Systems Software and Hardware Validation</w:t>
      </w:r>
    </w:p>
    <w:p w14:paraId="5A4188EB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Designed validation tools for CPU cores and cache and memory subsystems, including Linux kernel programming and drivers for test cards and chipsets.</w:t>
      </w:r>
    </w:p>
    <w:p w14:paraId="1F2E771D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Debugged hardware and operating-system failures, wrote targeted patches, and built network-card management, configuration, and manageability software for Windows and Linux.</w:t>
      </w:r>
    </w:p>
    <w:p w14:paraId="51BD44F4" w14:textId="77777777" w:rsidR="00101E1A" w:rsidRDefault="00101E1A">
      <w:pPr>
        <w:keepLines/>
        <w:spacing w:after="54" w:line="252" w:lineRule="auto"/>
        <w:ind w:left="274" w:hanging="216"/>
      </w:pPr>
    </w:p>
    <w:p w14:paraId="60326F73" w14:textId="77777777" w:rsidR="00C33EFB" w:rsidRDefault="00000000">
      <w:pPr>
        <w:pStyle w:val="Heading1"/>
      </w:pPr>
      <w:r>
        <w:t>TECHNICAL LEADERSHIP AND DELIVERY</w:t>
      </w:r>
    </w:p>
    <w:p w14:paraId="09EA829F" w14:textId="50A8F44A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 xml:space="preserve">Set architecture and execution direction for cross-team storage </w:t>
      </w:r>
      <w:proofErr w:type="gramStart"/>
      <w:r>
        <w:t>programs</w:t>
      </w:r>
      <w:r w:rsidR="00101E1A">
        <w:t>(</w:t>
      </w:r>
      <w:proofErr w:type="gramEnd"/>
      <w:r w:rsidR="00101E1A">
        <w:t xml:space="preserve">scaling </w:t>
      </w:r>
      <w:proofErr w:type="spellStart"/>
      <w:r w:rsidR="00101E1A">
        <w:t>backup</w:t>
      </w:r>
      <w:proofErr w:type="spellEnd"/>
      <w:r w:rsidR="00101E1A">
        <w:t>, Async Cross Region Replication, Block Compression)</w:t>
      </w:r>
      <w:r>
        <w:t xml:space="preserve"> while continuing hands-on C++ implementation, design review, code review, performance analysis, and production debugging.</w:t>
      </w:r>
    </w:p>
    <w:p w14:paraId="45A745AF" w14:textId="66DD1103" w:rsidR="00101E1A" w:rsidRDefault="00101E1A">
      <w:pPr>
        <w:keepLines/>
        <w:spacing w:after="54" w:line="252" w:lineRule="auto"/>
        <w:ind w:left="274" w:hanging="216"/>
      </w:pPr>
      <w:r>
        <w:t xml:space="preserve">*   </w:t>
      </w:r>
      <w:r>
        <w:t>Set architecture and technical direction for a deep archival storage POC, selecting a third-party S3-compatible API over direct LTFS integration to isolate tape-specific complexity behind a standard object-storage boundary; aligned the vendor, Product Management, and storage leadership on feasibility and the productization path.</w:t>
      </w:r>
    </w:p>
    <w:p w14:paraId="04A1BA33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Built and led local and remote engineering teams, assisted hiring, mentored engineers, and created reusable test infrastructure for distributed, parallel, and GPU debugging products.</w:t>
      </w:r>
    </w:p>
    <w:p w14:paraId="4B70DEFD" w14:textId="77777777" w:rsidR="00C33EFB" w:rsidRDefault="00000000">
      <w:pPr>
        <w:keepLines/>
        <w:spacing w:after="54" w:line="252" w:lineRule="auto"/>
        <w:ind w:left="274" w:hanging="216"/>
      </w:pPr>
      <w:r>
        <w:t>•</w:t>
      </w:r>
      <w:r>
        <w:tab/>
        <w:t>Took ambiguous V1 services from prototype to release, including a near-real-time marketplace metering service and an internal data-processing service.</w:t>
      </w:r>
    </w:p>
    <w:p w14:paraId="4D52A3A0" w14:textId="77777777" w:rsidR="00101E1A" w:rsidRDefault="00101E1A">
      <w:pPr>
        <w:keepLines/>
        <w:spacing w:after="54" w:line="252" w:lineRule="auto"/>
        <w:ind w:left="274" w:hanging="216"/>
      </w:pPr>
    </w:p>
    <w:p w14:paraId="44276D0C" w14:textId="77777777" w:rsidR="00C33EFB" w:rsidRDefault="00000000">
      <w:pPr>
        <w:pStyle w:val="Heading1"/>
      </w:pPr>
      <w:r>
        <w:t>EDUCATION AND PATENT</w:t>
      </w:r>
    </w:p>
    <w:p w14:paraId="378F36BB" w14:textId="77777777" w:rsidR="00C33EFB" w:rsidRDefault="00000000">
      <w:pPr>
        <w:keepLines/>
        <w:spacing w:after="30" w:line="242" w:lineRule="auto"/>
      </w:pPr>
      <w:r>
        <w:rPr>
          <w:b/>
        </w:rPr>
        <w:t xml:space="preserve">Education: </w:t>
      </w:r>
      <w:r>
        <w:t>B.E., Computer Science and Engineering, Mangalore University</w:t>
      </w:r>
    </w:p>
    <w:p w14:paraId="0C3387D1" w14:textId="77777777" w:rsidR="00C33EFB" w:rsidRDefault="00000000">
      <w:pPr>
        <w:keepLines/>
        <w:spacing w:after="30" w:line="242" w:lineRule="auto"/>
      </w:pPr>
      <w:r>
        <w:rPr>
          <w:b/>
        </w:rPr>
        <w:t xml:space="preserve">Patent: </w:t>
      </w:r>
      <w:r>
        <w:t>U.S. Patent 11,412,043, backend capacity optimization for idle storage volumes</w:t>
      </w:r>
    </w:p>
    <w:sectPr w:rsidR="00C33EFB" w:rsidSect="00034616">
      <w:pgSz w:w="12240" w:h="15840"/>
      <w:pgMar w:top="619" w:right="792" w:bottom="619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562685">
    <w:abstractNumId w:val="8"/>
  </w:num>
  <w:num w:numId="2" w16cid:durableId="1561936263">
    <w:abstractNumId w:val="6"/>
  </w:num>
  <w:num w:numId="3" w16cid:durableId="1489205994">
    <w:abstractNumId w:val="5"/>
  </w:num>
  <w:num w:numId="4" w16cid:durableId="799222447">
    <w:abstractNumId w:val="4"/>
  </w:num>
  <w:num w:numId="5" w16cid:durableId="1668291391">
    <w:abstractNumId w:val="7"/>
  </w:num>
  <w:num w:numId="6" w16cid:durableId="1170173587">
    <w:abstractNumId w:val="3"/>
  </w:num>
  <w:num w:numId="7" w16cid:durableId="650524479">
    <w:abstractNumId w:val="2"/>
  </w:num>
  <w:num w:numId="8" w16cid:durableId="1440643803">
    <w:abstractNumId w:val="1"/>
  </w:num>
  <w:num w:numId="9" w16cid:durableId="3906214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E1A"/>
    <w:rsid w:val="0015074B"/>
    <w:rsid w:val="0029639D"/>
    <w:rsid w:val="00326F90"/>
    <w:rsid w:val="00AA1D8D"/>
    <w:rsid w:val="00B151F0"/>
    <w:rsid w:val="00B47730"/>
    <w:rsid w:val="00C33E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8A53A"/>
  <w14:defaultImageDpi w14:val="300"/>
  <w15:docId w15:val="{39CEB198-784F-5F4B-B99D-452C0097A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Arial" w:hAnsi="Arial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/>
      <w:outlineLvl w:val="0"/>
    </w:pPr>
    <w:rPr>
      <w:rFonts w:asciiTheme="majorHAnsi" w:eastAsiaTheme="majorEastAsia" w:hAnsiTheme="majorHAnsi" w:cstheme="majorBidi"/>
      <w:b/>
      <w:bCs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Role">
    <w:name w:val="Resume Role"/>
    <w:pPr>
      <w:spacing w:before="110" w:after="0"/>
    </w:pPr>
    <w:rPr>
      <w:rFonts w:ascii="Arial" w:hAnsi="Arial"/>
      <w:b/>
      <w:color w:val="000000"/>
      <w:sz w:val="20"/>
    </w:rPr>
  </w:style>
  <w:style w:type="paragraph" w:customStyle="1" w:styleId="ResumeRoleDescriptor">
    <w:name w:val="Resume Role Descriptor"/>
    <w:pPr>
      <w:spacing w:after="36"/>
    </w:pPr>
    <w:rPr>
      <w:rFonts w:ascii="Arial" w:hAnsi="Arial"/>
      <w:i/>
      <w:color w:val="4B5563"/>
      <w:sz w:val="18"/>
    </w:rPr>
  </w:style>
  <w:style w:type="character" w:styleId="Hyperlink">
    <w:name w:val="Hyperlink"/>
    <w:basedOn w:val="DefaultParagraphFont"/>
    <w:uiPriority w:val="99"/>
    <w:unhideWhenUsed/>
    <w:rsid w:val="00101E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E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938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Bharath Mysore Nanjundappa</cp:lastModifiedBy>
  <cp:revision>2</cp:revision>
  <cp:lastPrinted>2026-09-06T04:41:00Z</cp:lastPrinted>
  <dcterms:created xsi:type="dcterms:W3CDTF">2013-12-23T23:15:00Z</dcterms:created>
  <dcterms:modified xsi:type="dcterms:W3CDTF">2026-09-06T04:41:00Z</dcterms:modified>
  <cp:category/>
</cp:coreProperties>
</file>