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690"/>
        </w:tabs>
        <w:ind w:left="180" w:firstLine="0"/>
        <w:rPr>
          <w:rFonts w:ascii="Quattrocento Sans" w:cs="Quattrocento Sans" w:eastAsia="Quattrocento Sans" w:hAnsi="Quattrocento Sans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7497250</wp:posOffset>
            </wp:positionH>
            <wp:positionV relativeFrom="page">
              <wp:posOffset>495300</wp:posOffset>
            </wp:positionV>
            <wp:extent cx="2294450" cy="49053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450" cy="49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5058850</wp:posOffset>
            </wp:positionH>
            <wp:positionV relativeFrom="page">
              <wp:posOffset>481013</wp:posOffset>
            </wp:positionV>
            <wp:extent cx="2295525" cy="52132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21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80" w:firstLine="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0" w:firstLine="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80" w:firstLine="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"/>
        <w:tblW w:w="791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19"/>
        <w:tblGridChange w:id="0">
          <w:tblGrid>
            <w:gridCol w:w="7919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This certificate is presented to: 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Quattrocento Sans" w:cs="Quattrocento Sans" w:eastAsia="Quattrocento Sans" w:hAnsi="Quattrocento Sans"/>
                <w:color w:val="0078d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78d4"/>
                <w:sz w:val="48"/>
                <w:szCs w:val="48"/>
                <w:rtl w:val="0"/>
              </w:rPr>
              <w:t xml:space="preserve">{Name Surname}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In recognition of your attendance and completion of the Microsoft Student Ambassadors </w:t>
            </w:r>
          </w:p>
          <w:p w:rsidR="00000000" w:rsidDel="00000000" w:rsidP="00000000" w:rsidRDefault="00000000" w:rsidRPr="00000000" w14:paraId="00000008">
            <w:pPr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attrocento Sans" w:cs="Quattrocento Sans" w:eastAsia="Quattrocento Sans" w:hAnsi="Quattrocento San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36"/>
                <w:szCs w:val="36"/>
                <w:rtl w:val="0"/>
              </w:rPr>
              <w:t xml:space="preserve">{INSERT EVENT NAME}</w:t>
            </w:r>
          </w:p>
        </w:tc>
      </w:tr>
      <w:tr>
        <w:trPr>
          <w:cantSplit w:val="0"/>
          <w:trHeight w:val="139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Event Hosted By</w:t>
            </w:r>
          </w:p>
          <w:p w:rsidR="00000000" w:rsidDel="00000000" w:rsidP="00000000" w:rsidRDefault="00000000" w:rsidRPr="00000000" w14:paraId="0000000B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{student ambassador name}</w:t>
            </w:r>
          </w:p>
          <w:p w:rsidR="00000000" w:rsidDel="00000000" w:rsidP="00000000" w:rsidRDefault="00000000" w:rsidRPr="00000000" w14:paraId="0000000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Microsoft Learn Student Ambassador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-590842</wp:posOffset>
          </wp:positionH>
          <wp:positionV relativeFrom="paragraph">
            <wp:posOffset>-520064</wp:posOffset>
          </wp:positionV>
          <wp:extent cx="10175598" cy="7862962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