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98D12" w14:textId="11303656" w:rsidR="00832C42" w:rsidRDefault="00B106B9">
      <w:pPr>
        <w:rPr>
          <w:b/>
          <w:bCs/>
          <w:sz w:val="48"/>
          <w:szCs w:val="48"/>
        </w:rPr>
      </w:pPr>
      <w:r w:rsidRPr="00B106B9">
        <w:rPr>
          <w:b/>
          <w:bCs/>
          <w:sz w:val="48"/>
          <w:szCs w:val="48"/>
        </w:rPr>
        <w:t>Unveiling Market Insights: Analysing Spending Behaviour and Identifying Opportunities for Growth</w:t>
      </w:r>
    </w:p>
    <w:p w14:paraId="386ACDD5" w14:textId="77777777" w:rsidR="00B106B9" w:rsidRDefault="00B106B9" w:rsidP="00B106B9">
      <w:pPr>
        <w:pStyle w:val="Default"/>
      </w:pPr>
    </w:p>
    <w:p w14:paraId="74674256" w14:textId="01A12B22" w:rsidR="00B106B9" w:rsidRPr="00B106B9" w:rsidRDefault="00B106B9" w:rsidP="00B106B9">
      <w:pPr>
        <w:pStyle w:val="Default"/>
        <w:rPr>
          <w:sz w:val="48"/>
          <w:szCs w:val="48"/>
        </w:rPr>
      </w:pPr>
      <w:r w:rsidRPr="00B106B9">
        <w:rPr>
          <w:sz w:val="48"/>
          <w:szCs w:val="48"/>
        </w:rPr>
        <w:t xml:space="preserve">Define Problem / Problem Understanding </w:t>
      </w:r>
    </w:p>
    <w:p w14:paraId="1FC0517D" w14:textId="77777777" w:rsidR="00B106B9" w:rsidRDefault="00B106B9" w:rsidP="00B106B9">
      <w:pPr>
        <w:pStyle w:val="Default"/>
      </w:pPr>
      <w:r>
        <w:rPr>
          <w:sz w:val="48"/>
          <w:szCs w:val="48"/>
        </w:rPr>
        <w:t xml:space="preserve"> </w:t>
      </w:r>
    </w:p>
    <w:p w14:paraId="3002E5B4" w14:textId="77777777" w:rsidR="00B106B9" w:rsidRPr="00B106B9" w:rsidRDefault="00B106B9" w:rsidP="00B106B9">
      <w:pPr>
        <w:pStyle w:val="Default"/>
        <w:numPr>
          <w:ilvl w:val="1"/>
          <w:numId w:val="2"/>
        </w:numPr>
        <w:rPr>
          <w:b/>
          <w:bCs/>
          <w:sz w:val="44"/>
          <w:szCs w:val="44"/>
        </w:rPr>
      </w:pPr>
      <w:r w:rsidRPr="00B106B9">
        <w:rPr>
          <w:b/>
          <w:bCs/>
          <w:sz w:val="44"/>
          <w:szCs w:val="44"/>
        </w:rPr>
        <w:t xml:space="preserve">Specify the business problem </w:t>
      </w:r>
    </w:p>
    <w:p w14:paraId="7C1B3260" w14:textId="6DCF8E24" w:rsidR="00B106B9" w:rsidRPr="00C9140F" w:rsidRDefault="00C9140F" w:rsidP="00C9140F">
      <w:pPr>
        <w:rPr>
          <w:rFonts w:ascii="Times New Roman" w:hAnsi="Times New Roman" w:cs="Times New Roman"/>
          <w:color w:val="000000"/>
          <w:kern w:val="0"/>
          <w:sz w:val="32"/>
          <w:szCs w:val="32"/>
        </w:rPr>
      </w:pPr>
      <w:r>
        <w:rPr>
          <w:sz w:val="32"/>
          <w:szCs w:val="32"/>
        </w:rPr>
        <w:br w:type="page"/>
      </w:r>
      <w:r>
        <w:rPr>
          <w:rFonts w:ascii="Times New Roman" w:hAnsi="Times New Roman" w:cs="Times New Roman"/>
          <w:color w:val="000000"/>
          <w:kern w:val="0"/>
          <w:sz w:val="32"/>
          <w:szCs w:val="32"/>
        </w:rPr>
        <w:lastRenderedPageBreak/>
        <w:t xml:space="preserve">      </w:t>
      </w:r>
      <w:r w:rsidR="00B106B9" w:rsidRPr="00C9140F">
        <w:rPr>
          <w:rFonts w:ascii="Calibri" w:hAnsi="Calibri" w:cs="Calibri"/>
          <w:color w:val="000000"/>
          <w:kern w:val="0"/>
          <w:sz w:val="40"/>
          <w:szCs w:val="40"/>
        </w:rPr>
        <w:t xml:space="preserve">  </w:t>
      </w:r>
      <w:r w:rsidR="00B106B9" w:rsidRPr="00C9140F">
        <w:rPr>
          <w:rFonts w:ascii="Calibri" w:hAnsi="Calibri" w:cs="Calibri"/>
          <w:color w:val="000000"/>
          <w:kern w:val="0"/>
          <w:sz w:val="40"/>
          <w:szCs w:val="40"/>
        </w:rPr>
        <w:t xml:space="preserve">Refer Project Description </w:t>
      </w:r>
    </w:p>
    <w:p w14:paraId="3A6887E8" w14:textId="2CEEA5D1" w:rsidR="00B106B9" w:rsidRPr="00B106B9" w:rsidRDefault="00B106B9" w:rsidP="00B106B9">
      <w:pPr>
        <w:autoSpaceDE w:val="0"/>
        <w:autoSpaceDN w:val="0"/>
        <w:adjustRightInd w:val="0"/>
        <w:spacing w:after="0" w:line="240" w:lineRule="auto"/>
        <w:rPr>
          <w:rFonts w:ascii="Calibri" w:hAnsi="Calibri" w:cs="Calibri"/>
          <w:color w:val="000000"/>
          <w:kern w:val="0"/>
          <w:sz w:val="48"/>
          <w:szCs w:val="48"/>
        </w:rPr>
      </w:pPr>
      <w:r>
        <w:rPr>
          <w:rFonts w:ascii="Calibri" w:hAnsi="Calibri" w:cs="Calibri"/>
          <w:b/>
          <w:bCs/>
          <w:color w:val="000000"/>
          <w:kern w:val="0"/>
          <w:sz w:val="48"/>
          <w:szCs w:val="48"/>
        </w:rPr>
        <w:t xml:space="preserve">      </w:t>
      </w:r>
      <w:r w:rsidRPr="00B106B9">
        <w:rPr>
          <w:rFonts w:ascii="Calibri" w:hAnsi="Calibri" w:cs="Calibri"/>
          <w:b/>
          <w:bCs/>
          <w:color w:val="000000"/>
          <w:kern w:val="0"/>
          <w:sz w:val="48"/>
          <w:szCs w:val="48"/>
        </w:rPr>
        <w:t xml:space="preserve"> Requirements </w:t>
      </w:r>
    </w:p>
    <w:p w14:paraId="7747FA6B" w14:textId="77777777" w:rsidR="00B106B9" w:rsidRPr="00B106B9" w:rsidRDefault="00B106B9" w:rsidP="00B106B9">
      <w:pPr>
        <w:pStyle w:val="ListParagraph"/>
        <w:numPr>
          <w:ilvl w:val="0"/>
          <w:numId w:val="2"/>
        </w:numPr>
        <w:autoSpaceDE w:val="0"/>
        <w:autoSpaceDN w:val="0"/>
        <w:adjustRightInd w:val="0"/>
        <w:spacing w:after="0" w:line="240" w:lineRule="auto"/>
        <w:rPr>
          <w:rFonts w:ascii="Calibri" w:hAnsi="Calibri" w:cs="Calibri"/>
          <w:color w:val="000000"/>
          <w:kern w:val="0"/>
          <w:sz w:val="40"/>
          <w:szCs w:val="40"/>
        </w:rPr>
      </w:pPr>
    </w:p>
    <w:p w14:paraId="5732B302" w14:textId="7F519181" w:rsidR="00B106B9" w:rsidRPr="00B106B9" w:rsidRDefault="00B106B9" w:rsidP="00B106B9">
      <w:pPr>
        <w:pStyle w:val="ListParagraph"/>
        <w:numPr>
          <w:ilvl w:val="0"/>
          <w:numId w:val="2"/>
        </w:numPr>
        <w:autoSpaceDE w:val="0"/>
        <w:autoSpaceDN w:val="0"/>
        <w:adjustRightInd w:val="0"/>
        <w:spacing w:after="0" w:line="240" w:lineRule="auto"/>
        <w:rPr>
          <w:rFonts w:ascii="Calibri" w:hAnsi="Calibri" w:cs="Calibri"/>
          <w:color w:val="000000"/>
          <w:kern w:val="0"/>
          <w:sz w:val="40"/>
          <w:szCs w:val="40"/>
        </w:rPr>
      </w:pPr>
      <w:r w:rsidRPr="00B106B9">
        <w:rPr>
          <w:rFonts w:ascii="Roboto" w:hAnsi="Roboto" w:cs="Roboto"/>
          <w:color w:val="374151"/>
          <w:kern w:val="0"/>
          <w:sz w:val="40"/>
          <w:szCs w:val="40"/>
        </w:rPr>
        <w:t xml:space="preserve">Analyzing spending behavior and identifying opportunities for growth can provide crucial market insights for businesses looking to optimize their strategies and increase market share. </w:t>
      </w:r>
    </w:p>
    <w:p w14:paraId="4F0A4ADD" w14:textId="77777777" w:rsidR="00B106B9" w:rsidRPr="00B106B9" w:rsidRDefault="00B106B9" w:rsidP="00B106B9">
      <w:pPr>
        <w:pStyle w:val="ListParagraph"/>
        <w:numPr>
          <w:ilvl w:val="0"/>
          <w:numId w:val="2"/>
        </w:numPr>
        <w:autoSpaceDE w:val="0"/>
        <w:autoSpaceDN w:val="0"/>
        <w:adjustRightInd w:val="0"/>
        <w:spacing w:after="0" w:line="240" w:lineRule="auto"/>
        <w:rPr>
          <w:rFonts w:ascii="Calibri" w:hAnsi="Calibri" w:cs="Calibri"/>
          <w:color w:val="000000"/>
          <w:kern w:val="0"/>
          <w:sz w:val="40"/>
          <w:szCs w:val="40"/>
        </w:rPr>
      </w:pPr>
      <w:r w:rsidRPr="00B106B9">
        <w:rPr>
          <w:rFonts w:ascii="Roboto" w:hAnsi="Roboto" w:cs="Roboto"/>
          <w:color w:val="374151"/>
          <w:kern w:val="0"/>
          <w:sz w:val="40"/>
          <w:szCs w:val="40"/>
        </w:rPr>
        <w:t xml:space="preserve">Pricing Optimization: Analyze the relationship between pricing and spending behavior to identify pricing strategies that maximize revenue while maintaining customer satisfaction. </w:t>
      </w:r>
    </w:p>
    <w:p w14:paraId="58E6D2C8" w14:textId="77777777" w:rsidR="00B106B9" w:rsidRPr="00B106B9" w:rsidRDefault="00B106B9" w:rsidP="00B106B9">
      <w:pPr>
        <w:pStyle w:val="ListParagraph"/>
        <w:numPr>
          <w:ilvl w:val="0"/>
          <w:numId w:val="2"/>
        </w:numPr>
        <w:autoSpaceDE w:val="0"/>
        <w:autoSpaceDN w:val="0"/>
        <w:adjustRightInd w:val="0"/>
        <w:spacing w:after="0" w:line="240" w:lineRule="auto"/>
        <w:rPr>
          <w:rFonts w:ascii="Calibri" w:hAnsi="Calibri" w:cs="Calibri"/>
          <w:color w:val="000000"/>
          <w:kern w:val="0"/>
          <w:sz w:val="40"/>
          <w:szCs w:val="40"/>
        </w:rPr>
      </w:pPr>
      <w:r w:rsidRPr="00B106B9">
        <w:rPr>
          <w:rFonts w:ascii="Roboto" w:hAnsi="Roboto" w:cs="Roboto"/>
          <w:color w:val="374151"/>
          <w:kern w:val="0"/>
          <w:sz w:val="40"/>
          <w:szCs w:val="40"/>
        </w:rPr>
        <w:t xml:space="preserve">Purchase Patterns: Analyze the frequency and timing of customer purchases to identify seasonal trends or patterns that can guide inventory management and marketing campaigns. </w:t>
      </w:r>
    </w:p>
    <w:p w14:paraId="2A311BF9" w14:textId="77777777" w:rsidR="00B106B9" w:rsidRPr="00B106B9" w:rsidRDefault="00B106B9" w:rsidP="00B106B9">
      <w:pPr>
        <w:pStyle w:val="ListParagraph"/>
        <w:numPr>
          <w:ilvl w:val="0"/>
          <w:numId w:val="2"/>
        </w:numPr>
        <w:autoSpaceDE w:val="0"/>
        <w:autoSpaceDN w:val="0"/>
        <w:adjustRightInd w:val="0"/>
        <w:spacing w:after="0" w:line="240" w:lineRule="auto"/>
        <w:rPr>
          <w:rFonts w:ascii="Calibri" w:hAnsi="Calibri" w:cs="Calibri"/>
          <w:color w:val="000000"/>
          <w:kern w:val="0"/>
          <w:sz w:val="40"/>
          <w:szCs w:val="40"/>
        </w:rPr>
      </w:pPr>
      <w:r w:rsidRPr="00B106B9">
        <w:rPr>
          <w:rFonts w:ascii="Roboto" w:hAnsi="Roboto" w:cs="Roboto"/>
          <w:color w:val="374151"/>
          <w:kern w:val="0"/>
          <w:sz w:val="40"/>
          <w:szCs w:val="40"/>
        </w:rPr>
        <w:t xml:space="preserve">Competitor Analysis: Compare your spending behavior data with competitors to understand your market position, pricing strategies, and areas where you can gain a competitive advantage. </w:t>
      </w:r>
    </w:p>
    <w:p w14:paraId="30ACEA9A" w14:textId="6F923BDD" w:rsidR="00B106B9" w:rsidRPr="00B106B9" w:rsidRDefault="00B106B9" w:rsidP="00B106B9">
      <w:pPr>
        <w:pStyle w:val="ListParagraph"/>
        <w:numPr>
          <w:ilvl w:val="0"/>
          <w:numId w:val="2"/>
        </w:numPr>
        <w:rPr>
          <w:sz w:val="40"/>
          <w:szCs w:val="40"/>
        </w:rPr>
      </w:pPr>
      <w:r w:rsidRPr="00B106B9">
        <w:rPr>
          <w:rFonts w:ascii="Calibri" w:hAnsi="Calibri" w:cs="Calibri"/>
          <w:color w:val="000000"/>
          <w:kern w:val="0"/>
          <w:sz w:val="40"/>
          <w:szCs w:val="40"/>
        </w:rPr>
        <w:t>For this Created KPI’s and interactive Visualizations and Dashboard and story Board to bring clean and deep understanding of the data.</w:t>
      </w:r>
    </w:p>
    <w:p w14:paraId="793210E9" w14:textId="5E5E3C56" w:rsidR="00B106B9" w:rsidRPr="00B106B9" w:rsidRDefault="00B106B9" w:rsidP="00B106B9">
      <w:pPr>
        <w:autoSpaceDE w:val="0"/>
        <w:autoSpaceDN w:val="0"/>
        <w:adjustRightInd w:val="0"/>
        <w:spacing w:after="0" w:line="240" w:lineRule="auto"/>
        <w:ind w:left="720"/>
        <w:rPr>
          <w:rFonts w:ascii="Calibri" w:hAnsi="Calibri" w:cs="Calibri"/>
          <w:b/>
          <w:bCs/>
          <w:color w:val="000000"/>
          <w:kern w:val="0"/>
          <w:sz w:val="48"/>
          <w:szCs w:val="48"/>
        </w:rPr>
      </w:pPr>
      <w:r w:rsidRPr="00B106B9">
        <w:rPr>
          <w:rFonts w:ascii="Calibri" w:hAnsi="Calibri" w:cs="Calibri"/>
          <w:b/>
          <w:bCs/>
          <w:color w:val="000000"/>
          <w:kern w:val="0"/>
          <w:sz w:val="48"/>
          <w:szCs w:val="48"/>
        </w:rPr>
        <w:t xml:space="preserve">Literature Survey </w:t>
      </w:r>
    </w:p>
    <w:p w14:paraId="171DBE56" w14:textId="77777777" w:rsidR="00B106B9" w:rsidRPr="00B106B9" w:rsidRDefault="00B106B9" w:rsidP="00B106B9">
      <w:pPr>
        <w:pStyle w:val="ListParagraph"/>
        <w:numPr>
          <w:ilvl w:val="0"/>
          <w:numId w:val="2"/>
        </w:numPr>
        <w:rPr>
          <w:sz w:val="44"/>
          <w:szCs w:val="44"/>
        </w:rPr>
      </w:pPr>
    </w:p>
    <w:p w14:paraId="680CE238" w14:textId="700F5431" w:rsidR="00B106B9" w:rsidRPr="00B106B9" w:rsidRDefault="00B106B9" w:rsidP="00B106B9">
      <w:pPr>
        <w:pStyle w:val="ListParagraph"/>
        <w:numPr>
          <w:ilvl w:val="0"/>
          <w:numId w:val="2"/>
        </w:numPr>
        <w:rPr>
          <w:sz w:val="44"/>
          <w:szCs w:val="44"/>
        </w:rPr>
      </w:pPr>
      <w:r w:rsidRPr="00B106B9">
        <w:rPr>
          <w:rFonts w:ascii="Calibri" w:hAnsi="Calibri" w:cs="Calibri"/>
          <w:color w:val="000000"/>
          <w:kern w:val="0"/>
          <w:sz w:val="44"/>
          <w:szCs w:val="44"/>
        </w:rPr>
        <w:t>A literature survey is a method of researching existing literature and studies related to a specific topic. In the context of Measuring Success in Talent Management, a literature survey would involve reviewing studies and articles that have been published on the topic of Wholesaler a customer. The literature survey would include sources such as academic journals, industry reports, and online articles. It would aim to identify key performance indicators (KPIs) and metrics that are commonly used to measure wholesaler customers. The literature survey would also explore any existing research on The Tableau HR</w:t>
      </w:r>
    </w:p>
    <w:p w14:paraId="16281229" w14:textId="77777777" w:rsidR="00B106B9" w:rsidRDefault="00B106B9" w:rsidP="00B106B9">
      <w:pPr>
        <w:rPr>
          <w:sz w:val="44"/>
          <w:szCs w:val="44"/>
        </w:rPr>
      </w:pPr>
    </w:p>
    <w:p w14:paraId="4D744BD6" w14:textId="77777777" w:rsidR="00B106B9" w:rsidRPr="00B106B9" w:rsidRDefault="00B106B9" w:rsidP="00B106B9">
      <w:pPr>
        <w:autoSpaceDE w:val="0"/>
        <w:autoSpaceDN w:val="0"/>
        <w:adjustRightInd w:val="0"/>
        <w:spacing w:after="0" w:line="240" w:lineRule="auto"/>
        <w:rPr>
          <w:rFonts w:ascii="Calibri" w:hAnsi="Calibri" w:cs="Calibri"/>
          <w:b/>
          <w:bCs/>
          <w:color w:val="000000"/>
          <w:kern w:val="0"/>
          <w:sz w:val="44"/>
          <w:szCs w:val="44"/>
        </w:rPr>
      </w:pPr>
      <w:r w:rsidRPr="00B106B9">
        <w:rPr>
          <w:rFonts w:ascii="Calibri" w:hAnsi="Calibri" w:cs="Calibri"/>
          <w:b/>
          <w:bCs/>
          <w:color w:val="000000"/>
          <w:kern w:val="0"/>
          <w:sz w:val="44"/>
          <w:szCs w:val="44"/>
        </w:rPr>
        <w:t xml:space="preserve">Business Impact </w:t>
      </w:r>
    </w:p>
    <w:p w14:paraId="00E346DC" w14:textId="2AC1832D" w:rsidR="00B106B9" w:rsidRDefault="00B106B9" w:rsidP="00B106B9">
      <w:pPr>
        <w:ind w:left="720"/>
        <w:rPr>
          <w:rFonts w:ascii="Calibri" w:hAnsi="Calibri" w:cs="Calibri"/>
          <w:color w:val="000000"/>
          <w:kern w:val="0"/>
          <w:sz w:val="44"/>
          <w:szCs w:val="44"/>
        </w:rPr>
      </w:pPr>
      <w:r w:rsidRPr="00B106B9">
        <w:rPr>
          <w:rFonts w:ascii="Calibri" w:hAnsi="Calibri" w:cs="Calibri"/>
          <w:color w:val="000000"/>
          <w:kern w:val="0"/>
          <w:sz w:val="44"/>
          <w:szCs w:val="44"/>
        </w:rPr>
        <w:t xml:space="preserve">It shows the information about the data and shows the weak regions and channels and helps to improve the weakness </w:t>
      </w:r>
      <w:r>
        <w:rPr>
          <w:rFonts w:ascii="Calibri" w:hAnsi="Calibri" w:cs="Calibri"/>
          <w:color w:val="000000"/>
          <w:kern w:val="0"/>
          <w:sz w:val="44"/>
          <w:szCs w:val="44"/>
        </w:rPr>
        <w:t xml:space="preserve">                </w:t>
      </w:r>
      <w:r w:rsidRPr="00B106B9">
        <w:rPr>
          <w:rFonts w:ascii="Calibri" w:hAnsi="Calibri" w:cs="Calibri"/>
          <w:color w:val="000000"/>
          <w:kern w:val="0"/>
          <w:sz w:val="44"/>
          <w:szCs w:val="44"/>
        </w:rPr>
        <w:t>and helps where to improve. By this the wholesaler makes plans to transport the goods and where to transport more goods. And what type of goods are selling more in which region and channel.</w:t>
      </w:r>
      <w:r>
        <w:rPr>
          <w:rFonts w:ascii="Calibri" w:hAnsi="Calibri" w:cs="Calibri"/>
          <w:color w:val="000000"/>
          <w:kern w:val="0"/>
          <w:sz w:val="44"/>
          <w:szCs w:val="44"/>
        </w:rPr>
        <w:t xml:space="preserve"> </w:t>
      </w:r>
    </w:p>
    <w:p w14:paraId="01AEEC8F" w14:textId="77777777" w:rsidR="00B106B9" w:rsidRDefault="00B106B9" w:rsidP="00B106B9">
      <w:pPr>
        <w:ind w:left="720"/>
        <w:rPr>
          <w:rFonts w:ascii="Calibri" w:hAnsi="Calibri" w:cs="Calibri"/>
          <w:color w:val="000000"/>
          <w:kern w:val="0"/>
          <w:sz w:val="44"/>
          <w:szCs w:val="44"/>
        </w:rPr>
      </w:pPr>
    </w:p>
    <w:p w14:paraId="1335C22E" w14:textId="64AA7AC4" w:rsidR="00B106B9" w:rsidRDefault="00D05569" w:rsidP="00B106B9">
      <w:pPr>
        <w:ind w:left="720"/>
        <w:rPr>
          <w:rFonts w:ascii="Calibri" w:hAnsi="Calibri" w:cs="Calibri"/>
          <w:color w:val="000000"/>
          <w:kern w:val="0"/>
          <w:sz w:val="44"/>
          <w:szCs w:val="44"/>
        </w:rPr>
      </w:pPr>
      <w:r>
        <w:rPr>
          <w:noProof/>
        </w:rPr>
        <w:drawing>
          <wp:inline distT="0" distB="0" distL="0" distR="0" wp14:anchorId="7B34A424" wp14:editId="2D89EB58">
            <wp:extent cx="5271135" cy="3748405"/>
            <wp:effectExtent l="0" t="0" r="5715" b="4445"/>
            <wp:docPr id="1" name="Picture 1"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
                    <pic:cNvPicPr>
                      <a:picLocks noChangeAspect="1"/>
                    </pic:cNvPicPr>
                  </pic:nvPicPr>
                  <pic:blipFill>
                    <a:blip r:embed="rId6"/>
                    <a:stretch>
                      <a:fillRect/>
                    </a:stretch>
                  </pic:blipFill>
                  <pic:spPr>
                    <a:xfrm>
                      <a:off x="0" y="0"/>
                      <a:ext cx="5271135" cy="3748405"/>
                    </a:xfrm>
                    <a:prstGeom prst="rect">
                      <a:avLst/>
                    </a:prstGeom>
                  </pic:spPr>
                </pic:pic>
              </a:graphicData>
            </a:graphic>
          </wp:inline>
        </w:drawing>
      </w:r>
    </w:p>
    <w:p w14:paraId="5C7F5520" w14:textId="77777777" w:rsidR="00B106B9" w:rsidRDefault="00B106B9" w:rsidP="00B106B9">
      <w:pPr>
        <w:ind w:left="720"/>
        <w:rPr>
          <w:rFonts w:ascii="Calibri" w:hAnsi="Calibri" w:cs="Calibri"/>
          <w:color w:val="000000"/>
          <w:kern w:val="0"/>
          <w:sz w:val="44"/>
          <w:szCs w:val="44"/>
        </w:rPr>
      </w:pPr>
    </w:p>
    <w:p w14:paraId="7D62BE6D" w14:textId="3CDECB50" w:rsidR="00B106B9" w:rsidRPr="00B106B9" w:rsidRDefault="00B106B9" w:rsidP="00D05569">
      <w:pPr>
        <w:tabs>
          <w:tab w:val="left" w:pos="5460"/>
        </w:tabs>
        <w:autoSpaceDE w:val="0"/>
        <w:autoSpaceDN w:val="0"/>
        <w:adjustRightInd w:val="0"/>
        <w:spacing w:after="0" w:line="240" w:lineRule="auto"/>
        <w:rPr>
          <w:rFonts w:ascii="Arial" w:hAnsi="Arial" w:cs="Arial"/>
          <w:color w:val="35465C"/>
          <w:kern w:val="0"/>
          <w:sz w:val="48"/>
          <w:szCs w:val="48"/>
        </w:rPr>
      </w:pPr>
      <w:r w:rsidRPr="00B106B9">
        <w:rPr>
          <w:rFonts w:ascii="Arial" w:hAnsi="Arial" w:cs="Arial"/>
          <w:b/>
          <w:bCs/>
          <w:color w:val="35465C"/>
          <w:kern w:val="0"/>
          <w:sz w:val="48"/>
          <w:szCs w:val="48"/>
        </w:rPr>
        <w:t xml:space="preserve">Social Impact: </w:t>
      </w:r>
      <w:r w:rsidR="00D05569">
        <w:rPr>
          <w:rFonts w:ascii="Arial" w:hAnsi="Arial" w:cs="Arial"/>
          <w:b/>
          <w:bCs/>
          <w:color w:val="35465C"/>
          <w:kern w:val="0"/>
          <w:sz w:val="48"/>
          <w:szCs w:val="48"/>
        </w:rPr>
        <w:tab/>
      </w:r>
    </w:p>
    <w:p w14:paraId="50305FEC" w14:textId="77777777" w:rsidR="00B106B9" w:rsidRPr="00B106B9" w:rsidRDefault="00B106B9" w:rsidP="00B106B9">
      <w:pPr>
        <w:autoSpaceDE w:val="0"/>
        <w:autoSpaceDN w:val="0"/>
        <w:adjustRightInd w:val="0"/>
        <w:spacing w:after="10" w:line="240" w:lineRule="auto"/>
        <w:ind w:left="720"/>
        <w:rPr>
          <w:rFonts w:ascii="Arial" w:hAnsi="Arial" w:cs="Arial"/>
          <w:color w:val="000000"/>
          <w:kern w:val="0"/>
          <w:sz w:val="44"/>
          <w:szCs w:val="44"/>
        </w:rPr>
      </w:pPr>
      <w:r w:rsidRPr="00B106B9">
        <w:rPr>
          <w:rFonts w:ascii="Arial" w:hAnsi="Arial" w:cs="Arial"/>
          <w:color w:val="35465C"/>
          <w:kern w:val="0"/>
          <w:sz w:val="44"/>
          <w:szCs w:val="44"/>
        </w:rPr>
        <w:t xml:space="preserve">● Personalization and Targeted Marketing: With insights from spending behavior analysis, businesses can personalize marketing efforts and promotions. This targeted marketing approach reduces unnecessary advertising noise and enhances the relevance of promotional messages for consumers. </w:t>
      </w:r>
    </w:p>
    <w:p w14:paraId="6ADCB22E" w14:textId="77777777" w:rsidR="00B106B9" w:rsidRPr="00B106B9" w:rsidRDefault="00B106B9" w:rsidP="00B106B9">
      <w:pPr>
        <w:autoSpaceDE w:val="0"/>
        <w:autoSpaceDN w:val="0"/>
        <w:adjustRightInd w:val="0"/>
        <w:spacing w:after="0" w:line="240" w:lineRule="auto"/>
        <w:ind w:left="720"/>
        <w:rPr>
          <w:rFonts w:ascii="Arial" w:hAnsi="Arial" w:cs="Arial"/>
          <w:color w:val="000000"/>
          <w:kern w:val="0"/>
          <w:sz w:val="44"/>
          <w:szCs w:val="44"/>
        </w:rPr>
      </w:pPr>
      <w:r w:rsidRPr="00B106B9">
        <w:rPr>
          <w:rFonts w:ascii="Arial" w:hAnsi="Arial" w:cs="Arial"/>
          <w:color w:val="35465C"/>
          <w:kern w:val="0"/>
          <w:sz w:val="44"/>
          <w:szCs w:val="44"/>
        </w:rPr>
        <w:t xml:space="preserve">● Economic Growth and Job Creation: As businesses identify growth opportunities and optimize their strategies, they often experience increased revenue and expansion. This can lead to economic growth and job creation, benefiting local communities and contributing to the overall prosperity. </w:t>
      </w:r>
    </w:p>
    <w:p w14:paraId="6B032C91" w14:textId="77777777" w:rsidR="00B106B9" w:rsidRDefault="00B106B9" w:rsidP="00B106B9">
      <w:pPr>
        <w:ind w:left="720"/>
        <w:rPr>
          <w:rFonts w:ascii="Calibri" w:hAnsi="Calibri" w:cs="Calibri"/>
          <w:color w:val="000000"/>
          <w:kern w:val="0"/>
          <w:sz w:val="44"/>
          <w:szCs w:val="44"/>
        </w:rPr>
      </w:pPr>
    </w:p>
    <w:p w14:paraId="2BC73D73" w14:textId="77777777" w:rsidR="00D05569" w:rsidRPr="00D05569" w:rsidRDefault="00D05569" w:rsidP="00D05569">
      <w:pPr>
        <w:autoSpaceDE w:val="0"/>
        <w:autoSpaceDN w:val="0"/>
        <w:adjustRightInd w:val="0"/>
        <w:spacing w:after="0" w:line="240" w:lineRule="auto"/>
        <w:rPr>
          <w:rFonts w:ascii="Calibri" w:hAnsi="Calibri" w:cs="Calibri"/>
          <w:b/>
          <w:bCs/>
          <w:color w:val="000000"/>
          <w:kern w:val="0"/>
          <w:sz w:val="48"/>
          <w:szCs w:val="48"/>
        </w:rPr>
      </w:pPr>
      <w:r w:rsidRPr="00D05569">
        <w:rPr>
          <w:rFonts w:ascii="Calibri" w:hAnsi="Calibri" w:cs="Calibri"/>
          <w:b/>
          <w:bCs/>
          <w:color w:val="000000"/>
          <w:kern w:val="0"/>
          <w:sz w:val="48"/>
          <w:szCs w:val="48"/>
        </w:rPr>
        <w:t xml:space="preserve">Business Impact </w:t>
      </w:r>
    </w:p>
    <w:p w14:paraId="24D01A66" w14:textId="6C74E222" w:rsidR="00D05569" w:rsidRDefault="00D05569" w:rsidP="00D05569">
      <w:pPr>
        <w:ind w:left="720"/>
        <w:rPr>
          <w:rFonts w:ascii="Calibri" w:hAnsi="Calibri" w:cs="Calibri"/>
          <w:color w:val="000000"/>
          <w:kern w:val="0"/>
          <w:sz w:val="44"/>
          <w:szCs w:val="44"/>
        </w:rPr>
      </w:pPr>
      <w:r w:rsidRPr="00D05569">
        <w:rPr>
          <w:rFonts w:ascii="Calibri" w:hAnsi="Calibri" w:cs="Calibri"/>
          <w:color w:val="000000"/>
          <w:kern w:val="0"/>
          <w:sz w:val="44"/>
          <w:szCs w:val="44"/>
        </w:rPr>
        <w:t>It shows the information about the data and shows the weak regions and channels and helps to improve the weakness and helps where to improve. By this the wholesaler makes plans to transport the goods and where to transport more goods. And what type of goods are selling more in which region and channel</w:t>
      </w:r>
    </w:p>
    <w:p w14:paraId="2E82EA4A" w14:textId="77777777" w:rsidR="00D05569" w:rsidRDefault="00D05569" w:rsidP="00D05569">
      <w:pPr>
        <w:ind w:left="720"/>
        <w:rPr>
          <w:rFonts w:ascii="Calibri" w:hAnsi="Calibri" w:cs="Calibri"/>
          <w:color w:val="000000"/>
          <w:kern w:val="0"/>
          <w:sz w:val="44"/>
          <w:szCs w:val="44"/>
        </w:rPr>
      </w:pPr>
    </w:p>
    <w:p w14:paraId="418ADA71" w14:textId="747839A1" w:rsidR="00D05569" w:rsidRDefault="00BB0809" w:rsidP="00D05569">
      <w:pPr>
        <w:ind w:left="720"/>
        <w:rPr>
          <w:rFonts w:ascii="Calibri" w:hAnsi="Calibri" w:cs="Calibri"/>
          <w:color w:val="000000"/>
          <w:kern w:val="0"/>
          <w:sz w:val="44"/>
          <w:szCs w:val="44"/>
        </w:rPr>
      </w:pPr>
      <w:r>
        <w:rPr>
          <w:noProof/>
        </w:rPr>
        <w:drawing>
          <wp:inline distT="0" distB="0" distL="0" distR="0" wp14:anchorId="72C5298C" wp14:editId="13249619">
            <wp:extent cx="4442460" cy="3558540"/>
            <wp:effectExtent l="0" t="0" r="0" b="3810"/>
            <wp:docPr id="548734079" name="Picture 1" descr="Business impact of sales training, to better add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impact of sales training, to better address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50949" cy="3565340"/>
                    </a:xfrm>
                    <a:prstGeom prst="rect">
                      <a:avLst/>
                    </a:prstGeom>
                    <a:noFill/>
                    <a:ln>
                      <a:noFill/>
                    </a:ln>
                  </pic:spPr>
                </pic:pic>
              </a:graphicData>
            </a:graphic>
          </wp:inline>
        </w:drawing>
      </w:r>
    </w:p>
    <w:p w14:paraId="72A884C1" w14:textId="77777777" w:rsidR="00CC001D" w:rsidRPr="00CC001D" w:rsidRDefault="00CC001D" w:rsidP="00CC001D">
      <w:pPr>
        <w:autoSpaceDE w:val="0"/>
        <w:autoSpaceDN w:val="0"/>
        <w:adjustRightInd w:val="0"/>
        <w:spacing w:after="0" w:line="240" w:lineRule="auto"/>
        <w:rPr>
          <w:rFonts w:ascii="Arial" w:hAnsi="Arial" w:cs="Arial"/>
          <w:color w:val="35465C"/>
          <w:kern w:val="0"/>
          <w:sz w:val="44"/>
          <w:szCs w:val="44"/>
        </w:rPr>
      </w:pPr>
      <w:r w:rsidRPr="00CC001D">
        <w:rPr>
          <w:rFonts w:ascii="Arial" w:hAnsi="Arial" w:cs="Arial"/>
          <w:b/>
          <w:bCs/>
          <w:color w:val="35465C"/>
          <w:kern w:val="0"/>
          <w:sz w:val="44"/>
          <w:szCs w:val="44"/>
        </w:rPr>
        <w:t xml:space="preserve">Business Impact: </w:t>
      </w:r>
    </w:p>
    <w:p w14:paraId="006983B5" w14:textId="77777777" w:rsidR="00CC001D" w:rsidRDefault="00CC001D" w:rsidP="00CC001D">
      <w:pPr>
        <w:autoSpaceDE w:val="0"/>
        <w:autoSpaceDN w:val="0"/>
        <w:adjustRightInd w:val="0"/>
        <w:spacing w:after="10" w:line="240" w:lineRule="auto"/>
        <w:rPr>
          <w:rFonts w:ascii="Arial" w:hAnsi="Arial" w:cs="Arial"/>
          <w:b/>
          <w:bCs/>
          <w:color w:val="35465C"/>
          <w:kern w:val="0"/>
          <w:sz w:val="40"/>
          <w:szCs w:val="40"/>
        </w:rPr>
      </w:pPr>
    </w:p>
    <w:p w14:paraId="45F9D826" w14:textId="0928E1C2" w:rsidR="00CC001D" w:rsidRPr="00CC001D" w:rsidRDefault="00CC001D" w:rsidP="00CC001D">
      <w:pPr>
        <w:autoSpaceDE w:val="0"/>
        <w:autoSpaceDN w:val="0"/>
        <w:adjustRightInd w:val="0"/>
        <w:spacing w:after="10" w:line="240" w:lineRule="auto"/>
        <w:rPr>
          <w:rFonts w:ascii="Arial" w:hAnsi="Arial" w:cs="Arial"/>
          <w:color w:val="000000"/>
          <w:kern w:val="0"/>
        </w:rPr>
      </w:pPr>
      <w:r w:rsidRPr="00CC001D">
        <w:rPr>
          <w:rFonts w:ascii="Arial" w:hAnsi="Arial" w:cs="Arial"/>
          <w:b/>
          <w:bCs/>
          <w:color w:val="35465C"/>
          <w:kern w:val="0"/>
          <w:sz w:val="40"/>
          <w:szCs w:val="40"/>
        </w:rPr>
        <w:t>● Revenue Growth</w:t>
      </w:r>
      <w:r w:rsidRPr="00CC001D">
        <w:rPr>
          <w:rFonts w:ascii="Arial" w:hAnsi="Arial" w:cs="Arial"/>
          <w:color w:val="35465C"/>
          <w:kern w:val="0"/>
          <w:sz w:val="36"/>
          <w:szCs w:val="36"/>
        </w:rPr>
        <w:t>: Leveraging market insights to identify growth opportunities can lead to increased sales and revenue for businesses. Understanding customer preferences and optimizing product offerings can attract more customers and improve customer retention.</w:t>
      </w:r>
      <w:r w:rsidRPr="00CC001D">
        <w:rPr>
          <w:rFonts w:ascii="Arial" w:hAnsi="Arial" w:cs="Arial"/>
          <w:color w:val="35465C"/>
          <w:kern w:val="0"/>
        </w:rPr>
        <w:t xml:space="preserve"> </w:t>
      </w:r>
    </w:p>
    <w:p w14:paraId="5526A55C" w14:textId="77777777" w:rsidR="00CC001D" w:rsidRDefault="00CC001D" w:rsidP="00CC001D">
      <w:pPr>
        <w:autoSpaceDE w:val="0"/>
        <w:autoSpaceDN w:val="0"/>
        <w:adjustRightInd w:val="0"/>
        <w:spacing w:after="0" w:line="240" w:lineRule="auto"/>
        <w:rPr>
          <w:rFonts w:ascii="Arial" w:hAnsi="Arial" w:cs="Arial"/>
          <w:b/>
          <w:bCs/>
          <w:color w:val="35465C"/>
          <w:kern w:val="0"/>
          <w:sz w:val="40"/>
          <w:szCs w:val="40"/>
        </w:rPr>
      </w:pPr>
    </w:p>
    <w:p w14:paraId="1CE60359" w14:textId="6AEE5B04" w:rsidR="00CC001D" w:rsidRPr="00CC001D" w:rsidRDefault="00CC001D" w:rsidP="00CC001D">
      <w:pPr>
        <w:autoSpaceDE w:val="0"/>
        <w:autoSpaceDN w:val="0"/>
        <w:adjustRightInd w:val="0"/>
        <w:spacing w:after="0" w:line="240" w:lineRule="auto"/>
        <w:rPr>
          <w:rFonts w:ascii="Arial" w:hAnsi="Arial" w:cs="Arial"/>
          <w:color w:val="000000"/>
          <w:kern w:val="0"/>
          <w:sz w:val="36"/>
          <w:szCs w:val="36"/>
        </w:rPr>
      </w:pPr>
      <w:r w:rsidRPr="00CC001D">
        <w:rPr>
          <w:rFonts w:ascii="Arial" w:hAnsi="Arial" w:cs="Arial"/>
          <w:b/>
          <w:bCs/>
          <w:color w:val="35465C"/>
          <w:kern w:val="0"/>
          <w:sz w:val="40"/>
          <w:szCs w:val="40"/>
        </w:rPr>
        <w:t>● Cost Optimization:</w:t>
      </w:r>
      <w:r w:rsidRPr="00CC001D">
        <w:rPr>
          <w:rFonts w:ascii="Arial" w:hAnsi="Arial" w:cs="Arial"/>
          <w:color w:val="35465C"/>
          <w:kern w:val="0"/>
          <w:sz w:val="36"/>
          <w:szCs w:val="36"/>
        </w:rPr>
        <w:t xml:space="preserve"> Data-driven decision-making allows businesses to allocate resources more efficiently. By identifying underperforming products or unprofitable channels, businesses can optimize costs and improve their bottom line. </w:t>
      </w:r>
    </w:p>
    <w:p w14:paraId="1CAFE7D5" w14:textId="77777777" w:rsidR="00BB0809" w:rsidRDefault="00BB0809" w:rsidP="00D05569">
      <w:pPr>
        <w:ind w:left="720"/>
        <w:rPr>
          <w:rFonts w:ascii="Calibri" w:hAnsi="Calibri" w:cs="Calibri"/>
          <w:color w:val="000000"/>
          <w:kern w:val="0"/>
          <w:sz w:val="44"/>
          <w:szCs w:val="44"/>
        </w:rPr>
      </w:pPr>
    </w:p>
    <w:p w14:paraId="3DBA792D" w14:textId="77777777" w:rsidR="00CC001D" w:rsidRDefault="00CC001D" w:rsidP="00CC001D">
      <w:pPr>
        <w:rPr>
          <w:i/>
          <w:iCs/>
          <w:sz w:val="36"/>
          <w:szCs w:val="36"/>
        </w:rPr>
      </w:pPr>
      <w:r w:rsidRPr="00CC001D">
        <w:rPr>
          <w:b/>
          <w:bCs/>
          <w:sz w:val="48"/>
          <w:szCs w:val="48"/>
        </w:rPr>
        <w:t>Collect the dataset</w:t>
      </w:r>
      <w:r>
        <w:rPr>
          <w:rFonts w:ascii="Calibri" w:eastAsia="Arial-BoldMT" w:hAnsi="Calibri" w:cs="Calibri"/>
          <w:b/>
          <w:bCs/>
          <w:i/>
          <w:iCs/>
          <w:color w:val="000000"/>
          <w:sz w:val="36"/>
          <w:szCs w:val="36"/>
          <w:lang w:bidi="ar"/>
        </w:rPr>
        <w:t xml:space="preserve"> &amp; Extraction from Database </w:t>
      </w:r>
    </w:p>
    <w:p w14:paraId="406C9F8C" w14:textId="4D95E134" w:rsidR="00CC001D" w:rsidRPr="00CC001D" w:rsidRDefault="00CC001D" w:rsidP="00CC001D">
      <w:pPr>
        <w:rPr>
          <w:sz w:val="36"/>
          <w:szCs w:val="36"/>
        </w:rPr>
      </w:pPr>
      <w:r>
        <w:rPr>
          <w:rFonts w:ascii="Arial" w:eastAsia="SimSun" w:hAnsi="Arial" w:cs="Arial"/>
          <w:color w:val="000000"/>
          <w:sz w:val="36"/>
          <w:szCs w:val="36"/>
          <w:lang w:bidi="ar"/>
        </w:rPr>
        <w:t xml:space="preserve">         </w:t>
      </w:r>
      <w:r>
        <w:rPr>
          <w:rFonts w:ascii="Arial" w:eastAsia="SimSun" w:hAnsi="Arial" w:cs="Arial"/>
          <w:color w:val="000000"/>
          <w:sz w:val="36"/>
          <w:szCs w:val="36"/>
          <w:lang w:bidi="ar"/>
        </w:rPr>
        <w:t>Data collection is the process of gathering and measuring information on variables of interest, in a</w:t>
      </w:r>
      <w:r>
        <w:rPr>
          <w:rFonts w:ascii="Arial" w:eastAsia="SimSun" w:hAnsi="Arial" w:cs="Arial"/>
          <w:color w:val="000000"/>
          <w:sz w:val="36"/>
          <w:szCs w:val="36"/>
          <w:lang w:bidi="ar"/>
        </w:rPr>
        <w:t xml:space="preserve">nd </w:t>
      </w:r>
      <w:r>
        <w:rPr>
          <w:rFonts w:ascii="Arial" w:eastAsia="SimSun" w:hAnsi="Arial" w:cs="Arial"/>
          <w:color w:val="000000"/>
          <w:sz w:val="36"/>
          <w:szCs w:val="36"/>
          <w:lang w:bidi="ar"/>
        </w:rPr>
        <w:t xml:space="preserve">established systematic fashion that enables one to answer stated research questions, test hypotheses, and evaluate outcomes and </w:t>
      </w:r>
      <w:r>
        <w:rPr>
          <w:rFonts w:ascii="Arial" w:eastAsia="SimSun" w:hAnsi="Arial" w:cs="Arial"/>
          <w:color w:val="000000"/>
          <w:sz w:val="36"/>
          <w:szCs w:val="36"/>
          <w:lang w:bidi="ar"/>
        </w:rPr>
        <w:t xml:space="preserve"> </w:t>
      </w:r>
      <w:r>
        <w:rPr>
          <w:rFonts w:ascii="Arial" w:eastAsia="SimSun" w:hAnsi="Arial" w:cs="Arial"/>
          <w:color w:val="000000"/>
          <w:sz w:val="36"/>
          <w:szCs w:val="36"/>
          <w:lang w:bidi="ar"/>
        </w:rPr>
        <w:t>generate insights from the data.</w:t>
      </w:r>
    </w:p>
    <w:p w14:paraId="22318186" w14:textId="77777777" w:rsidR="00CC001D" w:rsidRDefault="00CC001D" w:rsidP="00CC001D">
      <w:pPr>
        <w:rPr>
          <w:rFonts w:eastAsiaTheme="minorEastAsia"/>
          <w:b/>
          <w:bCs/>
          <w:i/>
          <w:iCs/>
          <w:sz w:val="44"/>
          <w:szCs w:val="44"/>
        </w:rPr>
      </w:pPr>
    </w:p>
    <w:p w14:paraId="761B0E74" w14:textId="77777777" w:rsidR="00CC001D" w:rsidRPr="00CC001D" w:rsidRDefault="00CC001D" w:rsidP="00CC001D">
      <w:pPr>
        <w:autoSpaceDE w:val="0"/>
        <w:autoSpaceDN w:val="0"/>
        <w:adjustRightInd w:val="0"/>
        <w:spacing w:after="0" w:line="240" w:lineRule="auto"/>
        <w:rPr>
          <w:rFonts w:ascii="Calibri" w:hAnsi="Calibri" w:cs="Calibri"/>
          <w:color w:val="000000"/>
          <w:kern w:val="0"/>
          <w:sz w:val="44"/>
          <w:szCs w:val="44"/>
        </w:rPr>
      </w:pPr>
      <w:r w:rsidRPr="00CC001D">
        <w:rPr>
          <w:rFonts w:ascii="Calibri" w:hAnsi="Calibri" w:cs="Calibri"/>
          <w:b/>
          <w:bCs/>
          <w:color w:val="000000"/>
          <w:kern w:val="0"/>
          <w:sz w:val="44"/>
          <w:szCs w:val="44"/>
        </w:rPr>
        <w:t xml:space="preserve">Collect the dataset </w:t>
      </w:r>
    </w:p>
    <w:p w14:paraId="22323B06" w14:textId="77777777" w:rsidR="00CC001D" w:rsidRDefault="00CC001D" w:rsidP="00CC001D">
      <w:pPr>
        <w:rPr>
          <w:rFonts w:ascii="Calibri" w:hAnsi="Calibri" w:cs="Calibri"/>
          <w:color w:val="000000"/>
          <w:kern w:val="0"/>
          <w:sz w:val="40"/>
          <w:szCs w:val="40"/>
        </w:rPr>
      </w:pPr>
      <w:r>
        <w:rPr>
          <w:rFonts w:ascii="Calibri" w:hAnsi="Calibri" w:cs="Calibri"/>
          <w:color w:val="000000"/>
          <w:kern w:val="0"/>
          <w:sz w:val="40"/>
          <w:szCs w:val="40"/>
        </w:rPr>
        <w:t xml:space="preserve">            </w:t>
      </w:r>
    </w:p>
    <w:p w14:paraId="6042A5FA" w14:textId="564D8C4F" w:rsidR="00CC001D" w:rsidRPr="00CC001D" w:rsidRDefault="00CC001D" w:rsidP="00CC001D">
      <w:pPr>
        <w:rPr>
          <w:b/>
          <w:bCs/>
          <w:i/>
          <w:iCs/>
          <w:sz w:val="40"/>
          <w:szCs w:val="40"/>
        </w:rPr>
      </w:pPr>
      <w:r>
        <w:rPr>
          <w:rFonts w:ascii="Calibri" w:hAnsi="Calibri" w:cs="Calibri"/>
          <w:color w:val="000000"/>
          <w:kern w:val="0"/>
          <w:sz w:val="40"/>
          <w:szCs w:val="40"/>
        </w:rPr>
        <w:t xml:space="preserve">          </w:t>
      </w:r>
      <w:r w:rsidRPr="00CC001D">
        <w:rPr>
          <w:rFonts w:ascii="Calibri" w:hAnsi="Calibri" w:cs="Calibri"/>
          <w:color w:val="000000"/>
          <w:kern w:val="0"/>
          <w:sz w:val="40"/>
          <w:szCs w:val="40"/>
        </w:rPr>
        <w:t xml:space="preserve">Please use the link to download the dataset: </w:t>
      </w:r>
      <w:r w:rsidRPr="00CC001D">
        <w:rPr>
          <w:rFonts w:ascii="Calibri" w:hAnsi="Calibri" w:cs="Calibri"/>
          <w:color w:val="1154CC"/>
          <w:kern w:val="0"/>
          <w:sz w:val="40"/>
          <w:szCs w:val="40"/>
        </w:rPr>
        <w:t>Link</w:t>
      </w:r>
    </w:p>
    <w:p w14:paraId="2081713B" w14:textId="77777777" w:rsidR="00E35A2E" w:rsidRDefault="00E35A2E" w:rsidP="00CC001D">
      <w:pPr>
        <w:rPr>
          <w:b/>
          <w:bCs/>
          <w:i/>
          <w:iCs/>
          <w:sz w:val="44"/>
          <w:szCs w:val="44"/>
        </w:rPr>
      </w:pPr>
      <w:r>
        <w:rPr>
          <w:noProof/>
        </w:rPr>
        <w:drawing>
          <wp:anchor distT="0" distB="0" distL="114300" distR="114300" simplePos="0" relativeHeight="251658240" behindDoc="0" locked="0" layoutInCell="1" allowOverlap="1" wp14:anchorId="0624D0D4" wp14:editId="62EAC453">
            <wp:simplePos x="0" y="0"/>
            <wp:positionH relativeFrom="column">
              <wp:align>left</wp:align>
            </wp:positionH>
            <wp:positionV relativeFrom="paragraph">
              <wp:align>top</wp:align>
            </wp:positionV>
            <wp:extent cx="5036820" cy="4130040"/>
            <wp:effectExtent l="0" t="0" r="0" b="3810"/>
            <wp:wrapSquare wrapText="bothSides"/>
            <wp:docPr id="1371212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6820" cy="4130040"/>
                    </a:xfrm>
                    <a:prstGeom prst="rect">
                      <a:avLst/>
                    </a:prstGeom>
                    <a:noFill/>
                    <a:ln>
                      <a:noFill/>
                    </a:ln>
                  </pic:spPr>
                </pic:pic>
              </a:graphicData>
            </a:graphic>
          </wp:anchor>
        </w:drawing>
      </w:r>
    </w:p>
    <w:p w14:paraId="0A8A8BF0" w14:textId="77777777" w:rsidR="00E35A2E" w:rsidRPr="00E35A2E" w:rsidRDefault="00E35A2E" w:rsidP="00E35A2E">
      <w:pPr>
        <w:rPr>
          <w:sz w:val="44"/>
          <w:szCs w:val="44"/>
        </w:rPr>
      </w:pPr>
    </w:p>
    <w:p w14:paraId="7C89CCFE" w14:textId="06E1AF18" w:rsidR="00E35A2E" w:rsidRDefault="00E35A2E" w:rsidP="00CC001D">
      <w:pPr>
        <w:rPr>
          <w:b/>
          <w:bCs/>
          <w:i/>
          <w:iCs/>
          <w:sz w:val="44"/>
          <w:szCs w:val="44"/>
        </w:rPr>
      </w:pPr>
      <w:r>
        <w:rPr>
          <w:noProof/>
        </w:rPr>
        <w:drawing>
          <wp:inline distT="0" distB="0" distL="0" distR="0" wp14:anchorId="1B06DB4D" wp14:editId="565A160F">
            <wp:extent cx="5081205" cy="3019425"/>
            <wp:effectExtent l="0" t="0" r="5715" b="0"/>
            <wp:docPr id="2" name="Picture 1" descr="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ig"/>
                    <pic:cNvPicPr>
                      <a:picLocks noChangeAspect="1"/>
                    </pic:cNvPicPr>
                  </pic:nvPicPr>
                  <pic:blipFill>
                    <a:blip r:embed="rId9"/>
                    <a:stretch>
                      <a:fillRect/>
                    </a:stretch>
                  </pic:blipFill>
                  <pic:spPr>
                    <a:xfrm>
                      <a:off x="0" y="0"/>
                      <a:ext cx="5129657" cy="3048217"/>
                    </a:xfrm>
                    <a:prstGeom prst="rect">
                      <a:avLst/>
                    </a:prstGeom>
                  </pic:spPr>
                </pic:pic>
              </a:graphicData>
            </a:graphic>
          </wp:inline>
        </w:drawing>
      </w:r>
    </w:p>
    <w:p w14:paraId="284BC284" w14:textId="77777777" w:rsidR="00E35A2E" w:rsidRPr="00E35A2E" w:rsidRDefault="00E35A2E" w:rsidP="00E35A2E">
      <w:pPr>
        <w:pStyle w:val="Default"/>
        <w:rPr>
          <w:rFonts w:ascii="Calibri" w:hAnsi="Calibri" w:cs="Calibri"/>
          <w:sz w:val="40"/>
          <w:szCs w:val="40"/>
        </w:rPr>
      </w:pPr>
      <w:r>
        <w:rPr>
          <w:b/>
          <w:bCs/>
          <w:i/>
          <w:iCs/>
          <w:sz w:val="44"/>
          <w:szCs w:val="44"/>
        </w:rPr>
        <w:tab/>
      </w:r>
      <w:r>
        <w:rPr>
          <w:b/>
          <w:bCs/>
          <w:i/>
          <w:iCs/>
          <w:sz w:val="44"/>
          <w:szCs w:val="44"/>
        </w:rPr>
        <w:br w:type="textWrapping" w:clear="all"/>
      </w:r>
      <w:r w:rsidRPr="00E35A2E">
        <w:rPr>
          <w:rFonts w:ascii="Calibri" w:hAnsi="Calibri" w:cs="Calibri"/>
          <w:b/>
          <w:bCs/>
          <w:sz w:val="40"/>
          <w:szCs w:val="40"/>
        </w:rPr>
        <w:t xml:space="preserve">Activity 1.1: Understand the data </w:t>
      </w:r>
    </w:p>
    <w:p w14:paraId="7D721CFD" w14:textId="77777777" w:rsidR="00E35A2E" w:rsidRPr="00E35A2E" w:rsidRDefault="00E35A2E" w:rsidP="00E35A2E">
      <w:pPr>
        <w:autoSpaceDE w:val="0"/>
        <w:autoSpaceDN w:val="0"/>
        <w:adjustRightInd w:val="0"/>
        <w:spacing w:after="0" w:line="240" w:lineRule="auto"/>
        <w:rPr>
          <w:rFonts w:ascii="Calibri" w:hAnsi="Calibri" w:cs="Calibri"/>
          <w:color w:val="000000"/>
          <w:kern w:val="0"/>
          <w:sz w:val="40"/>
          <w:szCs w:val="40"/>
        </w:rPr>
      </w:pPr>
      <w:r w:rsidRPr="00E35A2E">
        <w:rPr>
          <w:rFonts w:ascii="Calibri" w:hAnsi="Calibri" w:cs="Calibri"/>
          <w:color w:val="000000"/>
          <w:kern w:val="0"/>
          <w:sz w:val="40"/>
          <w:szCs w:val="40"/>
        </w:rPr>
        <w:t xml:space="preserve">Data contains all the meta information regarding the columns described in the CSV file. we have provided CSV file: </w:t>
      </w:r>
    </w:p>
    <w:p w14:paraId="77E65FC7" w14:textId="1DCF0A5A" w:rsidR="00CC001D" w:rsidRDefault="00E35A2E" w:rsidP="00E35A2E">
      <w:pPr>
        <w:tabs>
          <w:tab w:val="left" w:pos="2496"/>
        </w:tabs>
        <w:rPr>
          <w:rFonts w:ascii="Calibri" w:hAnsi="Calibri" w:cs="Calibri"/>
          <w:color w:val="000000"/>
          <w:kern w:val="0"/>
          <w:sz w:val="40"/>
          <w:szCs w:val="40"/>
        </w:rPr>
      </w:pPr>
      <w:r w:rsidRPr="00E35A2E">
        <w:rPr>
          <w:rFonts w:ascii="Calibri" w:hAnsi="Calibri" w:cs="Calibri"/>
          <w:color w:val="000000"/>
          <w:kern w:val="0"/>
          <w:sz w:val="40"/>
          <w:szCs w:val="40"/>
        </w:rPr>
        <w:t>Wholesaler Customer Data.Csv</w:t>
      </w:r>
    </w:p>
    <w:p w14:paraId="57D01727" w14:textId="77777777" w:rsidR="002C5863" w:rsidRPr="002C5863" w:rsidRDefault="002C5863" w:rsidP="002C5863">
      <w:pPr>
        <w:autoSpaceDE w:val="0"/>
        <w:autoSpaceDN w:val="0"/>
        <w:adjustRightInd w:val="0"/>
        <w:spacing w:after="0" w:line="240" w:lineRule="auto"/>
        <w:rPr>
          <w:rFonts w:ascii="Calibri" w:hAnsi="Calibri" w:cs="Calibri"/>
          <w:color w:val="000000"/>
          <w:kern w:val="0"/>
          <w:sz w:val="44"/>
          <w:szCs w:val="44"/>
        </w:rPr>
      </w:pPr>
      <w:r w:rsidRPr="002C5863">
        <w:rPr>
          <w:rFonts w:ascii="Calibri" w:hAnsi="Calibri" w:cs="Calibri"/>
          <w:b/>
          <w:bCs/>
          <w:color w:val="000000"/>
          <w:kern w:val="0"/>
          <w:sz w:val="44"/>
          <w:szCs w:val="44"/>
        </w:rPr>
        <w:t xml:space="preserve">Column Description </w:t>
      </w:r>
    </w:p>
    <w:p w14:paraId="65150570" w14:textId="77777777" w:rsidR="002C5863" w:rsidRPr="002C5863" w:rsidRDefault="002C5863" w:rsidP="002C5863">
      <w:pPr>
        <w:autoSpaceDE w:val="0"/>
        <w:autoSpaceDN w:val="0"/>
        <w:adjustRightInd w:val="0"/>
        <w:spacing w:after="0" w:line="240" w:lineRule="auto"/>
        <w:rPr>
          <w:rFonts w:ascii="Calibri" w:hAnsi="Calibri" w:cs="Calibri"/>
          <w:color w:val="000000"/>
          <w:kern w:val="0"/>
          <w:sz w:val="28"/>
          <w:szCs w:val="28"/>
        </w:rPr>
      </w:pPr>
      <w:r w:rsidRPr="002C5863">
        <w:rPr>
          <w:rFonts w:ascii="Calibri" w:hAnsi="Calibri" w:cs="Calibri"/>
          <w:b/>
          <w:bCs/>
          <w:color w:val="000000"/>
          <w:kern w:val="0"/>
          <w:sz w:val="40"/>
          <w:szCs w:val="40"/>
        </w:rPr>
        <w:t>Region</w:t>
      </w:r>
      <w:r w:rsidRPr="002C5863">
        <w:rPr>
          <w:rFonts w:ascii="Calibri" w:hAnsi="Calibri" w:cs="Calibri"/>
          <w:b/>
          <w:bCs/>
          <w:color w:val="000000"/>
          <w:kern w:val="0"/>
          <w:sz w:val="36"/>
          <w:szCs w:val="36"/>
        </w:rPr>
        <w:t xml:space="preserve">: </w:t>
      </w:r>
      <w:r w:rsidRPr="002C5863">
        <w:rPr>
          <w:rFonts w:ascii="Calibri" w:hAnsi="Calibri" w:cs="Calibri"/>
          <w:color w:val="000000"/>
          <w:kern w:val="0"/>
          <w:sz w:val="36"/>
          <w:szCs w:val="36"/>
        </w:rPr>
        <w:t>It is dimension Data in Wholesaler data</w:t>
      </w:r>
      <w:r w:rsidRPr="002C5863">
        <w:rPr>
          <w:rFonts w:ascii="Calibri" w:hAnsi="Calibri" w:cs="Calibri"/>
          <w:color w:val="000000"/>
          <w:kern w:val="0"/>
          <w:sz w:val="28"/>
          <w:szCs w:val="28"/>
        </w:rPr>
        <w:t xml:space="preserve">. </w:t>
      </w:r>
    </w:p>
    <w:p w14:paraId="727E8475" w14:textId="77777777" w:rsidR="002C5863" w:rsidRPr="002C5863" w:rsidRDefault="002C5863" w:rsidP="002C5863">
      <w:pPr>
        <w:autoSpaceDE w:val="0"/>
        <w:autoSpaceDN w:val="0"/>
        <w:adjustRightInd w:val="0"/>
        <w:spacing w:after="0" w:line="240" w:lineRule="auto"/>
        <w:rPr>
          <w:rFonts w:ascii="Calibri" w:hAnsi="Calibri" w:cs="Calibri"/>
          <w:color w:val="000000"/>
          <w:kern w:val="0"/>
          <w:sz w:val="28"/>
          <w:szCs w:val="28"/>
        </w:rPr>
      </w:pPr>
      <w:r w:rsidRPr="002C5863">
        <w:rPr>
          <w:rFonts w:ascii="Calibri" w:hAnsi="Calibri" w:cs="Calibri"/>
          <w:b/>
          <w:bCs/>
          <w:color w:val="000000"/>
          <w:kern w:val="0"/>
          <w:sz w:val="40"/>
          <w:szCs w:val="40"/>
        </w:rPr>
        <w:t>Channel:</w:t>
      </w:r>
      <w:r w:rsidRPr="002C5863">
        <w:rPr>
          <w:rFonts w:ascii="Calibri" w:hAnsi="Calibri" w:cs="Calibri"/>
          <w:b/>
          <w:bCs/>
          <w:color w:val="000000"/>
          <w:kern w:val="0"/>
          <w:sz w:val="28"/>
          <w:szCs w:val="28"/>
        </w:rPr>
        <w:t xml:space="preserve"> </w:t>
      </w:r>
      <w:r w:rsidRPr="002C5863">
        <w:rPr>
          <w:rFonts w:ascii="Calibri" w:hAnsi="Calibri" w:cs="Calibri"/>
          <w:color w:val="000000"/>
          <w:kern w:val="0"/>
          <w:sz w:val="36"/>
          <w:szCs w:val="36"/>
        </w:rPr>
        <w:t>It is also a Dimension data.</w:t>
      </w:r>
      <w:r w:rsidRPr="002C5863">
        <w:rPr>
          <w:rFonts w:ascii="Calibri" w:hAnsi="Calibri" w:cs="Calibri"/>
          <w:color w:val="000000"/>
          <w:kern w:val="0"/>
          <w:sz w:val="28"/>
          <w:szCs w:val="28"/>
        </w:rPr>
        <w:t xml:space="preserve"> </w:t>
      </w:r>
    </w:p>
    <w:p w14:paraId="7AAC767C" w14:textId="77777777" w:rsidR="002C5863" w:rsidRPr="002C5863" w:rsidRDefault="002C5863" w:rsidP="002C5863">
      <w:pPr>
        <w:autoSpaceDE w:val="0"/>
        <w:autoSpaceDN w:val="0"/>
        <w:adjustRightInd w:val="0"/>
        <w:spacing w:after="0" w:line="240" w:lineRule="auto"/>
        <w:rPr>
          <w:rFonts w:ascii="Calibri" w:hAnsi="Calibri" w:cs="Calibri"/>
          <w:color w:val="000000"/>
          <w:kern w:val="0"/>
          <w:sz w:val="28"/>
          <w:szCs w:val="28"/>
        </w:rPr>
      </w:pPr>
      <w:r w:rsidRPr="002C5863">
        <w:rPr>
          <w:rFonts w:ascii="Calibri" w:hAnsi="Calibri" w:cs="Calibri"/>
          <w:b/>
          <w:bCs/>
          <w:color w:val="000000"/>
          <w:kern w:val="0"/>
          <w:sz w:val="40"/>
          <w:szCs w:val="40"/>
        </w:rPr>
        <w:t>Fresh</w:t>
      </w:r>
      <w:r w:rsidRPr="002C5863">
        <w:rPr>
          <w:rFonts w:ascii="Calibri" w:hAnsi="Calibri" w:cs="Calibri"/>
          <w:b/>
          <w:bCs/>
          <w:color w:val="000000"/>
          <w:kern w:val="0"/>
          <w:sz w:val="36"/>
          <w:szCs w:val="36"/>
        </w:rPr>
        <w:t xml:space="preserve">: </w:t>
      </w:r>
      <w:r w:rsidRPr="002C5863">
        <w:rPr>
          <w:rFonts w:ascii="Calibri" w:hAnsi="Calibri" w:cs="Calibri"/>
          <w:color w:val="000000"/>
          <w:kern w:val="0"/>
          <w:sz w:val="36"/>
          <w:szCs w:val="36"/>
        </w:rPr>
        <w:t>It is a product in data and it measures the selling quantity of fresh.</w:t>
      </w:r>
      <w:r w:rsidRPr="002C5863">
        <w:rPr>
          <w:rFonts w:ascii="Calibri" w:hAnsi="Calibri" w:cs="Calibri"/>
          <w:color w:val="000000"/>
          <w:kern w:val="0"/>
          <w:sz w:val="28"/>
          <w:szCs w:val="28"/>
        </w:rPr>
        <w:t xml:space="preserve"> </w:t>
      </w:r>
    </w:p>
    <w:p w14:paraId="454A6829" w14:textId="77777777" w:rsidR="002C5863" w:rsidRPr="002C5863" w:rsidRDefault="002C5863" w:rsidP="002C5863">
      <w:pPr>
        <w:autoSpaceDE w:val="0"/>
        <w:autoSpaceDN w:val="0"/>
        <w:adjustRightInd w:val="0"/>
        <w:spacing w:after="0" w:line="240" w:lineRule="auto"/>
        <w:rPr>
          <w:rFonts w:ascii="Calibri" w:hAnsi="Calibri" w:cs="Calibri"/>
          <w:color w:val="000000"/>
          <w:kern w:val="0"/>
          <w:sz w:val="28"/>
          <w:szCs w:val="28"/>
        </w:rPr>
      </w:pPr>
      <w:r w:rsidRPr="002C5863">
        <w:rPr>
          <w:rFonts w:ascii="Calibri" w:hAnsi="Calibri" w:cs="Calibri"/>
          <w:b/>
          <w:bCs/>
          <w:color w:val="000000"/>
          <w:kern w:val="0"/>
          <w:sz w:val="40"/>
          <w:szCs w:val="40"/>
        </w:rPr>
        <w:t>Milk:</w:t>
      </w:r>
      <w:r w:rsidRPr="002C5863">
        <w:rPr>
          <w:rFonts w:ascii="Calibri" w:hAnsi="Calibri" w:cs="Calibri"/>
          <w:b/>
          <w:bCs/>
          <w:color w:val="000000"/>
          <w:kern w:val="0"/>
          <w:sz w:val="28"/>
          <w:szCs w:val="28"/>
        </w:rPr>
        <w:t xml:space="preserve"> </w:t>
      </w:r>
      <w:r w:rsidRPr="002C5863">
        <w:rPr>
          <w:rFonts w:ascii="Calibri" w:hAnsi="Calibri" w:cs="Calibri"/>
          <w:b/>
          <w:bCs/>
          <w:color w:val="000000"/>
          <w:kern w:val="0"/>
          <w:sz w:val="36"/>
          <w:szCs w:val="36"/>
        </w:rPr>
        <w:t>It is measured and shows the quantity of selling Milk.</w:t>
      </w:r>
      <w:r w:rsidRPr="002C5863">
        <w:rPr>
          <w:rFonts w:ascii="Calibri" w:hAnsi="Calibri" w:cs="Calibri"/>
          <w:b/>
          <w:bCs/>
          <w:color w:val="000000"/>
          <w:kern w:val="0"/>
          <w:sz w:val="28"/>
          <w:szCs w:val="28"/>
        </w:rPr>
        <w:t xml:space="preserve"> </w:t>
      </w:r>
    </w:p>
    <w:p w14:paraId="528AC323" w14:textId="77777777" w:rsidR="002C5863" w:rsidRPr="002C5863" w:rsidRDefault="002C5863" w:rsidP="002C5863">
      <w:pPr>
        <w:autoSpaceDE w:val="0"/>
        <w:autoSpaceDN w:val="0"/>
        <w:adjustRightInd w:val="0"/>
        <w:spacing w:after="0" w:line="240" w:lineRule="auto"/>
        <w:rPr>
          <w:rFonts w:ascii="Calibri" w:hAnsi="Calibri" w:cs="Calibri"/>
          <w:color w:val="000000"/>
          <w:kern w:val="0"/>
          <w:sz w:val="36"/>
          <w:szCs w:val="36"/>
        </w:rPr>
      </w:pPr>
      <w:r w:rsidRPr="002C5863">
        <w:rPr>
          <w:rFonts w:ascii="Calibri" w:hAnsi="Calibri" w:cs="Calibri"/>
          <w:b/>
          <w:bCs/>
          <w:color w:val="000000"/>
          <w:kern w:val="0"/>
          <w:sz w:val="40"/>
          <w:szCs w:val="40"/>
        </w:rPr>
        <w:t>Grocery</w:t>
      </w:r>
      <w:r w:rsidRPr="002C5863">
        <w:rPr>
          <w:rFonts w:ascii="Calibri" w:hAnsi="Calibri" w:cs="Calibri"/>
          <w:b/>
          <w:bCs/>
          <w:color w:val="000000"/>
          <w:kern w:val="0"/>
          <w:sz w:val="36"/>
          <w:szCs w:val="36"/>
        </w:rPr>
        <w:t xml:space="preserve">: </w:t>
      </w:r>
      <w:r w:rsidRPr="002C5863">
        <w:rPr>
          <w:rFonts w:ascii="Calibri" w:hAnsi="Calibri" w:cs="Calibri"/>
          <w:color w:val="000000"/>
          <w:kern w:val="0"/>
          <w:sz w:val="36"/>
          <w:szCs w:val="36"/>
        </w:rPr>
        <w:t xml:space="preserve">combination of products used to Prepare food comes under measure. </w:t>
      </w:r>
    </w:p>
    <w:p w14:paraId="306CF22D" w14:textId="77777777" w:rsidR="002C5863" w:rsidRPr="002C5863" w:rsidRDefault="002C5863" w:rsidP="002C5863">
      <w:pPr>
        <w:autoSpaceDE w:val="0"/>
        <w:autoSpaceDN w:val="0"/>
        <w:adjustRightInd w:val="0"/>
        <w:spacing w:after="0" w:line="240" w:lineRule="auto"/>
        <w:rPr>
          <w:rFonts w:ascii="Calibri" w:hAnsi="Calibri" w:cs="Calibri"/>
          <w:color w:val="000000"/>
          <w:kern w:val="0"/>
          <w:sz w:val="36"/>
          <w:szCs w:val="36"/>
        </w:rPr>
      </w:pPr>
      <w:r w:rsidRPr="002C5863">
        <w:rPr>
          <w:rFonts w:ascii="Calibri" w:hAnsi="Calibri" w:cs="Calibri"/>
          <w:b/>
          <w:bCs/>
          <w:color w:val="000000"/>
          <w:kern w:val="0"/>
          <w:sz w:val="40"/>
          <w:szCs w:val="40"/>
        </w:rPr>
        <w:t>Frozen</w:t>
      </w:r>
      <w:r w:rsidRPr="002C5863">
        <w:rPr>
          <w:rFonts w:ascii="Calibri" w:hAnsi="Calibri" w:cs="Calibri"/>
          <w:b/>
          <w:bCs/>
          <w:color w:val="000000"/>
          <w:kern w:val="0"/>
          <w:sz w:val="36"/>
          <w:szCs w:val="36"/>
        </w:rPr>
        <w:t xml:space="preserve">: </w:t>
      </w:r>
      <w:r w:rsidRPr="002C5863">
        <w:rPr>
          <w:rFonts w:ascii="Calibri" w:hAnsi="Calibri" w:cs="Calibri"/>
          <w:color w:val="040C28"/>
          <w:kern w:val="0"/>
          <w:sz w:val="36"/>
          <w:szCs w:val="36"/>
        </w:rPr>
        <w:t xml:space="preserve">food that has been subjected to rapid freezing and it is measured. </w:t>
      </w:r>
    </w:p>
    <w:p w14:paraId="5E9387BB" w14:textId="77777777" w:rsidR="002C5863" w:rsidRPr="002C5863" w:rsidRDefault="002C5863" w:rsidP="002C5863">
      <w:pPr>
        <w:autoSpaceDE w:val="0"/>
        <w:autoSpaceDN w:val="0"/>
        <w:adjustRightInd w:val="0"/>
        <w:spacing w:after="0" w:line="240" w:lineRule="auto"/>
        <w:rPr>
          <w:rFonts w:ascii="Calibri" w:hAnsi="Calibri" w:cs="Calibri"/>
          <w:color w:val="000000"/>
          <w:kern w:val="0"/>
          <w:sz w:val="36"/>
          <w:szCs w:val="36"/>
        </w:rPr>
      </w:pPr>
      <w:r w:rsidRPr="002C5863">
        <w:rPr>
          <w:rFonts w:ascii="Calibri" w:hAnsi="Calibri" w:cs="Calibri"/>
          <w:b/>
          <w:bCs/>
          <w:color w:val="000000"/>
          <w:kern w:val="0"/>
          <w:sz w:val="40"/>
          <w:szCs w:val="40"/>
        </w:rPr>
        <w:t>Detergent paper</w:t>
      </w:r>
      <w:r w:rsidRPr="002C5863">
        <w:rPr>
          <w:rFonts w:ascii="Calibri" w:hAnsi="Calibri" w:cs="Calibri"/>
          <w:b/>
          <w:bCs/>
          <w:color w:val="000000"/>
          <w:kern w:val="0"/>
          <w:sz w:val="36"/>
          <w:szCs w:val="36"/>
        </w:rPr>
        <w:t xml:space="preserve">: </w:t>
      </w:r>
      <w:r w:rsidRPr="002C5863">
        <w:rPr>
          <w:rFonts w:ascii="Calibri" w:hAnsi="Calibri" w:cs="Calibri"/>
          <w:color w:val="000000"/>
          <w:kern w:val="0"/>
          <w:sz w:val="36"/>
          <w:szCs w:val="36"/>
        </w:rPr>
        <w:t xml:space="preserve">It is also a measure in the wholesaler customer data. </w:t>
      </w:r>
    </w:p>
    <w:p w14:paraId="39CAC2ED" w14:textId="5CCAF38A" w:rsidR="00E35A2E" w:rsidRPr="00E35A2E" w:rsidRDefault="002C5863" w:rsidP="002C5863">
      <w:pPr>
        <w:tabs>
          <w:tab w:val="left" w:pos="2496"/>
        </w:tabs>
        <w:rPr>
          <w:b/>
          <w:bCs/>
          <w:i/>
          <w:iCs/>
          <w:sz w:val="40"/>
          <w:szCs w:val="40"/>
        </w:rPr>
      </w:pPr>
      <w:r w:rsidRPr="002C5863">
        <w:rPr>
          <w:rFonts w:ascii="Calibri" w:hAnsi="Calibri" w:cs="Calibri"/>
          <w:b/>
          <w:bCs/>
          <w:color w:val="000000"/>
          <w:kern w:val="0"/>
          <w:sz w:val="40"/>
          <w:szCs w:val="40"/>
        </w:rPr>
        <w:t>Delicatessen</w:t>
      </w:r>
      <w:r w:rsidRPr="002C5863">
        <w:rPr>
          <w:rFonts w:ascii="Calibri" w:hAnsi="Calibri" w:cs="Calibri"/>
          <w:b/>
          <w:bCs/>
          <w:color w:val="000000"/>
          <w:kern w:val="0"/>
          <w:sz w:val="36"/>
          <w:szCs w:val="36"/>
        </w:rPr>
        <w:t xml:space="preserve">: </w:t>
      </w:r>
      <w:r w:rsidRPr="002C5863">
        <w:rPr>
          <w:rFonts w:ascii="Calibri" w:hAnsi="Calibri" w:cs="Calibri"/>
          <w:color w:val="000000"/>
          <w:kern w:val="0"/>
          <w:sz w:val="36"/>
          <w:szCs w:val="36"/>
        </w:rPr>
        <w:t>It is also one of the products sold by the wholesaler</w:t>
      </w:r>
      <w:r w:rsidRPr="002C5863">
        <w:rPr>
          <w:rFonts w:ascii="Calibri" w:hAnsi="Calibri" w:cs="Calibri"/>
          <w:color w:val="000000"/>
          <w:kern w:val="0"/>
          <w:sz w:val="28"/>
          <w:szCs w:val="28"/>
        </w:rPr>
        <w:t>.</w:t>
      </w:r>
    </w:p>
    <w:p w14:paraId="671B94A1" w14:textId="5BF54E13" w:rsidR="00CC001D" w:rsidRDefault="00CC001D" w:rsidP="00CC001D">
      <w:pPr>
        <w:rPr>
          <w:rFonts w:ascii="Calibri" w:hAnsi="Calibri" w:cs="Calibri"/>
          <w:b/>
          <w:bCs/>
          <w:color w:val="000000"/>
          <w:kern w:val="0"/>
          <w:sz w:val="48"/>
          <w:szCs w:val="48"/>
        </w:rPr>
      </w:pPr>
    </w:p>
    <w:p w14:paraId="078B44FE" w14:textId="77777777" w:rsidR="002C5863" w:rsidRPr="002C5863" w:rsidRDefault="002C5863" w:rsidP="002C5863">
      <w:pPr>
        <w:autoSpaceDE w:val="0"/>
        <w:autoSpaceDN w:val="0"/>
        <w:adjustRightInd w:val="0"/>
        <w:spacing w:after="0" w:line="240" w:lineRule="auto"/>
        <w:rPr>
          <w:rFonts w:ascii="Calibri" w:hAnsi="Calibri" w:cs="Calibri"/>
          <w:color w:val="000000"/>
          <w:kern w:val="0"/>
          <w:sz w:val="40"/>
          <w:szCs w:val="40"/>
        </w:rPr>
      </w:pPr>
      <w:r w:rsidRPr="002C5863">
        <w:rPr>
          <w:rFonts w:ascii="Calibri" w:hAnsi="Calibri" w:cs="Calibri"/>
          <w:b/>
          <w:bCs/>
          <w:color w:val="000000"/>
          <w:kern w:val="0"/>
          <w:sz w:val="40"/>
          <w:szCs w:val="40"/>
        </w:rPr>
        <w:t xml:space="preserve">Data Preparation </w:t>
      </w:r>
    </w:p>
    <w:p w14:paraId="1ED9EE74" w14:textId="77777777" w:rsidR="002C5863" w:rsidRDefault="002C5863" w:rsidP="002C5863">
      <w:pPr>
        <w:autoSpaceDE w:val="0"/>
        <w:autoSpaceDN w:val="0"/>
        <w:adjustRightInd w:val="0"/>
        <w:spacing w:after="0" w:line="240" w:lineRule="auto"/>
        <w:rPr>
          <w:rFonts w:ascii="Calibri" w:hAnsi="Calibri" w:cs="Calibri"/>
          <w:b/>
          <w:bCs/>
          <w:color w:val="000000"/>
          <w:kern w:val="0"/>
          <w:sz w:val="40"/>
          <w:szCs w:val="40"/>
        </w:rPr>
      </w:pPr>
    </w:p>
    <w:p w14:paraId="04E286D0" w14:textId="40588458" w:rsidR="002C5863" w:rsidRPr="002C5863" w:rsidRDefault="002C5863" w:rsidP="002C5863">
      <w:pPr>
        <w:autoSpaceDE w:val="0"/>
        <w:autoSpaceDN w:val="0"/>
        <w:adjustRightInd w:val="0"/>
        <w:spacing w:after="0" w:line="240" w:lineRule="auto"/>
        <w:rPr>
          <w:rFonts w:ascii="Calibri" w:hAnsi="Calibri" w:cs="Calibri"/>
          <w:color w:val="000000"/>
          <w:kern w:val="0"/>
          <w:sz w:val="40"/>
          <w:szCs w:val="40"/>
        </w:rPr>
      </w:pPr>
      <w:r w:rsidRPr="002C5863">
        <w:rPr>
          <w:rFonts w:ascii="Calibri" w:hAnsi="Calibri" w:cs="Calibri"/>
          <w:b/>
          <w:bCs/>
          <w:color w:val="000000"/>
          <w:kern w:val="0"/>
          <w:sz w:val="40"/>
          <w:szCs w:val="40"/>
        </w:rPr>
        <w:t xml:space="preserve">Activity 1: Prepare the Data for Visualization </w:t>
      </w:r>
    </w:p>
    <w:p w14:paraId="1CDF541D" w14:textId="77777777" w:rsidR="002C5863" w:rsidRDefault="002C5863" w:rsidP="002C5863">
      <w:pPr>
        <w:rPr>
          <w:rFonts w:ascii="Calibri" w:hAnsi="Calibri" w:cs="Calibri"/>
          <w:color w:val="000000"/>
          <w:kern w:val="0"/>
          <w:sz w:val="36"/>
          <w:szCs w:val="36"/>
        </w:rPr>
      </w:pPr>
    </w:p>
    <w:p w14:paraId="5922C5B8" w14:textId="2CAA7A6D" w:rsidR="00BB0809" w:rsidRPr="002C5863" w:rsidRDefault="002C5863" w:rsidP="002C5863">
      <w:pPr>
        <w:rPr>
          <w:rFonts w:ascii="Calibri" w:hAnsi="Calibri" w:cs="Calibri"/>
          <w:b/>
          <w:bCs/>
          <w:color w:val="000000"/>
          <w:kern w:val="0"/>
          <w:sz w:val="36"/>
          <w:szCs w:val="36"/>
        </w:rPr>
      </w:pPr>
      <w:r>
        <w:rPr>
          <w:rFonts w:ascii="Calibri" w:hAnsi="Calibri" w:cs="Calibri"/>
          <w:color w:val="000000"/>
          <w:kern w:val="0"/>
          <w:sz w:val="36"/>
          <w:szCs w:val="36"/>
        </w:rPr>
        <w:t xml:space="preserve">                          </w:t>
      </w:r>
      <w:r w:rsidRPr="002C5863">
        <w:rPr>
          <w:rFonts w:ascii="Calibri" w:hAnsi="Calibri" w:cs="Calibri"/>
          <w:color w:val="000000"/>
          <w:kern w:val="0"/>
          <w:sz w:val="36"/>
          <w:szCs w:val="36"/>
        </w:rPr>
        <w:t>Data modules are containers that describe data and rules for combining and shaping data to prepare it for analysis and visualization in Tableau. Data module sources. Data modules can be based on data servers, packages, uploaded files, data sets, and other data modules.</w:t>
      </w:r>
    </w:p>
    <w:p w14:paraId="3D137D91" w14:textId="77777777" w:rsidR="002C5863" w:rsidRDefault="002C5863" w:rsidP="002C5863">
      <w:pPr>
        <w:autoSpaceDE w:val="0"/>
        <w:autoSpaceDN w:val="0"/>
        <w:adjustRightInd w:val="0"/>
        <w:spacing w:after="0" w:line="240" w:lineRule="auto"/>
        <w:rPr>
          <w:rFonts w:ascii="Calibri" w:hAnsi="Calibri" w:cs="Calibri"/>
          <w:b/>
          <w:bCs/>
          <w:color w:val="000000"/>
          <w:kern w:val="0"/>
          <w:sz w:val="40"/>
          <w:szCs w:val="40"/>
        </w:rPr>
      </w:pPr>
    </w:p>
    <w:p w14:paraId="5A16B5CF" w14:textId="23277DD8" w:rsidR="002C5863" w:rsidRPr="002C5863" w:rsidRDefault="002C5863" w:rsidP="002C5863">
      <w:pPr>
        <w:autoSpaceDE w:val="0"/>
        <w:autoSpaceDN w:val="0"/>
        <w:adjustRightInd w:val="0"/>
        <w:spacing w:after="0" w:line="240" w:lineRule="auto"/>
        <w:rPr>
          <w:rFonts w:ascii="Calibri" w:hAnsi="Calibri" w:cs="Calibri"/>
          <w:color w:val="000000"/>
          <w:kern w:val="0"/>
          <w:sz w:val="40"/>
          <w:szCs w:val="40"/>
        </w:rPr>
      </w:pPr>
      <w:r w:rsidRPr="002C5863">
        <w:rPr>
          <w:rFonts w:ascii="Calibri" w:hAnsi="Calibri" w:cs="Calibri"/>
          <w:b/>
          <w:bCs/>
          <w:color w:val="000000"/>
          <w:kern w:val="0"/>
          <w:sz w:val="40"/>
          <w:szCs w:val="40"/>
        </w:rPr>
        <w:t xml:space="preserve">Data Visualization </w:t>
      </w:r>
    </w:p>
    <w:p w14:paraId="1F25A4C5" w14:textId="77777777" w:rsidR="002C5863" w:rsidRDefault="002C5863" w:rsidP="002C5863">
      <w:pPr>
        <w:rPr>
          <w:rFonts w:ascii="Calibri" w:hAnsi="Calibri" w:cs="Calibri"/>
          <w:color w:val="000000"/>
          <w:kern w:val="0"/>
          <w:sz w:val="36"/>
          <w:szCs w:val="36"/>
        </w:rPr>
      </w:pPr>
      <w:r>
        <w:rPr>
          <w:rFonts w:ascii="Calibri" w:hAnsi="Calibri" w:cs="Calibri"/>
          <w:color w:val="000000"/>
          <w:kern w:val="0"/>
          <w:sz w:val="36"/>
          <w:szCs w:val="36"/>
        </w:rPr>
        <w:t xml:space="preserve">   </w:t>
      </w:r>
    </w:p>
    <w:p w14:paraId="64754080" w14:textId="2909E3BA" w:rsidR="002C5863" w:rsidRDefault="002C5863" w:rsidP="002C5863">
      <w:pPr>
        <w:rPr>
          <w:rFonts w:ascii="Calibri" w:hAnsi="Calibri" w:cs="Calibri"/>
          <w:color w:val="000000"/>
          <w:kern w:val="0"/>
          <w:sz w:val="36"/>
          <w:szCs w:val="36"/>
        </w:rPr>
      </w:pPr>
      <w:r>
        <w:rPr>
          <w:rFonts w:ascii="Calibri" w:hAnsi="Calibri" w:cs="Calibri"/>
          <w:color w:val="000000"/>
          <w:kern w:val="0"/>
          <w:sz w:val="36"/>
          <w:szCs w:val="36"/>
        </w:rPr>
        <w:t xml:space="preserve">                          </w:t>
      </w:r>
      <w:r w:rsidRPr="002C5863">
        <w:rPr>
          <w:rFonts w:ascii="Calibri" w:hAnsi="Calibri" w:cs="Calibri"/>
          <w:color w:val="000000"/>
          <w:kern w:val="0"/>
          <w:sz w:val="36"/>
          <w:szCs w:val="36"/>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15737877" w14:textId="30EF29CA" w:rsidR="00531CB7" w:rsidRDefault="00531CB7" w:rsidP="002C5863">
      <w:pPr>
        <w:rPr>
          <w:rFonts w:ascii="Calibri" w:hAnsi="Calibri" w:cs="Calibri"/>
          <w:b/>
          <w:bCs/>
          <w:color w:val="000000"/>
          <w:kern w:val="0"/>
          <w:sz w:val="36"/>
          <w:szCs w:val="36"/>
        </w:rPr>
      </w:pPr>
      <w:r>
        <w:rPr>
          <w:noProof/>
        </w:rPr>
        <w:drawing>
          <wp:inline distT="0" distB="0" distL="0" distR="0" wp14:anchorId="3CE2332C" wp14:editId="2257030F">
            <wp:extent cx="5478780" cy="4229100"/>
            <wp:effectExtent l="0" t="0" r="7620" b="0"/>
            <wp:docPr id="351347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4229100"/>
                    </a:xfrm>
                    <a:prstGeom prst="rect">
                      <a:avLst/>
                    </a:prstGeom>
                    <a:noFill/>
                    <a:ln>
                      <a:noFill/>
                    </a:ln>
                  </pic:spPr>
                </pic:pic>
              </a:graphicData>
            </a:graphic>
          </wp:inline>
        </w:drawing>
      </w:r>
      <w:r>
        <w:rPr>
          <w:noProof/>
        </w:rPr>
        <w:drawing>
          <wp:anchor distT="0" distB="0" distL="114300" distR="114300" simplePos="0" relativeHeight="251659264" behindDoc="0" locked="0" layoutInCell="1" allowOverlap="1" wp14:anchorId="0948F8FC" wp14:editId="0125CDDB">
            <wp:simplePos x="0" y="0"/>
            <wp:positionH relativeFrom="column">
              <wp:align>left</wp:align>
            </wp:positionH>
            <wp:positionV relativeFrom="paragraph">
              <wp:align>top</wp:align>
            </wp:positionV>
            <wp:extent cx="5250180" cy="4274820"/>
            <wp:effectExtent l="0" t="0" r="7620" b="0"/>
            <wp:wrapSquare wrapText="bothSides"/>
            <wp:docPr id="1994873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0180" cy="4274820"/>
                    </a:xfrm>
                    <a:prstGeom prst="rect">
                      <a:avLst/>
                    </a:prstGeom>
                    <a:noFill/>
                    <a:ln>
                      <a:noFill/>
                    </a:ln>
                  </pic:spPr>
                </pic:pic>
              </a:graphicData>
            </a:graphic>
          </wp:anchor>
        </w:drawing>
      </w:r>
      <w:r>
        <w:rPr>
          <w:rFonts w:ascii="Calibri" w:hAnsi="Calibri" w:cs="Calibri"/>
          <w:b/>
          <w:bCs/>
          <w:color w:val="000000"/>
          <w:kern w:val="0"/>
          <w:sz w:val="36"/>
          <w:szCs w:val="36"/>
        </w:rPr>
        <w:br w:type="textWrapping" w:clear="all"/>
      </w:r>
      <w:r>
        <w:rPr>
          <w:noProof/>
        </w:rPr>
        <w:drawing>
          <wp:inline distT="0" distB="0" distL="0" distR="0" wp14:anchorId="65A58446" wp14:editId="3F8778D7">
            <wp:extent cx="5349240" cy="4869180"/>
            <wp:effectExtent l="0" t="0" r="3810" b="7620"/>
            <wp:docPr id="10909260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9240" cy="4869180"/>
                    </a:xfrm>
                    <a:prstGeom prst="rect">
                      <a:avLst/>
                    </a:prstGeom>
                    <a:noFill/>
                    <a:ln>
                      <a:noFill/>
                    </a:ln>
                  </pic:spPr>
                </pic:pic>
              </a:graphicData>
            </a:graphic>
          </wp:inline>
        </w:drawing>
      </w:r>
      <w:r>
        <w:rPr>
          <w:rFonts w:ascii="Calibri" w:hAnsi="Calibri" w:cs="Calibri"/>
          <w:b/>
          <w:bCs/>
          <w:color w:val="000000"/>
          <w:kern w:val="0"/>
          <w:sz w:val="36"/>
          <w:szCs w:val="36"/>
        </w:rPr>
        <w:t xml:space="preserve">   </w:t>
      </w:r>
      <w:r>
        <w:rPr>
          <w:noProof/>
        </w:rPr>
        <w:drawing>
          <wp:inline distT="0" distB="0" distL="0" distR="0" wp14:anchorId="081C7C11" wp14:editId="37012B22">
            <wp:extent cx="5798820" cy="4838700"/>
            <wp:effectExtent l="0" t="0" r="0" b="0"/>
            <wp:docPr id="121181295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12958"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8820" cy="4838700"/>
                    </a:xfrm>
                    <a:prstGeom prst="rect">
                      <a:avLst/>
                    </a:prstGeom>
                    <a:noFill/>
                    <a:ln>
                      <a:noFill/>
                    </a:ln>
                  </pic:spPr>
                </pic:pic>
              </a:graphicData>
            </a:graphic>
          </wp:inline>
        </w:drawing>
      </w:r>
    </w:p>
    <w:p w14:paraId="26B6150D" w14:textId="77777777" w:rsidR="00531CB7" w:rsidRDefault="00531CB7" w:rsidP="002C5863">
      <w:pPr>
        <w:rPr>
          <w:rFonts w:ascii="Calibri" w:hAnsi="Calibri" w:cs="Calibri"/>
          <w:b/>
          <w:bCs/>
          <w:color w:val="000000"/>
          <w:kern w:val="0"/>
          <w:sz w:val="36"/>
          <w:szCs w:val="36"/>
        </w:rPr>
      </w:pPr>
      <w:r>
        <w:rPr>
          <w:noProof/>
        </w:rPr>
        <w:drawing>
          <wp:inline distT="0" distB="0" distL="0" distR="0" wp14:anchorId="0D33A2A9" wp14:editId="5D00C22B">
            <wp:extent cx="5417820" cy="4251960"/>
            <wp:effectExtent l="0" t="0" r="0" b="0"/>
            <wp:docPr id="11407758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7820" cy="4251960"/>
                    </a:xfrm>
                    <a:prstGeom prst="rect">
                      <a:avLst/>
                    </a:prstGeom>
                    <a:noFill/>
                    <a:ln>
                      <a:noFill/>
                    </a:ln>
                  </pic:spPr>
                </pic:pic>
              </a:graphicData>
            </a:graphic>
          </wp:inline>
        </w:drawing>
      </w:r>
      <w:r>
        <w:rPr>
          <w:rFonts w:ascii="Calibri" w:hAnsi="Calibri" w:cs="Calibri"/>
          <w:b/>
          <w:bCs/>
          <w:color w:val="000000"/>
          <w:kern w:val="0"/>
          <w:sz w:val="36"/>
          <w:szCs w:val="36"/>
        </w:rPr>
        <w:t xml:space="preserve"> </w:t>
      </w:r>
      <w:r>
        <w:rPr>
          <w:noProof/>
        </w:rPr>
        <w:drawing>
          <wp:inline distT="0" distB="0" distL="0" distR="0" wp14:anchorId="7FBB197F" wp14:editId="7706DAB1">
            <wp:extent cx="5905500" cy="4274820"/>
            <wp:effectExtent l="0" t="0" r="0" b="0"/>
            <wp:docPr id="1854569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5500" cy="4274820"/>
                    </a:xfrm>
                    <a:prstGeom prst="rect">
                      <a:avLst/>
                    </a:prstGeom>
                    <a:noFill/>
                    <a:ln>
                      <a:noFill/>
                    </a:ln>
                  </pic:spPr>
                </pic:pic>
              </a:graphicData>
            </a:graphic>
          </wp:inline>
        </w:drawing>
      </w:r>
      <w:r>
        <w:rPr>
          <w:rFonts w:ascii="Calibri" w:hAnsi="Calibri" w:cs="Calibri"/>
          <w:b/>
          <w:bCs/>
          <w:color w:val="000000"/>
          <w:kern w:val="0"/>
          <w:sz w:val="36"/>
          <w:szCs w:val="36"/>
        </w:rPr>
        <w:t xml:space="preserve">      </w:t>
      </w:r>
    </w:p>
    <w:p w14:paraId="2B178372" w14:textId="77777777" w:rsidR="00B326AD" w:rsidRDefault="00B326AD" w:rsidP="00531CB7">
      <w:pPr>
        <w:autoSpaceDE w:val="0"/>
        <w:autoSpaceDN w:val="0"/>
        <w:adjustRightInd w:val="0"/>
        <w:spacing w:after="0" w:line="240" w:lineRule="auto"/>
        <w:rPr>
          <w:rFonts w:ascii="Calibri" w:hAnsi="Calibri" w:cs="Calibri"/>
          <w:b/>
          <w:bCs/>
          <w:color w:val="000000"/>
          <w:kern w:val="0"/>
          <w:sz w:val="40"/>
          <w:szCs w:val="40"/>
        </w:rPr>
      </w:pPr>
    </w:p>
    <w:p w14:paraId="526D439F" w14:textId="4D82B99C" w:rsidR="00531CB7" w:rsidRPr="00531CB7" w:rsidRDefault="00531CB7" w:rsidP="00531CB7">
      <w:pPr>
        <w:autoSpaceDE w:val="0"/>
        <w:autoSpaceDN w:val="0"/>
        <w:adjustRightInd w:val="0"/>
        <w:spacing w:after="0" w:line="240" w:lineRule="auto"/>
        <w:rPr>
          <w:rFonts w:ascii="Calibri" w:hAnsi="Calibri" w:cs="Calibri"/>
          <w:color w:val="000000"/>
          <w:kern w:val="0"/>
          <w:sz w:val="40"/>
          <w:szCs w:val="40"/>
        </w:rPr>
      </w:pPr>
      <w:r w:rsidRPr="00531CB7">
        <w:rPr>
          <w:rFonts w:ascii="Calibri" w:hAnsi="Calibri" w:cs="Calibri"/>
          <w:b/>
          <w:bCs/>
          <w:color w:val="000000"/>
          <w:kern w:val="0"/>
          <w:sz w:val="40"/>
          <w:szCs w:val="40"/>
        </w:rPr>
        <w:t xml:space="preserve">Dashboard </w:t>
      </w:r>
    </w:p>
    <w:p w14:paraId="4F75D8A5" w14:textId="77777777" w:rsidR="00B326AD" w:rsidRDefault="00B326AD" w:rsidP="00531CB7">
      <w:pPr>
        <w:rPr>
          <w:rFonts w:ascii="Calibri" w:hAnsi="Calibri" w:cs="Calibri"/>
          <w:color w:val="1F2023"/>
          <w:kern w:val="0"/>
          <w:sz w:val="36"/>
          <w:szCs w:val="36"/>
        </w:rPr>
      </w:pPr>
    </w:p>
    <w:p w14:paraId="0D77F35F" w14:textId="401A63DC" w:rsidR="00B326AD" w:rsidRPr="00B326AD" w:rsidRDefault="00531CB7" w:rsidP="00531CB7">
      <w:pPr>
        <w:rPr>
          <w:rFonts w:ascii="Calibri" w:hAnsi="Calibri" w:cs="Calibri"/>
          <w:color w:val="1F2023"/>
          <w:kern w:val="0"/>
          <w:sz w:val="36"/>
          <w:szCs w:val="36"/>
        </w:rPr>
      </w:pPr>
      <w:r w:rsidRPr="00B326AD">
        <w:rPr>
          <w:rFonts w:ascii="Calibri" w:hAnsi="Calibri" w:cs="Calibri"/>
          <w:color w:val="1F2023"/>
          <w:kern w:val="0"/>
          <w:sz w:val="36"/>
          <w:szCs w:val="36"/>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776735AA" w14:textId="77777777" w:rsidR="00B326AD" w:rsidRDefault="00B326AD" w:rsidP="00B326AD">
      <w:pPr>
        <w:autoSpaceDE w:val="0"/>
        <w:autoSpaceDN w:val="0"/>
        <w:adjustRightInd w:val="0"/>
        <w:spacing w:after="0" w:line="240" w:lineRule="auto"/>
        <w:rPr>
          <w:rFonts w:ascii="Calibri" w:hAnsi="Calibri" w:cs="Calibri"/>
          <w:b/>
          <w:bCs/>
          <w:color w:val="000000"/>
          <w:kern w:val="0"/>
          <w:sz w:val="40"/>
          <w:szCs w:val="40"/>
        </w:rPr>
      </w:pPr>
    </w:p>
    <w:p w14:paraId="53B5FB85" w14:textId="54FC8AD7" w:rsidR="00B326AD" w:rsidRPr="00B326AD" w:rsidRDefault="00B326AD" w:rsidP="00B326AD">
      <w:pPr>
        <w:autoSpaceDE w:val="0"/>
        <w:autoSpaceDN w:val="0"/>
        <w:adjustRightInd w:val="0"/>
        <w:spacing w:after="0" w:line="240" w:lineRule="auto"/>
        <w:rPr>
          <w:rFonts w:ascii="Calibri" w:hAnsi="Calibri" w:cs="Calibri"/>
          <w:color w:val="000000"/>
          <w:kern w:val="0"/>
          <w:sz w:val="40"/>
          <w:szCs w:val="40"/>
        </w:rPr>
      </w:pPr>
      <w:r w:rsidRPr="00B326AD">
        <w:rPr>
          <w:rFonts w:ascii="Calibri" w:hAnsi="Calibri" w:cs="Calibri"/>
          <w:b/>
          <w:bCs/>
          <w:color w:val="000000"/>
          <w:kern w:val="0"/>
          <w:sz w:val="40"/>
          <w:szCs w:val="40"/>
        </w:rPr>
        <w:t xml:space="preserve">Milestone 6: Story </w:t>
      </w:r>
    </w:p>
    <w:p w14:paraId="10D1A03A" w14:textId="77777777" w:rsidR="00B326AD" w:rsidRDefault="00B326AD" w:rsidP="00B326AD">
      <w:pPr>
        <w:rPr>
          <w:rFonts w:ascii="Calibri" w:hAnsi="Calibri" w:cs="Calibri"/>
          <w:color w:val="000000"/>
          <w:kern w:val="0"/>
          <w:sz w:val="36"/>
          <w:szCs w:val="36"/>
        </w:rPr>
      </w:pPr>
    </w:p>
    <w:p w14:paraId="1D5D32C3" w14:textId="73013816" w:rsidR="00B326AD" w:rsidRPr="00B326AD" w:rsidRDefault="00B326AD" w:rsidP="00B326AD">
      <w:pPr>
        <w:rPr>
          <w:rFonts w:ascii="Calibri" w:hAnsi="Calibri" w:cs="Calibri"/>
          <w:b/>
          <w:bCs/>
          <w:color w:val="000000"/>
          <w:kern w:val="0"/>
          <w:sz w:val="36"/>
          <w:szCs w:val="36"/>
        </w:rPr>
      </w:pPr>
      <w:r w:rsidRPr="00B326AD">
        <w:rPr>
          <w:rFonts w:ascii="Calibri" w:hAnsi="Calibri" w:cs="Calibri"/>
          <w:color w:val="000000"/>
          <w:kern w:val="0"/>
          <w:sz w:val="36"/>
          <w:szCs w:val="36"/>
        </w:rPr>
        <w:t xml:space="preserve">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 </w:t>
      </w:r>
      <w:r w:rsidR="00531CB7" w:rsidRPr="00B326AD">
        <w:rPr>
          <w:rFonts w:ascii="Calibri" w:hAnsi="Calibri" w:cs="Calibri"/>
          <w:color w:val="1F2023"/>
          <w:kern w:val="0"/>
          <w:sz w:val="36"/>
          <w:szCs w:val="36"/>
        </w:rPr>
        <w:t xml:space="preserve"> </w:t>
      </w:r>
      <w:r w:rsidR="00531CB7" w:rsidRPr="00B326AD">
        <w:rPr>
          <w:rFonts w:ascii="Calibri" w:hAnsi="Calibri" w:cs="Calibri"/>
          <w:b/>
          <w:bCs/>
          <w:color w:val="000000"/>
          <w:kern w:val="0"/>
          <w:sz w:val="36"/>
          <w:szCs w:val="36"/>
        </w:rPr>
        <w:t xml:space="preserve">              </w:t>
      </w:r>
    </w:p>
    <w:p w14:paraId="0F500F80" w14:textId="77777777" w:rsidR="00B326AD" w:rsidRDefault="00B326AD" w:rsidP="00B326AD">
      <w:pPr>
        <w:rPr>
          <w:rFonts w:ascii="Calibri" w:hAnsi="Calibri" w:cs="Calibri"/>
          <w:b/>
          <w:bCs/>
          <w:color w:val="000000"/>
          <w:kern w:val="0"/>
          <w:sz w:val="36"/>
          <w:szCs w:val="36"/>
        </w:rPr>
      </w:pPr>
      <w:r w:rsidRPr="00B326AD">
        <w:rPr>
          <w:rFonts w:ascii="Calibri" w:hAnsi="Calibri" w:cs="Calibri"/>
          <w:b/>
          <w:bCs/>
          <w:noProof/>
          <w:color w:val="000000"/>
          <w:kern w:val="0"/>
          <w:sz w:val="36"/>
          <w:szCs w:val="36"/>
        </w:rPr>
        <w:drawing>
          <wp:inline distT="0" distB="0" distL="0" distR="0" wp14:anchorId="5F59913F" wp14:editId="568074C5">
            <wp:extent cx="6515100" cy="3253740"/>
            <wp:effectExtent l="0" t="0" r="0" b="3810"/>
            <wp:docPr id="250770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5100" cy="3253740"/>
                    </a:xfrm>
                    <a:prstGeom prst="rect">
                      <a:avLst/>
                    </a:prstGeom>
                    <a:noFill/>
                    <a:ln>
                      <a:noFill/>
                    </a:ln>
                  </pic:spPr>
                </pic:pic>
              </a:graphicData>
            </a:graphic>
          </wp:inline>
        </w:drawing>
      </w:r>
      <w:r w:rsidR="00531CB7">
        <w:rPr>
          <w:rFonts w:ascii="Calibri" w:hAnsi="Calibri" w:cs="Calibri"/>
          <w:b/>
          <w:bCs/>
          <w:color w:val="000000"/>
          <w:kern w:val="0"/>
          <w:sz w:val="36"/>
          <w:szCs w:val="36"/>
        </w:rPr>
        <w:t xml:space="preserve">    </w:t>
      </w:r>
    </w:p>
    <w:p w14:paraId="796F5CFD" w14:textId="77777777" w:rsidR="00B326AD" w:rsidRDefault="00B326AD" w:rsidP="00B326AD">
      <w:pPr>
        <w:autoSpaceDE w:val="0"/>
        <w:autoSpaceDN w:val="0"/>
        <w:adjustRightInd w:val="0"/>
        <w:spacing w:after="0" w:line="240" w:lineRule="auto"/>
        <w:rPr>
          <w:rFonts w:ascii="Calibri" w:hAnsi="Calibri" w:cs="Calibri"/>
          <w:b/>
          <w:bCs/>
          <w:color w:val="000000"/>
          <w:kern w:val="0"/>
          <w:sz w:val="40"/>
          <w:szCs w:val="40"/>
        </w:rPr>
      </w:pPr>
    </w:p>
    <w:p w14:paraId="5969E452" w14:textId="78268954" w:rsidR="00B326AD" w:rsidRPr="00B326AD" w:rsidRDefault="00B326AD" w:rsidP="00B326AD">
      <w:pPr>
        <w:autoSpaceDE w:val="0"/>
        <w:autoSpaceDN w:val="0"/>
        <w:adjustRightInd w:val="0"/>
        <w:spacing w:after="0" w:line="240" w:lineRule="auto"/>
        <w:rPr>
          <w:rFonts w:ascii="Calibri" w:hAnsi="Calibri" w:cs="Calibri"/>
          <w:color w:val="000000"/>
          <w:kern w:val="0"/>
          <w:sz w:val="40"/>
          <w:szCs w:val="40"/>
        </w:rPr>
      </w:pPr>
      <w:r w:rsidRPr="00B326AD">
        <w:rPr>
          <w:rFonts w:ascii="Calibri" w:hAnsi="Calibri" w:cs="Calibri"/>
          <w:b/>
          <w:bCs/>
          <w:color w:val="000000"/>
          <w:kern w:val="0"/>
          <w:sz w:val="40"/>
          <w:szCs w:val="40"/>
        </w:rPr>
        <w:t xml:space="preserve">Milestone 9: Project Demonstration &amp; Documentation </w:t>
      </w:r>
    </w:p>
    <w:p w14:paraId="3DEF708F" w14:textId="77777777" w:rsidR="00B326AD" w:rsidRDefault="00B326AD" w:rsidP="00B326AD">
      <w:pPr>
        <w:autoSpaceDE w:val="0"/>
        <w:autoSpaceDN w:val="0"/>
        <w:adjustRightInd w:val="0"/>
        <w:spacing w:after="0" w:line="240" w:lineRule="auto"/>
        <w:rPr>
          <w:rFonts w:ascii="Calibri" w:hAnsi="Calibri" w:cs="Calibri"/>
          <w:color w:val="000000"/>
          <w:kern w:val="0"/>
          <w:sz w:val="36"/>
          <w:szCs w:val="36"/>
        </w:rPr>
      </w:pPr>
    </w:p>
    <w:p w14:paraId="4E690078" w14:textId="404F5151" w:rsidR="00B326AD" w:rsidRPr="00B326AD" w:rsidRDefault="00B326AD" w:rsidP="00B326AD">
      <w:pPr>
        <w:autoSpaceDE w:val="0"/>
        <w:autoSpaceDN w:val="0"/>
        <w:adjustRightInd w:val="0"/>
        <w:spacing w:after="0" w:line="240" w:lineRule="auto"/>
        <w:rPr>
          <w:rFonts w:ascii="Calibri" w:hAnsi="Calibri" w:cs="Calibri"/>
          <w:color w:val="000000"/>
          <w:kern w:val="0"/>
          <w:sz w:val="36"/>
          <w:szCs w:val="36"/>
        </w:rPr>
      </w:pPr>
      <w:r w:rsidRPr="00B326AD">
        <w:rPr>
          <w:rFonts w:ascii="Calibri" w:hAnsi="Calibri" w:cs="Calibri"/>
          <w:color w:val="000000"/>
          <w:kern w:val="0"/>
          <w:sz w:val="36"/>
          <w:szCs w:val="36"/>
        </w:rPr>
        <w:t xml:space="preserve">Below mentioned deliverables to be submitted along with other deliverables </w:t>
      </w:r>
    </w:p>
    <w:p w14:paraId="0419EF16" w14:textId="77777777" w:rsidR="00B326AD" w:rsidRDefault="00B326AD" w:rsidP="00B326AD">
      <w:pPr>
        <w:autoSpaceDE w:val="0"/>
        <w:autoSpaceDN w:val="0"/>
        <w:adjustRightInd w:val="0"/>
        <w:spacing w:after="0" w:line="240" w:lineRule="auto"/>
        <w:rPr>
          <w:rFonts w:ascii="Calibri" w:hAnsi="Calibri" w:cs="Calibri"/>
          <w:b/>
          <w:bCs/>
          <w:color w:val="000000"/>
          <w:kern w:val="0"/>
          <w:sz w:val="36"/>
          <w:szCs w:val="36"/>
        </w:rPr>
      </w:pPr>
    </w:p>
    <w:p w14:paraId="2D43DDE7" w14:textId="25BDF983" w:rsidR="00B326AD" w:rsidRPr="00B326AD" w:rsidRDefault="00B326AD" w:rsidP="00B326AD">
      <w:pPr>
        <w:autoSpaceDE w:val="0"/>
        <w:autoSpaceDN w:val="0"/>
        <w:adjustRightInd w:val="0"/>
        <w:spacing w:after="0" w:line="240" w:lineRule="auto"/>
        <w:rPr>
          <w:rFonts w:ascii="Calibri" w:hAnsi="Calibri" w:cs="Calibri"/>
          <w:color w:val="000000"/>
          <w:kern w:val="0"/>
          <w:sz w:val="36"/>
          <w:szCs w:val="36"/>
        </w:rPr>
      </w:pPr>
      <w:r w:rsidRPr="00B326AD">
        <w:rPr>
          <w:rFonts w:ascii="Calibri" w:hAnsi="Calibri" w:cs="Calibri"/>
          <w:b/>
          <w:bCs/>
          <w:color w:val="000000"/>
          <w:kern w:val="0"/>
          <w:sz w:val="36"/>
          <w:szCs w:val="36"/>
        </w:rPr>
        <w:t xml:space="preserve">Activity 1:- Record explanation Video for project end to end solution </w:t>
      </w:r>
    </w:p>
    <w:p w14:paraId="7BD21735" w14:textId="77777777" w:rsidR="00B326AD" w:rsidRDefault="00B326AD" w:rsidP="00B326AD">
      <w:pPr>
        <w:rPr>
          <w:rFonts w:ascii="Calibri" w:hAnsi="Calibri" w:cs="Calibri"/>
          <w:b/>
          <w:bCs/>
          <w:color w:val="000000"/>
          <w:kern w:val="0"/>
          <w:sz w:val="36"/>
          <w:szCs w:val="36"/>
        </w:rPr>
      </w:pPr>
    </w:p>
    <w:p w14:paraId="6619E4ED" w14:textId="71F5BFF5" w:rsidR="002C5863" w:rsidRPr="00B326AD" w:rsidRDefault="00B326AD" w:rsidP="00B326AD">
      <w:pPr>
        <w:rPr>
          <w:rFonts w:ascii="Calibri" w:hAnsi="Calibri" w:cs="Calibri"/>
          <w:b/>
          <w:bCs/>
          <w:color w:val="000000"/>
          <w:kern w:val="0"/>
          <w:sz w:val="36"/>
          <w:szCs w:val="36"/>
        </w:rPr>
      </w:pPr>
      <w:r w:rsidRPr="00B326AD">
        <w:rPr>
          <w:rFonts w:ascii="Calibri" w:hAnsi="Calibri" w:cs="Calibri"/>
          <w:b/>
          <w:bCs/>
          <w:color w:val="000000"/>
          <w:kern w:val="0"/>
          <w:sz w:val="36"/>
          <w:szCs w:val="36"/>
        </w:rPr>
        <w:t xml:space="preserve">Activity 2:- Project Documentation-Step by step project development procedure </w:t>
      </w:r>
      <w:r w:rsidR="00531CB7" w:rsidRPr="00B326AD">
        <w:rPr>
          <w:rFonts w:ascii="Calibri" w:hAnsi="Calibri" w:cs="Calibri"/>
          <w:b/>
          <w:bCs/>
          <w:color w:val="000000"/>
          <w:kern w:val="0"/>
          <w:sz w:val="36"/>
          <w:szCs w:val="36"/>
        </w:rPr>
        <w:t xml:space="preserve">                            </w:t>
      </w:r>
    </w:p>
    <w:sectPr w:rsidR="002C5863" w:rsidRPr="00B326AD" w:rsidSect="00B106B9">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Arial">
    <w:altName w:val="Arial"/>
    <w:panose1 w:val="020B0604020202020204"/>
    <w:charset w:val="00"/>
    <w:family w:val="swiss"/>
    <w:pitch w:val="variable"/>
    <w:sig w:usb0="E0002EFF" w:usb1="C000785B" w:usb2="00000009" w:usb3="00000000" w:csb0="000001FF" w:csb1="00000000"/>
  </w:font>
  <w:font w:name="Arial-BoldMT">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F3735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A0EC283"/>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308751687">
    <w:abstractNumId w:val="0"/>
  </w:num>
  <w:num w:numId="2" w16cid:durableId="1083527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6B9"/>
    <w:rsid w:val="002C5863"/>
    <w:rsid w:val="00531CB7"/>
    <w:rsid w:val="00611C81"/>
    <w:rsid w:val="00832C42"/>
    <w:rsid w:val="00B106B9"/>
    <w:rsid w:val="00B326AD"/>
    <w:rsid w:val="00BB0809"/>
    <w:rsid w:val="00C9140F"/>
    <w:rsid w:val="00CC001D"/>
    <w:rsid w:val="00D05569"/>
    <w:rsid w:val="00E35A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CC567"/>
  <w15:chartTrackingRefBased/>
  <w15:docId w15:val="{C3B2B773-2B94-49B4-BE84-A16D65BBB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106B9"/>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B106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48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947DD-E8B0-41EB-9C45-6ACAAC3D6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Pages>
  <Words>1039</Words>
  <Characters>5924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JEGATHRATCHAGAN.J</dc:creator>
  <cp:keywords/>
  <dc:description/>
  <cp:lastModifiedBy>JEGATHRATCHAGAN.J</cp:lastModifiedBy>
  <cp:revision>1</cp:revision>
  <cp:lastPrinted>2023-10-12T14:32:00Z</cp:lastPrinted>
  <dcterms:created xsi:type="dcterms:W3CDTF">2023-10-12T11:12:00Z</dcterms:created>
  <dcterms:modified xsi:type="dcterms:W3CDTF">2023-10-12T14:35:00Z</dcterms:modified>
</cp:coreProperties>
</file>