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vjs9xg2g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Pinkvilla CMS &amp; API Maintenance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Comprehensive guide for managing CMS operations, Solr, Redis, FastAPI, Nginx, and content cleanup.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11fwalm2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Articles tracking in cms for selected fields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px2z803b8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connect to database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lmenfqn4xza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check table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wp_workspaces_tracking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Wp_workspaces_tracking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workspace_id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original_main_headline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original_canonical_url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original_content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published_date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publish_type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logged_user_id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referer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bz683ar1b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🗑️ Delete / Publish / Draft Articles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hra0ark5o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SSH into the CMS server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ubuntu@&lt;cms-server-ip&gt;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bc94be4r4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Switch to sudo user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agl74g1we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Edit the configuration files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Add article IDs</w:t>
      </w:r>
      <w:r w:rsidDel="00000000" w:rsidR="00000000" w:rsidRPr="00000000">
        <w:rPr>
          <w:rtl w:val="0"/>
        </w:rPr>
        <w:t xml:space="preserve"> (in array format)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/var/projects/englishcmsdocroot/cron/delete_remaining.pp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Modify parameters</w:t>
      </w:r>
      <w:r w:rsidDel="00000000" w:rsidR="00000000" w:rsidRPr="00000000">
        <w:rPr>
          <w:rtl w:val="0"/>
        </w:rPr>
        <w:t xml:space="preserve"> as required in: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/var/projects/englishcmsdocroot/cron/remove_unwanted_urls.php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o3bs92ko1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Execute the script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php runphpcommand.php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3cft6vv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Delete Web Stories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o4actmkbz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SSH to the CMS server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57ivngcut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Open and modify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/var/projects/englishcmsdocroot/cron/s3_copy_y_m_To_y-m.php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URLs to be deleted.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script to execute deletion.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mj4ixcexm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Remove a Section from Home Page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to: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CMS Collections Page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b w:val="1"/>
          <w:bCs w:val="1"/>
          <w:rtl w:val="0"/>
        </w:rPr>
        <w:t xml:space="preserve">Home Collection V3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the desired section</w:t>
        <w:br w:type="textWrapping"/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the cron job: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/var/projects/englishcmsdocroot/cron/script_pv_homepageV3.php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Verify: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https://www.pinkvilla.com/?pvdebug=reload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7qsk4vesa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Change Redis Host Name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Refer to this sheet:</w:t>
        <w:br w:type="textWrapping"/>
        <w:t xml:space="preserve"> 🔗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Redis Host Configurations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to update: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cms/wp-config.php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cms/cron/inc/config.php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 article/.env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frontend/.env</w:t>
      </w:r>
      <w:r w:rsidDel="00000000" w:rsidR="00000000" w:rsidRPr="00000000">
        <w:rPr>
          <w:rtl w:val="0"/>
        </w:rPr>
        <w:t xml:space="preserve"> (all servers)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server/.env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rvrr4etj9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Check Article Data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kkxh8mdg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 Data Viewer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http://172.20.4.37/cron/data_viewer.php?id=1288064&amp;s=redis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80"/>
        <w:tblGridChange w:id="0">
          <w:tblGrid>
            <w:gridCol w:w="132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Article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Source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kzk5goz83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Check Redis Data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Redis Key Viewer: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http://172.20.4.37/cron/redis_viewer.php?rkey=homepage_v3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865"/>
        <w:tblGridChange w:id="0">
          <w:tblGrid>
            <w:gridCol w:w="132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Redis Key Name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udic3f15d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🏡 Check Homepage Redis Key Data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wm6glkctj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Get route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/var/www/html/git/pv-eng-fe/routes/web.php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$router-&gt;get('/', 'HomeControllerV3@index');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d7qzbh3mg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Get config key from controller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app/Http/Controllers/HomeControllerV3.php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$key = $this-&gt;redisCollectionKey . config('keys.HOMEV3');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qx4tfs37o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Find key in config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/var/www/html/git/pv-eng-fe/config/keys.php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'HOMEV3' =&gt; 'coll_homepage_v3',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23tkl7iyy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View Redis data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https://englishcms.pinkvilla.com/cron/redis_viewer.php?rkey=coll_homepage_v3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for tag: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https://englishcms.pinkvilla.com/cron/redis_viewer.php?rkey=tag_12th-fail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12th-fail</w:t>
      </w:r>
      <w:r w:rsidDel="00000000" w:rsidR="00000000" w:rsidRPr="00000000">
        <w:rPr>
          <w:rtl w:val="0"/>
        </w:rPr>
        <w:t xml:space="preserve"> = movie/celeb/series slug)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n3f2l7qba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Move Backend Changes in Solr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5149zai5eq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Move Solr Changes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Solr Dashboard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Articles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Tags Core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Files → manage-schema</w:t>
        <w:br w:type="textWrapping"/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Copy field definitions like: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&lt;field name="cousin" type="plongs"/&gt;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&lt;field name="cousin_information" type="text_general"/&gt;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bdz4h3zlwx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Update CMS Solr Master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su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-i solr_ssh.pem ubuntu@172.20.0.19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/var/solr/data/english-tags-v2/conf/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managed-schema managed-schema29052025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 managed-schema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/etc/init.d/solr restart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Servers:</w:t>
      </w:r>
    </w:p>
    <w:tbl>
      <w:tblPr>
        <w:tblStyle w:val="Table3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490"/>
        <w:gridCol w:w="4805"/>
        <w:tblGridChange w:id="0">
          <w:tblGrid>
            <w:gridCol w:w="1070"/>
            <w:gridCol w:w="1490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SSH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172.20.0.19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 -i solr_ssh.pem ubuntu@172.20.0.19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Slave 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172.20.5.113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 -i solr_ssh.pem ubuntu@172.20.5.113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Slave 1d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172.20.4.164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ssh -i solr_ssh.pem ubuntu@172.20.4.164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RDP Access: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ec2-13-220-165-126.compute-1.amazonaws.com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 Administrator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Pass: kb(ewLMKl5OW3P%75*46c4nNf-ASCtxq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9jsfvgc69g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Update CMS Database Fields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 -upvengdbuser -h pinkvilla-prod-eng.cluster-cuhegkwzxk5v.us-east-1.rds.amazonaws.com -p -D pinkvilla_eng -A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Password: B$Dn7phRQwUX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schema: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 wp_cali_tags;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 wp_cali_workspaces;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snzz69b8e8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Apply Backend File Changes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and deploy backend PHP/API files.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695pq0elsk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Apply Frontend File Changes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Sync frontend with updated schema fields.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n3e9rwncs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Unpublish / Publish Tags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txldlo0zo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SSH to CMS server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mr2v7c5k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Switch to sudo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su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epve4njnf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Update configuration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tag IDs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/var/projects/englishcmsdocroot/cron/enable_tags_list.php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Modify logic in: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/var/projects/englishcmsdocroot/cron/enable_tags.php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$redisData['status'] = 1; // Published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$redisData['status'] = 0; // Unpublished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1vtkbjp7m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Run the script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php enable_tags.php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2zy6pkrza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📰 New Section / Category Setup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existing category logic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</w:t>
      </w:r>
      <w:r w:rsidDel="00000000" w:rsidR="00000000" w:rsidRPr="00000000">
        <w:rPr>
          <w:rtl w:val="0"/>
        </w:rPr>
        <w:t xml:space="preserve">) in: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app/Http/Controllers/AmpController.php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app/Http/Controllers/ArticleController.php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app/Http/Controllers/SectionController.php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app/Http/Controllers/SectionControllerV2.php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resources/views/desktop/layouts/head.blade.php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resources/views/mobile/layouts/head.blade.php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h4ese5p83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New Widget on Home Page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new primary category</w:t>
      </w:r>
      <w:r w:rsidDel="00000000" w:rsidR="00000000" w:rsidRPr="00000000">
        <w:rPr>
          <w:rtl w:val="0"/>
        </w:rPr>
        <w:t xml:space="preserve"> has no subcategories: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blade files: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resources/views/desktop/widgets/homev3/&lt;category&gt;.blade.php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resources/views/mobile/widgets/homev3/&lt;category&gt;.blade.php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/var/projects/englishcmsdocroot/cron/script_pv_homepageV3.php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sorter in CMS.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wp-config.php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widget_types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 arrays.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homepage collection &amp; rerun cron immediately.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c74s8z0h7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Section URLs</w:t>
      </w:r>
    </w:p>
    <w:tbl>
      <w:tblPr>
        <w:tblStyle w:val="Table4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4220"/>
        <w:tblGridChange w:id="0">
          <w:tblGrid>
            <w:gridCol w:w="1745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Cinema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/entertainment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Korean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/entertainment/korean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/lifestyle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/sports-life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Beauty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/beauty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/fashion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/entertainment/south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Hollywood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/entertainment/hollywood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Anime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/entertainment/anime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Movie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/entertainment/movie-review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Exclusives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/category/entertainment/exclusives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sbo0jbmpz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Common PHP Issue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file_get_contents</w:t>
      </w:r>
      <w:r w:rsidDel="00000000" w:rsidR="00000000" w:rsidRPr="00000000">
        <w:rPr>
          <w:rtl w:val="0"/>
        </w:rPr>
        <w:t xml:space="preserve"> fails, use: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$opts = ['http' =&gt; ['header' =&gt; "User-Agent:Mozilla/5.0\r\n"]];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$context = stream_context_create($opts);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file_get_contents('https://englishapi.pinkvilla.com/feed/izooto/notification-popup?pvdebug=' . date('H:s'), false, $context);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sfolb3oka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Connect to Redis CLI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redis-cli -h pv22-eng-prod-redis-bck.fqcvqn.clustercfg.use1.cache.amazonaws.com -p 6379 -c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ecxe6rjkk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🇦🇪 UAE Content API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https://englishapi.pinkvilla.com/app-api/v1/home_page_api.php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b93j7e03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🪪 Git Credentials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credential.helper store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 bharathsangampinkvilla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 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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1a1cw9fd3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FastAPI Details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Path: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/var/projects/fastapi_app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Files: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Routes: /app/v1/routes.py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Solr Utils: /app/utils/solr.py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Content: /app/static_content.py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8wlg54oe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Restart FastAPI: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fastapi.service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wlcvtky2c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Logs: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journalctl -u fastapi.service -f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Endpoints:</w:t>
      </w:r>
    </w:p>
    <w:tbl>
      <w:tblPr>
        <w:tblStyle w:val="Table5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220"/>
        <w:tblGridChange w:id="0">
          <w:tblGrid>
            <w:gridCol w:w="155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Header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https://fastapi.pinkvilla.com/v1/section/header-menu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Footer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https://fastapi.pinkvilla.com/v1/section/footer-menu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https://fastapi.pinkvilla.com/v1/section/home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https://fastapi.pinkvilla.com/v1/section/latest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https://fastapi.pinkvilla.com/v1/article/1392157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https://fastapi.pinkvilla.com/v1/cat/entertainment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Subcategory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https://fastapi.pinkvilla.com/v1/subcat/hollywood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Cat + Subcat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https://fastapi.pinkvilla.com/v1/cat--subcat/entertainment--hollywood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https://fastapi.pinkvilla.com/v1/author/pramila-mandal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Authors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https://fastapi.pinkvilla.com/v1/authors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zv41yjojy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2FA User Check Query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u.id, u.display_name, u.user_email, um.meta_value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wp_users u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wp_usermeta um ON u.ID = um.user_id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u.user_status = 1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um.meta_key = 'wp_2fa_2fa_status'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um.meta_value = 'has_enabled_methods';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azhttjm26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Push Articles to Solr &amp; Redis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article IDs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/var/projects/englishcmsdocroot/cron/articlelist_for_solr_redis.php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php articletosolrnredis.php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DB query if you need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index_in_google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410_status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g0wgwsogo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Nginx + SSL Setup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ebx2uc1ke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Certbot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certbot python3-certbot-nginx -y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pss7fedml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SSL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certbot --nginx -d app.example.com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mb98z4biz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Nginx Config Example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worker_connections 768;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multi_accept on;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worker_connections 4096;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multi_accept on;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{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listen 80;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server_name app.example.com;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301 https://$host$request_uri;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{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listen 443 ssl;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server_name app.example.com;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 /var/projects/app;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ssl_certificate /etc/letsencrypt/live/app.example.com/fullchain.pem;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ssl_certificate_key /etc/letsencrypt/live/app.example.com/privkey.pem;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include /etc/letsencrypt/options-ssl-nginx.conf;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ssl_dhparam /etc/letsencrypt/ssl-dhparams.pem;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Enable Gzip compression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gzip on;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gzip_vary on;                  # Adds Vary: Accept-Encoding header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gzip_proxied any;              # Enable compression for all proxy requests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gzip_comp_level 6;             # Compression level (1-9)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gzip_types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text/plain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text/css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text/javascript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application/javascript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application/x-javascript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application/x-font-ttf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application/xml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text/xml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image/svg+xml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application/rss+xml;       # MIME types to compress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gzip_min_length 256;           # Only compress files larger than 256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kzeamld1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&amp; Reload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nginx -t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reload nginx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nw7dk839p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Renewal Check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certbot renew --dry-run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6p4u94rnj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Cron for Auto-Renewal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crontab -e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1 * * certbot renew --quiet --post-hook "systemctl reload nginx"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3141u6a7z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Cleaning 404 Internal Links from Articles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steps to </w:t>
      </w:r>
      <w:r w:rsidDel="00000000" w:rsidR="00000000" w:rsidRPr="00000000">
        <w:rPr>
          <w:b w:val="1"/>
          <w:bCs w:val="1"/>
          <w:rtl w:val="0"/>
        </w:rPr>
        <w:t xml:space="preserve">clean 404 internal links</w:t>
      </w:r>
      <w:r w:rsidDel="00000000" w:rsidR="00000000" w:rsidRPr="00000000">
        <w:rPr>
          <w:rtl w:val="0"/>
        </w:rPr>
        <w:t xml:space="preserve"> from articles, update Solr and Redis, and </w:t>
      </w:r>
      <w:r w:rsidDel="00000000" w:rsidR="00000000" w:rsidRPr="00000000">
        <w:rPr>
          <w:b w:val="1"/>
          <w:bCs w:val="1"/>
          <w:rtl w:val="0"/>
        </w:rPr>
        <w:t xml:space="preserve">purge the CloudFront cache</w:t>
      </w:r>
      <w:r w:rsidDel="00000000" w:rsidR="00000000" w:rsidRPr="00000000">
        <w:rPr>
          <w:rtl w:val="0"/>
        </w:rPr>
        <w:t xml:space="preserve"> to ensure updated content is served correctly.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x2rneoboo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Step 1: Update Articles in the Database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jhvkngoyb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Prepare the Article ID List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CSV file containing the list of article IDs to be cleaned.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Path: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/var/projects/englishcmsdocroot/cron/workspace_ids.csv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content: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1283020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1296868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1301044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oylm61a2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Run the Cleanup Script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Python script to remove all internal links that return </w:t>
      </w: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status codes.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/var/projects/englishcmsdocroot/cron/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clean_404_internal_links.py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script does: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each article for internal links.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link returns a 404: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removes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tag but keeps the text.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entire “Also Read” sections if their links are 404.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Transformations: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5"/>
        <w:gridCol w:w="1265"/>
        <w:tblGridChange w:id="0">
          <w:tblGrid>
            <w:gridCol w:w="7955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 href="https://www.abc.com/abc"&gt;ABC&lt;/a&gt;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(404)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Also Read: &lt;a href="https://www.abc.com/abc"&gt;More details&lt;/a&gt;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(404)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(Removed)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inytlh9rm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Step 2: Update Solr and Redis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 the articles in the database, update Solr and Redis to reflect the changes.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4p4gg56d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Add Article IDs to PHP File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 file: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/var/projects/englishcmsdocroot/cron/articlelist_for_solr_redis.php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&lt;?php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$array = [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1283020,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1296868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9cu4ocpu8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Run the Update Script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following command to push updates to Solr and Redis: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/var/projects/englishcmsdocroot/cron/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php articletosolrnredis.php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The script will display the number of articles successfully updated in Solr and Redis.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co3753bqk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Step 3: Purge Cache in CloudFront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Solr and Redis are updated, invalidate the CloudFront cache for all the updated URLs.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users receive the latest cleaned versions of the articles.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80aqepklr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Streamlit Dashboard Setup Guide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p2ryxdova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Navigate to Project Directory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to the CMS server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user: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ubuntu@&lt;server-ip&gt;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project folder: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/var/projects/englishcmsdocroot/reports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x0g4beqsm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Setup Streamlit Daemon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the systemd service file: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vim /etc/systemd/system/streamlit_dashboard.service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the following content: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[Unit]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Description=Streamlit Dashboard Service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After=network.target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[Service]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User=ubuntu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WorkingDirectory=/var/projects/englishcmsdocroot/reports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ExecStart=/usr/bin/env streamlit run /var/projects/englishcmsdocroot/reports/dashboard.py \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--server.port 8501 \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--server.address 172.20.4.37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Restart=always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RuntimeMaxSec=1d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StandardOutput=append:/var/log/streamlit_dashboard.log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StandardError=append:/var/log/streamlit_dashboard.log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Environment="PATH=/home/ubuntu/.local/bin:/usr/bin"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[Install]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WantedBy=multi-user.target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Reload systemd and start the service: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daemon-reload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streamlit_dashboard.service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streamlit_dashboard.service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9n07ermoce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Edit the Service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changes are required, edit the service file: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vim /etc/systemd/system/streamlit_dashboard.service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editing, reload and restart the service: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daemon-reload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streamlit_dashboard.service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streamlit_dashboard.service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ptkumz97c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Debugging &amp; Logs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status:</w:t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streamlit_dashboard.service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live logs: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journalctl -u streamlit_dashboard.service -f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g60irrsla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Setup Log Rotation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the logrotate configuration:</w:t>
        <w:br w:type="textWrapping"/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vim /etc/logrotate.d/streamlit_dashboard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the following content: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/var/log/streamlit_dashboard.log {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daily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rotate 7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compress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missingok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notifempty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copytruncate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xi6kpdhf3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Access Dashboard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access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http://172.20.4.37:8501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 Nginx reverse proxy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http://172.20.4.37/dashboard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gpp882gu5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Configure Nginx Reverse Proxy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the following block to your Nginx configuration: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 /dashboard/ {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proxy_pass http://127.0.0.1:8501/;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proxy_set_header Host $host;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proxy_set_header X-Real-IP $remote_addr;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proxy_set_header X-Forwarded-For $proxy_add_x_forwarded_for;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proxy_set_header X-Forwarded-Proto $scheme;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proxy_http_version 1.1;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proxy_set_header Upgrade $http_upgrade;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proxy_set_header Connection "upgrade";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proxy_redirect off;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and reload Nginx: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nginx -t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reload nginx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wn154s12i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Quick Commands Reference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45"/>
        <w:tblGridChange w:id="0">
          <w:tblGrid>
            <w:gridCol w:w="1775"/>
            <w:gridCol w:w="7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Start/Restart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daemon-reload &amp;&amp; sudo systemctl restart streamlit_dashboard.service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Service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systemctl status streamlit_dashboard.service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Live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journalctl -u streamlit_dashboard.service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Service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vim /etc/systemd/system/streamlit_dashboard.service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Reload 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nginx -t &amp;&amp; sudo systemctl reload 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1cdsdz6j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2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reload systemd after modifying the service file.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rotation ensures logs do not grow indefinitely.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Nginx reverse proxy allows accessing the dashboard on a clean URL path.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Existing Users 2FA :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 : Database :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Check existing meta_value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SELECT meta_value FROM wp_usermeta WHERE meta_key = 'wp_2fa_totp_key' AND user_id = 2404;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Delete this meta_value for this User ID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 : CMS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http://172.20.4.37/wp-admin/network/users.php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Search specific user and edit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270430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70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Click Reset 2FA configuration .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So After this Specific users login then don’t required 2FA means work like new Users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86yxg3rb9k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Check running Ports and it’s services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zrqnj1avm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(modern and preferred)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ss -tulnp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TCP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UDP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Listening sockets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ports numerically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process name/PID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 snippet: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Netid  State   Recv-Q Send-Q Local Address:Port   Peer Address:Port Process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    LISTEN  0      128    0.0.0.0:44329      0.0.0.0:*       users:(("serve",pid=12345,fd=3))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xcmqrswcpx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lsof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lsof -i -P -n | grep LISTEN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which processes are listening on which ports.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avoids resolving port numbers to names.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tl w:val="0"/>
        </w:rPr>
        <w:t xml:space="preserve"> avoids resolving hostnames.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    12345 ubuntu   3u  IPv4  1234567      0t0  TCP *:44329 (LISTEN)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giasjyci6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netstat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(older, but still works)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netstat -tulnp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3kg9lzf0oq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Bonus: Show a clean table of port → service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ss -tulnp | awk '{print $5, $7}' | grep -v "Address"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give something like: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0.0.0.0:44329  ("serve",pid=12345,fd=3)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Here’s a single command that will list all listening ports with their process name, PID, and the protocol, in a nicely formatted table: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ss -tulnp | awk 'NR&gt;1 {split($7,a,","); gsub("\"","",a[1]); split(a[1],b,"\\("); split(b[2],c,"pid="); split(c[2],d," "); print $1, $5, d[1], b[1]}' | column -t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me2s9ntizxu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ss -tulnp → list all listening TCP/UDP sockets with process info.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awk 'NR&gt;1 ...' → skip header line and extract:</w:t>
        <w:br w:type="textWrapping"/>
      </w:r>
    </w:p>
    <w:p w:rsidR="00000000" w:rsidDel="00000000" w:rsidP="00000000" w:rsidRDefault="00000000" w:rsidRPr="00000000" w14:paraId="000002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 (TCP/UDP)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address and port</w:t>
        <w:br w:type="textWrapping"/>
      </w:r>
    </w:p>
    <w:p w:rsidR="00000000" w:rsidDel="00000000" w:rsidP="00000000" w:rsidRDefault="00000000" w:rsidRPr="00000000" w14:paraId="000002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  <w:br w:type="textWrapping"/>
      </w:r>
    </w:p>
    <w:p w:rsidR="00000000" w:rsidDel="00000000" w:rsidP="00000000" w:rsidRDefault="00000000" w:rsidRPr="00000000" w14:paraId="000002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 name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column -t → makes it neatly aligned in a table.</w:t>
        <w:br w:type="textWrapping"/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 output: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  0.0.0.0:44329  12345  serve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  127.0.0.1:3306  5678  mysqld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udp  0.0.0.0:123     234   systemd-timesyncd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Youtube Reports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the youtube reports list of Videos, Revenue, Revenue 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color w:val="1d1c1d"/>
          <w:sz w:val="24"/>
          <w:szCs w:val="24"/>
          <w:shd w:fill="f8f8f8" w:val="clear"/>
        </w:rPr>
      </w:pPr>
      <w:bookmarkStart w:colFirst="0" w:colLast="0" w:name="_gzw330bkxek8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Urls to access the Reports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shd w:fill="f8f8f8" w:val="clear"/>
            <w:rtl w:val="0"/>
          </w:rPr>
          <w:t xml:space="preserve">https://pv22-prod-eng-s3.s3.us-east-1.amazonaws.com/reports/youtube/videos.html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1d1c1d"/>
          <w:sz w:val="24"/>
          <w:szCs w:val="24"/>
          <w:shd w:fill="f8f8f8" w:val="clear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shd w:fill="f8f8f8" w:val="clear"/>
            <w:rtl w:val="0"/>
          </w:rPr>
          <w:t xml:space="preserve">https://pv22-prod-eng-s3.s3.us-east-1.amazonaws.com/reports/youtube/revenue.html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shd w:fill="f8f8f8" w:val="clear"/>
            <w:rtl w:val="0"/>
          </w:rPr>
          <w:t xml:space="preserve">https://pv22-prod-eng-s3.s3.us-east-1.amazonaws.com/reports/youtube/revenue_monthly.html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the SSL Expiry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the ssl expiry from data to end date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echo | openssl s_client -servername pinkvilla.com -connect pinkvilla.com:443 2&gt;/dev/null | openssl x509 -noout -dates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notBefore=Dec  1 10:29:38 2025 GMT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notAfter=Mar  1 10:29:37 2026 GMT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To check ssl certificate via terminal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curl -vkI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curl -vkI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sbquq18rcxe9" w:id="77"/>
      <w:bookmarkEnd w:id="77"/>
      <w:r w:rsidDel="00000000" w:rsidR="00000000" w:rsidRPr="00000000">
        <w:rPr>
          <w:rtl w:val="0"/>
        </w:rPr>
        <w:t xml:space="preserve">Increase / decrease View count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redis-cli -h pv22-eng-prod-redis-bck.fqcvqn.clustercfg.use1.cache.amazonaws.com -p 6379 -c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get pinkvilla_english_v2_viewcount_1300887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set pinkvilla_english_v2_viewcount_1300887 1228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>
          <w:b w:val="1"/>
          <w:bCs w:val="1"/>
          <w:sz w:val="46"/>
          <w:szCs w:val="46"/>
        </w:rPr>
      </w:pPr>
      <w:bookmarkStart w:colFirst="0" w:colLast="0" w:name="_get3q7mp9rk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 the article/URL from the Google Search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Google Search Console &gt;&gt; Removal &gt;&gt; Temporary Removal Or Clear Snippet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6486885" cy="361609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885" cy="3616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/>
        <w:drawing>
          <wp:inline distB="114300" distT="114300" distL="114300" distR="114300">
            <wp:extent cx="6486323" cy="36157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323" cy="361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Traffic on Blocked countries</w:t>
      </w:r>
    </w:p>
    <w:p w:rsidR="00000000" w:rsidDel="00000000" w:rsidP="00000000" w:rsidRDefault="00000000" w:rsidRPr="00000000" w14:paraId="000002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971675" cy="1666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stats count(*) as BlockCount by httpRequest.country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| filter action = "BLOCK" AND httpRequest.country in ["CU","IR","IQ","KP","RU","SY","UA","BY"]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| sort BlockCount desc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 to this document for past months country wise blocked statistics since this started.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https://docs.google.com/spreadsheets/d/1S8VKLkwY2Wal8ynNzDw-NgrNZwYBxL-GU5WT-Xa8ufQ/edit?usp=sharing</w:t>
      </w:r>
    </w:p>
    <w:p w:rsidR="00000000" w:rsidDel="00000000" w:rsidP="00000000" w:rsidRDefault="00000000" w:rsidRPr="00000000" w14:paraId="000002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Phpmyadmin on xynie host configuration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9">
      <w:pPr>
        <w:pStyle w:val="Heading1"/>
        <w:rPr>
          <w:b w:val="1"/>
          <w:bCs w:val="1"/>
          <w:sz w:val="42"/>
          <w:szCs w:val="42"/>
        </w:rPr>
      </w:pPr>
      <w:bookmarkStart w:colFirst="0" w:colLast="0" w:name="_e6dkm2u6oq9c" w:id="79"/>
      <w:bookmarkEnd w:id="79"/>
      <w:r w:rsidDel="00000000" w:rsidR="00000000" w:rsidRPr="00000000">
        <w:rPr>
          <w:sz w:val="30"/>
          <w:szCs w:val="30"/>
          <w:rtl w:val="0"/>
        </w:rPr>
        <w:t xml:space="preserve">/var/www/html/phpMyAdmin/config.inc.php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How to launch a new Instance:</w:t>
      </w:r>
    </w:p>
    <w:p w:rsidR="00000000" w:rsidDel="00000000" w:rsidP="00000000" w:rsidRDefault="00000000" w:rsidRPr="00000000" w14:paraId="0000029A">
      <w:pPr>
        <w:pStyle w:val="Heading1"/>
        <w:rPr>
          <w:b w:val="1"/>
          <w:bCs w:val="1"/>
          <w:sz w:val="24"/>
          <w:szCs w:val="24"/>
        </w:rPr>
      </w:pPr>
      <w:bookmarkStart w:colFirst="0" w:colLast="0" w:name="_wxdt4lvams16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to AWS console</w:t>
        <w:br w:type="textWrapping"/>
        <w:br w:type="textWrapping"/>
        <w:t xml:space="preserve">EC2 -&gt; instances -&gt; launch Instances</w:t>
        <w:br w:type="textWrapping"/>
        <w:br w:type="textWrapping"/>
        <w:t xml:space="preserve">In the application OS section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Select Quick Start Tab and select Ubuntu</w:t>
        <w:br w:type="textWrapping"/>
        <w:t xml:space="preserve">Under AMI select Ubuntu Server 22.04 LTS (HVM), SSD Volume Type</w:t>
        <w:br w:type="textWrapping"/>
        <w:t xml:space="preserve">Architecture 64-bit (x86)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Under Instance type select the required Instance type.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 am selected t3.medium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Under KeyPair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Created a new key pair (Save this, because it won’t be available again)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Under Network setting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Select prod vpc</w:t>
        <w:br w:type="textWrapping"/>
        <w:t xml:space="preserve">Subnet (select any subnet), for my use i have selected pv-prod-subnet-public-1-us-east-1a</w:t>
        <w:br w:type="textWrapping"/>
        <w:t xml:space="preserve">Auto assign Public IP (Enable), if you want the server to be accessible publicly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Prefix List IP Mapping in CloudShell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~ $ # Download AWS's official IP range file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~ $ curl -s https://ip-ranges.amazonaws.com/ip-ranges.json | \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&gt;   python3 -c 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&gt; import json, sys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&gt; data = json.load(sys.stdin)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&gt; cf_ips = [p['ip_prefix'] for p in data['prefixes']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&gt;           if p['service'] == 'CLOUDFRONT_ORIGIN_FACING']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&gt; print(f'Total CloudFront origin-facing IPs: {len(cf_ips)}')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&gt; for ip in sorted(cf_ips):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&gt;     print(ip)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&gt; 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~ $ # Get all IP ranges in the prefix list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~ $ aws ec2 get-managed-prefix-list-entries \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&gt;   --prefix-list-id pl-3b927c52 \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&gt;   --region us-east-1 \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&gt;   --output table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astapi.pinkvilla.com/v1/author/pramila-mandal" TargetMode="External"/><Relationship Id="rId22" Type="http://schemas.openxmlformats.org/officeDocument/2006/relationships/hyperlink" Target="http://172.20.4.37/wp-admin/network/users.php" TargetMode="External"/><Relationship Id="rId21" Type="http://schemas.openxmlformats.org/officeDocument/2006/relationships/hyperlink" Target="https://fastapi.pinkvilla.com/v1/authors" TargetMode="External"/><Relationship Id="rId24" Type="http://schemas.openxmlformats.org/officeDocument/2006/relationships/hyperlink" Target="https://pv22-prod-eng-s3.s3.us-east-1.amazonaws.com/reports/youtube/videos.html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WwARMAbhA_3ByQz3kwepsnLJWs545HYx4oAfZ_PAfAA/edit?usp=drive_link" TargetMode="External"/><Relationship Id="rId26" Type="http://schemas.openxmlformats.org/officeDocument/2006/relationships/hyperlink" Target="https://pv22-prod-eng-s3.s3.us-east-1.amazonaws.com/reports/youtube/revenue_monthly.html" TargetMode="External"/><Relationship Id="rId25" Type="http://schemas.openxmlformats.org/officeDocument/2006/relationships/hyperlink" Target="https://pv22-prod-eng-s3.s3.us-east-1.amazonaws.com/reports/youtube/revenue.html" TargetMode="External"/><Relationship Id="rId28" Type="http://schemas.openxmlformats.org/officeDocument/2006/relationships/hyperlink" Target="http://example.com" TargetMode="External"/><Relationship Id="rId27" Type="http://schemas.openxmlformats.org/officeDocument/2006/relationships/hyperlink" Target="https://www.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glishcms.pinkvilla.com/wp-admin/admin.php?page=collections&amp;status=success" TargetMode="External"/><Relationship Id="rId29" Type="http://schemas.openxmlformats.org/officeDocument/2006/relationships/image" Target="media/image3.png"/><Relationship Id="rId7" Type="http://schemas.openxmlformats.org/officeDocument/2006/relationships/hyperlink" Target="https://englishcms.pinkvilla.com/wp-admin/admin.php?page=collections&amp;status=success" TargetMode="External"/><Relationship Id="rId8" Type="http://schemas.openxmlformats.org/officeDocument/2006/relationships/hyperlink" Target="https://docs.google.com/spreadsheets/d/1WwARMAbhA_3ByQz3kwepsnLJWs545HYx4oAfZ_PAfAA/edit?usp=drive_link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2.png"/><Relationship Id="rId11" Type="http://schemas.openxmlformats.org/officeDocument/2006/relationships/hyperlink" Target="http://52.1.20.70:8983/solr/#/" TargetMode="External"/><Relationship Id="rId10" Type="http://schemas.openxmlformats.org/officeDocument/2006/relationships/hyperlink" Target="http://52.1.20.70:8983/solr/#/" TargetMode="External"/><Relationship Id="rId13" Type="http://schemas.openxmlformats.org/officeDocument/2006/relationships/hyperlink" Target="https://fastapi.pinkvilla.com/v1/section/footer-menu" TargetMode="External"/><Relationship Id="rId12" Type="http://schemas.openxmlformats.org/officeDocument/2006/relationships/hyperlink" Target="https://fastapi.pinkvilla.com/v1/section/header-menu" TargetMode="External"/><Relationship Id="rId15" Type="http://schemas.openxmlformats.org/officeDocument/2006/relationships/hyperlink" Target="https://fastapi.pinkvilla.com/v1/section/latest" TargetMode="External"/><Relationship Id="rId14" Type="http://schemas.openxmlformats.org/officeDocument/2006/relationships/hyperlink" Target="https://fastapi.pinkvilla.com/v1/section/home" TargetMode="External"/><Relationship Id="rId17" Type="http://schemas.openxmlformats.org/officeDocument/2006/relationships/hyperlink" Target="https://fastapi.pinkvilla.com/v1/cat/entertainment" TargetMode="External"/><Relationship Id="rId16" Type="http://schemas.openxmlformats.org/officeDocument/2006/relationships/hyperlink" Target="https://fastapi.pinkvilla.com/v1/article/1392157" TargetMode="External"/><Relationship Id="rId19" Type="http://schemas.openxmlformats.org/officeDocument/2006/relationships/hyperlink" Target="https://fastapi.pinkvilla.com/v1/cat--subcat/entertainment--hollywood" TargetMode="External"/><Relationship Id="rId18" Type="http://schemas.openxmlformats.org/officeDocument/2006/relationships/hyperlink" Target="https://fastapi.pinkvilla.com/v1/subcat/hollywoo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