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1E948" w14:textId="77777777" w:rsidR="004C7502" w:rsidRDefault="00435D71">
      <w:pPr>
        <w:pStyle w:val="Heading1"/>
      </w:pPr>
      <w:r>
        <w:t>KSP Datathon 2026 - Police Operating System Design Blueprint</w:t>
      </w:r>
    </w:p>
    <w:p w14:paraId="646F5EA6" w14:textId="77777777" w:rsidR="004C7502" w:rsidRDefault="00435D71">
      <w:r>
        <w:rPr>
          <w:b/>
        </w:rPr>
        <w:t>Purpose</w:t>
      </w:r>
      <w:r>
        <w:rPr>
          <w:b/>
        </w:rPr>
        <w:br/>
      </w:r>
      <w:r>
        <w:t>This document consolidates the KSP Datathon expectations, police role hierarchy, RBAC design, AI strategy, and development roadmap into a production-oriented blueprint.</w:t>
      </w:r>
      <w:r>
        <w:br/>
      </w:r>
    </w:p>
    <w:p w14:paraId="1F8EEAF0" w14:textId="77777777" w:rsidR="004C7502" w:rsidRDefault="00435D71">
      <w:pPr>
        <w:pStyle w:val="Heading2"/>
      </w:pPr>
      <w:r>
        <w:t>1. Design Principles</w:t>
      </w:r>
    </w:p>
    <w:p w14:paraId="48D7AA7D" w14:textId="77777777" w:rsidR="004C7502" w:rsidRDefault="00435D71">
      <w:pPr>
        <w:pStyle w:val="ListBullet"/>
      </w:pPr>
      <w:r>
        <w:t>Use Role-Based Access Control (RBAC) instead of unique permissions for every designation.</w:t>
      </w:r>
    </w:p>
    <w:p w14:paraId="14B46B2F" w14:textId="77777777" w:rsidR="004C7502" w:rsidRDefault="00435D71">
      <w:pPr>
        <w:pStyle w:val="ListBullet"/>
      </w:pPr>
      <w:r>
        <w:t>Think of the project as an AI-powered Police Operating System, not a CRUD website.</w:t>
      </w:r>
    </w:p>
    <w:p w14:paraId="6880A185" w14:textId="77777777" w:rsidR="004C7502" w:rsidRDefault="00435D71">
      <w:pPr>
        <w:pStyle w:val="ListBullet"/>
      </w:pPr>
      <w:r>
        <w:t>Every module should integrate with the AI assistant.</w:t>
      </w:r>
    </w:p>
    <w:p w14:paraId="29C1550B" w14:textId="77777777" w:rsidR="004C7502" w:rsidRDefault="00435D71">
      <w:pPr>
        <w:pStyle w:val="ListBullet"/>
      </w:pPr>
      <w:r>
        <w:t>Architecture should be production-ready, scalable, secure, auditable and deployable on Zoho Catalyst.</w:t>
      </w:r>
    </w:p>
    <w:p w14:paraId="78E845C8" w14:textId="77777777" w:rsidR="004C7502" w:rsidRDefault="00435D71">
      <w:pPr>
        <w:pStyle w:val="Heading2"/>
      </w:pPr>
      <w:r>
        <w:t>2. Permission Levels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C7502" w14:paraId="00384419" w14:textId="77777777">
        <w:tc>
          <w:tcPr>
            <w:tcW w:w="2880" w:type="dxa"/>
          </w:tcPr>
          <w:p w14:paraId="01CA121B" w14:textId="77777777" w:rsidR="004C7502" w:rsidRDefault="00435D71">
            <w:r>
              <w:t>Level</w:t>
            </w:r>
          </w:p>
        </w:tc>
        <w:tc>
          <w:tcPr>
            <w:tcW w:w="2880" w:type="dxa"/>
          </w:tcPr>
          <w:p w14:paraId="40254071" w14:textId="77777777" w:rsidR="004C7502" w:rsidRDefault="00435D71">
            <w:r>
              <w:t>Ranks</w:t>
            </w:r>
          </w:p>
        </w:tc>
        <w:tc>
          <w:tcPr>
            <w:tcW w:w="2880" w:type="dxa"/>
          </w:tcPr>
          <w:p w14:paraId="70261674" w14:textId="77777777" w:rsidR="004C7502" w:rsidRDefault="00435D71">
            <w:r>
              <w:t>Purpose</w:t>
            </w:r>
          </w:p>
        </w:tc>
      </w:tr>
      <w:tr w:rsidR="004C7502" w14:paraId="3A015FFE" w14:textId="77777777">
        <w:tc>
          <w:tcPr>
            <w:tcW w:w="2880" w:type="dxa"/>
          </w:tcPr>
          <w:p w14:paraId="0999328D" w14:textId="77777777" w:rsidR="004C7502" w:rsidRDefault="00435D71">
            <w:r>
              <w:t>L1</w:t>
            </w:r>
          </w:p>
        </w:tc>
        <w:tc>
          <w:tcPr>
            <w:tcW w:w="2880" w:type="dxa"/>
          </w:tcPr>
          <w:p w14:paraId="5534F8EE" w14:textId="77777777" w:rsidR="004C7502" w:rsidRDefault="00435D71">
            <w:r>
              <w:t>PC, HC</w:t>
            </w:r>
          </w:p>
        </w:tc>
        <w:tc>
          <w:tcPr>
            <w:tcW w:w="2880" w:type="dxa"/>
          </w:tcPr>
          <w:p w14:paraId="6C3EA308" w14:textId="77777777" w:rsidR="004C7502" w:rsidRDefault="00435D71">
            <w:r>
              <w:t>Collect field data only</w:t>
            </w:r>
          </w:p>
        </w:tc>
      </w:tr>
      <w:tr w:rsidR="004C7502" w14:paraId="7FDBA0D0" w14:textId="77777777">
        <w:tc>
          <w:tcPr>
            <w:tcW w:w="2880" w:type="dxa"/>
          </w:tcPr>
          <w:p w14:paraId="61CC774D" w14:textId="77777777" w:rsidR="004C7502" w:rsidRDefault="00435D71">
            <w:r>
              <w:t>L2</w:t>
            </w:r>
          </w:p>
        </w:tc>
        <w:tc>
          <w:tcPr>
            <w:tcW w:w="2880" w:type="dxa"/>
          </w:tcPr>
          <w:p w14:paraId="7C09B19E" w14:textId="77777777" w:rsidR="004C7502" w:rsidRDefault="00435D71">
            <w:r>
              <w:t>ASI, PSI/SI</w:t>
            </w:r>
          </w:p>
        </w:tc>
        <w:tc>
          <w:tcPr>
            <w:tcW w:w="2880" w:type="dxa"/>
          </w:tcPr>
          <w:p w14:paraId="1AEFE2C7" w14:textId="77777777" w:rsidR="004C7502" w:rsidRDefault="00435D71">
            <w:r>
              <w:t>Station investigation</w:t>
            </w:r>
          </w:p>
        </w:tc>
      </w:tr>
      <w:tr w:rsidR="004C7502" w14:paraId="0FD5C8D9" w14:textId="77777777">
        <w:tc>
          <w:tcPr>
            <w:tcW w:w="2880" w:type="dxa"/>
          </w:tcPr>
          <w:p w14:paraId="27B5586E" w14:textId="77777777" w:rsidR="004C7502" w:rsidRDefault="00435D71">
            <w:r>
              <w:t>L3</w:t>
            </w:r>
          </w:p>
        </w:tc>
        <w:tc>
          <w:tcPr>
            <w:tcW w:w="2880" w:type="dxa"/>
          </w:tcPr>
          <w:p w14:paraId="730E3A04" w14:textId="77777777" w:rsidR="004C7502" w:rsidRDefault="00435D71">
            <w:r>
              <w:t>PI, CI</w:t>
            </w:r>
          </w:p>
        </w:tc>
        <w:tc>
          <w:tcPr>
            <w:tcW w:w="2880" w:type="dxa"/>
          </w:tcPr>
          <w:p w14:paraId="03D4A54A" w14:textId="77777777" w:rsidR="004C7502" w:rsidRDefault="00435D71">
            <w:r>
              <w:t>Station administration</w:t>
            </w:r>
          </w:p>
        </w:tc>
      </w:tr>
      <w:tr w:rsidR="004C7502" w14:paraId="6ECBB739" w14:textId="77777777">
        <w:tc>
          <w:tcPr>
            <w:tcW w:w="2880" w:type="dxa"/>
          </w:tcPr>
          <w:p w14:paraId="1786F2D1" w14:textId="77777777" w:rsidR="004C7502" w:rsidRDefault="00435D71">
            <w:r>
              <w:t>L4</w:t>
            </w:r>
          </w:p>
        </w:tc>
        <w:tc>
          <w:tcPr>
            <w:tcW w:w="2880" w:type="dxa"/>
          </w:tcPr>
          <w:p w14:paraId="2F1E086E" w14:textId="77777777" w:rsidR="004C7502" w:rsidRDefault="00435D71">
            <w:r>
              <w:t>DySP, ASP</w:t>
            </w:r>
          </w:p>
        </w:tc>
        <w:tc>
          <w:tcPr>
            <w:tcW w:w="2880" w:type="dxa"/>
          </w:tcPr>
          <w:p w14:paraId="2E3628E5" w14:textId="77777777" w:rsidR="004C7502" w:rsidRDefault="00435D71">
            <w:r>
              <w:t>Subdivision supervision</w:t>
            </w:r>
          </w:p>
        </w:tc>
      </w:tr>
      <w:tr w:rsidR="004C7502" w14:paraId="7E65A0AC" w14:textId="77777777">
        <w:tc>
          <w:tcPr>
            <w:tcW w:w="2880" w:type="dxa"/>
          </w:tcPr>
          <w:p w14:paraId="18410457" w14:textId="77777777" w:rsidR="004C7502" w:rsidRDefault="00435D71">
            <w:r>
              <w:t>L5</w:t>
            </w:r>
          </w:p>
        </w:tc>
        <w:tc>
          <w:tcPr>
            <w:tcW w:w="2880" w:type="dxa"/>
          </w:tcPr>
          <w:p w14:paraId="1150302F" w14:textId="77777777" w:rsidR="004C7502" w:rsidRDefault="00435D71">
            <w:r>
              <w:t>SP, Addl.SP</w:t>
            </w:r>
          </w:p>
        </w:tc>
        <w:tc>
          <w:tcPr>
            <w:tcW w:w="2880" w:type="dxa"/>
          </w:tcPr>
          <w:p w14:paraId="4C5545DA" w14:textId="77777777" w:rsidR="004C7502" w:rsidRDefault="00435D71">
            <w:r>
              <w:t>District command</w:t>
            </w:r>
          </w:p>
        </w:tc>
      </w:tr>
      <w:tr w:rsidR="004C7502" w14:paraId="7B78E171" w14:textId="77777777">
        <w:tc>
          <w:tcPr>
            <w:tcW w:w="2880" w:type="dxa"/>
          </w:tcPr>
          <w:p w14:paraId="1BD1D694" w14:textId="77777777" w:rsidR="004C7502" w:rsidRDefault="00435D71">
            <w:r>
              <w:t>L6</w:t>
            </w:r>
          </w:p>
        </w:tc>
        <w:tc>
          <w:tcPr>
            <w:tcW w:w="2880" w:type="dxa"/>
          </w:tcPr>
          <w:p w14:paraId="5C21BB6A" w14:textId="77777777" w:rsidR="004C7502" w:rsidRDefault="00435D71">
            <w:r>
              <w:t>DIG, IGP</w:t>
            </w:r>
          </w:p>
        </w:tc>
        <w:tc>
          <w:tcPr>
            <w:tcW w:w="2880" w:type="dxa"/>
          </w:tcPr>
          <w:p w14:paraId="151FAE92" w14:textId="77777777" w:rsidR="004C7502" w:rsidRDefault="00435D71">
            <w:r>
              <w:t>Range/Zone intelligence</w:t>
            </w:r>
          </w:p>
        </w:tc>
      </w:tr>
      <w:tr w:rsidR="004C7502" w14:paraId="662E2F86" w14:textId="77777777">
        <w:tc>
          <w:tcPr>
            <w:tcW w:w="2880" w:type="dxa"/>
          </w:tcPr>
          <w:p w14:paraId="676D940D" w14:textId="77777777" w:rsidR="004C7502" w:rsidRDefault="00435D71">
            <w:r>
              <w:t>L7</w:t>
            </w:r>
          </w:p>
        </w:tc>
        <w:tc>
          <w:tcPr>
            <w:tcW w:w="2880" w:type="dxa"/>
          </w:tcPr>
          <w:p w14:paraId="71D5950E" w14:textId="77777777" w:rsidR="004C7502" w:rsidRDefault="00435D71">
            <w:r>
              <w:t>ADGP, DGP</w:t>
            </w:r>
          </w:p>
        </w:tc>
        <w:tc>
          <w:tcPr>
            <w:tcW w:w="2880" w:type="dxa"/>
          </w:tcPr>
          <w:p w14:paraId="29C42E3A" w14:textId="77777777" w:rsidR="004C7502" w:rsidRDefault="00435D71">
            <w:r>
              <w:t>State administration</w:t>
            </w:r>
          </w:p>
        </w:tc>
      </w:tr>
    </w:tbl>
    <w:p w14:paraId="14E21A53" w14:textId="77777777" w:rsidR="004C7502" w:rsidRDefault="00435D71">
      <w:pPr>
        <w:pStyle w:val="Heading2"/>
      </w:pPr>
      <w:r>
        <w:t>PC/HC</w:t>
      </w:r>
    </w:p>
    <w:p w14:paraId="4118922F" w14:textId="77777777" w:rsidR="004C7502" w:rsidRDefault="00435D71">
      <w:pPr>
        <w:pStyle w:val="IntenseQuote"/>
      </w:pPr>
      <w:r>
        <w:t>Can:</w:t>
      </w:r>
    </w:p>
    <w:p w14:paraId="66ACD91B" w14:textId="77777777" w:rsidR="004C7502" w:rsidRDefault="00435D71">
      <w:pPr>
        <w:pStyle w:val="ListBullet"/>
      </w:pPr>
      <w:r>
        <w:t>View assigned duties/FIR summary</w:t>
      </w:r>
    </w:p>
    <w:p w14:paraId="1011DE51" w14:textId="77777777" w:rsidR="004C7502" w:rsidRDefault="00435D71">
      <w:pPr>
        <w:pStyle w:val="ListBullet"/>
      </w:pPr>
      <w:r>
        <w:t>Upload patrol reports, incident reports, evidence, crime-scene media</w:t>
      </w:r>
    </w:p>
    <w:p w14:paraId="188A866C" w14:textId="77777777" w:rsidR="004C7502" w:rsidRDefault="00435D71">
      <w:pPr>
        <w:pStyle w:val="ListBullet"/>
      </w:pPr>
      <w:r>
        <w:t>HC may upload witness statements and investigation diary</w:t>
      </w:r>
    </w:p>
    <w:p w14:paraId="15538B2B" w14:textId="77777777" w:rsidR="004C7502" w:rsidRDefault="00435D71">
      <w:pPr>
        <w:pStyle w:val="IntenseQuote"/>
      </w:pPr>
      <w:r>
        <w:t>Cannot:</w:t>
      </w:r>
    </w:p>
    <w:p w14:paraId="410EB15C" w14:textId="77777777" w:rsidR="004C7502" w:rsidRDefault="00435D71">
      <w:pPr>
        <w:pStyle w:val="ListBullet"/>
      </w:pPr>
      <w:r>
        <w:t>Cannot edit FIR, delete evidence, close/transfer cases, access analytics or other stations</w:t>
      </w:r>
    </w:p>
    <w:p w14:paraId="6BB6EDDC" w14:textId="77777777" w:rsidR="004C7502" w:rsidRDefault="00435D71">
      <w:r>
        <w:lastRenderedPageBreak/>
        <w:t>Why: Reason: preserve evidence integrity; field officers collect information.</w:t>
      </w:r>
    </w:p>
    <w:p w14:paraId="63D01026" w14:textId="77777777" w:rsidR="004C7502" w:rsidRDefault="00435D71">
      <w:pPr>
        <w:pStyle w:val="Heading2"/>
      </w:pPr>
      <w:r>
        <w:t>ASI / PSI-SI</w:t>
      </w:r>
    </w:p>
    <w:p w14:paraId="40086C21" w14:textId="77777777" w:rsidR="004C7502" w:rsidRDefault="00435D71">
      <w:pPr>
        <w:pStyle w:val="IntenseQuote"/>
      </w:pPr>
      <w:r>
        <w:t>Can:</w:t>
      </w:r>
    </w:p>
    <w:p w14:paraId="1E28FE2A" w14:textId="77777777" w:rsidR="004C7502" w:rsidRDefault="00435D71">
      <w:pPr>
        <w:pStyle w:val="ListBullet"/>
      </w:pPr>
      <w:r>
        <w:t>Draft/create/update FIR</w:t>
      </w:r>
    </w:p>
    <w:p w14:paraId="25AB525F" w14:textId="77777777" w:rsidR="004C7502" w:rsidRDefault="00435D71">
      <w:pPr>
        <w:pStyle w:val="ListBullet"/>
      </w:pPr>
      <w:r>
        <w:t>Manage accused, witnesses, evidence</w:t>
      </w:r>
    </w:p>
    <w:p w14:paraId="3883DA6F" w14:textId="77777777" w:rsidR="004C7502" w:rsidRDefault="00435D71">
      <w:pPr>
        <w:pStyle w:val="ListBullet"/>
      </w:pPr>
      <w:r>
        <w:t>Assign officers</w:t>
      </w:r>
    </w:p>
    <w:p w14:paraId="355F9896" w14:textId="77777777" w:rsidR="004C7502" w:rsidRDefault="00435D71">
      <w:pPr>
        <w:pStyle w:val="ListBullet"/>
      </w:pPr>
      <w:r>
        <w:t>AI investigation assistant</w:t>
      </w:r>
    </w:p>
    <w:p w14:paraId="2F6D782D" w14:textId="77777777" w:rsidR="004C7502" w:rsidRDefault="00435D71">
      <w:pPr>
        <w:pStyle w:val="ListBullet"/>
      </w:pPr>
      <w:r>
        <w:t>Station search, hotspot analysis, criminal network</w:t>
      </w:r>
    </w:p>
    <w:p w14:paraId="15A82D58" w14:textId="77777777" w:rsidR="004C7502" w:rsidRDefault="00435D71">
      <w:pPr>
        <w:pStyle w:val="IntenseQuote"/>
      </w:pPr>
      <w:r>
        <w:t>Cannot:</w:t>
      </w:r>
    </w:p>
    <w:p w14:paraId="6FE03805" w14:textId="77777777" w:rsidR="004C7502" w:rsidRDefault="00435D71">
      <w:pPr>
        <w:pStyle w:val="ListBullet"/>
      </w:pPr>
      <w:r>
        <w:t>Cannot delete completed FIR, manage users, access confidential district intelligence</w:t>
      </w:r>
    </w:p>
    <w:p w14:paraId="07D21AB8" w14:textId="77777777" w:rsidR="004C7502" w:rsidRDefault="00435D71">
      <w:r>
        <w:t>Why: Reason: SI is primary investigator.</w:t>
      </w:r>
    </w:p>
    <w:p w14:paraId="2257C4E9" w14:textId="77777777" w:rsidR="004C7502" w:rsidRDefault="00435D71">
      <w:pPr>
        <w:pStyle w:val="Heading2"/>
      </w:pPr>
      <w:r>
        <w:t>PI/CI</w:t>
      </w:r>
    </w:p>
    <w:p w14:paraId="1C29DDBD" w14:textId="77777777" w:rsidR="004C7502" w:rsidRDefault="00435D71">
      <w:pPr>
        <w:pStyle w:val="IntenseQuote"/>
      </w:pPr>
      <w:r>
        <w:t>Can:</w:t>
      </w:r>
    </w:p>
    <w:p w14:paraId="0D2C4CE4" w14:textId="77777777" w:rsidR="004C7502" w:rsidRDefault="00435D71">
      <w:pPr>
        <w:pStyle w:val="ListBullet"/>
      </w:pPr>
      <w:r>
        <w:t>Approve FIR/charge sheet</w:t>
      </w:r>
    </w:p>
    <w:p w14:paraId="778E8743" w14:textId="77777777" w:rsidR="004C7502" w:rsidRDefault="00435D71">
      <w:pPr>
        <w:pStyle w:val="ListBullet"/>
      </w:pPr>
      <w:r>
        <w:t>Transfer/merge cases</w:t>
      </w:r>
    </w:p>
    <w:p w14:paraId="31E81DA3" w14:textId="77777777" w:rsidR="004C7502" w:rsidRDefault="00435D71">
      <w:pPr>
        <w:pStyle w:val="ListBullet"/>
      </w:pPr>
      <w:r>
        <w:t>Station analytics</w:t>
      </w:r>
    </w:p>
    <w:p w14:paraId="30C5B947" w14:textId="77777777" w:rsidR="004C7502" w:rsidRDefault="00435D71">
      <w:pPr>
        <w:pStyle w:val="ListBullet"/>
      </w:pPr>
      <w:r>
        <w:t>Approve AI reports</w:t>
      </w:r>
    </w:p>
    <w:p w14:paraId="2C61A213" w14:textId="77777777" w:rsidR="004C7502" w:rsidRDefault="00435D71">
      <w:pPr>
        <w:pStyle w:val="ListBullet"/>
      </w:pPr>
      <w:r>
        <w:t>Manage station personnel</w:t>
      </w:r>
    </w:p>
    <w:p w14:paraId="38937F1B" w14:textId="77777777" w:rsidR="004C7502" w:rsidRDefault="00435D71">
      <w:pPr>
        <w:pStyle w:val="IntenseQuote"/>
      </w:pPr>
      <w:r>
        <w:t>Cannot:</w:t>
      </w:r>
    </w:p>
    <w:p w14:paraId="0D7FFE3C" w14:textId="77777777" w:rsidR="004C7502" w:rsidRDefault="00435D71">
      <w:pPr>
        <w:pStyle w:val="ListBullet"/>
      </w:pPr>
      <w:r>
        <w:t>Cannot configure state system</w:t>
      </w:r>
    </w:p>
    <w:p w14:paraId="02490BF5" w14:textId="77777777" w:rsidR="004C7502" w:rsidRDefault="00435D71">
      <w:r>
        <w:t>Why: Reason: Station commander.</w:t>
      </w:r>
    </w:p>
    <w:p w14:paraId="475C6668" w14:textId="77777777" w:rsidR="004C7502" w:rsidRDefault="00435D71">
      <w:pPr>
        <w:pStyle w:val="Heading2"/>
      </w:pPr>
      <w:r>
        <w:t>DySP/ASP</w:t>
      </w:r>
    </w:p>
    <w:p w14:paraId="3ED18AA9" w14:textId="77777777" w:rsidR="004C7502" w:rsidRDefault="00435D71">
      <w:pPr>
        <w:pStyle w:val="IntenseQuote"/>
      </w:pPr>
      <w:r>
        <w:t>Can:</w:t>
      </w:r>
    </w:p>
    <w:p w14:paraId="07C14EF0" w14:textId="77777777" w:rsidR="004C7502" w:rsidRDefault="00435D71">
      <w:pPr>
        <w:pStyle w:val="ListBullet"/>
      </w:pPr>
      <w:r>
        <w:t>Subdivision-wide visibility</w:t>
      </w:r>
    </w:p>
    <w:p w14:paraId="1DFE02FD" w14:textId="77777777" w:rsidR="004C7502" w:rsidRDefault="00435D71">
      <w:pPr>
        <w:pStyle w:val="ListBullet"/>
      </w:pPr>
      <w:r>
        <w:t>Transfer cases across stations</w:t>
      </w:r>
    </w:p>
    <w:p w14:paraId="34C5676C" w14:textId="77777777" w:rsidR="004C7502" w:rsidRDefault="00435D71">
      <w:pPr>
        <w:pStyle w:val="ListBullet"/>
      </w:pPr>
      <w:r>
        <w:t>AI predictions</w:t>
      </w:r>
    </w:p>
    <w:p w14:paraId="141D66F7" w14:textId="77777777" w:rsidR="004C7502" w:rsidRDefault="00435D71">
      <w:pPr>
        <w:pStyle w:val="ListBullet"/>
      </w:pPr>
      <w:r>
        <w:t>Officer performance</w:t>
      </w:r>
    </w:p>
    <w:p w14:paraId="4703C535" w14:textId="77777777" w:rsidR="004C7502" w:rsidRDefault="00435D71">
      <w:pPr>
        <w:pStyle w:val="ListBullet"/>
      </w:pPr>
      <w:r>
        <w:t>Review investigations</w:t>
      </w:r>
    </w:p>
    <w:p w14:paraId="76B153EC" w14:textId="77777777" w:rsidR="004C7502" w:rsidRDefault="00435D71">
      <w:pPr>
        <w:pStyle w:val="IntenseQuote"/>
      </w:pPr>
      <w:r>
        <w:lastRenderedPageBreak/>
        <w:t>Cannot:</w:t>
      </w:r>
    </w:p>
    <w:p w14:paraId="0BED847E" w14:textId="77777777" w:rsidR="004C7502" w:rsidRDefault="00435D71">
      <w:pPr>
        <w:pStyle w:val="ListBullet"/>
      </w:pPr>
      <w:r>
        <w:t>Cannot alter state configuration</w:t>
      </w:r>
    </w:p>
    <w:p w14:paraId="32007DB6" w14:textId="77777777" w:rsidR="004C7502" w:rsidRDefault="00435D71">
      <w:r>
        <w:t>Why: Reason: Supervises multiple stations.</w:t>
      </w:r>
    </w:p>
    <w:p w14:paraId="57E381D6" w14:textId="77777777" w:rsidR="004C7502" w:rsidRDefault="00435D71">
      <w:pPr>
        <w:pStyle w:val="Heading2"/>
      </w:pPr>
      <w:r>
        <w:t>SP/Addl.SP</w:t>
      </w:r>
    </w:p>
    <w:p w14:paraId="4DF8DCF6" w14:textId="77777777" w:rsidR="004C7502" w:rsidRDefault="00435D71">
      <w:pPr>
        <w:pStyle w:val="IntenseQuote"/>
      </w:pPr>
      <w:r>
        <w:t>Can:</w:t>
      </w:r>
    </w:p>
    <w:p w14:paraId="5F41AA9F" w14:textId="77777777" w:rsidR="004C7502" w:rsidRDefault="00435D71">
      <w:pPr>
        <w:pStyle w:val="ListBullet"/>
      </w:pPr>
      <w:r>
        <w:t>District dashboards</w:t>
      </w:r>
    </w:p>
    <w:p w14:paraId="753B8D1F" w14:textId="77777777" w:rsidR="004C7502" w:rsidRDefault="00435D71">
      <w:pPr>
        <w:pStyle w:val="ListBullet"/>
      </w:pPr>
      <w:r>
        <w:t>Heatmaps</w:t>
      </w:r>
    </w:p>
    <w:p w14:paraId="08A1C5AB" w14:textId="77777777" w:rsidR="004C7502" w:rsidRDefault="00435D71">
      <w:pPr>
        <w:pStyle w:val="ListBullet"/>
      </w:pPr>
      <w:r>
        <w:t>Forecasting</w:t>
      </w:r>
    </w:p>
    <w:p w14:paraId="4128D7B6" w14:textId="77777777" w:rsidR="004C7502" w:rsidRDefault="00435D71">
      <w:pPr>
        <w:pStyle w:val="ListBullet"/>
      </w:pPr>
      <w:r>
        <w:t>Resource allocation</w:t>
      </w:r>
    </w:p>
    <w:p w14:paraId="56E8297F" w14:textId="77777777" w:rsidR="004C7502" w:rsidRDefault="00435D71">
      <w:pPr>
        <w:pStyle w:val="ListBullet"/>
      </w:pPr>
      <w:r>
        <w:t>Cyber monitoring</w:t>
      </w:r>
    </w:p>
    <w:p w14:paraId="238CD8D0" w14:textId="77777777" w:rsidR="004C7502" w:rsidRDefault="00435D71">
      <w:pPr>
        <w:pStyle w:val="ListBullet"/>
      </w:pPr>
      <w:r>
        <w:t>Exports</w:t>
      </w:r>
    </w:p>
    <w:p w14:paraId="6D6657B6" w14:textId="77777777" w:rsidR="004C7502" w:rsidRDefault="00435D71">
      <w:pPr>
        <w:pStyle w:val="IntenseQuote"/>
      </w:pPr>
      <w:r>
        <w:t>Cannot:</w:t>
      </w:r>
    </w:p>
    <w:p w14:paraId="0A3FCB25" w14:textId="77777777" w:rsidR="004C7502" w:rsidRDefault="00435D71">
      <w:pPr>
        <w:pStyle w:val="ListBullet"/>
      </w:pPr>
      <w:r>
        <w:t>Cannot manage statewide administration</w:t>
      </w:r>
    </w:p>
    <w:p w14:paraId="4C60FED1" w14:textId="77777777" w:rsidR="004C7502" w:rsidRDefault="00435D71">
      <w:r>
        <w:t>Why: Reason: District commander.</w:t>
      </w:r>
    </w:p>
    <w:p w14:paraId="401C707E" w14:textId="77777777" w:rsidR="004C7502" w:rsidRDefault="00435D71">
      <w:pPr>
        <w:pStyle w:val="Heading2"/>
      </w:pPr>
      <w:r>
        <w:t>DIG/IGP</w:t>
      </w:r>
    </w:p>
    <w:p w14:paraId="1E146013" w14:textId="77777777" w:rsidR="004C7502" w:rsidRDefault="00435D71">
      <w:pPr>
        <w:pStyle w:val="IntenseQuote"/>
      </w:pPr>
      <w:r>
        <w:t>Can:</w:t>
      </w:r>
    </w:p>
    <w:p w14:paraId="0EB68BA0" w14:textId="77777777" w:rsidR="004C7502" w:rsidRDefault="00435D71">
      <w:pPr>
        <w:pStyle w:val="ListBullet"/>
      </w:pPr>
      <w:r>
        <w:t>Multi-district intelligence</w:t>
      </w:r>
    </w:p>
    <w:p w14:paraId="0C1740FC" w14:textId="77777777" w:rsidR="004C7502" w:rsidRDefault="00435D71">
      <w:pPr>
        <w:pStyle w:val="ListBullet"/>
      </w:pPr>
      <w:r>
        <w:t>Compare districts</w:t>
      </w:r>
    </w:p>
    <w:p w14:paraId="7324BE70" w14:textId="77777777" w:rsidR="004C7502" w:rsidRDefault="00435D71">
      <w:pPr>
        <w:pStyle w:val="ListBullet"/>
      </w:pPr>
      <w:r>
        <w:t>Emerging alerts</w:t>
      </w:r>
    </w:p>
    <w:p w14:paraId="63AAC60C" w14:textId="77777777" w:rsidR="004C7502" w:rsidRDefault="00435D71">
      <w:pPr>
        <w:pStyle w:val="ListBullet"/>
      </w:pPr>
      <w:r>
        <w:t>Organized crime prediction</w:t>
      </w:r>
    </w:p>
    <w:p w14:paraId="297CA1D6" w14:textId="77777777" w:rsidR="004C7502" w:rsidRDefault="00435D71">
      <w:pPr>
        <w:pStyle w:val="IntenseQuote"/>
      </w:pPr>
      <w:r>
        <w:t>Cannot:</w:t>
      </w:r>
    </w:p>
    <w:p w14:paraId="2D5962AA" w14:textId="77777777" w:rsidR="004C7502" w:rsidRDefault="00435D71">
      <w:pPr>
        <w:pStyle w:val="ListBullet"/>
      </w:pPr>
      <w:r>
        <w:t>Cannot administer entire platform</w:t>
      </w:r>
    </w:p>
    <w:p w14:paraId="592AD804" w14:textId="77777777" w:rsidR="004C7502" w:rsidRDefault="00435D71">
      <w:r>
        <w:t>Why: Reason: Strategic oversight.</w:t>
      </w:r>
    </w:p>
    <w:p w14:paraId="5BADFD80" w14:textId="77777777" w:rsidR="004C7502" w:rsidRDefault="00435D71">
      <w:pPr>
        <w:pStyle w:val="Heading2"/>
      </w:pPr>
      <w:r>
        <w:t>ADGP/DGP</w:t>
      </w:r>
    </w:p>
    <w:p w14:paraId="3CE2EE7E" w14:textId="77777777" w:rsidR="004C7502" w:rsidRDefault="00435D71">
      <w:pPr>
        <w:pStyle w:val="IntenseQuote"/>
      </w:pPr>
      <w:r>
        <w:t>Can:</w:t>
      </w:r>
    </w:p>
    <w:p w14:paraId="68E42D31" w14:textId="77777777" w:rsidR="004C7502" w:rsidRDefault="00435D71">
      <w:pPr>
        <w:pStyle w:val="ListBullet"/>
      </w:pPr>
      <w:r>
        <w:t>Full access</w:t>
      </w:r>
    </w:p>
    <w:p w14:paraId="14A68D57" w14:textId="77777777" w:rsidR="004C7502" w:rsidRDefault="00435D71">
      <w:pPr>
        <w:pStyle w:val="ListBullet"/>
      </w:pPr>
      <w:r>
        <w:t>User/role management</w:t>
      </w:r>
    </w:p>
    <w:p w14:paraId="54890298" w14:textId="77777777" w:rsidR="004C7502" w:rsidRDefault="00435D71">
      <w:pPr>
        <w:pStyle w:val="ListBullet"/>
      </w:pPr>
      <w:r>
        <w:lastRenderedPageBreak/>
        <w:t>AI configuration</w:t>
      </w:r>
    </w:p>
    <w:p w14:paraId="27355FB5" w14:textId="77777777" w:rsidR="004C7502" w:rsidRDefault="00435D71">
      <w:pPr>
        <w:pStyle w:val="ListBullet"/>
      </w:pPr>
      <w:r>
        <w:t>Audit logs</w:t>
      </w:r>
    </w:p>
    <w:p w14:paraId="45A5581A" w14:textId="77777777" w:rsidR="004C7502" w:rsidRDefault="00435D71">
      <w:pPr>
        <w:pStyle w:val="ListBullet"/>
      </w:pPr>
      <w:r>
        <w:t>State analytics</w:t>
      </w:r>
    </w:p>
    <w:p w14:paraId="7331C3DF" w14:textId="77777777" w:rsidR="004C7502" w:rsidRDefault="00435D71">
      <w:pPr>
        <w:pStyle w:val="ListBullet"/>
      </w:pPr>
      <w:r>
        <w:t>Policy dashboards</w:t>
      </w:r>
    </w:p>
    <w:p w14:paraId="57342777" w14:textId="77777777" w:rsidR="004C7502" w:rsidRDefault="00435D71">
      <w:r>
        <w:t>Why: Reason: State administration.</w:t>
      </w:r>
    </w:p>
    <w:p w14:paraId="06DAD7FA" w14:textId="77777777" w:rsidR="004C7502" w:rsidRDefault="00435D71">
      <w:pPr>
        <w:pStyle w:val="Heading2"/>
      </w:pPr>
      <w:r>
        <w:t>3. AI Capabilities</w:t>
      </w:r>
    </w:p>
    <w:p w14:paraId="149C39D6" w14:textId="77777777" w:rsidR="004C7502" w:rsidRDefault="00435D71">
      <w:pPr>
        <w:pStyle w:val="ListBullet"/>
      </w:pPr>
      <w:r>
        <w:t>Investigation Chatbot (RAG + LLM)</w:t>
      </w:r>
    </w:p>
    <w:p w14:paraId="48637A11" w14:textId="77777777" w:rsidR="004C7502" w:rsidRDefault="00435D71">
      <w:pPr>
        <w:pStyle w:val="ListBullet"/>
      </w:pPr>
      <w:r>
        <w:t>FIR Summarizer</w:t>
      </w:r>
    </w:p>
    <w:p w14:paraId="2B4EC847" w14:textId="77777777" w:rsidR="004C7502" w:rsidRDefault="00435D71">
      <w:pPr>
        <w:pStyle w:val="ListBullet"/>
      </w:pPr>
      <w:r>
        <w:t>Witness Summarizer</w:t>
      </w:r>
    </w:p>
    <w:p w14:paraId="08660711" w14:textId="77777777" w:rsidR="004C7502" w:rsidRDefault="00435D71">
      <w:pPr>
        <w:pStyle w:val="ListBullet"/>
      </w:pPr>
      <w:r>
        <w:t>Evidence Summarizer</w:t>
      </w:r>
    </w:p>
    <w:p w14:paraId="4D29BE4A" w14:textId="77777777" w:rsidR="004C7502" w:rsidRDefault="00435D71">
      <w:pPr>
        <w:pStyle w:val="ListBullet"/>
      </w:pPr>
      <w:r>
        <w:t>Similar Crime Finder</w:t>
      </w:r>
    </w:p>
    <w:p w14:paraId="5575EFAD" w14:textId="77777777" w:rsidR="004C7502" w:rsidRDefault="00435D71">
      <w:pPr>
        <w:pStyle w:val="ListBullet"/>
      </w:pPr>
      <w:r>
        <w:t>Criminal Network Analysis</w:t>
      </w:r>
    </w:p>
    <w:p w14:paraId="2878B50A" w14:textId="77777777" w:rsidR="004C7502" w:rsidRDefault="00435D71">
      <w:pPr>
        <w:pStyle w:val="ListBullet"/>
      </w:pPr>
      <w:r>
        <w:t>Crime Hotspot Prediction</w:t>
      </w:r>
    </w:p>
    <w:p w14:paraId="39C5F768" w14:textId="77777777" w:rsidR="004C7502" w:rsidRDefault="00435D71">
      <w:pPr>
        <w:pStyle w:val="ListBullet"/>
      </w:pPr>
      <w:r>
        <w:t>Officer Assistant</w:t>
      </w:r>
    </w:p>
    <w:p w14:paraId="7AB12226" w14:textId="77777777" w:rsidR="004C7502" w:rsidRDefault="00435D71">
      <w:pPr>
        <w:pStyle w:val="ListBullet"/>
      </w:pPr>
      <w:r>
        <w:t>Law Assistant (BNS/IPC/CrPC)</w:t>
      </w:r>
    </w:p>
    <w:p w14:paraId="7878160B" w14:textId="77777777" w:rsidR="004C7502" w:rsidRDefault="00435D71">
      <w:pPr>
        <w:pStyle w:val="ListBullet"/>
      </w:pPr>
      <w:r>
        <w:t>Report Generator</w:t>
      </w:r>
    </w:p>
    <w:p w14:paraId="31F2A925" w14:textId="77777777" w:rsidR="004C7502" w:rsidRDefault="00435D71">
      <w:pPr>
        <w:pStyle w:val="ListBullet"/>
      </w:pPr>
      <w:r>
        <w:t>Voice Assistant</w:t>
      </w:r>
    </w:p>
    <w:p w14:paraId="454FC1BD" w14:textId="77777777" w:rsidR="004C7502" w:rsidRDefault="00435D71">
      <w:pPr>
        <w:pStyle w:val="ListBullet"/>
      </w:pPr>
      <w:r>
        <w:t>Multilingual Assistant (English/Kannada)</w:t>
      </w:r>
    </w:p>
    <w:p w14:paraId="1FC84C93" w14:textId="77777777" w:rsidR="004C7502" w:rsidRDefault="00435D71">
      <w:pPr>
        <w:pStyle w:val="Heading2"/>
      </w:pPr>
      <w:r>
        <w:t>4. Chatbot Role Examples</w:t>
      </w:r>
    </w:p>
    <w:p w14:paraId="622E5FDE" w14:textId="77777777" w:rsidR="004C7502" w:rsidRDefault="00435D71">
      <w:r>
        <w:t>Constable: duty, patrol, assigned case.</w:t>
      </w:r>
      <w:r>
        <w:br/>
        <w:t>SI: similar FIR, suspects, summaries, charge-sheet draft.</w:t>
      </w:r>
      <w:r>
        <w:br/>
        <w:t>Inspector: pending investigations, evidence summary.</w:t>
      </w:r>
      <w:r>
        <w:br/>
      </w:r>
      <w:r>
        <w:t>SP: district trends, hotspots, resources.</w:t>
      </w:r>
      <w:r>
        <w:br/>
        <w:t>DGP: state analytics, comparisons, policy reports.</w:t>
      </w:r>
    </w:p>
    <w:p w14:paraId="2820B7E5" w14:textId="77777777" w:rsidR="004C7502" w:rsidRDefault="00435D71">
      <w:pPr>
        <w:pStyle w:val="Heading2"/>
      </w:pPr>
      <w:r>
        <w:t>5. Complete Modules</w:t>
      </w:r>
    </w:p>
    <w:p w14:paraId="0A3B836B" w14:textId="77777777" w:rsidR="004C7502" w:rsidRDefault="00435D71">
      <w:pPr>
        <w:pStyle w:val="Heading3"/>
      </w:pPr>
      <w:r>
        <w:t>Foundation</w:t>
      </w:r>
    </w:p>
    <w:p w14:paraId="282D4E54" w14:textId="77777777" w:rsidR="004C7502" w:rsidRDefault="00435D71">
      <w:pPr>
        <w:pStyle w:val="ListBullet"/>
      </w:pPr>
      <w:r>
        <w:t>Authentication</w:t>
      </w:r>
    </w:p>
    <w:p w14:paraId="6D22B7AB" w14:textId="77777777" w:rsidR="004C7502" w:rsidRDefault="00435D71">
      <w:pPr>
        <w:pStyle w:val="ListBullet"/>
      </w:pPr>
      <w:r>
        <w:t>RBAC</w:t>
      </w:r>
    </w:p>
    <w:p w14:paraId="67ECFC14" w14:textId="77777777" w:rsidR="004C7502" w:rsidRDefault="00435D71">
      <w:pPr>
        <w:pStyle w:val="ListBullet"/>
      </w:pPr>
      <w:r>
        <w:t>Police hierarchy</w:t>
      </w:r>
    </w:p>
    <w:p w14:paraId="098F66E8" w14:textId="77777777" w:rsidR="004C7502" w:rsidRDefault="00435D71">
      <w:pPr>
        <w:pStyle w:val="ListBullet"/>
      </w:pPr>
      <w:r>
        <w:t>Station management</w:t>
      </w:r>
    </w:p>
    <w:p w14:paraId="5D6B8B60" w14:textId="77777777" w:rsidR="004C7502" w:rsidRDefault="00435D71">
      <w:pPr>
        <w:pStyle w:val="ListBullet"/>
      </w:pPr>
      <w:r>
        <w:t>District management</w:t>
      </w:r>
    </w:p>
    <w:p w14:paraId="01CECB74" w14:textId="77777777" w:rsidR="004C7502" w:rsidRDefault="00435D71">
      <w:pPr>
        <w:pStyle w:val="ListBullet"/>
      </w:pPr>
      <w:r>
        <w:t>Audit</w:t>
      </w:r>
    </w:p>
    <w:p w14:paraId="755FD1FE" w14:textId="77777777" w:rsidR="004C7502" w:rsidRDefault="00435D71">
      <w:pPr>
        <w:pStyle w:val="Heading3"/>
      </w:pPr>
      <w:r>
        <w:t>Core</w:t>
      </w:r>
    </w:p>
    <w:p w14:paraId="7807E799" w14:textId="77777777" w:rsidR="004C7502" w:rsidRDefault="00435D71">
      <w:pPr>
        <w:pStyle w:val="ListBullet"/>
      </w:pPr>
      <w:r>
        <w:t>FIR</w:t>
      </w:r>
    </w:p>
    <w:p w14:paraId="624CBFC2" w14:textId="77777777" w:rsidR="004C7502" w:rsidRDefault="00435D71">
      <w:pPr>
        <w:pStyle w:val="ListBullet"/>
      </w:pPr>
      <w:r>
        <w:t>Case</w:t>
      </w:r>
    </w:p>
    <w:p w14:paraId="356553F6" w14:textId="77777777" w:rsidR="004C7502" w:rsidRDefault="00435D71">
      <w:pPr>
        <w:pStyle w:val="ListBullet"/>
      </w:pPr>
      <w:r>
        <w:t>Evidence</w:t>
      </w:r>
    </w:p>
    <w:p w14:paraId="0B52E015" w14:textId="77777777" w:rsidR="004C7502" w:rsidRDefault="00435D71">
      <w:pPr>
        <w:pStyle w:val="ListBullet"/>
      </w:pPr>
      <w:r>
        <w:t>Witness</w:t>
      </w:r>
    </w:p>
    <w:p w14:paraId="056B45B2" w14:textId="77777777" w:rsidR="004C7502" w:rsidRDefault="00435D71">
      <w:pPr>
        <w:pStyle w:val="ListBullet"/>
      </w:pPr>
      <w:r>
        <w:lastRenderedPageBreak/>
        <w:t>Victim</w:t>
      </w:r>
    </w:p>
    <w:p w14:paraId="7F5D7CC0" w14:textId="77777777" w:rsidR="004C7502" w:rsidRDefault="00435D71">
      <w:pPr>
        <w:pStyle w:val="ListBullet"/>
      </w:pPr>
      <w:r>
        <w:t>Accused</w:t>
      </w:r>
    </w:p>
    <w:p w14:paraId="4087CFB4" w14:textId="77777777" w:rsidR="004C7502" w:rsidRDefault="00435D71">
      <w:pPr>
        <w:pStyle w:val="ListBullet"/>
      </w:pPr>
      <w:r>
        <w:t>Investigation Diary</w:t>
      </w:r>
    </w:p>
    <w:p w14:paraId="35381345" w14:textId="77777777" w:rsidR="004C7502" w:rsidRDefault="00435D71">
      <w:pPr>
        <w:pStyle w:val="ListBullet"/>
      </w:pPr>
      <w:r>
        <w:t>Officer Assignment</w:t>
      </w:r>
    </w:p>
    <w:p w14:paraId="4348009A" w14:textId="77777777" w:rsidR="004C7502" w:rsidRDefault="00435D71">
      <w:pPr>
        <w:pStyle w:val="ListBullet"/>
      </w:pPr>
      <w:r>
        <w:t>Patrol</w:t>
      </w:r>
    </w:p>
    <w:p w14:paraId="3C4BF92D" w14:textId="77777777" w:rsidR="004C7502" w:rsidRDefault="00435D71">
      <w:pPr>
        <w:pStyle w:val="Heading3"/>
      </w:pPr>
      <w:r>
        <w:t>Intelligence</w:t>
      </w:r>
    </w:p>
    <w:p w14:paraId="49A2F609" w14:textId="77777777" w:rsidR="004C7502" w:rsidRDefault="00435D71">
      <w:pPr>
        <w:pStyle w:val="ListBullet"/>
      </w:pPr>
      <w:r>
        <w:t>Global Search</w:t>
      </w:r>
    </w:p>
    <w:p w14:paraId="0BC58413" w14:textId="77777777" w:rsidR="004C7502" w:rsidRDefault="00435D71">
      <w:pPr>
        <w:pStyle w:val="ListBullet"/>
      </w:pPr>
      <w:r>
        <w:t>History Search</w:t>
      </w:r>
    </w:p>
    <w:p w14:paraId="33688759" w14:textId="77777777" w:rsidR="004C7502" w:rsidRDefault="00435D71">
      <w:pPr>
        <w:pStyle w:val="ListBullet"/>
      </w:pPr>
      <w:r>
        <w:t>Network Graph</w:t>
      </w:r>
    </w:p>
    <w:p w14:paraId="4C1D2EE2" w14:textId="77777777" w:rsidR="004C7502" w:rsidRDefault="00435D71">
      <w:pPr>
        <w:pStyle w:val="ListBullet"/>
      </w:pPr>
      <w:r>
        <w:t>Heatmaps</w:t>
      </w:r>
    </w:p>
    <w:p w14:paraId="169C6DDE" w14:textId="77777777" w:rsidR="004C7502" w:rsidRDefault="00435D71">
      <w:pPr>
        <w:pStyle w:val="ListBullet"/>
      </w:pPr>
      <w:r>
        <w:t>Timeline</w:t>
      </w:r>
    </w:p>
    <w:p w14:paraId="0A2FA85B" w14:textId="77777777" w:rsidR="004C7502" w:rsidRDefault="00435D71">
      <w:pPr>
        <w:pStyle w:val="ListBullet"/>
      </w:pPr>
      <w:r>
        <w:t>Dashboards</w:t>
      </w:r>
    </w:p>
    <w:p w14:paraId="615A6234" w14:textId="77777777" w:rsidR="004C7502" w:rsidRDefault="00435D71">
      <w:pPr>
        <w:pStyle w:val="ListBullet"/>
      </w:pPr>
      <w:r>
        <w:t>Predictions</w:t>
      </w:r>
    </w:p>
    <w:p w14:paraId="6376591A" w14:textId="77777777" w:rsidR="004C7502" w:rsidRDefault="00435D71">
      <w:pPr>
        <w:pStyle w:val="Heading3"/>
      </w:pPr>
      <w:r>
        <w:t>AI</w:t>
      </w:r>
    </w:p>
    <w:p w14:paraId="4E453015" w14:textId="77777777" w:rsidR="004C7502" w:rsidRDefault="00435D71">
      <w:pPr>
        <w:pStyle w:val="ListBullet"/>
      </w:pPr>
      <w:r>
        <w:t>Chatbot</w:t>
      </w:r>
    </w:p>
    <w:p w14:paraId="4F527636" w14:textId="77777777" w:rsidR="004C7502" w:rsidRDefault="00435D71">
      <w:pPr>
        <w:pStyle w:val="ListBullet"/>
      </w:pPr>
      <w:r>
        <w:t>RAG</w:t>
      </w:r>
    </w:p>
    <w:p w14:paraId="298DD4A1" w14:textId="77777777" w:rsidR="004C7502" w:rsidRDefault="00435D71">
      <w:pPr>
        <w:pStyle w:val="ListBullet"/>
      </w:pPr>
      <w:r>
        <w:t>Summarizers</w:t>
      </w:r>
    </w:p>
    <w:p w14:paraId="4122E441" w14:textId="77777777" w:rsidR="004C7502" w:rsidRDefault="00435D71">
      <w:pPr>
        <w:pStyle w:val="ListBullet"/>
      </w:pPr>
      <w:r>
        <w:t>Recommendations</w:t>
      </w:r>
    </w:p>
    <w:p w14:paraId="729B5B31" w14:textId="77777777" w:rsidR="004C7502" w:rsidRDefault="00435D71">
      <w:pPr>
        <w:pStyle w:val="ListBullet"/>
      </w:pPr>
      <w:r>
        <w:t>Voice</w:t>
      </w:r>
    </w:p>
    <w:p w14:paraId="4D064EE0" w14:textId="77777777" w:rsidR="004C7502" w:rsidRDefault="00435D71">
      <w:pPr>
        <w:pStyle w:val="ListBullet"/>
      </w:pPr>
      <w:r>
        <w:t>Translation</w:t>
      </w:r>
    </w:p>
    <w:p w14:paraId="060CCCC2" w14:textId="77777777" w:rsidR="004C7502" w:rsidRDefault="00435D71">
      <w:pPr>
        <w:pStyle w:val="Heading3"/>
      </w:pPr>
      <w:r>
        <w:t>Administration</w:t>
      </w:r>
    </w:p>
    <w:p w14:paraId="3417D8BD" w14:textId="77777777" w:rsidR="004C7502" w:rsidRDefault="00435D71">
      <w:pPr>
        <w:pStyle w:val="ListBullet"/>
      </w:pPr>
      <w:r>
        <w:t>Notifications</w:t>
      </w:r>
    </w:p>
    <w:p w14:paraId="11E28F39" w14:textId="77777777" w:rsidR="004C7502" w:rsidRDefault="00435D71">
      <w:pPr>
        <w:pStyle w:val="ListBullet"/>
      </w:pPr>
      <w:r>
        <w:t>User Management</w:t>
      </w:r>
    </w:p>
    <w:p w14:paraId="3B9D38E7" w14:textId="77777777" w:rsidR="004C7502" w:rsidRDefault="00435D71">
      <w:pPr>
        <w:pStyle w:val="ListBullet"/>
      </w:pPr>
      <w:r>
        <w:t>Settings</w:t>
      </w:r>
    </w:p>
    <w:p w14:paraId="199CBC6E" w14:textId="77777777" w:rsidR="004C7502" w:rsidRDefault="00435D71">
      <w:pPr>
        <w:pStyle w:val="ListBullet"/>
      </w:pPr>
      <w:r>
        <w:t>AI Config</w:t>
      </w:r>
    </w:p>
    <w:p w14:paraId="2CF57884" w14:textId="77777777" w:rsidR="004C7502" w:rsidRDefault="00435D71">
      <w:pPr>
        <w:pStyle w:val="ListBullet"/>
      </w:pPr>
      <w:r>
        <w:t>Monitoring</w:t>
      </w:r>
    </w:p>
    <w:p w14:paraId="601D2E67" w14:textId="77777777" w:rsidR="004C7502" w:rsidRDefault="00435D71">
      <w:pPr>
        <w:pStyle w:val="ListBullet"/>
      </w:pPr>
      <w:r>
        <w:t>Logs</w:t>
      </w:r>
    </w:p>
    <w:p w14:paraId="5A8A0613" w14:textId="77777777" w:rsidR="004C7502" w:rsidRDefault="00435D71">
      <w:pPr>
        <w:pStyle w:val="Heading2"/>
      </w:pPr>
      <w:r>
        <w:t>6. Alignment with KSP Expectations</w:t>
      </w:r>
    </w:p>
    <w:p w14:paraId="7C17ECE0" w14:textId="77777777" w:rsidR="004C7502" w:rsidRDefault="00435D71">
      <w:pPr>
        <w:pStyle w:val="ListBullet"/>
      </w:pPr>
      <w:r>
        <w:t>Production-grade architecture, not prototype-only.</w:t>
      </w:r>
    </w:p>
    <w:p w14:paraId="3CE755BF" w14:textId="77777777" w:rsidR="004C7502" w:rsidRDefault="00435D71">
      <w:pPr>
        <w:pStyle w:val="ListBullet"/>
      </w:pPr>
      <w:r>
        <w:t>Use Zoho Catalyst deployment.</w:t>
      </w:r>
    </w:p>
    <w:p w14:paraId="11D14A58" w14:textId="77777777" w:rsidR="004C7502" w:rsidRDefault="00435D71">
      <w:pPr>
        <w:pStyle w:val="ListBullet"/>
      </w:pPr>
      <w:r>
        <w:t>Support multilingual interaction.</w:t>
      </w:r>
    </w:p>
    <w:p w14:paraId="251DD029" w14:textId="77777777" w:rsidR="004C7502" w:rsidRDefault="00435D71">
      <w:pPr>
        <w:pStyle w:val="ListBullet"/>
      </w:pPr>
      <w:r>
        <w:t>Use AI for proactive policing.</w:t>
      </w:r>
    </w:p>
    <w:p w14:paraId="03C78599" w14:textId="77777777" w:rsidR="004C7502" w:rsidRDefault="00435D71">
      <w:pPr>
        <w:pStyle w:val="ListBullet"/>
      </w:pPr>
      <w:r>
        <w:t>Enable conversational investigation.</w:t>
      </w:r>
    </w:p>
    <w:p w14:paraId="185CE3C0" w14:textId="77777777" w:rsidR="004C7502" w:rsidRDefault="00435D71">
      <w:pPr>
        <w:pStyle w:val="ListBullet"/>
      </w:pPr>
      <w:r>
        <w:t>Provide drill-down dashboards.</w:t>
      </w:r>
    </w:p>
    <w:p w14:paraId="3E99F3D3" w14:textId="77777777" w:rsidR="004C7502" w:rsidRDefault="00435D71">
      <w:pPr>
        <w:pStyle w:val="ListBullet"/>
      </w:pPr>
      <w:r>
        <w:t>Focus on reducing investigation time and enabling data-driven policing.</w:t>
      </w:r>
    </w:p>
    <w:sectPr w:rsidR="004C75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5117081">
    <w:abstractNumId w:val="8"/>
  </w:num>
  <w:num w:numId="2" w16cid:durableId="648679796">
    <w:abstractNumId w:val="6"/>
  </w:num>
  <w:num w:numId="3" w16cid:durableId="1760710312">
    <w:abstractNumId w:val="5"/>
  </w:num>
  <w:num w:numId="4" w16cid:durableId="1015301980">
    <w:abstractNumId w:val="4"/>
  </w:num>
  <w:num w:numId="5" w16cid:durableId="1026566657">
    <w:abstractNumId w:val="7"/>
  </w:num>
  <w:num w:numId="6" w16cid:durableId="1788620988">
    <w:abstractNumId w:val="3"/>
  </w:num>
  <w:num w:numId="7" w16cid:durableId="917592446">
    <w:abstractNumId w:val="2"/>
  </w:num>
  <w:num w:numId="8" w16cid:durableId="1036463771">
    <w:abstractNumId w:val="1"/>
  </w:num>
  <w:num w:numId="9" w16cid:durableId="20807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D71"/>
    <w:rsid w:val="00455DB3"/>
    <w:rsid w:val="004C7502"/>
    <w:rsid w:val="00AA1D8D"/>
    <w:rsid w:val="00B02E2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1125C2"/>
  <w14:defaultImageDpi w14:val="300"/>
  <w15:docId w15:val="{7538FB2B-1A41-4BDF-BC97-A49A81D12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BHARATHVAJ S</cp:lastModifiedBy>
  <cp:revision>2</cp:revision>
  <dcterms:created xsi:type="dcterms:W3CDTF">2026-07-15T13:25:00Z</dcterms:created>
  <dcterms:modified xsi:type="dcterms:W3CDTF">2026-07-15T13:25:00Z</dcterms:modified>
  <cp:category/>
</cp:coreProperties>
</file>