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25A57" w14:textId="0F25AB7A" w:rsidR="005F5ACE" w:rsidRDefault="005F5ACE"/>
    <w:p w14:paraId="3330134E" w14:textId="566162B6" w:rsidR="005F5ACE" w:rsidRDefault="005F5ACE"/>
    <w:p w14:paraId="74F25C0F" w14:textId="395E0AB3" w:rsidR="005F5ACE" w:rsidRDefault="005F5ACE" w:rsidP="007050E1">
      <w:pPr>
        <w:pStyle w:val="Heading1"/>
        <w:rPr>
          <w:rFonts w:eastAsia="Times New Roman"/>
        </w:rPr>
      </w:pPr>
      <w:r w:rsidRPr="005F5ACE">
        <w:rPr>
          <w:rFonts w:eastAsia="Times New Roman"/>
        </w:rPr>
        <w:t>How</w:t>
      </w:r>
      <w:r w:rsidR="007050E1">
        <w:rPr>
          <w:rFonts w:eastAsia="Times New Roman"/>
        </w:rPr>
        <w:t xml:space="preserve"> </w:t>
      </w:r>
      <w:r w:rsidRPr="005F5ACE">
        <w:rPr>
          <w:rFonts w:eastAsia="Times New Roman"/>
        </w:rPr>
        <w:t>to</w:t>
      </w:r>
      <w:r w:rsidR="007050E1">
        <w:rPr>
          <w:rFonts w:eastAsia="Times New Roman"/>
        </w:rPr>
        <w:t xml:space="preserve"> </w:t>
      </w:r>
      <w:r w:rsidRPr="005F5ACE">
        <w:rPr>
          <w:rFonts w:eastAsia="Times New Roman"/>
        </w:rPr>
        <w:t>enable</w:t>
      </w:r>
      <w:r w:rsidR="00525A05">
        <w:rPr>
          <w:rFonts w:eastAsia="Times New Roman"/>
        </w:rPr>
        <w:t>/</w:t>
      </w:r>
      <w:r w:rsidRPr="005F5ACE">
        <w:rPr>
          <w:rFonts w:eastAsia="Times New Roman"/>
        </w:rPr>
        <w:t>disable</w:t>
      </w:r>
      <w:r w:rsidR="007050E1">
        <w:rPr>
          <w:rFonts w:eastAsia="Times New Roman"/>
        </w:rPr>
        <w:t xml:space="preserve"> </w:t>
      </w:r>
      <w:r w:rsidRPr="005F5ACE">
        <w:rPr>
          <w:rFonts w:eastAsia="Times New Roman"/>
        </w:rPr>
        <w:t>2FA</w:t>
      </w:r>
      <w:r w:rsidR="007050E1">
        <w:rPr>
          <w:rFonts w:eastAsia="Times New Roman"/>
        </w:rPr>
        <w:t xml:space="preserve"> </w:t>
      </w:r>
      <w:r w:rsidRPr="005F5ACE">
        <w:rPr>
          <w:rFonts w:eastAsia="Times New Roman"/>
        </w:rPr>
        <w:t>for</w:t>
      </w:r>
      <w:r w:rsidR="007050E1">
        <w:rPr>
          <w:rFonts w:eastAsia="Times New Roman"/>
        </w:rPr>
        <w:t xml:space="preserve"> eCare</w:t>
      </w:r>
    </w:p>
    <w:p w14:paraId="070C1DDD" w14:textId="77777777" w:rsidR="007050E1" w:rsidRPr="005F5ACE" w:rsidRDefault="007050E1" w:rsidP="005F5ACE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sz w:val="27"/>
          <w:szCs w:val="27"/>
        </w:rPr>
      </w:pPr>
    </w:p>
    <w:p w14:paraId="10C29D58" w14:textId="783E7A61" w:rsidR="005F5ACE" w:rsidRPr="00D1305F" w:rsidRDefault="00DA4B14" w:rsidP="005F5ACE">
      <w:pPr>
        <w:shd w:val="clear" w:color="auto" w:fill="FFFFFF"/>
        <w:spacing w:after="240" w:line="240" w:lineRule="auto"/>
      </w:pPr>
      <w:r w:rsidRPr="00D1305F">
        <w:t>If any issues with the</w:t>
      </w:r>
      <w:r w:rsidR="005F5ACE" w:rsidRPr="005F5ACE">
        <w:t xml:space="preserve"> </w:t>
      </w:r>
      <w:proofErr w:type="spellStart"/>
      <w:r w:rsidR="005F5ACE" w:rsidRPr="005F5ACE">
        <w:t>NotifyCustome</w:t>
      </w:r>
      <w:r w:rsidR="000E23AD" w:rsidRPr="00D1305F">
        <w:t>r</w:t>
      </w:r>
      <w:proofErr w:type="spellEnd"/>
      <w:r w:rsidRPr="00D1305F">
        <w:t xml:space="preserve"> </w:t>
      </w:r>
      <w:proofErr w:type="spellStart"/>
      <w:r w:rsidRPr="00D1305F">
        <w:t>til</w:t>
      </w:r>
      <w:proofErr w:type="spellEnd"/>
      <w:r w:rsidRPr="00D1305F">
        <w:t xml:space="preserve"> </w:t>
      </w:r>
      <w:proofErr w:type="spellStart"/>
      <w:r w:rsidRPr="00D1305F">
        <w:t>cal</w:t>
      </w:r>
      <w:proofErr w:type="spellEnd"/>
      <w:r w:rsidR="005F5ACE" w:rsidRPr="005F5ACE">
        <w:t xml:space="preserve">, </w:t>
      </w:r>
      <w:r w:rsidRPr="00D1305F">
        <w:t>we will be</w:t>
      </w:r>
      <w:r w:rsidR="005F5ACE" w:rsidRPr="005F5ACE">
        <w:t xml:space="preserve"> disabling the OTAC functionality </w:t>
      </w:r>
      <w:r w:rsidRPr="00D1305F">
        <w:t>while login for the customers.</w:t>
      </w:r>
    </w:p>
    <w:p w14:paraId="45779CE1" w14:textId="6A554A60" w:rsidR="005F5ACE" w:rsidRPr="00D1305F" w:rsidRDefault="000E23AD" w:rsidP="00DA4B14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</w:pPr>
      <w:r w:rsidRPr="00D1305F">
        <w:t>Login to</w:t>
      </w:r>
      <w:r w:rsidR="005F5ACE" w:rsidRPr="00D1305F">
        <w:t xml:space="preserve"> Launch Darkly </w:t>
      </w:r>
      <w:r w:rsidR="00DA4B14" w:rsidRPr="00D1305F">
        <w:t>Site</w:t>
      </w:r>
      <w:r w:rsidR="005F5ACE" w:rsidRPr="00D1305F">
        <w:t xml:space="preserve"> </w:t>
      </w:r>
      <w:r w:rsidR="00DA4B14" w:rsidRPr="00D1305F">
        <w:t xml:space="preserve">and </w:t>
      </w:r>
      <w:r w:rsidR="00DA4B14">
        <w:t>Select the Environment: prod1 Common</w:t>
      </w:r>
    </w:p>
    <w:p w14:paraId="651343BA" w14:textId="17302545" w:rsidR="00D1305F" w:rsidRPr="00D1305F" w:rsidRDefault="00D1305F" w:rsidP="00D1305F">
      <w:pPr>
        <w:pStyle w:val="ListParagraph"/>
        <w:numPr>
          <w:ilvl w:val="0"/>
          <w:numId w:val="4"/>
        </w:numPr>
      </w:pPr>
      <w:r>
        <w:t xml:space="preserve">Select the feature flags search bar search with </w:t>
      </w:r>
      <w:r w:rsidR="00AD3717">
        <w:t>“</w:t>
      </w:r>
      <w:r>
        <w:t>Enable: SMS Sending</w:t>
      </w:r>
      <w:r w:rsidR="00AD3717">
        <w:t>”</w:t>
      </w:r>
      <w:r>
        <w:t xml:space="preserve"> as below screenshot</w:t>
      </w:r>
    </w:p>
    <w:p w14:paraId="20B1F390" w14:textId="60670792" w:rsidR="005F5ACE" w:rsidRPr="00D1305F" w:rsidRDefault="00D1305F" w:rsidP="005F5ACE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</w:pPr>
      <w:r w:rsidRPr="00D1305F">
        <w:t>Turn on for disabling the OTAC</w:t>
      </w:r>
    </w:p>
    <w:p w14:paraId="6B9A5011" w14:textId="5A89A4C9" w:rsidR="00D1305F" w:rsidRPr="00D1305F" w:rsidRDefault="00D1305F" w:rsidP="005F5ACE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</w:pPr>
      <w:r w:rsidRPr="00D1305F">
        <w:t>Turn off for enabling the OTAC</w:t>
      </w:r>
    </w:p>
    <w:p w14:paraId="6D838A15" w14:textId="2E62BC5D" w:rsidR="00D1305F" w:rsidRPr="00D1305F" w:rsidRDefault="00D1305F" w:rsidP="005F5ACE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</w:pPr>
      <w:r w:rsidRPr="00D1305F">
        <w:t xml:space="preserve">After selecting click on Save button </w:t>
      </w:r>
    </w:p>
    <w:p w14:paraId="5EAEC6CA" w14:textId="77777777" w:rsidR="005F5ACE" w:rsidRPr="005F5ACE" w:rsidRDefault="00000000" w:rsidP="005F5AC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hyperlink r:id="rId7" w:tgtFrame="_blank" w:history="1">
        <w:r w:rsidR="005F5ACE" w:rsidRPr="005F5ACE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https://app.launchdarkly.com/vfuk-consumer/prod1-common/features?q=sms sending</w:t>
        </w:r>
      </w:hyperlink>
      <w:r w:rsidR="005F5ACE" w:rsidRPr="005F5ACE">
        <w:rPr>
          <w:rFonts w:ascii="Segoe UI" w:eastAsia="Times New Roman" w:hAnsi="Segoe UI" w:cs="Segoe UI"/>
          <w:sz w:val="21"/>
          <w:szCs w:val="21"/>
        </w:rPr>
        <w:t> </w:t>
      </w:r>
    </w:p>
    <w:p w14:paraId="494D2EDB" w14:textId="13CC2E28" w:rsidR="005F5ACE" w:rsidRPr="00D1305F" w:rsidRDefault="005F5ACE" w:rsidP="00D1305F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</w:pPr>
      <w:r w:rsidRPr="005F5ACE">
        <w:t xml:space="preserve">Please </w:t>
      </w:r>
      <w:r w:rsidR="00D1305F" w:rsidRPr="00D1305F">
        <w:t>find the</w:t>
      </w:r>
      <w:r w:rsidRPr="005F5ACE">
        <w:t xml:space="preserve"> Below Screenshot</w:t>
      </w:r>
    </w:p>
    <w:p w14:paraId="02F8D97C" w14:textId="6DA73B4F" w:rsidR="007050E1" w:rsidRPr="005F5ACE" w:rsidRDefault="00D1305F" w:rsidP="005F5AC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DF1056">
        <w:rPr>
          <w:noProof/>
        </w:rPr>
        <w:drawing>
          <wp:inline distT="0" distB="0" distL="0" distR="0" wp14:anchorId="439B3677" wp14:editId="5CC69B7F">
            <wp:extent cx="5943600" cy="2765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B165" w14:textId="225878BF" w:rsidR="005F5ACE" w:rsidRDefault="005F5ACE"/>
    <w:p w14:paraId="371D0B75" w14:textId="64D1F0CC" w:rsidR="007050E1" w:rsidRDefault="007050E1">
      <w:r>
        <w:t>=====================================================================================</w:t>
      </w:r>
    </w:p>
    <w:p w14:paraId="06DCEDA4" w14:textId="64955FE7" w:rsidR="007050E1" w:rsidRDefault="007050E1"/>
    <w:p w14:paraId="518D0B04" w14:textId="469197C6" w:rsidR="007050E1" w:rsidRDefault="007050E1" w:rsidP="007050E1">
      <w:pPr>
        <w:pStyle w:val="Heading1"/>
        <w:rPr>
          <w:rFonts w:eastAsia="Times New Roman"/>
        </w:rPr>
      </w:pPr>
      <w:r w:rsidRPr="005F5ACE">
        <w:rPr>
          <w:rFonts w:eastAsia="Times New Roman"/>
        </w:rPr>
        <w:t>How</w:t>
      </w:r>
      <w:r>
        <w:rPr>
          <w:rFonts w:eastAsia="Times New Roman"/>
        </w:rPr>
        <w:t xml:space="preserve"> </w:t>
      </w:r>
      <w:r w:rsidRPr="005F5ACE">
        <w:rPr>
          <w:rFonts w:eastAsia="Times New Roman"/>
        </w:rPr>
        <w:t>to</w:t>
      </w:r>
      <w:r>
        <w:rPr>
          <w:rFonts w:eastAsia="Times New Roman"/>
        </w:rPr>
        <w:t xml:space="preserve"> </w:t>
      </w:r>
      <w:r w:rsidRPr="005F5ACE">
        <w:rPr>
          <w:rFonts w:eastAsia="Times New Roman"/>
        </w:rPr>
        <w:t>enable</w:t>
      </w:r>
      <w:r w:rsidR="00525A05">
        <w:rPr>
          <w:rFonts w:eastAsia="Times New Roman"/>
        </w:rPr>
        <w:t>/</w:t>
      </w:r>
      <w:r w:rsidRPr="005F5ACE">
        <w:rPr>
          <w:rFonts w:eastAsia="Times New Roman"/>
        </w:rPr>
        <w:t>disable</w:t>
      </w:r>
      <w:r w:rsidRPr="007050E1">
        <w:rPr>
          <w:rFonts w:eastAsia="Times New Roman"/>
        </w:rPr>
        <w:t xml:space="preserve"> Feature Flag for AOM:</w:t>
      </w:r>
    </w:p>
    <w:p w14:paraId="68BF8ABF" w14:textId="173AB335" w:rsidR="007050E1" w:rsidRDefault="007050E1">
      <w:pPr>
        <w:rPr>
          <w:rFonts w:ascii="Segoe UI" w:eastAsia="Times New Roman" w:hAnsi="Segoe UI" w:cs="Segoe UI"/>
          <w:b/>
          <w:bCs/>
          <w:sz w:val="27"/>
          <w:szCs w:val="27"/>
        </w:rPr>
      </w:pPr>
    </w:p>
    <w:p w14:paraId="41F9A85C" w14:textId="01FE98A0" w:rsidR="007050E1" w:rsidRDefault="00554735" w:rsidP="00554735">
      <w:pPr>
        <w:pStyle w:val="ListParagraph"/>
        <w:numPr>
          <w:ilvl w:val="0"/>
          <w:numId w:val="1"/>
        </w:numPr>
      </w:pPr>
      <w:r>
        <w:t xml:space="preserve">Select the </w:t>
      </w:r>
      <w:r w:rsidR="00DF1056">
        <w:t>Environment:</w:t>
      </w:r>
      <w:r>
        <w:t xml:space="preserve"> prod1green and in the feature flags search bar search with dal-</w:t>
      </w:r>
      <w:proofErr w:type="spellStart"/>
      <w:r>
        <w:t>tmf</w:t>
      </w:r>
      <w:proofErr w:type="spellEnd"/>
      <w:r>
        <w:t>-recommendation as below</w:t>
      </w:r>
    </w:p>
    <w:p w14:paraId="0D3CC864" w14:textId="4AE61853" w:rsidR="00554735" w:rsidRDefault="00554735" w:rsidP="00554735">
      <w:r>
        <w:rPr>
          <w:noProof/>
        </w:rPr>
        <w:lastRenderedPageBreak/>
        <w:drawing>
          <wp:inline distT="0" distB="0" distL="0" distR="0" wp14:anchorId="4E4F99BB" wp14:editId="51948CB0">
            <wp:extent cx="5118100" cy="22923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08" t="19374" r="13995" b="12060"/>
                    <a:stretch/>
                  </pic:blipFill>
                  <pic:spPr bwMode="auto">
                    <a:xfrm>
                      <a:off x="0" y="0"/>
                      <a:ext cx="511810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00091" w14:textId="4A62A167" w:rsidR="00554735" w:rsidRDefault="00554735" w:rsidP="00554735"/>
    <w:p w14:paraId="44D6C775" w14:textId="3A423D3B" w:rsidR="00554735" w:rsidRDefault="00554735" w:rsidP="00554735">
      <w:pPr>
        <w:pStyle w:val="ListParagraph"/>
        <w:numPr>
          <w:ilvl w:val="0"/>
          <w:numId w:val="1"/>
        </w:numPr>
      </w:pPr>
      <w:r>
        <w:t xml:space="preserve">Scroll to the down and select the AOM ”eCare” </w:t>
      </w:r>
    </w:p>
    <w:p w14:paraId="1A33DCD3" w14:textId="64A2F9B8" w:rsidR="00554735" w:rsidRDefault="00554735" w:rsidP="00554735">
      <w:r>
        <w:rPr>
          <w:noProof/>
        </w:rPr>
        <w:drawing>
          <wp:inline distT="0" distB="0" distL="0" distR="0" wp14:anchorId="06EAD4DF" wp14:editId="782954B1">
            <wp:extent cx="5063924" cy="2262851"/>
            <wp:effectExtent l="0" t="0" r="381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735" r="14794" b="12577"/>
                    <a:stretch/>
                  </pic:blipFill>
                  <pic:spPr bwMode="auto">
                    <a:xfrm>
                      <a:off x="0" y="0"/>
                      <a:ext cx="5064299" cy="226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2E594" w14:textId="163E4186" w:rsidR="00554735" w:rsidRDefault="00554735" w:rsidP="00554735"/>
    <w:p w14:paraId="6D647497" w14:textId="0F361BBC" w:rsidR="00554735" w:rsidRDefault="00554735" w:rsidP="00554735">
      <w:pPr>
        <w:pStyle w:val="ListParagraph"/>
        <w:numPr>
          <w:ilvl w:val="0"/>
          <w:numId w:val="1"/>
        </w:numPr>
      </w:pPr>
      <w:r>
        <w:t xml:space="preserve">Now we can select the type of the Consumer like PAYM and </w:t>
      </w:r>
      <w:r w:rsidR="00551432">
        <w:t>if</w:t>
      </w:r>
      <w:r>
        <w:t xml:space="preserve"> we want </w:t>
      </w:r>
      <w:r w:rsidR="00551432">
        <w:t xml:space="preserve">AOM </w:t>
      </w:r>
      <w:r>
        <w:t xml:space="preserve">to </w:t>
      </w:r>
      <w:r w:rsidR="00551432">
        <w:t xml:space="preserve">be </w:t>
      </w:r>
      <w:r>
        <w:t>0 percent then in the False section we make it as 100%</w:t>
      </w:r>
    </w:p>
    <w:p w14:paraId="45823B3A" w14:textId="7CFB94DE" w:rsidR="00554735" w:rsidRDefault="00554735" w:rsidP="00554735">
      <w:pPr>
        <w:pStyle w:val="ListParagraph"/>
        <w:numPr>
          <w:ilvl w:val="0"/>
          <w:numId w:val="1"/>
        </w:numPr>
      </w:pPr>
      <w:r>
        <w:t xml:space="preserve">For </w:t>
      </w:r>
      <w:r w:rsidR="00D1305F">
        <w:t>example,</w:t>
      </w:r>
      <w:r>
        <w:t xml:space="preserve"> if we want to make AOM as 50% then in true section we make as 50% and in false section we make as 50%</w:t>
      </w:r>
      <w:r w:rsidR="00787273">
        <w:t xml:space="preserve"> goes to </w:t>
      </w:r>
      <w:r w:rsidR="00BE1592">
        <w:t>Cordiant</w:t>
      </w:r>
      <w:r>
        <w:t>.</w:t>
      </w:r>
    </w:p>
    <w:p w14:paraId="39543647" w14:textId="4FE95AF1" w:rsidR="00554735" w:rsidRDefault="00554735" w:rsidP="00554735">
      <w:pPr>
        <w:pStyle w:val="ListParagraph"/>
        <w:numPr>
          <w:ilvl w:val="0"/>
          <w:numId w:val="1"/>
        </w:numPr>
      </w:pPr>
      <w:r>
        <w:t>Post changing the values in the sections, we need to select the Button at top right corner in the above image as “Review and Save”</w:t>
      </w:r>
    </w:p>
    <w:p w14:paraId="1768EB7B" w14:textId="40F3C46A" w:rsidR="00DF1056" w:rsidRDefault="00DF1056" w:rsidP="00D107D0">
      <w:pPr>
        <w:pStyle w:val="ListParagraph"/>
        <w:numPr>
          <w:ilvl w:val="0"/>
          <w:numId w:val="1"/>
        </w:numPr>
      </w:pPr>
      <w:r>
        <w:t xml:space="preserve">TRUE goes to AOM </w:t>
      </w:r>
      <w:r>
        <w:sym w:font="Wingdings" w:char="F0E0"/>
      </w:r>
      <w:r>
        <w:t xml:space="preserve"> dal-</w:t>
      </w:r>
      <w:proofErr w:type="spellStart"/>
      <w:r>
        <w:t>tmf</w:t>
      </w:r>
      <w:proofErr w:type="spellEnd"/>
      <w:r>
        <w:t xml:space="preserve">-recommendation </w:t>
      </w:r>
      <w:r>
        <w:sym w:font="Wingdings" w:char="F0E0"/>
      </w:r>
      <w:r>
        <w:t xml:space="preserve"> GNBL, UNBL</w:t>
      </w:r>
    </w:p>
    <w:p w14:paraId="4652B408" w14:textId="2FA19D08" w:rsidR="00DF1056" w:rsidRDefault="00DF1056" w:rsidP="00D107D0">
      <w:pPr>
        <w:pStyle w:val="ListParagraph"/>
        <w:numPr>
          <w:ilvl w:val="0"/>
          <w:numId w:val="1"/>
        </w:numPr>
      </w:pPr>
      <w:r>
        <w:t xml:space="preserve">FALSE goes to Cordiant </w:t>
      </w:r>
      <w:r>
        <w:sym w:font="Wingdings" w:char="F0E0"/>
      </w:r>
      <w:r>
        <w:t xml:space="preserve"> dal-customer-account </w:t>
      </w:r>
      <w:r>
        <w:sym w:font="Wingdings" w:char="F0E0"/>
      </w:r>
      <w:r>
        <w:t xml:space="preserve"> GMOL or UMOL</w:t>
      </w:r>
    </w:p>
    <w:p w14:paraId="77704E32" w14:textId="77777777" w:rsidR="00FC71C7" w:rsidRDefault="00FC71C7" w:rsidP="00FC71C7"/>
    <w:p w14:paraId="439556D4" w14:textId="77777777" w:rsidR="00FC71C7" w:rsidRDefault="00FC71C7" w:rsidP="00FC71C7"/>
    <w:p w14:paraId="141FB489" w14:textId="77777777" w:rsidR="00FC71C7" w:rsidRDefault="00FC71C7" w:rsidP="00FC71C7"/>
    <w:p w14:paraId="2E00A451" w14:textId="6E8B65D5" w:rsidR="00FC71C7" w:rsidRDefault="00FC71C7" w:rsidP="00FC71C7">
      <w:pPr>
        <w:pStyle w:val="Heading1"/>
        <w:rPr>
          <w:rFonts w:eastAsia="Times New Roman"/>
        </w:rPr>
      </w:pPr>
      <w:r w:rsidRPr="005F5ACE">
        <w:rPr>
          <w:rFonts w:eastAsia="Times New Roman"/>
        </w:rPr>
        <w:lastRenderedPageBreak/>
        <w:t>How</w:t>
      </w:r>
      <w:r>
        <w:rPr>
          <w:rFonts w:eastAsia="Times New Roman"/>
        </w:rPr>
        <w:t xml:space="preserve"> </w:t>
      </w:r>
      <w:r w:rsidRPr="005F5ACE">
        <w:rPr>
          <w:rFonts w:eastAsia="Times New Roman"/>
        </w:rPr>
        <w:t>to</w:t>
      </w:r>
      <w:r>
        <w:rPr>
          <w:rFonts w:eastAsia="Times New Roman"/>
        </w:rPr>
        <w:t xml:space="preserve"> </w:t>
      </w:r>
      <w:r w:rsidRPr="005F5ACE">
        <w:rPr>
          <w:rFonts w:eastAsia="Times New Roman"/>
        </w:rPr>
        <w:t>enable</w:t>
      </w:r>
      <w:r>
        <w:rPr>
          <w:rFonts w:eastAsia="Times New Roman"/>
        </w:rPr>
        <w:t>/</w:t>
      </w:r>
      <w:r w:rsidRPr="005F5ACE">
        <w:rPr>
          <w:rFonts w:eastAsia="Times New Roman"/>
        </w:rPr>
        <w:t>disable</w:t>
      </w:r>
      <w:r w:rsidRPr="007050E1">
        <w:rPr>
          <w:rFonts w:eastAsia="Times New Roman"/>
        </w:rPr>
        <w:t xml:space="preserve"> Feature Flag for </w:t>
      </w:r>
      <w:r w:rsidR="009A0992">
        <w:rPr>
          <w:rFonts w:eastAsia="Times New Roman"/>
        </w:rPr>
        <w:t>Order</w:t>
      </w:r>
      <w:r w:rsidRPr="007050E1">
        <w:rPr>
          <w:rFonts w:eastAsia="Times New Roman"/>
        </w:rPr>
        <w:t>:</w:t>
      </w:r>
    </w:p>
    <w:p w14:paraId="351A94B9" w14:textId="77777777" w:rsidR="009A0992" w:rsidRDefault="009A0992" w:rsidP="009A0992"/>
    <w:p w14:paraId="391417D0" w14:textId="77777777" w:rsidR="009A0992" w:rsidRDefault="009A0992" w:rsidP="009A0992"/>
    <w:p w14:paraId="7E0B1DBC" w14:textId="7C940107" w:rsidR="001A23FA" w:rsidRDefault="000F2728" w:rsidP="001A23FA">
      <w:pPr>
        <w:pStyle w:val="ListParagraph"/>
        <w:numPr>
          <w:ilvl w:val="0"/>
          <w:numId w:val="5"/>
        </w:numPr>
      </w:pPr>
      <w:r>
        <w:t xml:space="preserve">Login </w:t>
      </w:r>
      <w:r w:rsidR="001A23FA">
        <w:t xml:space="preserve">to the Azure </w:t>
      </w:r>
      <w:proofErr w:type="spellStart"/>
      <w:r w:rsidR="001A23FA">
        <w:t>Devops</w:t>
      </w:r>
      <w:proofErr w:type="spellEnd"/>
      <w:r w:rsidR="001A23FA">
        <w:t xml:space="preserve"> with following link: </w:t>
      </w:r>
      <w:hyperlink r:id="rId11" w:history="1">
        <w:r w:rsidR="001A23FA">
          <w:rPr>
            <w:rStyle w:val="Hyperlink"/>
          </w:rPr>
          <w:t>ORDER-V1.yml - Repos (visualstudio.com)</w:t>
        </w:r>
      </w:hyperlink>
    </w:p>
    <w:p w14:paraId="56E6EE30" w14:textId="480445FE" w:rsidR="001A23FA" w:rsidRDefault="009C036D" w:rsidP="001A23FA">
      <w:pPr>
        <w:pStyle w:val="ListParagraph"/>
        <w:numPr>
          <w:ilvl w:val="0"/>
          <w:numId w:val="5"/>
        </w:numPr>
      </w:pPr>
      <w:r>
        <w:t xml:space="preserve">Select the Repo of dal-service-configuration and navigate to the Prod1-green </w:t>
      </w:r>
    </w:p>
    <w:p w14:paraId="5468A4B7" w14:textId="5ACC8D09" w:rsidR="009C036D" w:rsidRDefault="00A55F96" w:rsidP="001A23FA">
      <w:pPr>
        <w:pStyle w:val="ListParagraph"/>
        <w:numPr>
          <w:ilvl w:val="0"/>
          <w:numId w:val="5"/>
        </w:numPr>
      </w:pPr>
      <w:r>
        <w:t xml:space="preserve">Now select the “Order-v1” folder </w:t>
      </w:r>
      <w:r w:rsidR="000E1A42">
        <w:t xml:space="preserve">and find the ‘Order-V1.yml” </w:t>
      </w:r>
      <w:r w:rsidR="00013301">
        <w:t>file and select it accordingly</w:t>
      </w:r>
      <w:r w:rsidR="00013301" w:rsidRPr="00013301">
        <w:rPr>
          <w:noProof/>
        </w:rPr>
        <w:t xml:space="preserve"> </w:t>
      </w:r>
      <w:r w:rsidR="00013301">
        <w:rPr>
          <w:noProof/>
        </w:rPr>
        <w:drawing>
          <wp:inline distT="0" distB="0" distL="0" distR="0" wp14:anchorId="390778BB" wp14:editId="437B3EE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C605" w14:textId="28C229D5" w:rsidR="00013301" w:rsidRDefault="00013301" w:rsidP="001A23FA">
      <w:pPr>
        <w:pStyle w:val="ListParagraph"/>
        <w:numPr>
          <w:ilvl w:val="0"/>
          <w:numId w:val="5"/>
        </w:numPr>
      </w:pPr>
      <w:r>
        <w:rPr>
          <w:noProof/>
        </w:rPr>
        <w:t xml:space="preserve">Create a </w:t>
      </w:r>
      <w:r w:rsidR="00212A1A">
        <w:rPr>
          <w:noProof/>
        </w:rPr>
        <w:t>sub branch and change the Value in the “Order Tracker” field in the repo</w:t>
      </w:r>
    </w:p>
    <w:p w14:paraId="5ECDC433" w14:textId="773EEA1B" w:rsidR="00EB3D6C" w:rsidRDefault="00EB3D6C" w:rsidP="00EB3D6C">
      <w:pPr>
        <w:ind w:left="360"/>
      </w:pPr>
      <w:r w:rsidRPr="00EB3D6C">
        <w:rPr>
          <w:noProof/>
        </w:rPr>
        <w:drawing>
          <wp:inline distT="0" distB="0" distL="0" distR="0" wp14:anchorId="19636B6A" wp14:editId="161C713D">
            <wp:extent cx="2711589" cy="5207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E26D" w14:textId="68BC30EC" w:rsidR="00EB3D6C" w:rsidRDefault="0032585D" w:rsidP="00EB3D6C">
      <w:pPr>
        <w:pStyle w:val="ListParagraph"/>
        <w:numPr>
          <w:ilvl w:val="0"/>
          <w:numId w:val="5"/>
        </w:numPr>
      </w:pPr>
      <w:r>
        <w:t>Now Make the value as “FALSE” as Order tracker to be disabled</w:t>
      </w:r>
    </w:p>
    <w:p w14:paraId="1BE3BC64" w14:textId="296E724E" w:rsidR="0032585D" w:rsidRDefault="0032585D" w:rsidP="00EB3D6C">
      <w:pPr>
        <w:pStyle w:val="ListParagraph"/>
        <w:numPr>
          <w:ilvl w:val="0"/>
          <w:numId w:val="5"/>
        </w:numPr>
      </w:pPr>
      <w:r>
        <w:t>Make the value as “TRUE” as Order tracker to be enabled</w:t>
      </w:r>
    </w:p>
    <w:p w14:paraId="6639F6BB" w14:textId="6A0D60EB" w:rsidR="005F45A4" w:rsidRDefault="005F45A4" w:rsidP="00EB3D6C">
      <w:pPr>
        <w:pStyle w:val="ListParagraph"/>
        <w:numPr>
          <w:ilvl w:val="0"/>
          <w:numId w:val="5"/>
        </w:numPr>
      </w:pPr>
      <w:r>
        <w:t>Post changing the values save the code accordingly.</w:t>
      </w:r>
    </w:p>
    <w:p w14:paraId="65CECD1A" w14:textId="07088DAA" w:rsidR="003D2D2C" w:rsidRDefault="00D743EC" w:rsidP="00EB3D6C">
      <w:pPr>
        <w:pStyle w:val="ListParagraph"/>
        <w:numPr>
          <w:ilvl w:val="0"/>
          <w:numId w:val="5"/>
        </w:numPr>
      </w:pPr>
      <w:r>
        <w:lastRenderedPageBreak/>
        <w:t xml:space="preserve">Create PR and take approvals post </w:t>
      </w:r>
      <w:r w:rsidR="00BE5401">
        <w:t xml:space="preserve">create release under </w:t>
      </w:r>
      <w:r w:rsidR="008540D0">
        <w:t>dal-services-configurations</w:t>
      </w:r>
      <w:r w:rsidR="008540D0">
        <w:rPr>
          <w:noProof/>
        </w:rPr>
        <w:drawing>
          <wp:inline distT="0" distB="0" distL="0" distR="0" wp14:anchorId="6E2F6FF9" wp14:editId="2CE78CA8">
            <wp:extent cx="5331655" cy="2738169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7154" cy="274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0DA8" w14:textId="52292F5B" w:rsidR="008540D0" w:rsidRDefault="00C2642C" w:rsidP="00EB3D6C">
      <w:pPr>
        <w:pStyle w:val="ListParagraph"/>
        <w:numPr>
          <w:ilvl w:val="0"/>
          <w:numId w:val="5"/>
        </w:numPr>
      </w:pPr>
      <w:r>
        <w:t>Deploy in prod1 green variable</w:t>
      </w:r>
      <w:r>
        <w:rPr>
          <w:noProof/>
        </w:rPr>
        <w:drawing>
          <wp:inline distT="0" distB="0" distL="0" distR="0" wp14:anchorId="110A978B" wp14:editId="5E646F09">
            <wp:extent cx="5476677" cy="2812648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7651" cy="281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EEB9" w14:textId="77777777" w:rsidR="00C2642C" w:rsidRPr="009A0992" w:rsidRDefault="00C2642C" w:rsidP="00EB3D6C">
      <w:pPr>
        <w:pStyle w:val="ListParagraph"/>
        <w:numPr>
          <w:ilvl w:val="0"/>
          <w:numId w:val="5"/>
        </w:numPr>
      </w:pPr>
    </w:p>
    <w:p w14:paraId="63428896" w14:textId="77777777" w:rsidR="00FC71C7" w:rsidRDefault="00FC71C7" w:rsidP="00FC71C7"/>
    <w:p w14:paraId="66120064" w14:textId="4F636BE1" w:rsidR="00DF1056" w:rsidRDefault="00DF1056" w:rsidP="00DF1056"/>
    <w:p w14:paraId="342E63FE" w14:textId="72BEC529" w:rsidR="00DF1056" w:rsidRDefault="00DF1056" w:rsidP="00DF1056"/>
    <w:p w14:paraId="1B9EB773" w14:textId="43F511F9" w:rsidR="00DF1056" w:rsidRDefault="00DF1056" w:rsidP="00DF1056"/>
    <w:p w14:paraId="004C8FCB" w14:textId="579DF1CE" w:rsidR="00DF1056" w:rsidRDefault="00DF1056" w:rsidP="00DF1056"/>
    <w:p w14:paraId="4CED3ABC" w14:textId="43F309E6" w:rsidR="00DF1056" w:rsidRDefault="00DF1056" w:rsidP="00DF1056"/>
    <w:p w14:paraId="5DCFA0F5" w14:textId="5A7863EA" w:rsidR="00DF1056" w:rsidRDefault="00DF1056" w:rsidP="00DF1056"/>
    <w:p w14:paraId="1FD715E8" w14:textId="77777777" w:rsidR="00DF1056" w:rsidRDefault="00DF1056" w:rsidP="00DF1056"/>
    <w:sectPr w:rsidR="00DF1056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32FCF" w14:textId="77777777" w:rsidR="00294395" w:rsidRDefault="00294395" w:rsidP="00D1305F">
      <w:pPr>
        <w:spacing w:after="0" w:line="240" w:lineRule="auto"/>
      </w:pPr>
      <w:r>
        <w:separator/>
      </w:r>
    </w:p>
  </w:endnote>
  <w:endnote w:type="continuationSeparator" w:id="0">
    <w:p w14:paraId="1BF8B275" w14:textId="77777777" w:rsidR="00294395" w:rsidRDefault="00294395" w:rsidP="00D13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1FB8E" w14:textId="77777777" w:rsidR="00D1305F" w:rsidRDefault="00D130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DFF3B" w14:textId="739AF663" w:rsidR="00D1305F" w:rsidRDefault="00D1305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AEB2DBA" wp14:editId="39EA6A72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9" name="MSIPCMe38244a5a5ec8925a0e4c874" descr="{&quot;HashCode&quot;:-1699574231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87B2946" w14:textId="77E9E698" w:rsidR="00D1305F" w:rsidRPr="00D1305F" w:rsidRDefault="00D1305F" w:rsidP="00D1305F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D1305F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EB2DBA" id="_x0000_t202" coordsize="21600,21600" o:spt="202" path="m,l,21600r21600,l21600,xe">
              <v:stroke joinstyle="miter"/>
              <v:path gradientshapeok="t" o:connecttype="rect"/>
            </v:shapetype>
            <v:shape id="MSIPCMe38244a5a5ec8925a0e4c874" o:spid="_x0000_s1026" type="#_x0000_t202" alt="{&quot;HashCode&quot;:-1699574231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" o:allowincell="f" filled="f" stroked="f" strokeweight=".5pt">
              <v:textbox inset="20pt,0,,0">
                <w:txbxContent>
                  <w:p w14:paraId="287B2946" w14:textId="77E9E698" w:rsidR="00D1305F" w:rsidRPr="00D1305F" w:rsidRDefault="00D1305F" w:rsidP="00D1305F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D1305F">
                      <w:rPr>
                        <w:rFonts w:ascii="Calibri" w:hAnsi="Calibri"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AB042" w14:textId="77777777" w:rsidR="00D1305F" w:rsidRDefault="00D130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9FC4F" w14:textId="77777777" w:rsidR="00294395" w:rsidRDefault="00294395" w:rsidP="00D1305F">
      <w:pPr>
        <w:spacing w:after="0" w:line="240" w:lineRule="auto"/>
      </w:pPr>
      <w:r>
        <w:separator/>
      </w:r>
    </w:p>
  </w:footnote>
  <w:footnote w:type="continuationSeparator" w:id="0">
    <w:p w14:paraId="0EE013E2" w14:textId="77777777" w:rsidR="00294395" w:rsidRDefault="00294395" w:rsidP="00D130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19342" w14:textId="77777777" w:rsidR="00D1305F" w:rsidRDefault="00D1305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A9F1D" w14:textId="77777777" w:rsidR="00D1305F" w:rsidRDefault="00D1305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A3E13" w14:textId="77777777" w:rsidR="00D1305F" w:rsidRDefault="00D1305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C3D4A"/>
    <w:multiLevelType w:val="hybridMultilevel"/>
    <w:tmpl w:val="10BA29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C6D72"/>
    <w:multiLevelType w:val="hybridMultilevel"/>
    <w:tmpl w:val="FD5673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2D117F"/>
    <w:multiLevelType w:val="hybridMultilevel"/>
    <w:tmpl w:val="6D885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E248CA"/>
    <w:multiLevelType w:val="hybridMultilevel"/>
    <w:tmpl w:val="25D49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8E3679"/>
    <w:multiLevelType w:val="hybridMultilevel"/>
    <w:tmpl w:val="52B44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2302757">
    <w:abstractNumId w:val="3"/>
  </w:num>
  <w:num w:numId="2" w16cid:durableId="853110941">
    <w:abstractNumId w:val="1"/>
  </w:num>
  <w:num w:numId="3" w16cid:durableId="268973312">
    <w:abstractNumId w:val="0"/>
  </w:num>
  <w:num w:numId="4" w16cid:durableId="1448044708">
    <w:abstractNumId w:val="4"/>
  </w:num>
  <w:num w:numId="5" w16cid:durableId="16762212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ACE"/>
    <w:rsid w:val="00013301"/>
    <w:rsid w:val="000E1A42"/>
    <w:rsid w:val="000E23AD"/>
    <w:rsid w:val="000F2728"/>
    <w:rsid w:val="001A23FA"/>
    <w:rsid w:val="00212A1A"/>
    <w:rsid w:val="00283A98"/>
    <w:rsid w:val="00294395"/>
    <w:rsid w:val="002A0DE0"/>
    <w:rsid w:val="0032585D"/>
    <w:rsid w:val="00347D34"/>
    <w:rsid w:val="003D2D2C"/>
    <w:rsid w:val="00525A05"/>
    <w:rsid w:val="00551432"/>
    <w:rsid w:val="00554735"/>
    <w:rsid w:val="005F45A4"/>
    <w:rsid w:val="005F5ACE"/>
    <w:rsid w:val="006B3504"/>
    <w:rsid w:val="007050E1"/>
    <w:rsid w:val="00787273"/>
    <w:rsid w:val="008540D0"/>
    <w:rsid w:val="009A0992"/>
    <w:rsid w:val="009C036D"/>
    <w:rsid w:val="00A55F96"/>
    <w:rsid w:val="00AD3717"/>
    <w:rsid w:val="00BE1592"/>
    <w:rsid w:val="00BE5401"/>
    <w:rsid w:val="00C2642C"/>
    <w:rsid w:val="00C41ADC"/>
    <w:rsid w:val="00D1305F"/>
    <w:rsid w:val="00D743EC"/>
    <w:rsid w:val="00DA4B14"/>
    <w:rsid w:val="00DF1056"/>
    <w:rsid w:val="00EB3D6C"/>
    <w:rsid w:val="00FC7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940401"/>
  <w15:chartTrackingRefBased/>
  <w15:docId w15:val="{D82B93E5-5719-4E6A-9640-4AFF404CC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50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5F5AC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F5AC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5F5AC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F5A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050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547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130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305F"/>
  </w:style>
  <w:style w:type="paragraph" w:styleId="Footer">
    <w:name w:val="footer"/>
    <w:basedOn w:val="Normal"/>
    <w:link w:val="FooterChar"/>
    <w:uiPriority w:val="99"/>
    <w:unhideWhenUsed/>
    <w:rsid w:val="00D130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30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93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hyperlink" Target="https://app.launchdarkly.com/vfuk-consumer/prod1-common/features?q=sms%20sending" TargetMode="Externa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vfuk-digital.visualstudio.com/Digital/_git/dal-services-configuration?version=GBmaster&amp;path=/prod1-green/ORDER-V1/ORDER-V1.y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Vejella, Vodafone</dc:creator>
  <cp:keywords/>
  <dc:description/>
  <cp:lastModifiedBy>Bharath Vejella, Vodafone</cp:lastModifiedBy>
  <cp:revision>24</cp:revision>
  <dcterms:created xsi:type="dcterms:W3CDTF">2023-08-11T07:25:00Z</dcterms:created>
  <dcterms:modified xsi:type="dcterms:W3CDTF">2023-08-29T06:42:00Z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etDate">
    <vt:lpwstr>2023-08-14T11:19:56Z</vt:lpwstr>
  </property>
  <property fmtid="{D5CDD505-2E9C-101B-9397-08002B2CF9AE}" pid="4" name="MSIP_Label_0359f705-2ba0-454b-9cfc-6ce5bcaac040_Method">
    <vt:lpwstr>Standard</vt:lpwstr>
  </property>
  <property fmtid="{D5CDD505-2E9C-101B-9397-08002B2CF9AE}" pid="5" name="MSIP_Label_0359f705-2ba0-454b-9cfc-6ce5bcaac040_Name">
    <vt:lpwstr>0359f705-2ba0-454b-9cfc-6ce5bcaac040</vt:lpwstr>
  </property>
  <property fmtid="{D5CDD505-2E9C-101B-9397-08002B2CF9AE}" pid="6" name="MSIP_Label_0359f705-2ba0-454b-9cfc-6ce5bcaac040_SiteId">
    <vt:lpwstr>68283f3b-8487-4c86-adb3-a5228f18b893</vt:lpwstr>
  </property>
  <property fmtid="{D5CDD505-2E9C-101B-9397-08002B2CF9AE}" pid="7" name="MSIP_Label_0359f705-2ba0-454b-9cfc-6ce5bcaac040_ActionId">
    <vt:lpwstr>278268d1-af91-4b91-9a26-3aaa06784bf5</vt:lpwstr>
  </property>
  <property fmtid="{D5CDD505-2E9C-101B-9397-08002B2CF9AE}" pid="8" name="MSIP_Label_0359f705-2ba0-454b-9cfc-6ce5bcaac040_ContentBits">
    <vt:lpwstr>2</vt:lpwstr>
  </property>
</Properties>
</file>