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C853B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3F963279">
      <w:pPr>
        <w:rPr>
          <w:rFonts w:hint="default"/>
        </w:rPr>
      </w:pPr>
      <w:r>
        <w:rPr>
          <w:rFonts w:hint="default"/>
        </w:rPr>
        <w:t>A. OVERALL SYSTEM ARCHITECTURE</w:t>
      </w:r>
    </w:p>
    <w:p w14:paraId="38ED2D21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7F45C01D">
      <w:pPr>
        <w:rPr>
          <w:rFonts w:hint="default"/>
        </w:rPr>
      </w:pPr>
    </w:p>
    <w:p w14:paraId="5CE213F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Explain the complete end-to-end payment system architecture you designed.</w:t>
      </w:r>
    </w:p>
    <w:p w14:paraId="54004514">
      <w:pPr>
        <w:numPr>
          <w:numId w:val="0"/>
        </w:numPr>
        <w:rPr>
          <w:rFonts w:hint="default"/>
        </w:rPr>
      </w:pPr>
    </w:p>
    <w:p w14:paraId="036C49A9">
      <w:pPr>
        <w:numPr>
          <w:numId w:val="0"/>
        </w:numPr>
        <w:rPr>
          <w:rFonts w:hint="default"/>
        </w:rPr>
      </w:pPr>
      <w:r>
        <w:rPr>
          <w:rFonts w:hint="default"/>
        </w:rPr>
        <w:t>• The system is built using microservices where each payment function runs as an independent Spring Boot service with its own database.</w:t>
      </w:r>
    </w:p>
    <w:p w14:paraId="22270CBD">
      <w:pPr>
        <w:numPr>
          <w:numId w:val="0"/>
        </w:numPr>
        <w:rPr>
          <w:rFonts w:hint="default"/>
        </w:rPr>
      </w:pPr>
      <w:r>
        <w:rPr>
          <w:rFonts w:hint="default"/>
        </w:rPr>
        <w:t>• Client requests enter through API Gateway, which validates JWT security and routes calls to backend services using Eureka service discovery.</w:t>
      </w:r>
    </w:p>
    <w:p w14:paraId="5D9DBA41">
      <w:pPr>
        <w:numPr>
          <w:numId w:val="0"/>
        </w:numPr>
        <w:rPr>
          <w:rFonts w:hint="default"/>
        </w:rPr>
      </w:pPr>
      <w:r>
        <w:rPr>
          <w:rFonts w:hint="default"/>
        </w:rPr>
        <w:t>• Payment Initiation Service validates business rules, calculates charges, creates an INITIATED transaction, and triggers processing using REST calls.</w:t>
      </w:r>
    </w:p>
    <w:p w14:paraId="05FAD649">
      <w:pPr>
        <w:numPr>
          <w:numId w:val="0"/>
        </w:numPr>
        <w:rPr>
          <w:rFonts w:hint="default"/>
        </w:rPr>
      </w:pPr>
      <w:r>
        <w:rPr>
          <w:rFonts w:hint="default"/>
        </w:rPr>
        <w:t>• Payment Processing Service executes the payment by calling external bank/payment systems using RestTemplate and updates transaction status.</w:t>
      </w:r>
    </w:p>
    <w:p w14:paraId="2CA4AD01">
      <w:pPr>
        <w:numPr>
          <w:numId w:val="0"/>
        </w:numPr>
        <w:rPr>
          <w:rFonts w:hint="default"/>
        </w:rPr>
      </w:pPr>
      <w:r>
        <w:rPr>
          <w:rFonts w:hint="default"/>
        </w:rPr>
        <w:t>• Payment Ledger Service records the final debit and credit entries as immutable ledger records, acting as the final source of truth.</w:t>
      </w:r>
    </w:p>
    <w:p w14:paraId="45D2F7FA">
      <w:pPr>
        <w:numPr>
          <w:numId w:val="0"/>
        </w:numPr>
        <w:rPr>
          <w:rFonts w:hint="default"/>
        </w:rPr>
      </w:pPr>
    </w:p>
    <w:p w14:paraId="05852FDE">
      <w:pPr>
        <w:numPr>
          <w:numId w:val="0"/>
        </w:numPr>
        <w:rPr>
          <w:rFonts w:hint="default"/>
        </w:rPr>
      </w:pPr>
    </w:p>
    <w:p w14:paraId="01D6D143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Why did you choose microservices instead of a monolithic architecture?</w:t>
      </w:r>
    </w:p>
    <w:p w14:paraId="59BCA403">
      <w:pPr>
        <w:numPr>
          <w:numId w:val="0"/>
        </w:numPr>
        <w:rPr>
          <w:rFonts w:hint="default"/>
        </w:rPr>
      </w:pPr>
    </w:p>
    <w:p w14:paraId="37AA258C">
      <w:pPr>
        <w:numPr>
          <w:numId w:val="0"/>
        </w:numPr>
        <w:rPr>
          <w:rFonts w:hint="default"/>
        </w:rPr>
      </w:pPr>
      <w:r>
        <w:rPr>
          <w:rFonts w:hint="default"/>
        </w:rPr>
        <w:t>• Payments involve multiple independent responsibilities like initiation, processing, and ledger, which fit naturally into separate services.</w:t>
      </w:r>
    </w:p>
    <w:p w14:paraId="1DB0574C">
      <w:pPr>
        <w:numPr>
          <w:numId w:val="0"/>
        </w:numPr>
        <w:rPr>
          <w:rFonts w:hint="default"/>
        </w:rPr>
      </w:pPr>
      <w:r>
        <w:rPr>
          <w:rFonts w:hint="default"/>
        </w:rPr>
        <w:t>• Microservices allow each payment service to scale independently based on load, unlike a monolith.</w:t>
      </w:r>
    </w:p>
    <w:p w14:paraId="3491E75A">
      <w:pPr>
        <w:numPr>
          <w:numId w:val="0"/>
        </w:numPr>
        <w:rPr>
          <w:rFonts w:hint="default"/>
        </w:rPr>
      </w:pPr>
      <w:r>
        <w:rPr>
          <w:rFonts w:hint="default"/>
        </w:rPr>
        <w:t>• DB-per-service improves data isolation, security, and fault containment in financial systems.</w:t>
      </w:r>
    </w:p>
    <w:p w14:paraId="51981637">
      <w:pPr>
        <w:numPr>
          <w:numId w:val="0"/>
        </w:numPr>
        <w:rPr>
          <w:rFonts w:hint="default"/>
        </w:rPr>
      </w:pPr>
      <w:r>
        <w:rPr>
          <w:rFonts w:hint="default"/>
        </w:rPr>
        <w:t>• Failures in payment processing or external gateways do not bring down the entire system.</w:t>
      </w:r>
    </w:p>
    <w:p w14:paraId="18B9D35F">
      <w:pPr>
        <w:numPr>
          <w:numId w:val="0"/>
        </w:numPr>
        <w:rPr>
          <w:rFonts w:hint="default"/>
        </w:rPr>
      </w:pPr>
      <w:r>
        <w:rPr>
          <w:rFonts w:hint="default"/>
        </w:rPr>
        <w:t>• Independent deployments enable faster changes without impacting other payment components.</w:t>
      </w:r>
    </w:p>
    <w:p w14:paraId="7DF6ED81">
      <w:pPr>
        <w:numPr>
          <w:numId w:val="0"/>
        </w:numPr>
        <w:rPr>
          <w:rFonts w:hint="default"/>
        </w:rPr>
      </w:pPr>
    </w:p>
    <w:p w14:paraId="05CC3902">
      <w:pPr>
        <w:rPr>
          <w:rFonts w:hint="default"/>
        </w:rPr>
      </w:pPr>
      <w:r>
        <w:rPr>
          <w:rFonts w:hint="default"/>
        </w:rPr>
        <w:t>3. How does DB-per-service work in your system and why is it important?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• In DB-per-service, each microservice owns and accesses only its own database, with no direct database sharing.</w:t>
      </w:r>
    </w:p>
    <w:p w14:paraId="2A4616DA">
      <w:pPr>
        <w:rPr>
          <w:rFonts w:hint="default"/>
        </w:rPr>
      </w:pPr>
      <w:r>
        <w:rPr>
          <w:rFonts w:hint="default"/>
        </w:rPr>
        <w:t>• In our system, payment initiation, processing, and ledger services each have separate schemas and data stores.</w:t>
      </w:r>
    </w:p>
    <w:p w14:paraId="5FD0BC40">
      <w:pPr>
        <w:rPr>
          <w:rFonts w:hint="default"/>
        </w:rPr>
      </w:pPr>
      <w:r>
        <w:rPr>
          <w:rFonts w:hint="default"/>
        </w:rPr>
        <w:t>• Services communicate only through REST calls or events, never by querying another service’s database.</w:t>
      </w:r>
    </w:p>
    <w:p w14:paraId="5F0C0765">
      <w:pPr>
        <w:rPr>
          <w:rFonts w:hint="default"/>
        </w:rPr>
      </w:pPr>
      <w:r>
        <w:rPr>
          <w:rFonts w:hint="default"/>
        </w:rPr>
        <w:t>• This prevents tight coupling and ensures one service cannot accidentally corrupt another service’s data.</w:t>
      </w:r>
    </w:p>
    <w:p w14:paraId="4764CD30">
      <w:pPr>
        <w:rPr>
          <w:rFonts w:hint="default"/>
        </w:rPr>
      </w:pPr>
      <w:r>
        <w:rPr>
          <w:rFonts w:hint="default"/>
        </w:rPr>
        <w:t>• It improves security, fault isolation, and makes the system safe and compliant for banking use cases.</w:t>
      </w:r>
    </w:p>
    <w:p w14:paraId="06106E55">
      <w:pPr>
        <w:rPr>
          <w:rFonts w:hint="default"/>
        </w:rPr>
      </w:pPr>
    </w:p>
    <w:p w14:paraId="335BEC4A">
      <w:pPr>
        <w:rPr>
          <w:rFonts w:hint="default"/>
        </w:rPr>
      </w:pPr>
      <w:bookmarkStart w:id="0" w:name="_GoBack"/>
      <w:r>
        <w:rPr>
          <w:rFonts w:hint="default"/>
        </w:rPr>
        <w:t>4. How is service-to-service discovery handled in your architecture?</w:t>
      </w:r>
    </w:p>
    <w:bookmarkEnd w:id="0"/>
    <w:p w14:paraId="0B436779">
      <w:pPr>
        <w:rPr>
          <w:rFonts w:hint="default"/>
        </w:rPr>
      </w:pPr>
      <w:r>
        <w:rPr>
          <w:rFonts w:hint="default"/>
        </w:rPr>
        <w:t>5. How does a payment request flow from client to final ledger entry?</w:t>
      </w:r>
    </w:p>
    <w:p w14:paraId="3CB15DC5">
      <w:pPr>
        <w:rPr>
          <w:rFonts w:hint="default"/>
        </w:rPr>
      </w:pPr>
    </w:p>
    <w:p w14:paraId="5AFDCF22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6AA87139">
      <w:pPr>
        <w:rPr>
          <w:rFonts w:hint="default"/>
        </w:rPr>
      </w:pPr>
      <w:r>
        <w:rPr>
          <w:rFonts w:hint="default"/>
        </w:rPr>
        <w:t>B. DISCOVERY SERVICE (EUREKA)</w:t>
      </w:r>
    </w:p>
    <w:p w14:paraId="5920EADC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6A894FC8">
      <w:pPr>
        <w:rPr>
          <w:rFonts w:hint="default"/>
        </w:rPr>
      </w:pPr>
    </w:p>
    <w:p w14:paraId="48583A4A">
      <w:pPr>
        <w:rPr>
          <w:rFonts w:hint="default"/>
        </w:rPr>
      </w:pPr>
      <w:r>
        <w:rPr>
          <w:rFonts w:hint="default"/>
        </w:rPr>
        <w:t>6. What is the role of Discovery Service in your system?</w:t>
      </w:r>
    </w:p>
    <w:p w14:paraId="262D8684">
      <w:pPr>
        <w:rPr>
          <w:rFonts w:hint="default"/>
        </w:rPr>
      </w:pPr>
      <w:r>
        <w:rPr>
          <w:rFonts w:hint="default"/>
        </w:rPr>
        <w:t>7. Why does Discovery Service not have controller, entity, or database?</w:t>
      </w:r>
    </w:p>
    <w:p w14:paraId="683516FE">
      <w:pPr>
        <w:rPr>
          <w:rFonts w:hint="default"/>
        </w:rPr>
      </w:pPr>
      <w:r>
        <w:rPr>
          <w:rFonts w:hint="default"/>
        </w:rPr>
        <w:t>8. How does service registration and discovery happen at runtime?</w:t>
      </w:r>
    </w:p>
    <w:p w14:paraId="1BABB5E1">
      <w:pPr>
        <w:rPr>
          <w:rFonts w:hint="default"/>
        </w:rPr>
      </w:pPr>
    </w:p>
    <w:p w14:paraId="65626004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68CBCC48">
      <w:pPr>
        <w:rPr>
          <w:rFonts w:hint="default"/>
        </w:rPr>
      </w:pPr>
      <w:r>
        <w:rPr>
          <w:rFonts w:hint="default"/>
        </w:rPr>
        <w:t>C. API GATEWAY</w:t>
      </w:r>
    </w:p>
    <w:p w14:paraId="64855604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11BA4079">
      <w:pPr>
        <w:rPr>
          <w:rFonts w:hint="default"/>
        </w:rPr>
      </w:pPr>
    </w:p>
    <w:p w14:paraId="0DC797FF">
      <w:pPr>
        <w:rPr>
          <w:rFonts w:hint="default"/>
        </w:rPr>
      </w:pPr>
      <w:r>
        <w:rPr>
          <w:rFonts w:hint="default"/>
        </w:rPr>
        <w:t>9. Why do you need an API Gateway in this system?</w:t>
      </w:r>
    </w:p>
    <w:p w14:paraId="434BC49E">
      <w:pPr>
        <w:rPr>
          <w:rFonts w:hint="default"/>
        </w:rPr>
      </w:pPr>
      <w:r>
        <w:rPr>
          <w:rFonts w:hint="default"/>
        </w:rPr>
        <w:t>10. How is JWT authentication implemented at the gateway level?</w:t>
      </w:r>
    </w:p>
    <w:p w14:paraId="2E07CCD5">
      <w:pPr>
        <w:rPr>
          <w:rFonts w:hint="default"/>
        </w:rPr>
      </w:pPr>
      <w:r>
        <w:rPr>
          <w:rFonts w:hint="default"/>
        </w:rPr>
        <w:t>11. What filters are used in the gateway and in what order?</w:t>
      </w:r>
    </w:p>
    <w:p w14:paraId="65F765E2">
      <w:pPr>
        <w:rPr>
          <w:rFonts w:hint="default"/>
        </w:rPr>
      </w:pPr>
      <w:r>
        <w:rPr>
          <w:rFonts w:hint="default"/>
        </w:rPr>
        <w:t>12. How does the gateway route requests to downstream services?</w:t>
      </w:r>
    </w:p>
    <w:p w14:paraId="2D83FB84">
      <w:pPr>
        <w:rPr>
          <w:rFonts w:hint="default"/>
        </w:rPr>
      </w:pPr>
    </w:p>
    <w:p w14:paraId="700FC71A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0A9D7FC3">
      <w:pPr>
        <w:rPr>
          <w:rFonts w:hint="default"/>
        </w:rPr>
      </w:pPr>
      <w:r>
        <w:rPr>
          <w:rFonts w:hint="default"/>
        </w:rPr>
        <w:t>D. PAYMENT INITIATION SERVICE</w:t>
      </w:r>
    </w:p>
    <w:p w14:paraId="6896B929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5B5E8CF6">
      <w:pPr>
        <w:rPr>
          <w:rFonts w:hint="default"/>
        </w:rPr>
      </w:pPr>
    </w:p>
    <w:p w14:paraId="58CB773C">
      <w:pPr>
        <w:rPr>
          <w:rFonts w:hint="default"/>
        </w:rPr>
      </w:pPr>
      <w:r>
        <w:rPr>
          <w:rFonts w:hint="default"/>
        </w:rPr>
        <w:t>13. What responsibilities does Payment Initiation Service own?</w:t>
      </w:r>
    </w:p>
    <w:p w14:paraId="3F8E5BA7">
      <w:pPr>
        <w:rPr>
          <w:rFonts w:hint="default"/>
        </w:rPr>
      </w:pPr>
      <w:r>
        <w:rPr>
          <w:rFonts w:hint="default"/>
        </w:rPr>
        <w:t>14. Explain the complete payment initiation flow step by step.</w:t>
      </w:r>
    </w:p>
    <w:p w14:paraId="70B46244">
      <w:pPr>
        <w:rPr>
          <w:rFonts w:hint="default"/>
        </w:rPr>
      </w:pPr>
      <w:r>
        <w:rPr>
          <w:rFonts w:hint="default"/>
        </w:rPr>
        <w:t>15. Why are configuration entities separated from transaction entity?</w:t>
      </w:r>
    </w:p>
    <w:p w14:paraId="38D013A4">
      <w:pPr>
        <w:rPr>
          <w:rFonts w:hint="default"/>
        </w:rPr>
      </w:pPr>
      <w:r>
        <w:rPr>
          <w:rFonts w:hint="default"/>
        </w:rPr>
        <w:t>16. How do you ensure duplicate payments are not created?</w:t>
      </w:r>
    </w:p>
    <w:p w14:paraId="571872D3">
      <w:pPr>
        <w:rPr>
          <w:rFonts w:hint="default"/>
        </w:rPr>
      </w:pPr>
      <w:r>
        <w:rPr>
          <w:rFonts w:hint="default"/>
        </w:rPr>
        <w:t>17. How are business validation errors handled and returned to client?</w:t>
      </w:r>
    </w:p>
    <w:p w14:paraId="1B5A7DA3">
      <w:pPr>
        <w:rPr>
          <w:rFonts w:hint="default"/>
        </w:rPr>
      </w:pPr>
    </w:p>
    <w:p w14:paraId="25EC6762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03349C2D">
      <w:pPr>
        <w:rPr>
          <w:rFonts w:hint="default"/>
        </w:rPr>
      </w:pPr>
      <w:r>
        <w:rPr>
          <w:rFonts w:hint="default"/>
        </w:rPr>
        <w:t>E. PAYMENT PROCESSING SERVICE</w:t>
      </w:r>
    </w:p>
    <w:p w14:paraId="4ABE2F51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4E662760">
      <w:pPr>
        <w:rPr>
          <w:rFonts w:hint="default"/>
        </w:rPr>
      </w:pPr>
    </w:p>
    <w:p w14:paraId="63BC11DE">
      <w:pPr>
        <w:rPr>
          <w:rFonts w:hint="default"/>
        </w:rPr>
      </w:pPr>
      <w:r>
        <w:rPr>
          <w:rFonts w:hint="default"/>
        </w:rPr>
        <w:t>18. How does Payment Processing Service execute initiated payments?</w:t>
      </w:r>
    </w:p>
    <w:p w14:paraId="6C187D14">
      <w:pPr>
        <w:rPr>
          <w:rFonts w:hint="default"/>
        </w:rPr>
      </w:pPr>
      <w:r>
        <w:rPr>
          <w:rFonts w:hint="default"/>
        </w:rPr>
        <w:t>19. Why is processing isolated from initiation in a separate service?</w:t>
      </w:r>
    </w:p>
    <w:p w14:paraId="38CFFC25">
      <w:pPr>
        <w:rPr>
          <w:rFonts w:hint="default"/>
        </w:rPr>
      </w:pPr>
      <w:r>
        <w:rPr>
          <w:rFonts w:hint="default"/>
        </w:rPr>
        <w:t>20. How do you handle external bank / gateway failures?</w:t>
      </w:r>
    </w:p>
    <w:p w14:paraId="7D9D67CC">
      <w:pPr>
        <w:rPr>
          <w:rFonts w:hint="default"/>
        </w:rPr>
      </w:pPr>
      <w:r>
        <w:rPr>
          <w:rFonts w:hint="default"/>
        </w:rPr>
        <w:t>21. How is retry handled for failed payment processing?</w:t>
      </w:r>
    </w:p>
    <w:p w14:paraId="4291366E">
      <w:pPr>
        <w:rPr>
          <w:rFonts w:hint="default"/>
        </w:rPr>
      </w:pPr>
    </w:p>
    <w:p w14:paraId="16DC4C3C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686AFBB3">
      <w:pPr>
        <w:rPr>
          <w:rFonts w:hint="default"/>
        </w:rPr>
      </w:pPr>
      <w:r>
        <w:rPr>
          <w:rFonts w:hint="default"/>
        </w:rPr>
        <w:t>F. PAYMENT LEDGER SERVICE</w:t>
      </w:r>
    </w:p>
    <w:p w14:paraId="3F71DD55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5E2823DD">
      <w:pPr>
        <w:rPr>
          <w:rFonts w:hint="default"/>
        </w:rPr>
      </w:pPr>
    </w:p>
    <w:p w14:paraId="2B69182E">
      <w:pPr>
        <w:rPr>
          <w:rFonts w:hint="default"/>
        </w:rPr>
      </w:pPr>
      <w:r>
        <w:rPr>
          <w:rFonts w:hint="default"/>
        </w:rPr>
        <w:t>22. Why is Ledger Service separated from other payment services?</w:t>
      </w:r>
    </w:p>
    <w:p w14:paraId="5289F2B5">
      <w:pPr>
        <w:rPr>
          <w:rFonts w:hint="default"/>
        </w:rPr>
      </w:pPr>
      <w:r>
        <w:rPr>
          <w:rFonts w:hint="default"/>
        </w:rPr>
        <w:t>23. What is the difference between LedgerEntry and LedgerBalance?</w:t>
      </w:r>
    </w:p>
    <w:p w14:paraId="56A1560B">
      <w:pPr>
        <w:rPr>
          <w:rFonts w:hint="default"/>
        </w:rPr>
      </w:pPr>
      <w:r>
        <w:rPr>
          <w:rFonts w:hint="default"/>
        </w:rPr>
        <w:t>24. How do you ensure immutability and audit safety in ledger data?</w:t>
      </w:r>
    </w:p>
    <w:p w14:paraId="344E51D5">
      <w:pPr>
        <w:rPr>
          <w:rFonts w:hint="default"/>
        </w:rPr>
      </w:pPr>
      <w:r>
        <w:rPr>
          <w:rFonts w:hint="default"/>
        </w:rPr>
        <w:t>25. Why is Ledger Service considered the final source of truth?</w:t>
      </w:r>
    </w:p>
    <w:p w14:paraId="2344FE46">
      <w:pPr>
        <w:rPr>
          <w:rFonts w:hint="default"/>
        </w:rPr>
      </w:pPr>
    </w:p>
    <w:p w14:paraId="6156A858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0B4DA3CA">
      <w:pPr>
        <w:rPr>
          <w:rFonts w:hint="default"/>
        </w:rPr>
      </w:pPr>
      <w:r>
        <w:rPr>
          <w:rFonts w:hint="default"/>
        </w:rPr>
        <w:t>END</w:t>
      </w:r>
    </w:p>
    <w:p w14:paraId="0307BE7A">
      <w:pPr>
        <w:rPr>
          <w:rFonts w:hint="default"/>
        </w:rPr>
      </w:pPr>
      <w:r>
        <w:rPr>
          <w:rFonts w:hint="default"/>
        </w:rPr>
        <w:t>==============================</w:t>
      </w:r>
    </w:p>
    <w:p w14:paraId="584643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ACFBCF"/>
    <w:multiLevelType w:val="singleLevel"/>
    <w:tmpl w:val="5BACFB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56349"/>
    <w:rsid w:val="00F15794"/>
    <w:rsid w:val="0FB814E1"/>
    <w:rsid w:val="20132BAC"/>
    <w:rsid w:val="48B56349"/>
    <w:rsid w:val="4F0F02C3"/>
    <w:rsid w:val="53280999"/>
    <w:rsid w:val="605A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2026-01-26T10:36:00Z</dcterms:created>
  <dc:creator>bharath kumar</dc:creator>
  <cp:lastModifiedBy>bharath kumar</cp:lastModifiedBy>
  <dcterms:modified xsi:type="dcterms:W3CDTF">2026-01-26T12:35:27Z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7475C8FC4FB8434C95E5ADD6E6DFB9CB_11</vt:lpwstr>
  </property>
</Properties>
</file>