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D7E2" w14:textId="095A55F3" w:rsidR="00303E5F" w:rsidRPr="00303E5F" w:rsidRDefault="00303E5F" w:rsidP="00303E5F">
      <w:pPr>
        <w:jc w:val="center"/>
        <w:rPr>
          <w:rFonts w:cstheme="minorHAnsi"/>
          <w:b/>
          <w:bCs/>
          <w:sz w:val="32"/>
          <w:szCs w:val="32"/>
        </w:rPr>
      </w:pPr>
      <w:r w:rsidRPr="00303E5F">
        <w:rPr>
          <w:rFonts w:cstheme="minorHAnsi"/>
          <w:b/>
          <w:bCs/>
          <w:sz w:val="32"/>
          <w:szCs w:val="32"/>
        </w:rPr>
        <w:t>C</w:t>
      </w:r>
      <w:r w:rsidRPr="00303E5F">
        <w:rPr>
          <w:rFonts w:cstheme="minorHAnsi"/>
          <w:b/>
          <w:bCs/>
          <w:sz w:val="32"/>
          <w:szCs w:val="32"/>
        </w:rPr>
        <w:t>ustomer</w:t>
      </w:r>
      <w:r w:rsidRPr="00303E5F">
        <w:rPr>
          <w:rFonts w:cstheme="minorHAnsi"/>
          <w:b/>
          <w:bCs/>
          <w:sz w:val="32"/>
          <w:szCs w:val="32"/>
        </w:rPr>
        <w:t xml:space="preserve"> S</w:t>
      </w:r>
      <w:r w:rsidRPr="00303E5F">
        <w:rPr>
          <w:rFonts w:cstheme="minorHAnsi"/>
          <w:b/>
          <w:bCs/>
          <w:sz w:val="32"/>
          <w:szCs w:val="32"/>
        </w:rPr>
        <w:t>egmentation</w:t>
      </w:r>
      <w:r w:rsidRPr="00303E5F">
        <w:rPr>
          <w:rFonts w:cstheme="minorHAnsi"/>
          <w:b/>
          <w:bCs/>
          <w:sz w:val="32"/>
          <w:szCs w:val="32"/>
        </w:rPr>
        <w:t xml:space="preserve"> Analysis</w:t>
      </w:r>
    </w:p>
    <w:p w14:paraId="334C3D5D" w14:textId="77777777" w:rsidR="00303E5F" w:rsidRDefault="00303E5F" w:rsidP="00C42314">
      <w:pPr>
        <w:rPr>
          <w:rFonts w:cstheme="minorHAnsi"/>
          <w:b/>
          <w:bCs/>
          <w:sz w:val="28"/>
          <w:szCs w:val="28"/>
        </w:rPr>
      </w:pPr>
    </w:p>
    <w:p w14:paraId="7F1B98C7" w14:textId="31171769" w:rsidR="00C42314" w:rsidRPr="00C42314" w:rsidRDefault="00C42314" w:rsidP="00C42314">
      <w:pPr>
        <w:rPr>
          <w:rFonts w:cstheme="minorHAnsi"/>
          <w:b/>
          <w:bCs/>
          <w:sz w:val="28"/>
          <w:szCs w:val="28"/>
        </w:rPr>
      </w:pPr>
      <w:r w:rsidRPr="00C42314">
        <w:rPr>
          <w:rFonts w:cstheme="minorHAnsi"/>
          <w:b/>
          <w:bCs/>
          <w:sz w:val="28"/>
          <w:szCs w:val="28"/>
        </w:rPr>
        <w:t>Introduction</w:t>
      </w:r>
    </w:p>
    <w:p w14:paraId="7163483C" w14:textId="77777777" w:rsidR="00C42314" w:rsidRPr="00C42314" w:rsidRDefault="00C42314" w:rsidP="00C42314">
      <w:pPr>
        <w:rPr>
          <w:rFonts w:cstheme="minorHAnsi"/>
          <w:sz w:val="24"/>
          <w:szCs w:val="24"/>
        </w:rPr>
      </w:pPr>
      <w:r w:rsidRPr="00C42314">
        <w:rPr>
          <w:rFonts w:cstheme="minorHAnsi"/>
          <w:sz w:val="24"/>
          <w:szCs w:val="24"/>
        </w:rPr>
        <w:t xml:space="preserve">Customer segmentation is the practice of dividing customers into groups based on specific criteria such as demographics, purchase </w:t>
      </w:r>
      <w:proofErr w:type="spellStart"/>
      <w:r w:rsidRPr="00C42314">
        <w:rPr>
          <w:rFonts w:cstheme="minorHAnsi"/>
          <w:sz w:val="24"/>
          <w:szCs w:val="24"/>
        </w:rPr>
        <w:t>behavior</w:t>
      </w:r>
      <w:proofErr w:type="spellEnd"/>
      <w:r w:rsidRPr="00C42314">
        <w:rPr>
          <w:rFonts w:cstheme="minorHAnsi"/>
          <w:sz w:val="24"/>
          <w:szCs w:val="24"/>
        </w:rPr>
        <w:t xml:space="preserve">, or preferences. This project utilizes SQL queries to </w:t>
      </w:r>
      <w:proofErr w:type="spellStart"/>
      <w:r w:rsidRPr="00C42314">
        <w:rPr>
          <w:rFonts w:cstheme="minorHAnsi"/>
          <w:sz w:val="24"/>
          <w:szCs w:val="24"/>
        </w:rPr>
        <w:t>analyze</w:t>
      </w:r>
      <w:proofErr w:type="spellEnd"/>
      <w:r w:rsidRPr="00C42314">
        <w:rPr>
          <w:rFonts w:cstheme="minorHAnsi"/>
          <w:sz w:val="24"/>
          <w:szCs w:val="24"/>
        </w:rPr>
        <w:t xml:space="preserve"> a dataset with 20,000 customer records. By applying basic to advanced SQL techniques, this analysis identifies key customer groups and insights that drive strategic decisions for businesses. Segmentation allows businesses to personalize marketing, optimize customer experiences, and improve profitability.</w:t>
      </w:r>
    </w:p>
    <w:p w14:paraId="1AD32CD1" w14:textId="69F2F884" w:rsidR="00E14B83" w:rsidRPr="00C42314" w:rsidRDefault="00E14B83">
      <w:pPr>
        <w:rPr>
          <w:rFonts w:cstheme="minorHAnsi"/>
          <w:sz w:val="24"/>
          <w:szCs w:val="24"/>
        </w:rPr>
      </w:pPr>
    </w:p>
    <w:p w14:paraId="4A9D6906" w14:textId="77777777" w:rsidR="00C42314" w:rsidRPr="00C42314" w:rsidRDefault="00C42314" w:rsidP="00C42314">
      <w:pPr>
        <w:rPr>
          <w:rFonts w:cstheme="minorHAnsi"/>
          <w:b/>
          <w:bCs/>
          <w:sz w:val="28"/>
          <w:szCs w:val="28"/>
        </w:rPr>
      </w:pPr>
      <w:r w:rsidRPr="00C42314">
        <w:rPr>
          <w:rFonts w:cstheme="minorHAnsi"/>
          <w:b/>
          <w:bCs/>
          <w:sz w:val="28"/>
          <w:szCs w:val="28"/>
        </w:rPr>
        <w:t>Goals of the Analysis</w:t>
      </w:r>
    </w:p>
    <w:p w14:paraId="13D2E46C" w14:textId="77777777"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 xml:space="preserve">Understand customer </w:t>
      </w:r>
      <w:proofErr w:type="spellStart"/>
      <w:r w:rsidRPr="00C42314">
        <w:rPr>
          <w:rFonts w:cstheme="minorHAnsi"/>
          <w:sz w:val="24"/>
          <w:szCs w:val="24"/>
        </w:rPr>
        <w:t>behavior</w:t>
      </w:r>
      <w:proofErr w:type="spellEnd"/>
      <w:r w:rsidRPr="00C42314">
        <w:rPr>
          <w:rFonts w:cstheme="minorHAnsi"/>
          <w:sz w:val="24"/>
          <w:szCs w:val="24"/>
        </w:rPr>
        <w:t xml:space="preserve"> by </w:t>
      </w:r>
      <w:proofErr w:type="spellStart"/>
      <w:r w:rsidRPr="00C42314">
        <w:rPr>
          <w:rFonts w:cstheme="minorHAnsi"/>
          <w:sz w:val="24"/>
          <w:szCs w:val="24"/>
        </w:rPr>
        <w:t>analyzing</w:t>
      </w:r>
      <w:proofErr w:type="spellEnd"/>
      <w:r w:rsidRPr="00C42314">
        <w:rPr>
          <w:rFonts w:cstheme="minorHAnsi"/>
          <w:sz w:val="24"/>
          <w:szCs w:val="24"/>
        </w:rPr>
        <w:t xml:space="preserve"> purchase amounts, frequency, and demographics.</w:t>
      </w:r>
    </w:p>
    <w:p w14:paraId="1C91C386" w14:textId="77777777"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Segment customers into meaningful categories like Loyal, Churned, At Risk, etc.</w:t>
      </w:r>
    </w:p>
    <w:p w14:paraId="1F06BFAD" w14:textId="77777777"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Identify high-value customers who contribute the most revenue.</w:t>
      </w:r>
    </w:p>
    <w:p w14:paraId="60F41B13" w14:textId="77777777" w:rsidR="00C42314" w:rsidRPr="00C42314" w:rsidRDefault="00C42314" w:rsidP="00C42314">
      <w:pPr>
        <w:pStyle w:val="ListParagraph"/>
        <w:numPr>
          <w:ilvl w:val="0"/>
          <w:numId w:val="1"/>
        </w:numPr>
        <w:rPr>
          <w:rFonts w:cstheme="minorHAnsi"/>
          <w:sz w:val="24"/>
          <w:szCs w:val="24"/>
        </w:rPr>
      </w:pPr>
      <w:proofErr w:type="spellStart"/>
      <w:r w:rsidRPr="00C42314">
        <w:rPr>
          <w:rFonts w:cstheme="minorHAnsi"/>
          <w:sz w:val="24"/>
          <w:szCs w:val="24"/>
        </w:rPr>
        <w:t>Analyze</w:t>
      </w:r>
      <w:proofErr w:type="spellEnd"/>
      <w:r w:rsidRPr="00C42314">
        <w:rPr>
          <w:rFonts w:cstheme="minorHAnsi"/>
          <w:sz w:val="24"/>
          <w:szCs w:val="24"/>
        </w:rPr>
        <w:t xml:space="preserve"> location-based trends to find regional performance insights.</w:t>
      </w:r>
    </w:p>
    <w:p w14:paraId="0FBF8FD5" w14:textId="77777777"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Discover purchasing patterns to optimize marketing strategies.</w:t>
      </w:r>
    </w:p>
    <w:p w14:paraId="42FD8F62" w14:textId="77777777"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Highlight inactive customers for re-engagement campaigns.</w:t>
      </w:r>
    </w:p>
    <w:p w14:paraId="2934C2DC" w14:textId="63D777FA"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Provide actionable recommendations to boost sales and customer retention.</w:t>
      </w:r>
    </w:p>
    <w:p w14:paraId="5C22AE20" w14:textId="397EE894" w:rsidR="00C42314" w:rsidRPr="00C42314" w:rsidRDefault="00C42314" w:rsidP="00C42314">
      <w:pPr>
        <w:rPr>
          <w:rFonts w:cstheme="minorHAnsi"/>
          <w:sz w:val="24"/>
          <w:szCs w:val="24"/>
        </w:rPr>
      </w:pPr>
    </w:p>
    <w:p w14:paraId="54AD3F45" w14:textId="77777777" w:rsidR="00C42314" w:rsidRPr="00C42314" w:rsidRDefault="00C42314" w:rsidP="00C42314">
      <w:pPr>
        <w:rPr>
          <w:rFonts w:cstheme="minorHAnsi"/>
          <w:sz w:val="24"/>
          <w:szCs w:val="24"/>
        </w:rPr>
      </w:pPr>
    </w:p>
    <w:p w14:paraId="3203AA38" w14:textId="77777777" w:rsidR="00C42314" w:rsidRPr="00C42314" w:rsidRDefault="00C42314" w:rsidP="00C42314">
      <w:pPr>
        <w:rPr>
          <w:rFonts w:cstheme="minorHAnsi"/>
          <w:b/>
          <w:bCs/>
          <w:sz w:val="28"/>
          <w:szCs w:val="28"/>
        </w:rPr>
      </w:pPr>
      <w:r w:rsidRPr="00C42314">
        <w:rPr>
          <w:rFonts w:cstheme="minorHAnsi"/>
          <w:b/>
          <w:bCs/>
          <w:sz w:val="28"/>
          <w:szCs w:val="28"/>
        </w:rPr>
        <w:t>Steps for Analysis</w:t>
      </w:r>
    </w:p>
    <w:p w14:paraId="64DE2539" w14:textId="2D39C157"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Data Understanding</w:t>
      </w:r>
    </w:p>
    <w:p w14:paraId="1BBAEA7E" w14:textId="77777777" w:rsidR="00C42314" w:rsidRPr="00C42314" w:rsidRDefault="00C42314" w:rsidP="00C42314">
      <w:pPr>
        <w:pStyle w:val="ListParagraph"/>
        <w:rPr>
          <w:rFonts w:cstheme="minorHAnsi"/>
          <w:sz w:val="24"/>
          <w:szCs w:val="24"/>
        </w:rPr>
      </w:pPr>
    </w:p>
    <w:p w14:paraId="3946ED00" w14:textId="62570AA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Retrieve all data and explore column information: names, locations, categories, age, purchase frequency, etc.</w:t>
      </w:r>
    </w:p>
    <w:p w14:paraId="0372DE6C" w14:textId="77777777" w:rsidR="00C42314" w:rsidRPr="00C42314" w:rsidRDefault="00C42314" w:rsidP="00C42314">
      <w:pPr>
        <w:pStyle w:val="ListParagraph"/>
        <w:rPr>
          <w:rFonts w:cstheme="minorHAnsi"/>
          <w:sz w:val="24"/>
          <w:szCs w:val="24"/>
        </w:rPr>
      </w:pPr>
    </w:p>
    <w:p w14:paraId="7DA60B92" w14:textId="242FE7DF"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Basic Analysis</w:t>
      </w:r>
    </w:p>
    <w:p w14:paraId="5CDF0D9B" w14:textId="77777777" w:rsidR="00C42314" w:rsidRPr="00C42314" w:rsidRDefault="00C42314" w:rsidP="00C42314">
      <w:pPr>
        <w:pStyle w:val="ListParagraph"/>
        <w:rPr>
          <w:rFonts w:cstheme="minorHAnsi"/>
          <w:sz w:val="24"/>
          <w:szCs w:val="24"/>
        </w:rPr>
      </w:pPr>
    </w:p>
    <w:p w14:paraId="6616D6F3"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Count total customers.</w:t>
      </w:r>
    </w:p>
    <w:p w14:paraId="15410C4F"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Find distinct customer categories.</w:t>
      </w:r>
    </w:p>
    <w:p w14:paraId="7B81F8FB" w14:textId="495E4E32" w:rsidR="00C42314" w:rsidRPr="00C42314" w:rsidRDefault="00C42314" w:rsidP="00C42314">
      <w:pPr>
        <w:pStyle w:val="ListParagraph"/>
        <w:numPr>
          <w:ilvl w:val="0"/>
          <w:numId w:val="4"/>
        </w:numPr>
        <w:rPr>
          <w:rFonts w:cstheme="minorHAnsi"/>
          <w:sz w:val="24"/>
          <w:szCs w:val="24"/>
        </w:rPr>
      </w:pPr>
      <w:proofErr w:type="spellStart"/>
      <w:r w:rsidRPr="00C42314">
        <w:rPr>
          <w:rFonts w:cstheme="minorHAnsi"/>
          <w:sz w:val="24"/>
          <w:szCs w:val="24"/>
        </w:rPr>
        <w:t>Analyze</w:t>
      </w:r>
      <w:proofErr w:type="spellEnd"/>
      <w:r w:rsidRPr="00C42314">
        <w:rPr>
          <w:rFonts w:cstheme="minorHAnsi"/>
          <w:sz w:val="24"/>
          <w:szCs w:val="24"/>
        </w:rPr>
        <w:t xml:space="preserve"> location distribution.</w:t>
      </w:r>
    </w:p>
    <w:p w14:paraId="41EA9E0B" w14:textId="77777777" w:rsidR="00C42314" w:rsidRPr="00C42314" w:rsidRDefault="00C42314" w:rsidP="00C42314">
      <w:pPr>
        <w:pStyle w:val="ListParagraph"/>
        <w:rPr>
          <w:rFonts w:cstheme="minorHAnsi"/>
          <w:sz w:val="24"/>
          <w:szCs w:val="24"/>
        </w:rPr>
      </w:pPr>
    </w:p>
    <w:p w14:paraId="44399D8F" w14:textId="7419EAF7"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Intermediate Analysis</w:t>
      </w:r>
    </w:p>
    <w:p w14:paraId="715E51D6" w14:textId="77777777" w:rsidR="00C42314" w:rsidRPr="00C42314" w:rsidRDefault="00C42314" w:rsidP="00C42314">
      <w:pPr>
        <w:rPr>
          <w:rFonts w:cstheme="minorHAnsi"/>
          <w:sz w:val="24"/>
          <w:szCs w:val="24"/>
        </w:rPr>
      </w:pPr>
    </w:p>
    <w:p w14:paraId="4A76653E"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Identify high-value customers with purchases &gt; $500.</w:t>
      </w:r>
    </w:p>
    <w:p w14:paraId="3B16E7F2"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lastRenderedPageBreak/>
        <w:t xml:space="preserve">Segment customers by purchase frequency and </w:t>
      </w:r>
      <w:proofErr w:type="spellStart"/>
      <w:r w:rsidRPr="00C42314">
        <w:rPr>
          <w:rFonts w:cstheme="minorHAnsi"/>
          <w:sz w:val="24"/>
          <w:szCs w:val="24"/>
        </w:rPr>
        <w:t>behavior</w:t>
      </w:r>
      <w:proofErr w:type="spellEnd"/>
      <w:r w:rsidRPr="00C42314">
        <w:rPr>
          <w:rFonts w:cstheme="minorHAnsi"/>
          <w:sz w:val="24"/>
          <w:szCs w:val="24"/>
        </w:rPr>
        <w:t>.</w:t>
      </w:r>
    </w:p>
    <w:p w14:paraId="78CD0262" w14:textId="01A65F5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Group data to calculate average purchase amounts.</w:t>
      </w:r>
    </w:p>
    <w:p w14:paraId="66A43211" w14:textId="77777777" w:rsidR="00C42314" w:rsidRPr="00C42314" w:rsidRDefault="00C42314" w:rsidP="00C42314">
      <w:pPr>
        <w:rPr>
          <w:rFonts w:cstheme="minorHAnsi"/>
          <w:sz w:val="24"/>
          <w:szCs w:val="24"/>
        </w:rPr>
      </w:pPr>
    </w:p>
    <w:p w14:paraId="6BE150C7" w14:textId="77777777"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Advanced Analysis</w:t>
      </w:r>
    </w:p>
    <w:p w14:paraId="3DE4C0C7" w14:textId="77777777" w:rsidR="00C42314" w:rsidRPr="00C42314" w:rsidRDefault="00C42314" w:rsidP="00C42314">
      <w:pPr>
        <w:rPr>
          <w:rFonts w:cstheme="minorHAnsi"/>
          <w:sz w:val="24"/>
          <w:szCs w:val="24"/>
        </w:rPr>
      </w:pPr>
    </w:p>
    <w:p w14:paraId="0BC46E15"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Rank top customers by purchase amount.</w:t>
      </w:r>
    </w:p>
    <w:p w14:paraId="09BFE2AA" w14:textId="77777777" w:rsidR="00C42314" w:rsidRPr="00C42314" w:rsidRDefault="00C42314" w:rsidP="00C42314">
      <w:pPr>
        <w:pStyle w:val="ListParagraph"/>
        <w:numPr>
          <w:ilvl w:val="0"/>
          <w:numId w:val="4"/>
        </w:numPr>
        <w:rPr>
          <w:rFonts w:cstheme="minorHAnsi"/>
          <w:sz w:val="24"/>
          <w:szCs w:val="24"/>
        </w:rPr>
      </w:pPr>
      <w:proofErr w:type="spellStart"/>
      <w:r w:rsidRPr="00C42314">
        <w:rPr>
          <w:rFonts w:cstheme="minorHAnsi"/>
          <w:sz w:val="24"/>
          <w:szCs w:val="24"/>
        </w:rPr>
        <w:t>Analyze</w:t>
      </w:r>
      <w:proofErr w:type="spellEnd"/>
      <w:r w:rsidRPr="00C42314">
        <w:rPr>
          <w:rFonts w:cstheme="minorHAnsi"/>
          <w:sz w:val="24"/>
          <w:szCs w:val="24"/>
        </w:rPr>
        <w:t xml:space="preserve"> age groups and segment customers into brackets (18-25, 26-35, etc.).</w:t>
      </w:r>
    </w:p>
    <w:p w14:paraId="21674EBB"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Calculate purchase totals and averages for each location.</w:t>
      </w:r>
    </w:p>
    <w:p w14:paraId="13440D8A"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Identify inactive customers who have not purchased in the last year.</w:t>
      </w:r>
    </w:p>
    <w:p w14:paraId="34C8240D" w14:textId="3ACFB4DF"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Rank locations by total customers and revenue contribution.</w:t>
      </w:r>
    </w:p>
    <w:p w14:paraId="4D5A9645" w14:textId="77777777" w:rsidR="00C42314" w:rsidRPr="00C42314" w:rsidRDefault="00C42314" w:rsidP="00C42314">
      <w:pPr>
        <w:pStyle w:val="ListParagraph"/>
        <w:rPr>
          <w:rFonts w:cstheme="minorHAnsi"/>
          <w:sz w:val="24"/>
          <w:szCs w:val="24"/>
        </w:rPr>
      </w:pPr>
    </w:p>
    <w:p w14:paraId="2FA2BB95" w14:textId="4C4BC85C"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Generate Insights</w:t>
      </w:r>
    </w:p>
    <w:p w14:paraId="125247AB" w14:textId="77777777" w:rsidR="00C42314" w:rsidRPr="00C42314" w:rsidRDefault="00C42314" w:rsidP="00C42314">
      <w:pPr>
        <w:pStyle w:val="ListParagraph"/>
        <w:rPr>
          <w:rFonts w:cstheme="minorHAnsi"/>
          <w:sz w:val="24"/>
          <w:szCs w:val="24"/>
        </w:rPr>
      </w:pPr>
    </w:p>
    <w:p w14:paraId="11031A46"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Interpret SQL results to derive insights.</w:t>
      </w:r>
    </w:p>
    <w:p w14:paraId="3F13AC6C" w14:textId="7994213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Highlight key trends such as regional leaders, top customers, and inactive customer groups.</w:t>
      </w:r>
    </w:p>
    <w:p w14:paraId="42CB40BA" w14:textId="77777777" w:rsidR="00C42314" w:rsidRPr="00C42314" w:rsidRDefault="00C42314" w:rsidP="00C42314">
      <w:pPr>
        <w:pStyle w:val="ListParagraph"/>
        <w:rPr>
          <w:rFonts w:cstheme="minorHAnsi"/>
          <w:sz w:val="24"/>
          <w:szCs w:val="24"/>
        </w:rPr>
      </w:pPr>
    </w:p>
    <w:p w14:paraId="238B4525" w14:textId="6192CE2C"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Summarize and Conclude</w:t>
      </w:r>
    </w:p>
    <w:p w14:paraId="52225908" w14:textId="646D9CFC"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Provide a detailed summary of findings and actionable recommendations.</w:t>
      </w:r>
    </w:p>
    <w:p w14:paraId="5C2C6CC0" w14:textId="2F54EF99" w:rsidR="00C42314" w:rsidRPr="00C42314" w:rsidRDefault="00C42314" w:rsidP="00C42314">
      <w:pPr>
        <w:rPr>
          <w:rFonts w:cstheme="minorHAnsi"/>
          <w:sz w:val="24"/>
          <w:szCs w:val="24"/>
        </w:rPr>
      </w:pPr>
    </w:p>
    <w:p w14:paraId="68787EFF" w14:textId="71ACE23D" w:rsidR="00C42314" w:rsidRPr="00C42314" w:rsidRDefault="00C42314" w:rsidP="00C42314">
      <w:pPr>
        <w:rPr>
          <w:rFonts w:cstheme="minorHAnsi"/>
          <w:sz w:val="24"/>
          <w:szCs w:val="24"/>
        </w:rPr>
      </w:pPr>
    </w:p>
    <w:p w14:paraId="04BE72D3" w14:textId="77777777" w:rsidR="00C42314" w:rsidRPr="00C42314" w:rsidRDefault="00C42314" w:rsidP="00C42314">
      <w:pPr>
        <w:rPr>
          <w:rFonts w:cstheme="minorHAnsi"/>
          <w:b/>
          <w:bCs/>
          <w:sz w:val="28"/>
          <w:szCs w:val="28"/>
        </w:rPr>
      </w:pPr>
      <w:r w:rsidRPr="00C42314">
        <w:rPr>
          <w:rFonts w:cstheme="minorHAnsi"/>
          <w:b/>
          <w:bCs/>
          <w:sz w:val="28"/>
          <w:szCs w:val="28"/>
        </w:rPr>
        <w:t>Summary</w:t>
      </w:r>
    </w:p>
    <w:p w14:paraId="1947BAA2" w14:textId="77777777" w:rsidR="00C42314" w:rsidRPr="00C42314" w:rsidRDefault="00C42314" w:rsidP="00C42314">
      <w:pPr>
        <w:rPr>
          <w:rFonts w:cstheme="minorHAnsi"/>
          <w:sz w:val="24"/>
          <w:szCs w:val="24"/>
        </w:rPr>
      </w:pPr>
      <w:r w:rsidRPr="00C42314">
        <w:rPr>
          <w:rFonts w:cstheme="minorHAnsi"/>
          <w:sz w:val="24"/>
          <w:szCs w:val="24"/>
        </w:rPr>
        <w:t xml:space="preserve">The customer segmentation analysis categorizes customers into distinct groups based on </w:t>
      </w:r>
      <w:proofErr w:type="spellStart"/>
      <w:r w:rsidRPr="00C42314">
        <w:rPr>
          <w:rFonts w:cstheme="minorHAnsi"/>
          <w:sz w:val="24"/>
          <w:szCs w:val="24"/>
        </w:rPr>
        <w:t>behavior</w:t>
      </w:r>
      <w:proofErr w:type="spellEnd"/>
      <w:r w:rsidRPr="00C42314">
        <w:rPr>
          <w:rFonts w:cstheme="minorHAnsi"/>
          <w:sz w:val="24"/>
          <w:szCs w:val="24"/>
        </w:rPr>
        <w:t>, demographics, and location. By executing a series of SQL queries:</w:t>
      </w:r>
    </w:p>
    <w:p w14:paraId="6FCF923E" w14:textId="77777777" w:rsidR="00C42314" w:rsidRPr="00C42314" w:rsidRDefault="00C42314" w:rsidP="00C42314">
      <w:pPr>
        <w:rPr>
          <w:rFonts w:cstheme="minorHAnsi"/>
          <w:sz w:val="24"/>
          <w:szCs w:val="24"/>
        </w:rPr>
      </w:pPr>
    </w:p>
    <w:p w14:paraId="092A59F9" w14:textId="77777777" w:rsidR="00C42314" w:rsidRPr="00C42314" w:rsidRDefault="00C42314" w:rsidP="00C42314">
      <w:pPr>
        <w:pStyle w:val="ListParagraph"/>
        <w:numPr>
          <w:ilvl w:val="0"/>
          <w:numId w:val="5"/>
        </w:numPr>
        <w:rPr>
          <w:rFonts w:cstheme="minorHAnsi"/>
          <w:sz w:val="24"/>
          <w:szCs w:val="24"/>
        </w:rPr>
      </w:pPr>
      <w:r w:rsidRPr="00C42314">
        <w:rPr>
          <w:rFonts w:cstheme="minorHAnsi"/>
          <w:sz w:val="24"/>
          <w:szCs w:val="24"/>
        </w:rPr>
        <w:t>Top-performing locations and customers with high purchase amounts were identified.</w:t>
      </w:r>
    </w:p>
    <w:p w14:paraId="38CA6C44" w14:textId="77777777" w:rsidR="00C42314" w:rsidRPr="00C42314" w:rsidRDefault="00C42314" w:rsidP="00C42314">
      <w:pPr>
        <w:pStyle w:val="ListParagraph"/>
        <w:numPr>
          <w:ilvl w:val="0"/>
          <w:numId w:val="5"/>
        </w:numPr>
        <w:rPr>
          <w:rFonts w:cstheme="minorHAnsi"/>
          <w:sz w:val="24"/>
          <w:szCs w:val="24"/>
        </w:rPr>
      </w:pPr>
      <w:r w:rsidRPr="00C42314">
        <w:rPr>
          <w:rFonts w:cstheme="minorHAnsi"/>
          <w:sz w:val="24"/>
          <w:szCs w:val="24"/>
        </w:rPr>
        <w:t xml:space="preserve">Customer </w:t>
      </w:r>
      <w:proofErr w:type="spellStart"/>
      <w:r w:rsidRPr="00C42314">
        <w:rPr>
          <w:rFonts w:cstheme="minorHAnsi"/>
          <w:sz w:val="24"/>
          <w:szCs w:val="24"/>
        </w:rPr>
        <w:t>behavior</w:t>
      </w:r>
      <w:proofErr w:type="spellEnd"/>
      <w:r w:rsidRPr="00C42314">
        <w:rPr>
          <w:rFonts w:cstheme="minorHAnsi"/>
          <w:sz w:val="24"/>
          <w:szCs w:val="24"/>
        </w:rPr>
        <w:t xml:space="preserve"> insights, such as average purchase frequency and patterns, were </w:t>
      </w:r>
      <w:proofErr w:type="spellStart"/>
      <w:r w:rsidRPr="00C42314">
        <w:rPr>
          <w:rFonts w:cstheme="minorHAnsi"/>
          <w:sz w:val="24"/>
          <w:szCs w:val="24"/>
        </w:rPr>
        <w:t>analyzed</w:t>
      </w:r>
      <w:proofErr w:type="spellEnd"/>
      <w:r w:rsidRPr="00C42314">
        <w:rPr>
          <w:rFonts w:cstheme="minorHAnsi"/>
          <w:sz w:val="24"/>
          <w:szCs w:val="24"/>
        </w:rPr>
        <w:t>.</w:t>
      </w:r>
    </w:p>
    <w:p w14:paraId="48A83921" w14:textId="77777777" w:rsidR="00C42314" w:rsidRPr="00C42314" w:rsidRDefault="00C42314" w:rsidP="00C42314">
      <w:pPr>
        <w:pStyle w:val="ListParagraph"/>
        <w:numPr>
          <w:ilvl w:val="0"/>
          <w:numId w:val="5"/>
        </w:numPr>
        <w:rPr>
          <w:rFonts w:cstheme="minorHAnsi"/>
          <w:sz w:val="24"/>
          <w:szCs w:val="24"/>
        </w:rPr>
      </w:pPr>
      <w:r w:rsidRPr="00C42314">
        <w:rPr>
          <w:rFonts w:cstheme="minorHAnsi"/>
          <w:sz w:val="24"/>
          <w:szCs w:val="24"/>
        </w:rPr>
        <w:t>Inactive customers were flagged for targeted re-engagement campaigns.</w:t>
      </w:r>
    </w:p>
    <w:p w14:paraId="78A48B50" w14:textId="77777777" w:rsidR="00C42314" w:rsidRPr="00C42314" w:rsidRDefault="00C42314" w:rsidP="00C42314">
      <w:pPr>
        <w:pStyle w:val="ListParagraph"/>
        <w:numPr>
          <w:ilvl w:val="0"/>
          <w:numId w:val="5"/>
        </w:numPr>
        <w:rPr>
          <w:rFonts w:cstheme="minorHAnsi"/>
          <w:sz w:val="24"/>
          <w:szCs w:val="24"/>
        </w:rPr>
      </w:pPr>
      <w:r w:rsidRPr="00C42314">
        <w:rPr>
          <w:rFonts w:cstheme="minorHAnsi"/>
          <w:sz w:val="24"/>
          <w:szCs w:val="24"/>
        </w:rPr>
        <w:t>Age groups and gender distribution revealed demographic trends.</w:t>
      </w:r>
    </w:p>
    <w:p w14:paraId="107023B1" w14:textId="143CA2D2" w:rsidR="00C42314" w:rsidRPr="00C42314" w:rsidRDefault="00C42314" w:rsidP="00C42314">
      <w:pPr>
        <w:pStyle w:val="ListParagraph"/>
        <w:numPr>
          <w:ilvl w:val="0"/>
          <w:numId w:val="5"/>
        </w:numPr>
        <w:rPr>
          <w:rFonts w:cstheme="minorHAnsi"/>
          <w:sz w:val="24"/>
          <w:szCs w:val="24"/>
        </w:rPr>
      </w:pPr>
      <w:r w:rsidRPr="00C42314">
        <w:rPr>
          <w:rFonts w:cstheme="minorHAnsi"/>
          <w:sz w:val="24"/>
          <w:szCs w:val="24"/>
        </w:rPr>
        <w:t>The analysis provided valuable data-driven insights to improve customer targeting, retention, and business strategy.</w:t>
      </w:r>
    </w:p>
    <w:p w14:paraId="753F14E6" w14:textId="1011A7C1" w:rsidR="00C42314" w:rsidRPr="00C42314" w:rsidRDefault="00C42314" w:rsidP="00C42314">
      <w:pPr>
        <w:rPr>
          <w:rFonts w:cstheme="minorHAnsi"/>
          <w:sz w:val="24"/>
          <w:szCs w:val="24"/>
        </w:rPr>
      </w:pPr>
    </w:p>
    <w:p w14:paraId="105D55AF" w14:textId="51A9239A" w:rsidR="00C42314" w:rsidRPr="00C42314" w:rsidRDefault="00C42314" w:rsidP="00C42314">
      <w:pPr>
        <w:rPr>
          <w:rFonts w:cstheme="minorHAnsi"/>
          <w:sz w:val="24"/>
          <w:szCs w:val="24"/>
        </w:rPr>
      </w:pPr>
    </w:p>
    <w:p w14:paraId="60C7B50B" w14:textId="687948A0" w:rsidR="00C42314" w:rsidRPr="00C42314" w:rsidRDefault="00C42314" w:rsidP="00C42314">
      <w:pPr>
        <w:rPr>
          <w:rFonts w:cstheme="minorHAnsi"/>
          <w:sz w:val="24"/>
          <w:szCs w:val="24"/>
        </w:rPr>
      </w:pPr>
    </w:p>
    <w:p w14:paraId="0FE415F8" w14:textId="3C2B7787" w:rsidR="00C42314" w:rsidRPr="00C42314" w:rsidRDefault="00C42314" w:rsidP="00C42314">
      <w:pPr>
        <w:rPr>
          <w:rFonts w:cstheme="minorHAnsi"/>
          <w:sz w:val="24"/>
          <w:szCs w:val="24"/>
        </w:rPr>
      </w:pPr>
    </w:p>
    <w:p w14:paraId="6A9544DE" w14:textId="7B7FD5C8" w:rsidR="00C42314" w:rsidRPr="00C42314" w:rsidRDefault="00C42314" w:rsidP="00C42314">
      <w:pPr>
        <w:rPr>
          <w:rFonts w:cstheme="minorHAnsi"/>
          <w:sz w:val="24"/>
          <w:szCs w:val="24"/>
        </w:rPr>
      </w:pPr>
    </w:p>
    <w:p w14:paraId="72395164" w14:textId="77777777" w:rsidR="00C42314" w:rsidRPr="00C42314" w:rsidRDefault="00C42314" w:rsidP="00C42314">
      <w:pPr>
        <w:rPr>
          <w:rFonts w:cstheme="minorHAnsi"/>
          <w:sz w:val="24"/>
          <w:szCs w:val="24"/>
        </w:rPr>
      </w:pPr>
    </w:p>
    <w:p w14:paraId="1EF2378E" w14:textId="77777777" w:rsidR="00C42314" w:rsidRPr="00C42314" w:rsidRDefault="00C42314" w:rsidP="00C42314">
      <w:pPr>
        <w:rPr>
          <w:rFonts w:cstheme="minorHAnsi"/>
          <w:b/>
          <w:bCs/>
          <w:sz w:val="28"/>
          <w:szCs w:val="28"/>
        </w:rPr>
      </w:pPr>
      <w:r w:rsidRPr="00C42314">
        <w:rPr>
          <w:rFonts w:cstheme="minorHAnsi"/>
          <w:b/>
          <w:bCs/>
          <w:sz w:val="28"/>
          <w:szCs w:val="28"/>
        </w:rPr>
        <w:t>Conclusion</w:t>
      </w:r>
    </w:p>
    <w:p w14:paraId="4D4A0473" w14:textId="77777777" w:rsidR="00C42314" w:rsidRPr="00C42314" w:rsidRDefault="00C42314" w:rsidP="00C42314">
      <w:pPr>
        <w:rPr>
          <w:rFonts w:cstheme="minorHAnsi"/>
          <w:sz w:val="24"/>
          <w:szCs w:val="24"/>
        </w:rPr>
      </w:pPr>
      <w:r w:rsidRPr="00C42314">
        <w:rPr>
          <w:rFonts w:cstheme="minorHAnsi"/>
          <w:sz w:val="24"/>
          <w:szCs w:val="24"/>
        </w:rPr>
        <w:t>This project successfully segmented the customer base and uncovered key insights to drive decision-making:</w:t>
      </w:r>
    </w:p>
    <w:p w14:paraId="2B997CA8" w14:textId="77777777" w:rsidR="00C42314" w:rsidRPr="00C42314" w:rsidRDefault="00C42314" w:rsidP="00C42314">
      <w:pPr>
        <w:rPr>
          <w:rFonts w:cstheme="minorHAnsi"/>
          <w:sz w:val="24"/>
          <w:szCs w:val="24"/>
        </w:rPr>
      </w:pPr>
    </w:p>
    <w:p w14:paraId="3A4FFA72"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Loyal customers were identified for retention programs.</w:t>
      </w:r>
    </w:p>
    <w:p w14:paraId="2947B0D8"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High-value regions were highlighted for resource allocation.</w:t>
      </w:r>
    </w:p>
    <w:p w14:paraId="3E58289C"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Inactive customers were flagged for reactivation campaigns.</w:t>
      </w:r>
    </w:p>
    <w:p w14:paraId="6983D040" w14:textId="571AAFDA"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 xml:space="preserve">Age and </w:t>
      </w:r>
      <w:proofErr w:type="spellStart"/>
      <w:r w:rsidRPr="00C42314">
        <w:rPr>
          <w:rFonts w:cstheme="minorHAnsi"/>
          <w:sz w:val="24"/>
          <w:szCs w:val="24"/>
        </w:rPr>
        <w:t>behavior</w:t>
      </w:r>
      <w:proofErr w:type="spellEnd"/>
      <w:r w:rsidRPr="00C42314">
        <w:rPr>
          <w:rFonts w:cstheme="minorHAnsi"/>
          <w:sz w:val="24"/>
          <w:szCs w:val="24"/>
        </w:rPr>
        <w:t xml:space="preserve"> patterns informed personalized marketing strategies.</w:t>
      </w:r>
    </w:p>
    <w:sectPr w:rsidR="00C42314" w:rsidRPr="00C42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214"/>
    <w:multiLevelType w:val="hybridMultilevel"/>
    <w:tmpl w:val="390A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DB04C5"/>
    <w:multiLevelType w:val="hybridMultilevel"/>
    <w:tmpl w:val="51F4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A77363"/>
    <w:multiLevelType w:val="hybridMultilevel"/>
    <w:tmpl w:val="CF5EEAB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6B29C4"/>
    <w:multiLevelType w:val="hybridMultilevel"/>
    <w:tmpl w:val="FF18E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252299"/>
    <w:multiLevelType w:val="hybridMultilevel"/>
    <w:tmpl w:val="4658E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F2"/>
    <w:rsid w:val="00303E5F"/>
    <w:rsid w:val="003C4719"/>
    <w:rsid w:val="006A50F2"/>
    <w:rsid w:val="00B9357C"/>
    <w:rsid w:val="00C42314"/>
    <w:rsid w:val="00E14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22B46"/>
  <w15:chartTrackingRefBased/>
  <w15:docId w15:val="{50B94134-FF7F-4422-A7CF-0622081A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84264">
      <w:bodyDiv w:val="1"/>
      <w:marLeft w:val="0"/>
      <w:marRight w:val="0"/>
      <w:marTop w:val="0"/>
      <w:marBottom w:val="0"/>
      <w:divBdr>
        <w:top w:val="none" w:sz="0" w:space="0" w:color="auto"/>
        <w:left w:val="none" w:sz="0" w:space="0" w:color="auto"/>
        <w:bottom w:val="none" w:sz="0" w:space="0" w:color="auto"/>
        <w:right w:val="none" w:sz="0" w:space="0" w:color="auto"/>
      </w:divBdr>
    </w:div>
    <w:div w:id="11744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393</Words>
  <Characters>2660</Characters>
  <Application>Microsoft Office Word</Application>
  <DocSecurity>0</DocSecurity>
  <Lines>83</Lines>
  <Paragraphs>50</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 Padmalkar</dc:creator>
  <cp:keywords/>
  <dc:description/>
  <cp:revision>3</cp:revision>
  <dcterms:created xsi:type="dcterms:W3CDTF">2024-12-15T17:01:00Z</dcterms:created>
  <dcterms:modified xsi:type="dcterms:W3CDTF">2024-12-15T17:02:00Z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600893c7335cf29e6f51cdce9db5f8307ac1f8650b2092e92f8fce220cf75e3e</vt:lpwstr>
  </property>
</Properties>
</file>