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F230B" w14:textId="77777777" w:rsidR="00A364C6" w:rsidRDefault="00076DC8">
      <w:pPr>
        <w:pStyle w:val="Body"/>
      </w:pPr>
      <w:bookmarkStart w:id="0" w:name="_GoBack"/>
      <w:bookmarkEnd w:id="0"/>
      <w:r>
        <w:rPr>
          <w:lang w:val="en-US"/>
        </w:rPr>
        <w:t>Our codebase has structure but is very unclear after reading after a long time, we need better structure and more documentation</w:t>
      </w:r>
    </w:p>
    <w:p w14:paraId="3B7016C4" w14:textId="77777777" w:rsidR="00A364C6" w:rsidRDefault="00A364C6">
      <w:pPr>
        <w:pStyle w:val="Body"/>
      </w:pPr>
    </w:p>
    <w:p w14:paraId="562638C4" w14:textId="77777777" w:rsidR="00A364C6" w:rsidRDefault="00076DC8">
      <w:pPr>
        <w:pStyle w:val="Body"/>
      </w:pPr>
      <w:r>
        <w:rPr>
          <w:lang w:val="en-US"/>
        </w:rPr>
        <w:t xml:space="preserve">I have tried to classify and have identified the following things. Let’s make use of this for adapting to a better </w:t>
      </w:r>
      <w:r>
        <w:rPr>
          <w:lang w:val="en-US"/>
        </w:rPr>
        <w:t>architecture</w:t>
      </w:r>
    </w:p>
    <w:p w14:paraId="135C8FB2" w14:textId="77777777" w:rsidR="00A364C6" w:rsidRDefault="00A364C6">
      <w:pPr>
        <w:pStyle w:val="Body"/>
        <w:rPr>
          <w:b/>
          <w:bCs/>
        </w:rPr>
      </w:pPr>
    </w:p>
    <w:p w14:paraId="610166FE" w14:textId="77777777" w:rsidR="00A364C6" w:rsidRDefault="00076DC8">
      <w:pPr>
        <w:pStyle w:val="Body"/>
        <w:rPr>
          <w:b/>
          <w:bCs/>
        </w:rPr>
      </w:pPr>
      <w:r>
        <w:rPr>
          <w:b/>
          <w:bCs/>
          <w:lang w:val="en-US"/>
        </w:rPr>
        <w:t>View</w:t>
      </w:r>
    </w:p>
    <w:p w14:paraId="0DD91B7B" w14:textId="77777777" w:rsidR="00A364C6" w:rsidRDefault="00076DC8">
      <w:pPr>
        <w:pStyle w:val="Body"/>
      </w:pPr>
      <w:r>
        <w:rPr>
          <w:lang w:val="en-US"/>
        </w:rPr>
        <w:t>The below is the structure of the ‘driver program’(forwarder.cpp)</w:t>
      </w:r>
    </w:p>
    <w:p w14:paraId="5D00052A" w14:textId="77777777" w:rsidR="00A364C6" w:rsidRDefault="00076DC8">
      <w:pPr>
        <w:pStyle w:val="Body"/>
      </w:pPr>
      <w:r>
        <w:rPr>
          <w:lang w:val="en-US"/>
        </w:rPr>
        <w:t>Given first for clarification of how calls are done</w:t>
      </w:r>
    </w:p>
    <w:p w14:paraId="64D30109" w14:textId="77777777" w:rsidR="00A364C6" w:rsidRDefault="00076DC8">
      <w:pPr>
        <w:pStyle w:val="Body"/>
      </w:pPr>
      <w:r>
        <w:rPr>
          <w:lang w:val="en-US"/>
        </w:rPr>
        <w:t>Left part is the driver program and Right part is the core part that interacts with the hardware</w:t>
      </w:r>
    </w:p>
    <w:p w14:paraId="0DDB9BE0" w14:textId="77777777" w:rsidR="00A364C6" w:rsidRDefault="00076DC8">
      <w:pPr>
        <w:pStyle w:val="Body"/>
      </w:pPr>
      <w:r>
        <w:rPr>
          <w:lang w:val="en-US"/>
        </w:rPr>
        <w:t>Left part should be co</w:t>
      </w:r>
      <w:r>
        <w:rPr>
          <w:lang w:val="en-US"/>
        </w:rPr>
        <w:t>nsidered as the View when we go for MVC, MVVM, or clean or any other architecture for that matter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2311ECF4" wp14:editId="01BC139A">
            <wp:simplePos x="0" y="0"/>
            <wp:positionH relativeFrom="margin">
              <wp:posOffset>-510450</wp:posOffset>
            </wp:positionH>
            <wp:positionV relativeFrom="line">
              <wp:posOffset>210631</wp:posOffset>
            </wp:positionV>
            <wp:extent cx="6894558" cy="524018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0-04-10 at 8.51.50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558" cy="52401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CF79F8A" w14:textId="77777777" w:rsidR="00A364C6" w:rsidRDefault="00076DC8">
      <w:pPr>
        <w:pStyle w:val="Body"/>
        <w:rPr>
          <w:b/>
          <w:bCs/>
        </w:rPr>
      </w:pPr>
      <w:r>
        <w:rPr>
          <w:b/>
          <w:bCs/>
          <w:lang w:val="en-US"/>
        </w:rPr>
        <w:t>Entities</w:t>
      </w:r>
    </w:p>
    <w:p w14:paraId="02B04FB2" w14:textId="77777777" w:rsidR="00A364C6" w:rsidRDefault="00076DC8">
      <w:pPr>
        <w:pStyle w:val="Body"/>
      </w:pPr>
      <w:r>
        <w:rPr>
          <w:lang w:val="en-US"/>
        </w:rPr>
        <w:t>Most of the time entities are saved to the databases. But we wouldn’t be doing that instead we create and destroy them whenever needed. We might jus</w:t>
      </w:r>
      <w:r>
        <w:rPr>
          <w:lang w:val="en-US"/>
        </w:rPr>
        <w:t>t save the logs but that’s it</w:t>
      </w:r>
    </w:p>
    <w:p w14:paraId="40EE1BFB" w14:textId="77777777" w:rsidR="00A364C6" w:rsidRDefault="00A364C6">
      <w:pPr>
        <w:pStyle w:val="Body"/>
      </w:pPr>
    </w:p>
    <w:p w14:paraId="09B44E7F" w14:textId="77777777" w:rsidR="00A364C6" w:rsidRDefault="00076DC8">
      <w:pPr>
        <w:pStyle w:val="Body"/>
      </w:pPr>
      <w:r>
        <w:rPr>
          <w:lang w:val="en-US"/>
        </w:rPr>
        <w:t>Currently I identified the following two as entities in our codebase:</w:t>
      </w:r>
    </w:p>
    <w:p w14:paraId="65340E3D" w14:textId="77777777" w:rsidR="00A364C6" w:rsidRDefault="00A364C6">
      <w:pPr>
        <w:pStyle w:val="Body"/>
      </w:pPr>
    </w:p>
    <w:p w14:paraId="19132B88" w14:textId="77777777" w:rsidR="00A364C6" w:rsidRDefault="00076DC8">
      <w:pPr>
        <w:pStyle w:val="Body"/>
      </w:pPr>
      <w:proofErr w:type="spellStart"/>
      <w:r>
        <w:rPr>
          <w:lang w:val="en-US"/>
        </w:rPr>
        <w:t>DeviceInfo</w:t>
      </w:r>
      <w:proofErr w:type="spellEnd"/>
    </w:p>
    <w:p w14:paraId="0F79AD11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</w:t>
      </w:r>
      <w:r>
        <w:rPr>
          <w:rFonts w:ascii="Menlo" w:hAnsi="Menlo"/>
          <w:color w:val="569CD6"/>
          <w:sz w:val="24"/>
          <w:szCs w:val="24"/>
          <w:shd w:val="clear" w:color="auto" w:fill="000000"/>
        </w:rPr>
        <w:t>class</w:t>
      </w: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</w:t>
      </w:r>
      <w:proofErr w:type="spellStart"/>
      <w:r>
        <w:rPr>
          <w:rFonts w:ascii="Menlo" w:hAnsi="Menlo"/>
          <w:color w:val="4EC9B0"/>
          <w:sz w:val="24"/>
          <w:szCs w:val="24"/>
          <w:shd w:val="clear" w:color="auto" w:fill="000000"/>
        </w:rPr>
        <w:t>DeviceInfo</w:t>
      </w:r>
      <w:proofErr w:type="spellEnd"/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{</w:t>
      </w:r>
    </w:p>
    <w:p w14:paraId="49F1228B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lastRenderedPageBreak/>
        <w:t xml:space="preserve">        </w:t>
      </w:r>
      <w:r>
        <w:rPr>
          <w:rFonts w:ascii="Menlo" w:hAnsi="Menlo"/>
          <w:color w:val="569CD6"/>
          <w:sz w:val="24"/>
          <w:szCs w:val="24"/>
          <w:shd w:val="clear" w:color="auto" w:fill="000000"/>
        </w:rPr>
        <w:t>public:</w:t>
      </w:r>
    </w:p>
    <w:p w14:paraId="42C6FF45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    </w:t>
      </w:r>
      <w:proofErr w:type="spellStart"/>
      <w:proofErr w:type="gramStart"/>
      <w:r>
        <w:rPr>
          <w:rFonts w:ascii="Menlo" w:hAnsi="Menlo"/>
          <w:color w:val="4EC9B0"/>
          <w:sz w:val="24"/>
          <w:szCs w:val="24"/>
          <w:shd w:val="clear" w:color="auto" w:fill="000000"/>
        </w:rPr>
        <w:t>std</w:t>
      </w:r>
      <w:proofErr w:type="spellEnd"/>
      <w:r>
        <w:rPr>
          <w:rFonts w:ascii="Menlo" w:hAnsi="Menlo"/>
          <w:color w:val="FFFFFF"/>
          <w:sz w:val="24"/>
          <w:szCs w:val="24"/>
          <w:shd w:val="clear" w:color="auto" w:fill="000000"/>
        </w:rPr>
        <w:t>::</w:t>
      </w:r>
      <w:proofErr w:type="gramEnd"/>
      <w:r>
        <w:rPr>
          <w:rFonts w:ascii="Menlo" w:hAnsi="Menlo"/>
          <w:color w:val="FFFFFF"/>
          <w:sz w:val="24"/>
          <w:szCs w:val="24"/>
          <w:shd w:val="clear" w:color="auto" w:fill="000000"/>
        </w:rPr>
        <w:t>string address;</w:t>
      </w:r>
    </w:p>
    <w:p w14:paraId="673BCC8F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    </w:t>
      </w:r>
      <w:proofErr w:type="spellStart"/>
      <w:proofErr w:type="gramStart"/>
      <w:r>
        <w:rPr>
          <w:rFonts w:ascii="Menlo" w:hAnsi="Menlo"/>
          <w:color w:val="4EC9B0"/>
          <w:sz w:val="24"/>
          <w:szCs w:val="24"/>
          <w:shd w:val="clear" w:color="auto" w:fill="000000"/>
        </w:rPr>
        <w:t>std</w:t>
      </w:r>
      <w:proofErr w:type="spellEnd"/>
      <w:r>
        <w:rPr>
          <w:rFonts w:ascii="Menlo" w:hAnsi="Menlo"/>
          <w:color w:val="FFFFFF"/>
          <w:sz w:val="24"/>
          <w:szCs w:val="24"/>
          <w:shd w:val="clear" w:color="auto" w:fill="000000"/>
        </w:rPr>
        <w:t>::</w:t>
      </w:r>
      <w:proofErr w:type="gramEnd"/>
      <w:r>
        <w:rPr>
          <w:rFonts w:ascii="Menlo" w:hAnsi="Menlo"/>
          <w:color w:val="FFFFFF"/>
          <w:sz w:val="24"/>
          <w:szCs w:val="24"/>
          <w:shd w:val="clear" w:color="auto" w:fill="000000"/>
        </w:rPr>
        <w:t>string name;</w:t>
      </w:r>
    </w:p>
    <w:p w14:paraId="7C2389A0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    Network </w:t>
      </w:r>
      <w:r>
        <w:rPr>
          <w:rFonts w:ascii="Menlo" w:hAnsi="Menlo"/>
          <w:color w:val="D4D4D4"/>
          <w:sz w:val="24"/>
          <w:szCs w:val="24"/>
          <w:shd w:val="clear" w:color="auto" w:fill="000000"/>
        </w:rPr>
        <w:t>*</w:t>
      </w:r>
      <w:r>
        <w:rPr>
          <w:rFonts w:ascii="Menlo" w:hAnsi="Menlo"/>
          <w:color w:val="FFFFFF"/>
          <w:sz w:val="24"/>
          <w:szCs w:val="24"/>
          <w:shd w:val="clear" w:color="auto" w:fill="000000"/>
        </w:rPr>
        <w:t>network;</w:t>
      </w:r>
    </w:p>
    <w:p w14:paraId="7A63ACBE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};</w:t>
      </w:r>
    </w:p>
    <w:p w14:paraId="5CE6EB55" w14:textId="77777777" w:rsidR="00A364C6" w:rsidRDefault="00A364C6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</w:p>
    <w:p w14:paraId="21DF14E4" w14:textId="77777777" w:rsidR="00A364C6" w:rsidRDefault="00076DC8">
      <w:pPr>
        <w:pStyle w:val="Body"/>
        <w:rPr>
          <w:shd w:val="clear" w:color="auto" w:fill="FFFFFF"/>
        </w:rPr>
      </w:pPr>
      <w:r>
        <w:rPr>
          <w:shd w:val="clear" w:color="auto" w:fill="FFFFFF"/>
        </w:rPr>
        <w:br/>
      </w:r>
      <w:proofErr w:type="spellStart"/>
      <w:r>
        <w:rPr>
          <w:shd w:val="clear" w:color="auto" w:fill="FFFFFF"/>
          <w:lang w:val="en-US"/>
        </w:rPr>
        <w:t>NetworkConfiguration</w:t>
      </w:r>
      <w:proofErr w:type="spellEnd"/>
    </w:p>
    <w:p w14:paraId="06312FB8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</w:t>
      </w:r>
      <w:r>
        <w:rPr>
          <w:rFonts w:ascii="Menlo" w:hAnsi="Menlo"/>
          <w:color w:val="569CD6"/>
          <w:sz w:val="24"/>
          <w:szCs w:val="24"/>
          <w:shd w:val="clear" w:color="auto" w:fill="000000"/>
        </w:rPr>
        <w:t>class</w:t>
      </w: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</w:t>
      </w:r>
      <w:proofErr w:type="spellStart"/>
      <w:r>
        <w:rPr>
          <w:rFonts w:ascii="Menlo" w:hAnsi="Menlo"/>
          <w:color w:val="4EC9B0"/>
          <w:sz w:val="24"/>
          <w:szCs w:val="24"/>
          <w:shd w:val="clear" w:color="auto" w:fill="000000"/>
        </w:rPr>
        <w:t>NetworkConfiguration</w:t>
      </w:r>
      <w:proofErr w:type="spellEnd"/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{</w:t>
      </w:r>
    </w:p>
    <w:p w14:paraId="280064DC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    </w:t>
      </w:r>
      <w:r>
        <w:rPr>
          <w:rFonts w:ascii="Menlo" w:hAnsi="Menlo"/>
          <w:color w:val="569CD6"/>
          <w:sz w:val="24"/>
          <w:szCs w:val="24"/>
          <w:shd w:val="clear" w:color="auto" w:fill="000000"/>
        </w:rPr>
        <w:t>public:</w:t>
      </w:r>
    </w:p>
    <w:p w14:paraId="322A1C8C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    Network </w:t>
      </w:r>
      <w:r>
        <w:rPr>
          <w:rFonts w:ascii="Menlo" w:hAnsi="Menlo"/>
          <w:color w:val="D4D4D4"/>
          <w:sz w:val="24"/>
          <w:szCs w:val="24"/>
          <w:shd w:val="clear" w:color="auto" w:fill="000000"/>
        </w:rPr>
        <w:t>*</w:t>
      </w:r>
      <w:r>
        <w:rPr>
          <w:rFonts w:ascii="Menlo" w:hAnsi="Menlo"/>
          <w:color w:val="FFFFFF"/>
          <w:sz w:val="24"/>
          <w:szCs w:val="24"/>
          <w:shd w:val="clear" w:color="auto" w:fill="000000"/>
        </w:rPr>
        <w:t>network;</w:t>
      </w:r>
    </w:p>
    <w:p w14:paraId="1495EB6C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    Medium </w:t>
      </w:r>
      <w:r>
        <w:rPr>
          <w:rFonts w:ascii="Menlo" w:hAnsi="Menlo"/>
          <w:color w:val="D4D4D4"/>
          <w:sz w:val="24"/>
          <w:szCs w:val="24"/>
          <w:shd w:val="clear" w:color="auto" w:fill="000000"/>
        </w:rPr>
        <w:t>*</w:t>
      </w:r>
      <w:r>
        <w:rPr>
          <w:rFonts w:ascii="Menlo" w:hAnsi="Menlo"/>
          <w:color w:val="FFFFFF"/>
          <w:sz w:val="24"/>
          <w:szCs w:val="24"/>
          <w:shd w:val="clear" w:color="auto" w:fill="000000"/>
        </w:rPr>
        <w:t>medium;</w:t>
      </w:r>
    </w:p>
    <w:p w14:paraId="5675496D" w14:textId="77777777" w:rsidR="00A364C6" w:rsidRDefault="00076DC8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  <w:r>
        <w:rPr>
          <w:rFonts w:ascii="Menlo" w:hAnsi="Menlo"/>
          <w:color w:val="FFFFFF"/>
          <w:sz w:val="24"/>
          <w:szCs w:val="24"/>
          <w:shd w:val="clear" w:color="auto" w:fill="000000"/>
        </w:rPr>
        <w:t xml:space="preserve">    };</w:t>
      </w:r>
    </w:p>
    <w:p w14:paraId="6C8EC777" w14:textId="77777777" w:rsidR="00A364C6" w:rsidRDefault="00A364C6">
      <w:pPr>
        <w:pStyle w:val="Default"/>
        <w:spacing w:line="360" w:lineRule="atLeast"/>
        <w:rPr>
          <w:rFonts w:ascii="Menlo" w:eastAsia="Menlo" w:hAnsi="Menlo" w:cs="Menlo"/>
          <w:color w:val="FFFFFF"/>
          <w:sz w:val="24"/>
          <w:szCs w:val="24"/>
          <w:shd w:val="clear" w:color="auto" w:fill="FFFFFF"/>
        </w:rPr>
      </w:pPr>
    </w:p>
    <w:p w14:paraId="3C871D83" w14:textId="77777777" w:rsidR="00A364C6" w:rsidRDefault="00076DC8">
      <w:pPr>
        <w:pStyle w:val="Body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  <w:lang w:val="en-US"/>
        </w:rPr>
        <w:t>Interfaces</w:t>
      </w:r>
    </w:p>
    <w:p w14:paraId="2683F90B" w14:textId="77777777" w:rsidR="00A364C6" w:rsidRDefault="00A364C6">
      <w:pPr>
        <w:pStyle w:val="Body"/>
        <w:rPr>
          <w:shd w:val="clear" w:color="auto" w:fill="FFFFFF"/>
        </w:rPr>
      </w:pPr>
    </w:p>
    <w:p w14:paraId="2FF5D54B" w14:textId="77777777" w:rsidR="00A364C6" w:rsidRDefault="00076DC8">
      <w:pPr>
        <w:pStyle w:val="Body"/>
        <w:rPr>
          <w:shd w:val="clear" w:color="auto" w:fill="FFFFFF"/>
        </w:rPr>
      </w:pPr>
      <w:r>
        <w:rPr>
          <w:shd w:val="clear" w:color="auto" w:fill="FFFFFF"/>
          <w:lang w:val="en-US"/>
        </w:rPr>
        <w:t>We have the following interfaces</w:t>
      </w:r>
    </w:p>
    <w:p w14:paraId="05045DDD" w14:textId="77777777" w:rsidR="00A364C6" w:rsidRDefault="00076DC8">
      <w:pPr>
        <w:pStyle w:val="Body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anchor distT="152400" distB="152400" distL="152400" distR="152400" simplePos="0" relativeHeight="251660288" behindDoc="0" locked="0" layoutInCell="1" allowOverlap="1" wp14:anchorId="2748AEF3" wp14:editId="2A6C5601">
            <wp:simplePos x="0" y="0"/>
            <wp:positionH relativeFrom="margin">
              <wp:posOffset>44759</wp:posOffset>
            </wp:positionH>
            <wp:positionV relativeFrom="line">
              <wp:posOffset>152400</wp:posOffset>
            </wp:positionV>
            <wp:extent cx="6017839" cy="24924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5"/>
                <wp:lineTo x="0" y="21645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839" cy="24924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391A2EE" w14:textId="77777777" w:rsidR="00A364C6" w:rsidRDefault="00076DC8">
      <w:pPr>
        <w:pStyle w:val="Body"/>
        <w:rPr>
          <w:shd w:val="clear" w:color="auto" w:fill="FFFFFF"/>
        </w:rPr>
      </w:pPr>
      <w:r>
        <w:rPr>
          <w:shd w:val="clear" w:color="auto" w:fill="FFFFFF"/>
          <w:lang w:val="en-US"/>
        </w:rPr>
        <w:t>I think they can be split into more interfaces. Some thoughts for introducing new</w:t>
      </w:r>
      <w:r>
        <w:rPr>
          <w:shd w:val="clear" w:color="auto" w:fill="FFFFFF"/>
          <w:lang w:val="en-US"/>
        </w:rPr>
        <w:t xml:space="preserve"> interfaces</w:t>
      </w:r>
    </w:p>
    <w:p w14:paraId="55244E6A" w14:textId="77777777" w:rsidR="00A364C6" w:rsidRDefault="00076DC8">
      <w:pPr>
        <w:pStyle w:val="Body"/>
        <w:rPr>
          <w:shd w:val="clear" w:color="auto" w:fill="FFFFFF"/>
        </w:rPr>
      </w:pPr>
      <w:r>
        <w:rPr>
          <w:shd w:val="clear" w:color="auto" w:fill="FFFFFF"/>
          <w:lang w:val="en-US"/>
        </w:rPr>
        <w:t>1. Adding ‘Discoverable’ interface</w:t>
      </w:r>
    </w:p>
    <w:p w14:paraId="6CE11D0F" w14:textId="77777777" w:rsidR="00A364C6" w:rsidRDefault="00076DC8">
      <w:pPr>
        <w:pStyle w:val="Body"/>
        <w:rPr>
          <w:shd w:val="clear" w:color="auto" w:fill="FFFFFF"/>
        </w:rPr>
      </w:pPr>
      <w:r>
        <w:rPr>
          <w:shd w:val="clear" w:color="auto" w:fill="FFFFFF"/>
          <w:lang w:val="en-US"/>
        </w:rPr>
        <w:t>Medium and Network can both inherit Discoverable for `discover`</w:t>
      </w:r>
    </w:p>
    <w:p w14:paraId="1324BF83" w14:textId="77777777" w:rsidR="00A364C6" w:rsidRDefault="00A364C6">
      <w:pPr>
        <w:pStyle w:val="Body"/>
        <w:rPr>
          <w:shd w:val="clear" w:color="auto" w:fill="FFFFFF"/>
        </w:rPr>
      </w:pPr>
    </w:p>
    <w:p w14:paraId="03D3D032" w14:textId="77777777" w:rsidR="00A364C6" w:rsidRDefault="00076DC8">
      <w:pPr>
        <w:pStyle w:val="Body"/>
        <w:rPr>
          <w:shd w:val="clear" w:color="auto" w:fill="FFFFFF"/>
        </w:rPr>
      </w:pPr>
      <w:r>
        <w:rPr>
          <w:shd w:val="clear" w:color="auto" w:fill="FFFFFF"/>
          <w:lang w:val="en-US"/>
        </w:rPr>
        <w:t>2. Adding ‘Identifiable’ interface</w:t>
      </w:r>
    </w:p>
    <w:p w14:paraId="6FE6CC34" w14:textId="77777777" w:rsidR="00A364C6" w:rsidRDefault="00076DC8">
      <w:pPr>
        <w:pStyle w:val="Body"/>
        <w:rPr>
          <w:shd w:val="clear" w:color="auto" w:fill="FFFFFF"/>
        </w:rPr>
      </w:pPr>
      <w:r>
        <w:rPr>
          <w:shd w:val="clear" w:color="auto" w:fill="FFFFFF"/>
          <w:lang w:val="en-US"/>
        </w:rPr>
        <w:t>Medium and Network can both inherit Identifiable for `</w:t>
      </w:r>
      <w:proofErr w:type="spellStart"/>
      <w:r>
        <w:rPr>
          <w:shd w:val="clear" w:color="auto" w:fill="FFFFFF"/>
          <w:lang w:val="en-US"/>
        </w:rPr>
        <w:t>getUserFriendlyName</w:t>
      </w:r>
      <w:proofErr w:type="spellEnd"/>
      <w:r>
        <w:rPr>
          <w:shd w:val="clear" w:color="auto" w:fill="FFFFFF"/>
          <w:lang w:val="en-US"/>
        </w:rPr>
        <w:t>`</w:t>
      </w:r>
    </w:p>
    <w:p w14:paraId="0434D005" w14:textId="77777777" w:rsidR="00A364C6" w:rsidRDefault="00A364C6">
      <w:pPr>
        <w:pStyle w:val="Body"/>
        <w:rPr>
          <w:shd w:val="clear" w:color="auto" w:fill="FFFFFF"/>
        </w:rPr>
      </w:pPr>
    </w:p>
    <w:p w14:paraId="791CFD4B" w14:textId="77777777" w:rsidR="00A364C6" w:rsidRDefault="00076DC8">
      <w:pPr>
        <w:pStyle w:val="Body"/>
        <w:rPr>
          <w:shd w:val="clear" w:color="auto" w:fill="FFFFFF"/>
        </w:rPr>
      </w:pPr>
      <w:r>
        <w:rPr>
          <w:shd w:val="clear" w:color="auto" w:fill="FFFFFF"/>
          <w:lang w:val="en-US"/>
        </w:rPr>
        <w:t>Making them more modular :)</w:t>
      </w:r>
    </w:p>
    <w:p w14:paraId="682E3043" w14:textId="77777777" w:rsidR="00A364C6" w:rsidRDefault="00A364C6">
      <w:pPr>
        <w:pStyle w:val="Body"/>
        <w:rPr>
          <w:shd w:val="clear" w:color="auto" w:fill="FFFFFF"/>
        </w:rPr>
      </w:pPr>
    </w:p>
    <w:p w14:paraId="4EFE6AA8" w14:textId="77777777" w:rsidR="00A364C6" w:rsidRDefault="00076DC8">
      <w:pPr>
        <w:pStyle w:val="Body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  <w:lang w:val="en-US"/>
        </w:rPr>
        <w:t>Things I don’t know how to classify</w:t>
      </w:r>
    </w:p>
    <w:p w14:paraId="114E9397" w14:textId="77777777" w:rsidR="00A364C6" w:rsidRDefault="00076DC8">
      <w:pPr>
        <w:pStyle w:val="Body"/>
        <w:rPr>
          <w:shd w:val="clear" w:color="auto" w:fill="FFFFFF"/>
        </w:rPr>
      </w:pPr>
      <w:proofErr w:type="spellStart"/>
      <w:r>
        <w:rPr>
          <w:b/>
          <w:bCs/>
          <w:shd w:val="clear" w:color="auto" w:fill="FFFFFF"/>
          <w:lang w:val="en-US"/>
        </w:rPr>
        <w:t>ConfigurationBuilder</w:t>
      </w:r>
      <w:proofErr w:type="spellEnd"/>
      <w:r>
        <w:rPr>
          <w:shd w:val="clear" w:color="auto" w:fill="FFFFFF"/>
          <w:lang w:val="en-US"/>
        </w:rPr>
        <w:t xml:space="preserve"> - We can set the </w:t>
      </w:r>
      <w:proofErr w:type="gramStart"/>
      <w:r>
        <w:rPr>
          <w:shd w:val="clear" w:color="auto" w:fill="FFFFFF"/>
          <w:lang w:val="en-US"/>
        </w:rPr>
        <w:t>Medium(</w:t>
      </w:r>
      <w:proofErr w:type="spellStart"/>
      <w:proofErr w:type="gramEnd"/>
      <w:r>
        <w:rPr>
          <w:shd w:val="clear" w:color="auto" w:fill="FFFFFF"/>
          <w:lang w:val="en-US"/>
        </w:rPr>
        <w:t>WiFi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etc</w:t>
      </w:r>
      <w:proofErr w:type="spellEnd"/>
      <w:r>
        <w:rPr>
          <w:shd w:val="clear" w:color="auto" w:fill="FFFFFF"/>
          <w:lang w:val="en-US"/>
        </w:rPr>
        <w:t>) and Network(</w:t>
      </w:r>
      <w:proofErr w:type="spellStart"/>
      <w:r>
        <w:rPr>
          <w:shd w:val="clear" w:color="auto" w:fill="FFFFFF"/>
          <w:lang w:val="en-US"/>
        </w:rPr>
        <w:t>IP,etc</w:t>
      </w:r>
      <w:proofErr w:type="spellEnd"/>
      <w:r>
        <w:rPr>
          <w:shd w:val="clear" w:color="auto" w:fill="FFFFFF"/>
          <w:lang w:val="en-US"/>
        </w:rPr>
        <w:t>)</w:t>
      </w:r>
    </w:p>
    <w:p w14:paraId="0E80B231" w14:textId="77777777" w:rsidR="00A364C6" w:rsidRDefault="00076DC8">
      <w:pPr>
        <w:pStyle w:val="Body"/>
        <w:rPr>
          <w:shd w:val="clear" w:color="auto" w:fill="FFFFFF"/>
        </w:rPr>
      </w:pPr>
      <w:r>
        <w:rPr>
          <w:b/>
          <w:bCs/>
          <w:shd w:val="clear" w:color="auto" w:fill="FFFFFF"/>
          <w:lang w:val="en-US"/>
        </w:rPr>
        <w:t>Forwarder</w:t>
      </w:r>
      <w:r>
        <w:rPr>
          <w:shd w:val="clear" w:color="auto" w:fill="FFFFFF"/>
          <w:lang w:val="en-US"/>
        </w:rPr>
        <w:t xml:space="preserve"> - Takes two devices and creates a ‘pseudo tunnel like thingy’ (Someone work on this terminology please)</w:t>
      </w:r>
    </w:p>
    <w:p w14:paraId="7A40CD53" w14:textId="77777777" w:rsidR="00A364C6" w:rsidRDefault="00076DC8">
      <w:pPr>
        <w:pStyle w:val="Body"/>
      </w:pPr>
      <w:proofErr w:type="spellStart"/>
      <w:r>
        <w:rPr>
          <w:b/>
          <w:bCs/>
          <w:shd w:val="clear" w:color="auto" w:fill="FFFFFF"/>
          <w:lang w:val="en-US"/>
        </w:rPr>
        <w:t>NetworkController</w:t>
      </w:r>
      <w:proofErr w:type="spellEnd"/>
      <w:r>
        <w:rPr>
          <w:shd w:val="clear" w:color="auto" w:fill="FFFFFF"/>
          <w:lang w:val="en-US"/>
        </w:rPr>
        <w:t xml:space="preserve"> - Starts the</w:t>
      </w:r>
      <w:r>
        <w:rPr>
          <w:shd w:val="clear" w:color="auto" w:fill="FFFFFF"/>
          <w:lang w:val="en-US"/>
        </w:rPr>
        <w:t xml:space="preserve"> server for incoming connections</w:t>
      </w:r>
    </w:p>
    <w:sectPr w:rsidR="00A364C6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8F136" w14:textId="77777777" w:rsidR="00076DC8" w:rsidRDefault="00076DC8">
      <w:r>
        <w:separator/>
      </w:r>
    </w:p>
  </w:endnote>
  <w:endnote w:type="continuationSeparator" w:id="0">
    <w:p w14:paraId="0A2D84B5" w14:textId="77777777" w:rsidR="00076DC8" w:rsidRDefault="0007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2C1AE1" w14:textId="77777777" w:rsidR="00A364C6" w:rsidRDefault="00A364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C995ED" w14:textId="77777777" w:rsidR="00076DC8" w:rsidRDefault="00076DC8">
      <w:r>
        <w:separator/>
      </w:r>
    </w:p>
  </w:footnote>
  <w:footnote w:type="continuationSeparator" w:id="0">
    <w:p w14:paraId="5BC90412" w14:textId="77777777" w:rsidR="00076DC8" w:rsidRDefault="00076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4CCE2" w14:textId="77777777" w:rsidR="00A364C6" w:rsidRDefault="00A364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4C6"/>
    <w:rsid w:val="00076DC8"/>
    <w:rsid w:val="000C4BB3"/>
    <w:rsid w:val="00A3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5BE7C"/>
  <w15:docId w15:val="{DFD95A67-35E5-AE4F-A1D6-BBCBCB35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2020-04-10T04:09:00Z</dcterms:created>
  <dcterms:modified xsi:type="dcterms:W3CDTF">2020-04-10T04:09:00Z</dcterms:modified>
</cp:coreProperties>
</file>