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5AF5"/>
          <w:sz w:val="44"/>
        </w:rPr>
        <w:t>DOKUMENTASI ANTARMUKA</w:t>
      </w:r>
    </w:p>
    <w:p>
      <w:pPr>
        <w:jc w:val="center"/>
      </w:pPr>
      <w:r>
        <w:rPr>
          <w:b/>
          <w:color w:val="1E5AF5"/>
          <w:sz w:val="44"/>
        </w:rPr>
        <w:t>APLIKASI MOBILE TITC INDONESIA</w:t>
      </w:r>
    </w:p>
    <w:p/>
    <w:p>
      <w:pPr>
        <w:jc w:val="center"/>
      </w:pPr>
      <w:r>
        <w:rPr>
          <w:sz w:val="26"/>
        </w:rPr>
        <w:t>Portal Pembelajaran TOEFL Berbasis Android</w:t>
      </w:r>
    </w:p>
    <w:p/>
    <w:p/>
    <w:p/>
    <w:p/>
    <w:p/>
    <w:p/>
    <w:p>
      <w:pPr>
        <w:jc w:val="center"/>
      </w:pPr>
      <w:r>
        <w:rPr>
          <w:i/>
          <w:color w:val="80868E"/>
          <w:sz w:val="20"/>
        </w:rPr>
        <w:t>[ Sisipkan logo TITC Indonesia di sini ]</w:t>
      </w:r>
    </w:p>
    <w:p/>
    <w:p/>
    <w:p/>
    <w:p/>
    <w:p/>
    <w:p/>
    <w:p>
      <w:pPr>
        <w:jc w:val="center"/>
      </w:pPr>
      <w:r>
        <w:rPr>
          <w:b/>
          <w:sz w:val="24"/>
        </w:rPr>
        <w:t>Disusun oleh :</w:t>
      </w:r>
    </w:p>
    <w:p>
      <w:pPr>
        <w:jc w:val="center"/>
      </w:pPr>
      <w:r>
        <w:rPr>
          <w:sz w:val="24"/>
        </w:rPr>
        <w:t>( Nama Lengkap )</w:t>
      </w:r>
    </w:p>
    <w:p>
      <w:pPr>
        <w:jc w:val="center"/>
      </w:pPr>
      <w:r>
        <w:rPr>
          <w:sz w:val="24"/>
        </w:rPr>
        <w:t>( NIM / NIP )</w:t>
      </w:r>
    </w:p>
    <w:p>
      <w:pPr>
        <w:jc w:val="center"/>
      </w:pPr>
      <w:r>
        <w:rPr>
          <w:sz w:val="24"/>
        </w:rPr>
      </w:r>
    </w:p>
    <w:p>
      <w:pPr>
        <w:jc w:val="center"/>
      </w:pPr>
      <w:r>
        <w:rPr>
          <w:sz w:val="24"/>
        </w:rPr>
        <w:t>( Program Studi / Divisi )</w:t>
      </w:r>
    </w:p>
    <w:p>
      <w:pPr>
        <w:jc w:val="center"/>
      </w:pPr>
      <w:r>
        <w:rPr>
          <w:sz w:val="24"/>
        </w:rPr>
        <w:t>( Nama Instansi )</w:t>
      </w:r>
    </w:p>
    <w:p>
      <w:pPr>
        <w:jc w:val="center"/>
      </w:pPr>
      <w:r>
        <w:rPr>
          <w:sz w:val="24"/>
        </w:rPr>
        <w:t>( Tahun )</w:t>
      </w:r>
    </w:p>
    <w:p>
      <w:r>
        <w:br w:type="page"/>
      </w:r>
    </w:p>
    <w:p>
      <w:pPr>
        <w:pStyle w:val="Heading1"/>
      </w:pPr>
      <w:r>
        <w:t>DAFTAR ISI</w:t>
      </w:r>
    </w:p>
    <w:p>
      <w:r>
        <w:fldChar w:fldCharType="begin"/>
        <w:instrText xml:space="preserve">TOC \o "1-3" \h \z \u</w:instrText>
        <w:fldChar w:fldCharType="separate"/>
        <w:t>Klik kanan di sini lalu pilih 'Update Field' untuk memunculkan daftar isi.</w:t>
        <w:fldChar w:fldCharType="end"/>
      </w:r>
    </w:p>
    <w:p>
      <w:r>
        <w:br w:type="page"/>
      </w:r>
    </w:p>
    <w:p>
      <w:pPr>
        <w:pStyle w:val="Heading1"/>
      </w:pPr>
      <w:r>
        <w:t>BAB I  PENDAHULUAN</w:t>
      </w:r>
    </w:p>
    <w:p>
      <w:pPr>
        <w:pStyle w:val="Heading2"/>
      </w:pPr>
      <w:r>
        <w:t>1.1  Latar Belakang</w:t>
      </w:r>
    </w:p>
    <w:p>
      <w:r>
        <w:t>TITC Indonesia merupakan penyelenggara tes kemampuan bahasa Inggris resmi bersertifikat ETS yang selama ini melayani peserta melalui portal web titc.or.id. Untuk memudahkan peserta mengakses materi kursus, informasi, dan komunitas melalui perangkat bergerak, dikembangkan aplikasi mobile berbasis Android. Dokumen ini menyajikan dokumentasi antarmuka dari aplikasi tersebut.</w:t>
      </w:r>
    </w:p>
    <w:p>
      <w:pPr>
        <w:pStyle w:val="Heading2"/>
      </w:pPr>
      <w:r>
        <w:t>1.2  Tujuan Dokumentasi</w:t>
      </w:r>
    </w:p>
    <w:p>
      <w:pPr>
        <w:pStyle w:val="ListBullet"/>
        <w:spacing w:after="40"/>
      </w:pPr>
      <w:r>
        <w:rPr>
          <w:sz w:val="20"/>
        </w:rPr>
        <w:t>Mendokumentasikan seluruh tampilan antarmuka aplikasi mobile TITC Indonesia.</w:t>
      </w:r>
    </w:p>
    <w:p>
      <w:pPr>
        <w:pStyle w:val="ListBullet"/>
        <w:spacing w:after="40"/>
      </w:pPr>
      <w:r>
        <w:rPr>
          <w:sz w:val="20"/>
        </w:rPr>
        <w:t>Menjelaskan fungsi dan komponen pada setiap halaman aplikasi.</w:t>
      </w:r>
    </w:p>
    <w:p>
      <w:pPr>
        <w:pStyle w:val="ListBullet"/>
        <w:spacing w:after="40"/>
      </w:pPr>
      <w:r>
        <w:rPr>
          <w:sz w:val="20"/>
        </w:rPr>
        <w:t>Menjadi acuan bagi pengembang berikutnya dalam memahami alur aplikasi.</w:t>
      </w:r>
    </w:p>
    <w:p>
      <w:pPr>
        <w:pStyle w:val="ListBullet"/>
        <w:spacing w:after="40"/>
      </w:pPr>
      <w:r>
        <w:rPr>
          <w:sz w:val="20"/>
        </w:rPr>
        <w:t>Menjadi panduan penggunaan bagi pengguna maupun administrator.</w:t>
      </w:r>
    </w:p>
    <w:p>
      <w:pPr>
        <w:pStyle w:val="Heading2"/>
      </w:pPr>
      <w:r>
        <w:t>1.3  Ruang Lingkup</w:t>
      </w:r>
    </w:p>
    <w:p>
      <w:r>
        <w:t>Dokumen ini mencakup dokumentasi antarmuka pada sisi pengguna (customer), meliputi proses autentikasi, halaman utama, ruang komunitas (Spaces), kursus (Courses), daftar anggota (Members), pesan, serta profil pengguna. Modul administrator belum termasuk dalam dokumen ini karena masih dalam tahap pengembangan.</w:t>
      </w:r>
    </w:p>
    <w:p>
      <w:r>
        <w:br w:type="page"/>
      </w:r>
    </w:p>
    <w:p>
      <w:pPr>
        <w:pStyle w:val="Heading1"/>
      </w:pPr>
      <w:r>
        <w:t>BAB II  GAMBARAN UMUM APLIKASI</w:t>
      </w:r>
    </w:p>
    <w:p>
      <w:pPr>
        <w:pStyle w:val="Heading2"/>
      </w:pPr>
      <w:r>
        <w:t>2.1  Teknologi yang Digunakan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Framework</w:t>
            </w:r>
          </w:p>
        </w:tc>
        <w:tc>
          <w:tcPr>
            <w:tcW w:type="dxa" w:w="6406"/>
            <w:tcBorders>
              <w:top w:val="single" w:sz="6" w:space="0" w:color="C7CBD1"/>
              <w:left w:val="single" w:sz="6" w:space="0" w:color="C7CBD1"/>
              <w:bottom w:val="single" w:sz="6" w:space="0" w:color="C7CBD1"/>
              <w:right w:val="single" w:sz="6" w:space="0" w:color="C7CBD1"/>
            </w:tcBorders>
          </w:tcPr>
          <w:p>
            <w:r>
              <w:rPr>
                <w:sz w:val="19"/>
              </w:rPr>
              <w:t>Flutter (Dart)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Platform Target</w:t>
            </w:r>
          </w:p>
        </w:tc>
        <w:tc>
          <w:tcPr>
            <w:tcW w:type="dxa" w:w="6406"/>
            <w:tcBorders>
              <w:top w:val="single" w:sz="6" w:space="0" w:color="C7CBD1"/>
              <w:left w:val="single" w:sz="6" w:space="0" w:color="C7CBD1"/>
              <w:bottom w:val="single" w:sz="6" w:space="0" w:color="C7CBD1"/>
              <w:right w:val="single" w:sz="6" w:space="0" w:color="C7CBD1"/>
            </w:tcBorders>
          </w:tcPr>
          <w:p>
            <w:r>
              <w:rPr>
                <w:sz w:val="19"/>
              </w:rPr>
              <w:t>Android</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Backend</w:t>
            </w:r>
          </w:p>
        </w:tc>
        <w:tc>
          <w:tcPr>
            <w:tcW w:type="dxa" w:w="6406"/>
            <w:tcBorders>
              <w:top w:val="single" w:sz="6" w:space="0" w:color="C7CBD1"/>
              <w:left w:val="single" w:sz="6" w:space="0" w:color="C7CBD1"/>
              <w:bottom w:val="single" w:sz="6" w:space="0" w:color="C7CBD1"/>
              <w:right w:val="single" w:sz="6" w:space="0" w:color="C7CBD1"/>
            </w:tcBorders>
          </w:tcPr>
          <w:p>
            <w:r>
              <w:rPr>
                <w:sz w:val="19"/>
              </w:rPr>
              <w:t>WordPress + plugin Fluent Community</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Basis URL API</w:t>
            </w:r>
          </w:p>
        </w:tc>
        <w:tc>
          <w:tcPr>
            <w:tcW w:type="dxa" w:w="6406"/>
            <w:tcBorders>
              <w:top w:val="single" w:sz="6" w:space="0" w:color="C7CBD1"/>
              <w:left w:val="single" w:sz="6" w:space="0" w:color="C7CBD1"/>
              <w:bottom w:val="single" w:sz="6" w:space="0" w:color="C7CBD1"/>
              <w:right w:val="single" w:sz="6" w:space="0" w:color="C7CBD1"/>
            </w:tcBorders>
          </w:tcPr>
          <w:p>
            <w:r>
              <w:rPr>
                <w:sz w:val="19"/>
              </w:rPr>
              <w:t>https://titc.or.id/wp-json/fluent-community/v2</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Autentikasi</w:t>
            </w:r>
          </w:p>
        </w:tc>
        <w:tc>
          <w:tcPr>
            <w:tcW w:type="dxa" w:w="6406"/>
            <w:tcBorders>
              <w:top w:val="single" w:sz="6" w:space="0" w:color="C7CBD1"/>
              <w:left w:val="single" w:sz="6" w:space="0" w:color="C7CBD1"/>
              <w:bottom w:val="single" w:sz="6" w:space="0" w:color="C7CBD1"/>
              <w:right w:val="single" w:sz="6" w:space="0" w:color="C7CBD1"/>
            </w:tcBorders>
          </w:tcPr>
          <w:p>
            <w:r>
              <w:rPr>
                <w:sz w:val="19"/>
              </w:rPr>
              <w:t>Cookie session WordPress + nonce X-WP-Nonce</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Pustaka Utama</w:t>
            </w:r>
          </w:p>
        </w:tc>
        <w:tc>
          <w:tcPr>
            <w:tcW w:type="dxa" w:w="6406"/>
            <w:tcBorders>
              <w:top w:val="single" w:sz="6" w:space="0" w:color="C7CBD1"/>
              <w:left w:val="single" w:sz="6" w:space="0" w:color="C7CBD1"/>
              <w:bottom w:val="single" w:sz="6" w:space="0" w:color="C7CBD1"/>
              <w:right w:val="single" w:sz="6" w:space="0" w:color="C7CBD1"/>
            </w:tcBorders>
          </w:tcPr>
          <w:p>
            <w:r>
              <w:rPr>
                <w:sz w:val="19"/>
              </w:rPr>
              <w:t>webview_flutter, cached_network_image, http, flutter_secure_storage, phosphor_flutter, url_launcher</w:t>
            </w:r>
          </w:p>
        </w:tc>
      </w:tr>
    </w:tbl>
    <w:p/>
    <w:p>
      <w:pPr>
        <w:pStyle w:val="Heading2"/>
      </w:pPr>
      <w:r>
        <w:t>2.2  Arsitektur Tampilan</w:t>
      </w:r>
    </w:p>
    <w:p>
      <w:r>
        <w:t>Aplikasi menggunakan pendekatan hibrida. Halaman daftar seperti Home, Spaces, Courses, dan Members dibangun secara native menggunakan widget Flutter dengan data yang diambil melalui REST API. Sementara halaman detail seperti isi Space, materi Course, dan kolom komentar ditampilkan melalui WebView yang memuat langsung halaman portal titc.or.id dengan cookie sesi pengguna, kemudian disuntikkan CSS dan JavaScript agar tampilannya menyatu dengan aplikasi.</w:t>
      </w:r>
    </w:p>
    <w:p>
      <w:r>
        <w:t>Pendekatan ini dipilih agar konten pembelajaran selalu sinkron dengan portal web secara real-time tanpa perlu membangun ulang seluruh fungsionalitas pembelajaran di sisi aplikasi.</w:t>
      </w:r>
    </w:p>
    <w:p>
      <w:pPr>
        <w:pStyle w:val="Heading2"/>
      </w:pPr>
      <w:r>
        <w:t>2.3  Struktur Navigasi</w:t>
      </w:r>
    </w:p>
    <w:p>
      <w:r>
        <w:t>Setelah berhasil masuk, pengguna diarahkan ke kerangka utama aplikasi (MainShell) yang memuat bilah navigasi bawah dengan lima menu berikut:</w:t>
      </w:r>
    </w:p>
    <w:p>
      <w:pPr>
        <w:pStyle w:val="ListBullet"/>
        <w:spacing w:after="40"/>
      </w:pPr>
      <w:r>
        <w:rPr>
          <w:sz w:val="20"/>
        </w:rPr>
        <w:t>Home — beranda berisi tautan cepat dan lini masa aktivitas (feed).</w:t>
      </w:r>
    </w:p>
    <w:p>
      <w:pPr>
        <w:pStyle w:val="ListBullet"/>
        <w:spacing w:after="40"/>
      </w:pPr>
      <w:r>
        <w:rPr>
          <w:sz w:val="20"/>
        </w:rPr>
        <w:t>Spaces — daftar ruang komunitas yang tersedia.</w:t>
      </w:r>
    </w:p>
    <w:p>
      <w:pPr>
        <w:pStyle w:val="ListBullet"/>
        <w:spacing w:after="40"/>
      </w:pPr>
      <w:r>
        <w:rPr>
          <w:sz w:val="20"/>
        </w:rPr>
        <w:t>Courses — daftar kursus persiapan TOEFL.</w:t>
      </w:r>
    </w:p>
    <w:p>
      <w:pPr>
        <w:pStyle w:val="ListBullet"/>
        <w:spacing w:after="40"/>
      </w:pPr>
      <w:r>
        <w:rPr>
          <w:sz w:val="20"/>
        </w:rPr>
        <w:t>Members — daftar seluruh anggota komunitas.</w:t>
      </w:r>
    </w:p>
    <w:p>
      <w:pPr>
        <w:pStyle w:val="ListBullet"/>
        <w:spacing w:after="40"/>
      </w:pPr>
      <w:r>
        <w:rPr>
          <w:sz w:val="20"/>
        </w:rPr>
        <w:t>Preparation Test — halaman tes persiapan (dibuka sebagai halaman baru).</w:t>
      </w:r>
    </w:p>
    <w:p>
      <w:r>
        <w:t>Selain itu terdapat komponen global berupa bilah aplikasi atas (pencarian, notifikasi, profil), menu samping (drawer), serta tombol pesan mengambang yang dapat digeser.</w:t>
      </w:r>
    </w:p>
    <w:p>
      <w:r>
        <w:br w:type="page"/>
      </w:r>
    </w:p>
    <w:p>
      <w:pPr>
        <w:pStyle w:val="Heading1"/>
      </w:pPr>
      <w:r>
        <w:t>BAB III  DOKUMENTASI TAMPILAN APLIKASI</w:t>
      </w:r>
    </w:p>
    <w:p>
      <w:r>
        <w:t>Bagian ini memuat dokumentasi setiap halaman aplikasi. Setiap bagian terdiri atas keterangan umum, deskripsi, komponen utama, dan tangkapan layar. Silakan tempelkan tangkapan layar pada kotak yang telah disediakan.</w:t>
      </w:r>
    </w:p>
    <w:p/>
    <w:p>
      <w:pPr>
        <w:pStyle w:val="Heading2"/>
      </w:pPr>
      <w:r>
        <w:t>3.1  Modul Autentikasi</w:t>
      </w:r>
    </w:p>
    <w:p>
      <w:pPr>
        <w:pStyle w:val="Heading3"/>
      </w:pPr>
      <w:r>
        <w:t>3.1.1  Halaman Masuk (Login)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Login</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lib/screens/auth/login_screen.dart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Halaman pertama saat aplikasi dibuka dan pengguna belum masuk</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masuk merupakan pintu utama aplikasi. Pengguna memasukkan alamat surel dan kata sandi yang telah terdaftar pada portal titc.or.id. Proses masuk dilakukan dengan mengirimkan data ke formulir login Fluent Community, kemudian cookie sesi yang dikembalikan server disimpan secara aman pada perangkat menggunakan flutter_secure_storage.</w:t>
      </w:r>
    </w:p>
    <w:p>
      <w:r>
        <w:rPr>
          <w:b/>
          <w:sz w:val="21"/>
        </w:rPr>
        <w:t>Komponen dan Fungsi Utama</w:t>
      </w:r>
    </w:p>
    <w:p>
      <w:pPr>
        <w:pStyle w:val="ListBullet"/>
        <w:spacing w:after="40"/>
      </w:pPr>
      <w:r>
        <w:rPr>
          <w:sz w:val="20"/>
        </w:rPr>
        <w:t>Kolom isian alamat surel dan kata sandi.</w:t>
      </w:r>
    </w:p>
    <w:p>
      <w:pPr>
        <w:pStyle w:val="ListBullet"/>
        <w:spacing w:after="40"/>
      </w:pPr>
      <w:r>
        <w:rPr>
          <w:sz w:val="20"/>
        </w:rPr>
        <w:t>Tombol Masuk yang memicu proses autentikasi ke server.</w:t>
      </w:r>
    </w:p>
    <w:p>
      <w:pPr>
        <w:pStyle w:val="ListBullet"/>
        <w:spacing w:after="40"/>
      </w:pPr>
      <w:r>
        <w:rPr>
          <w:sz w:val="20"/>
        </w:rPr>
        <w:t>Indikator pemuatan selama proses autentikasi berlangsung.</w:t>
      </w:r>
    </w:p>
    <w:p>
      <w:pPr>
        <w:pStyle w:val="ListBullet"/>
        <w:spacing w:after="40"/>
      </w:pPr>
      <w:r>
        <w:rPr>
          <w:sz w:val="20"/>
        </w:rPr>
        <w:t>Pesan galat apabila kredensial tidak sesuai.</w:t>
      </w:r>
    </w:p>
    <w:p>
      <w:pPr>
        <w:pStyle w:val="ListBullet"/>
        <w:spacing w:after="40"/>
      </w:pPr>
      <w:r>
        <w:rPr>
          <w:sz w:val="20"/>
        </w:rPr>
        <w:t>Tautan menuju halaman pendaftaran bagi pengguna baru.</w:t>
      </w:r>
    </w:p>
    <w:p>
      <w:r>
        <w:rPr>
          <w:b/>
          <w:sz w:val="21"/>
        </w:rPr>
        <w:t>Catatan Teknis</w:t>
      </w:r>
    </w:p>
    <w:p>
      <w:r>
        <w:rPr>
          <w:i/>
          <w:sz w:val="19"/>
        </w:rPr>
        <w:t>Sesi disimpan secara persisten sehingga pengguna tidak perlu masuk ulang setiap kali membuka aplikasi.</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3.1.1  Halaman Masuk (Login)</w:t>
      </w:r>
    </w:p>
    <w:p/>
    <w:p>
      <w:r>
        <w:br w:type="page"/>
      </w:r>
    </w:p>
    <w:p>
      <w:pPr>
        <w:pStyle w:val="Heading3"/>
      </w:pPr>
      <w:r>
        <w:t>3.1.2  Halaman Pendaftaran (Sign Up)</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Sign Up</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lib/screens/auth/signup_screen.dart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Tautan 'Daftar' pada halaman Masuk</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pendaftaran memungkinkan pengguna baru membuat akun. Setelah data dikirim, sistem mengirimkan kode verifikasi ke alamat surel pengguna. Pendaftaran baru dinyatakan selesai setelah kode tersebut diverifikasi.</w:t>
      </w:r>
    </w:p>
    <w:p>
      <w:r>
        <w:rPr>
          <w:b/>
          <w:sz w:val="21"/>
        </w:rPr>
        <w:t>Komponen dan Fungsi Utama</w:t>
      </w:r>
    </w:p>
    <w:p>
      <w:pPr>
        <w:pStyle w:val="ListBullet"/>
        <w:spacing w:after="40"/>
      </w:pPr>
      <w:r>
        <w:rPr>
          <w:sz w:val="20"/>
        </w:rPr>
        <w:t>Kolom nama lengkap, nama pengguna, surel, dan kata sandi.</w:t>
      </w:r>
    </w:p>
    <w:p>
      <w:pPr>
        <w:pStyle w:val="ListBullet"/>
        <w:spacing w:after="40"/>
      </w:pPr>
      <w:r>
        <w:rPr>
          <w:sz w:val="20"/>
        </w:rPr>
        <w:t>Persetujuan syarat dan ketentuan.</w:t>
      </w:r>
    </w:p>
    <w:p>
      <w:pPr>
        <w:pStyle w:val="ListBullet"/>
        <w:spacing w:after="40"/>
      </w:pPr>
      <w:r>
        <w:rPr>
          <w:sz w:val="20"/>
        </w:rPr>
        <w:t>Tahap verifikasi kode OTP yang dikirim melalui surel.</w:t>
      </w:r>
    </w:p>
    <w:p>
      <w:pPr>
        <w:pStyle w:val="ListBullet"/>
        <w:spacing w:after="40"/>
      </w:pPr>
      <w:r>
        <w:rPr>
          <w:sz w:val="20"/>
        </w:rPr>
        <w:t>Validasi masukan beserta pesan galat dari server.</w:t>
      </w:r>
    </w:p>
    <w:p>
      <w:r>
        <w:rPr>
          <w:b/>
          <w:sz w:val="21"/>
        </w:rPr>
        <w:t>Catatan Teknis</w:t>
      </w:r>
    </w:p>
    <w:p>
      <w:r>
        <w:rPr>
          <w:i/>
          <w:sz w:val="19"/>
        </w:rPr>
        <w:t>Portal menerapkan verifikasi dua langkah (2FA) melalui surel, sehingga proses pendaftaran berlangsung dalam dua tahap.</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3.1.2.1  Formulir Pendaftaran</w:t>
      </w:r>
    </w:p>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3.1.2.2  Tahap Verifikasi Kode OTP</w:t>
      </w:r>
    </w:p>
    <w:p/>
    <w:p>
      <w:r>
        <w:br w:type="page"/>
      </w:r>
    </w:p>
    <w:p>
      <w:pPr>
        <w:pStyle w:val="Heading2"/>
      </w:pPr>
      <w:r>
        <w:t>3.2  Halaman Utama</w:t>
      </w:r>
    </w:p>
    <w:p>
      <w:pPr>
        <w:pStyle w:val="Heading3"/>
      </w:pPr>
      <w:r>
        <w:t>3.2.1  Beranda (Home)</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Home</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lib/screens/customer/home/home_screen.dart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Home pada bilah navigasi bawah</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Sumber Data</w:t>
            </w:r>
          </w:p>
        </w:tc>
        <w:tc>
          <w:tcPr>
            <w:tcW w:type="dxa" w:w="6406"/>
            <w:tcBorders>
              <w:top w:val="single" w:sz="6" w:space="0" w:color="C7CBD1"/>
              <w:left w:val="single" w:sz="6" w:space="0" w:color="C7CBD1"/>
              <w:bottom w:val="single" w:sz="6" w:space="0" w:color="C7CBD1"/>
              <w:right w:val="single" w:sz="6" w:space="0" w:color="C7CBD1"/>
            </w:tcBorders>
          </w:tcPr>
          <w:p>
            <w:r>
              <w:rPr>
                <w:sz w:val="19"/>
              </w:rPr>
              <w:t>GET /feeds</w:t>
            </w:r>
          </w:p>
        </w:tc>
      </w:tr>
    </w:tbl>
    <w:p/>
    <w:p>
      <w:r>
        <w:rPr>
          <w:b/>
          <w:sz w:val="21"/>
        </w:rPr>
        <w:t>Deskripsi</w:t>
      </w:r>
    </w:p>
    <w:p>
      <w:pPr>
        <w:spacing w:after="160"/>
      </w:pPr>
      <w:r>
        <w:rPr>
          <w:sz w:val="20"/>
        </w:rPr>
        <w:t>Beranda menampilkan deretan tautan cepat menuju layanan utama TITC serta lini masa aktivitas komunitas. Setiap unggahan menampilkan foto profil penulis, nama, waktu unggah, isi unggahan, jumlah suka, dan jumlah komentar. Data lini masa diambil langsung dari portal sehingga selalu mengikuti kondisi terkini di situs web.</w:t>
      </w:r>
    </w:p>
    <w:p>
      <w:r>
        <w:rPr>
          <w:b/>
          <w:sz w:val="21"/>
        </w:rPr>
        <w:t>Komponen dan Fungsi Utama</w:t>
      </w:r>
    </w:p>
    <w:p>
      <w:pPr>
        <w:pStyle w:val="ListBullet"/>
        <w:spacing w:after="40"/>
      </w:pPr>
      <w:r>
        <w:rPr>
          <w:sz w:val="20"/>
        </w:rPr>
        <w:t>Deretan tautan cepat yang dapat digulir mendatar (Daftar Tes TOEFL ITP, Preparation Test, Check Readiness, Certificate Tracking, EPT Verification, FREE Placement Test).</w:t>
      </w:r>
    </w:p>
    <w:p>
      <w:pPr>
        <w:pStyle w:val="ListBullet"/>
        <w:spacing w:after="40"/>
      </w:pPr>
      <w:r>
        <w:rPr>
          <w:sz w:val="20"/>
        </w:rPr>
        <w:t>Spanduk informasi program.</w:t>
      </w:r>
    </w:p>
    <w:p>
      <w:pPr>
        <w:pStyle w:val="ListBullet"/>
        <w:spacing w:after="40"/>
      </w:pPr>
      <w:r>
        <w:rPr>
          <w:sz w:val="20"/>
        </w:rPr>
        <w:t>Daftar unggahan komunitas beserta jumlah suka dan komentar.</w:t>
      </w:r>
    </w:p>
    <w:p>
      <w:pPr>
        <w:pStyle w:val="ListBullet"/>
        <w:spacing w:after="40"/>
      </w:pPr>
      <w:r>
        <w:rPr>
          <w:sz w:val="20"/>
        </w:rPr>
        <w:t>Ikon komentar yang membuka halaman detail unggahan.</w:t>
      </w:r>
    </w:p>
    <w:p>
      <w:pPr>
        <w:pStyle w:val="ListBullet"/>
        <w:spacing w:after="40"/>
      </w:pPr>
      <w:r>
        <w:rPr>
          <w:sz w:val="20"/>
        </w:rPr>
        <w:t>Fitur tarik untuk memuat ulang (pull to refresh).</w:t>
      </w:r>
    </w:p>
    <w:p>
      <w:r>
        <w:rPr>
          <w:b/>
          <w:sz w:val="21"/>
        </w:rPr>
        <w:t>Catatan Teknis</w:t>
      </w:r>
    </w:p>
    <w:p>
      <w:r>
        <w:rPr>
          <w:i/>
          <w:sz w:val="19"/>
        </w:rPr>
        <w:t>Data ditampilkan dari cache terlebih dahulu agar tampil seketika, lalu diperbarui di latar belakang.</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3.2.1  Beranda (Home)</w:t>
      </w:r>
    </w:p>
    <w:p/>
    <w:p>
      <w:r>
        <w:br w:type="page"/>
      </w:r>
    </w:p>
    <w:p>
      <w:pPr>
        <w:pStyle w:val="Heading3"/>
      </w:pPr>
      <w:r>
        <w:t>3.2.2  Komentar Unggahan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Komentar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lib/screens/customer/spaces/space_webview_screen.dart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Menekan ikon komentar pada unggahan di Beranda</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WebView portal</w:t>
            </w:r>
          </w:p>
        </w:tc>
      </w:tr>
    </w:tbl>
    <w:p/>
    <w:p>
      <w:r>
        <w:rPr>
          <w:b/>
          <w:sz w:val="21"/>
        </w:rPr>
        <w:t>Deskripsi</w:t>
      </w:r>
    </w:p>
    <w:p>
      <w:pPr>
        <w:spacing w:after="160"/>
      </w:pPr>
      <w:r>
        <w:rPr>
          <w:sz w:val="20"/>
        </w:rPr>
        <w:t>Halaman komentar menampilkan unggahan beserta seluruh balasannya. Halaman ini memuat langsung tautan permanen unggahan dari portal, sehingga seluruh fungsi seperti menyukai, membalas, menulis komentar, menyisipkan emoji, dan menu tiga titik pada setiap komentar dapat digunakan sebagaimana pada situs web.</w:t>
      </w:r>
    </w:p>
    <w:p>
      <w:r>
        <w:rPr>
          <w:b/>
          <w:sz w:val="21"/>
        </w:rPr>
        <w:t>Komponen dan Fungsi Utama</w:t>
      </w:r>
    </w:p>
    <w:p>
      <w:pPr>
        <w:pStyle w:val="ListBullet"/>
        <w:spacing w:after="40"/>
      </w:pPr>
      <w:r>
        <w:rPr>
          <w:sz w:val="20"/>
        </w:rPr>
        <w:t>Isi unggahan lengkap beserta media.</w:t>
      </w:r>
    </w:p>
    <w:p>
      <w:pPr>
        <w:pStyle w:val="ListBullet"/>
        <w:spacing w:after="40"/>
      </w:pPr>
      <w:r>
        <w:rPr>
          <w:sz w:val="20"/>
        </w:rPr>
        <w:t>Daftar komentar dan balasan bertingkat.</w:t>
      </w:r>
    </w:p>
    <w:p>
      <w:pPr>
        <w:pStyle w:val="ListBullet"/>
        <w:spacing w:after="40"/>
      </w:pPr>
      <w:r>
        <w:rPr>
          <w:sz w:val="20"/>
        </w:rPr>
        <w:t>Kolom penulisan komentar baru.</w:t>
      </w:r>
    </w:p>
    <w:p>
      <w:pPr>
        <w:pStyle w:val="ListBullet"/>
        <w:spacing w:after="40"/>
      </w:pPr>
      <w:r>
        <w:rPr>
          <w:sz w:val="20"/>
        </w:rPr>
        <w:t>Tombol suka dan balas pada setiap komentar.</w:t>
      </w:r>
    </w:p>
    <w:p>
      <w:pPr>
        <w:pStyle w:val="ListBullet"/>
        <w:spacing w:after="40"/>
      </w:pPr>
      <w:r>
        <w:rPr>
          <w:sz w:val="20"/>
        </w:rPr>
        <w:t>Menu tiga titik pada setiap komentar (sunting, hapus, laporkan).</w:t>
      </w:r>
    </w:p>
    <w:p>
      <w:r>
        <w:rPr>
          <w:b/>
          <w:sz w:val="21"/>
        </w:rPr>
        <w:t>Catatan Teknis</w:t>
      </w:r>
    </w:p>
    <w:p>
      <w:r>
        <w:rPr>
          <w:i/>
          <w:sz w:val="19"/>
        </w:rPr>
        <w:t>Tampilan disesuaikan melalui penyuntikan CSS agar dialog komentar memenuhi layar dan terasa seperti halaman aplikasi.</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3.2.2  Komentar Unggahan</w:t>
      </w:r>
    </w:p>
    <w:p/>
    <w:p>
      <w:r>
        <w:br w:type="page"/>
      </w:r>
    </w:p>
    <w:p>
      <w:pPr>
        <w:pStyle w:val="Heading2"/>
      </w:pPr>
      <w:r>
        <w:t>3.3  Modul Spaces (Ruang Komunitas)</w:t>
      </w:r>
    </w:p>
    <w:p>
      <w:pPr>
        <w:pStyle w:val="Heading3"/>
      </w:pPr>
      <w:r>
        <w:t>3.3.1  Daftar Spaces</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Spaces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lib/screens/customer/spaces/spaces_list_screen.dart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Spaces pada bilah navigasi bawah</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Sumber Data</w:t>
            </w:r>
          </w:p>
        </w:tc>
        <w:tc>
          <w:tcPr>
            <w:tcW w:type="dxa" w:w="6406"/>
            <w:tcBorders>
              <w:top w:val="single" w:sz="6" w:space="0" w:color="C7CBD1"/>
              <w:left w:val="single" w:sz="6" w:space="0" w:color="C7CBD1"/>
              <w:bottom w:val="single" w:sz="6" w:space="0" w:color="C7CBD1"/>
              <w:right w:val="single" w:sz="6" w:space="0" w:color="C7CBD1"/>
            </w:tcBorders>
          </w:tcPr>
          <w:p>
            <w:r>
              <w:rPr>
                <w:sz w:val="19"/>
              </w:rPr>
              <w:t>GET /spaces</w:t>
            </w:r>
          </w:p>
        </w:tc>
      </w:tr>
    </w:tbl>
    <w:p/>
    <w:p>
      <w:r>
        <w:rPr>
          <w:b/>
          <w:sz w:val="21"/>
        </w:rPr>
        <w:t>Deskripsi</w:t>
      </w:r>
    </w:p>
    <w:p>
      <w:pPr>
        <w:spacing w:after="160"/>
      </w:pPr>
      <w:r>
        <w:rPr>
          <w:sz w:val="20"/>
        </w:rPr>
        <w:t>Halaman ini menampilkan seluruh ruang komunitas yang tersedia dalam bentuk kartu. Setiap kartu memuat gambar sampul, logo, nama ruang, tingkat privasi, jumlah anggota, dan deskripsi singkat. Pengguna dapat menyaring dan mencari ruang tertentu.</w:t>
      </w:r>
    </w:p>
    <w:p>
      <w:r>
        <w:rPr>
          <w:b/>
          <w:sz w:val="21"/>
        </w:rPr>
        <w:t>Komponen dan Fungsi Utama</w:t>
      </w:r>
    </w:p>
    <w:p>
      <w:pPr>
        <w:pStyle w:val="ListBullet"/>
        <w:spacing w:after="40"/>
      </w:pPr>
      <w:r>
        <w:rPr>
          <w:sz w:val="20"/>
        </w:rPr>
        <w:t>Kartu ruang beserta gambar sampul dan logo.</w:t>
      </w:r>
    </w:p>
    <w:p>
      <w:pPr>
        <w:pStyle w:val="ListBullet"/>
        <w:spacing w:after="40"/>
      </w:pPr>
      <w:r>
        <w:rPr>
          <w:sz w:val="20"/>
        </w:rPr>
        <w:t>Penanda keanggotaan pada ruang yang telah diikuti.</w:t>
      </w:r>
    </w:p>
    <w:p>
      <w:pPr>
        <w:pStyle w:val="ListBullet"/>
        <w:spacing w:after="40"/>
      </w:pPr>
      <w:r>
        <w:rPr>
          <w:sz w:val="20"/>
        </w:rPr>
        <w:t>Kolom pencarian ruang.</w:t>
      </w:r>
    </w:p>
    <w:p>
      <w:pPr>
        <w:pStyle w:val="ListBullet"/>
        <w:spacing w:after="40"/>
      </w:pPr>
      <w:r>
        <w:rPr>
          <w:sz w:val="20"/>
        </w:rPr>
        <w:t>Pilihan pengurutan daftar.</w:t>
      </w:r>
    </w:p>
    <w:p>
      <w:pPr>
        <w:pStyle w:val="ListBullet"/>
        <w:spacing w:after="40"/>
      </w:pPr>
      <w:r>
        <w:rPr>
          <w:sz w:val="20"/>
        </w:rPr>
        <w:t>Tombol untuk membuka atau bergabung ke ruang.</w:t>
      </w:r>
    </w:p>
    <w:p>
      <w:r>
        <w:rPr>
          <w:b/>
          <w:sz w:val="21"/>
        </w:rPr>
        <w:t>Catatan Teknis</w:t>
      </w:r>
    </w:p>
    <w:p>
      <w:r>
        <w:rPr>
          <w:i/>
          <w:sz w:val="19"/>
        </w:rPr>
        <w:t>Apabila ruang tidak memiliki gambar, aplikasi menampilkan emoji ruang atau ikon pengganti agar kartu tetap memiliki identitas visual.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3.3.1  Daftar Spaces</w:t>
      </w:r>
    </w:p>
    <w:p/>
    <w:p>
      <w:r>
        <w:br w:type="page"/>
      </w:r>
    </w:p>
    <w:p>
      <w:pPr>
        <w:pStyle w:val="Heading3"/>
      </w:pPr>
      <w:r>
        <w:t>3.3.2  Detail Space</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Detail Space</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lib/screens/customer/spaces/space_webview_screen.dart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Menekan salah satu kartu pada daftar Spaces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WebView portal</w:t>
            </w:r>
          </w:p>
        </w:tc>
      </w:tr>
    </w:tbl>
    <w:p/>
    <w:p>
      <w:r>
        <w:rPr>
          <w:b/>
          <w:sz w:val="21"/>
        </w:rPr>
        <w:t>Deskripsi</w:t>
      </w:r>
    </w:p>
    <w:p>
      <w:pPr>
        <w:spacing w:after="160"/>
      </w:pPr>
      <w:r>
        <w:rPr>
          <w:sz w:val="20"/>
        </w:rPr>
        <w:t>Halaman detail menampilkan isi ruang komunitas secara lengkap, meliputi lini masa unggahan, informasi ruang, dan daftar anggota. Halaman dimuat langsung dari portal menggunakan sesi pengguna sehingga isinya selalu sinkron dengan situs web.</w:t>
      </w:r>
    </w:p>
    <w:p>
      <w:r>
        <w:rPr>
          <w:b/>
          <w:sz w:val="21"/>
        </w:rPr>
        <w:t>Komponen dan Fungsi Utama</w:t>
      </w:r>
    </w:p>
    <w:p>
      <w:pPr>
        <w:pStyle w:val="ListBullet"/>
        <w:spacing w:after="40"/>
      </w:pPr>
      <w:r>
        <w:rPr>
          <w:sz w:val="20"/>
        </w:rPr>
        <w:t>Lini masa unggahan di dalam ruang.</w:t>
      </w:r>
    </w:p>
    <w:p>
      <w:pPr>
        <w:pStyle w:val="ListBullet"/>
        <w:spacing w:after="40"/>
      </w:pPr>
      <w:r>
        <w:rPr>
          <w:sz w:val="20"/>
        </w:rPr>
        <w:t>Informasi dan deskripsi ruang.</w:t>
      </w:r>
    </w:p>
    <w:p>
      <w:pPr>
        <w:pStyle w:val="ListBullet"/>
        <w:spacing w:after="40"/>
      </w:pPr>
      <w:r>
        <w:rPr>
          <w:sz w:val="20"/>
        </w:rPr>
        <w:t>Kemampuan membuat unggahan dan berkomentar.</w:t>
      </w:r>
    </w:p>
    <w:p>
      <w:pPr>
        <w:pStyle w:val="ListBullet"/>
        <w:spacing w:after="40"/>
      </w:pPr>
      <w:r>
        <w:rPr>
          <w:sz w:val="20"/>
        </w:rPr>
        <w:t>Bilah aplikasi aplikasi yang menyatu dengan tampilan portal.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3.3.2  Detail Space</w:t>
      </w:r>
    </w:p>
    <w:p/>
    <w:p>
      <w:r>
        <w:br w:type="page"/>
      </w:r>
    </w:p>
    <w:p>
      <w:pPr>
        <w:pStyle w:val="Heading2"/>
      </w:pPr>
      <w:r>
        <w:t>3.4  Modul Courses (Kursus)</w:t>
      </w:r>
    </w:p>
    <w:p>
      <w:pPr>
        <w:pStyle w:val="Heading3"/>
      </w:pPr>
      <w:r>
        <w:t>3.4.1  Daftar Courses</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Courses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lib/screens/customer/courses/courses_list_screen.dart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Courses pada bilah navigasi bawah</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Sumber Data</w:t>
            </w:r>
          </w:p>
        </w:tc>
        <w:tc>
          <w:tcPr>
            <w:tcW w:type="dxa" w:w="6406"/>
            <w:tcBorders>
              <w:top w:val="single" w:sz="6" w:space="0" w:color="C7CBD1"/>
              <w:left w:val="single" w:sz="6" w:space="0" w:color="C7CBD1"/>
              <w:bottom w:val="single" w:sz="6" w:space="0" w:color="C7CBD1"/>
              <w:right w:val="single" w:sz="6" w:space="0" w:color="C7CBD1"/>
            </w:tcBorders>
          </w:tcPr>
          <w:p>
            <w:r>
              <w:rPr>
                <w:sz w:val="19"/>
              </w:rPr>
              <w:t>GET /courses</w:t>
            </w:r>
          </w:p>
        </w:tc>
      </w:tr>
    </w:tbl>
    <w:p/>
    <w:p>
      <w:r>
        <w:rPr>
          <w:b/>
          <w:sz w:val="21"/>
        </w:rPr>
        <w:t>Deskripsi</w:t>
      </w:r>
    </w:p>
    <w:p>
      <w:pPr>
        <w:spacing w:after="160"/>
      </w:pPr>
      <w:r>
        <w:rPr>
          <w:sz w:val="20"/>
        </w:rPr>
        <w:t>Halaman ini menampilkan seluruh kursus persiapan TOEFL yang tersedia. Setiap kartu memuat gambar sampul, judul kursus, jumlah bagian dan materi, deskripsi, serta indikator kemajuan belajar bagi kursus yang telah diikuti.</w:t>
      </w:r>
    </w:p>
    <w:p>
      <w:r>
        <w:rPr>
          <w:b/>
          <w:sz w:val="21"/>
        </w:rPr>
        <w:t>Komponen dan Fungsi Utama</w:t>
      </w:r>
    </w:p>
    <w:p>
      <w:pPr>
        <w:pStyle w:val="ListBullet"/>
        <w:spacing w:after="40"/>
      </w:pPr>
      <w:r>
        <w:rPr>
          <w:sz w:val="20"/>
        </w:rPr>
        <w:t>Kartu kursus beserta gambar sampul dan logo.</w:t>
      </w:r>
    </w:p>
    <w:p>
      <w:pPr>
        <w:pStyle w:val="ListBullet"/>
        <w:spacing w:after="40"/>
      </w:pPr>
      <w:r>
        <w:rPr>
          <w:sz w:val="20"/>
        </w:rPr>
        <w:t>Penanda Enrolled pada kursus yang telah diikuti.</w:t>
      </w:r>
    </w:p>
    <w:p>
      <w:pPr>
        <w:pStyle w:val="ListBullet"/>
        <w:spacing w:after="40"/>
      </w:pPr>
      <w:r>
        <w:rPr>
          <w:sz w:val="20"/>
        </w:rPr>
        <w:t>Batang kemajuan belajar beserta persentase penyelesaian.</w:t>
      </w:r>
    </w:p>
    <w:p>
      <w:pPr>
        <w:pStyle w:val="ListBullet"/>
        <w:spacing w:after="40"/>
      </w:pPr>
      <w:r>
        <w:rPr>
          <w:sz w:val="20"/>
        </w:rPr>
        <w:t>Tombol Continue Learning untuk kursus yang telah diikuti.</w:t>
      </w:r>
    </w:p>
    <w:p>
      <w:pPr>
        <w:pStyle w:val="ListBullet"/>
        <w:spacing w:after="40"/>
      </w:pPr>
      <w:r>
        <w:rPr>
          <w:sz w:val="20"/>
        </w:rPr>
        <w:t>Tombol Enroll untuk kursus yang belum diikuti.</w:t>
      </w:r>
    </w:p>
    <w:p>
      <w:pPr>
        <w:pStyle w:val="ListBullet"/>
        <w:spacing w:after="40"/>
      </w:pPr>
      <w:r>
        <w:rPr>
          <w:sz w:val="20"/>
        </w:rPr>
        <w:t>Penyaring All Courses dan My Courses.</w:t>
      </w:r>
    </w:p>
    <w:p>
      <w:pPr>
        <w:pStyle w:val="ListBullet"/>
        <w:spacing w:after="40"/>
      </w:pPr>
      <w:r>
        <w:rPr>
          <w:sz w:val="20"/>
        </w:rPr>
        <w:t>Kolom pencarian dan pilihan pengurutan.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3.4.1  Daftar Courses</w:t>
      </w:r>
    </w:p>
    <w:p/>
    <w:p>
      <w:r>
        <w:br w:type="page"/>
      </w:r>
    </w:p>
    <w:p>
      <w:pPr>
        <w:pStyle w:val="Heading3"/>
      </w:pPr>
      <w:r>
        <w:t>3.4.2  Materi Kursus (Lessons)</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Course Lessons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lib/screens/customer/spaces/space_webview_screen.dart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Tombol Continue Learning pada kartu kursus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WebView portal</w:t>
            </w:r>
          </w:p>
        </w:tc>
      </w:tr>
    </w:tbl>
    <w:p/>
    <w:p>
      <w:r>
        <w:rPr>
          <w:b/>
          <w:sz w:val="21"/>
        </w:rPr>
        <w:t>Deskripsi</w:t>
      </w:r>
    </w:p>
    <w:p>
      <w:pPr>
        <w:spacing w:after="160"/>
      </w:pPr>
      <w:r>
        <w:rPr>
          <w:sz w:val="20"/>
        </w:rPr>
        <w:t>Halaman materi menampilkan daftar isi kursus yang terbagi ke dalam beberapa topik dan materi. Pengguna dapat melihat kemajuan belajar, informasi pengajar, serta membuka setiap materi pembelajaran.</w:t>
      </w:r>
    </w:p>
    <w:p>
      <w:r>
        <w:rPr>
          <w:b/>
          <w:sz w:val="21"/>
        </w:rPr>
        <w:t>Komponen dan Fungsi Utama</w:t>
      </w:r>
    </w:p>
    <w:p>
      <w:pPr>
        <w:pStyle w:val="ListBullet"/>
        <w:spacing w:after="40"/>
      </w:pPr>
      <w:r>
        <w:rPr>
          <w:sz w:val="20"/>
        </w:rPr>
        <w:t>Daftar topik beserta materi di dalamnya.</w:t>
      </w:r>
    </w:p>
    <w:p>
      <w:pPr>
        <w:pStyle w:val="ListBullet"/>
        <w:spacing w:after="40"/>
      </w:pPr>
      <w:r>
        <w:rPr>
          <w:sz w:val="20"/>
        </w:rPr>
        <w:t>Penanda status penyelesaian pada setiap materi.</w:t>
      </w:r>
    </w:p>
    <w:p>
      <w:pPr>
        <w:pStyle w:val="ListBullet"/>
        <w:spacing w:after="40"/>
      </w:pPr>
      <w:r>
        <w:rPr>
          <w:sz w:val="20"/>
        </w:rPr>
        <w:t>Panel kemajuan kursus (Course Progress).</w:t>
      </w:r>
    </w:p>
    <w:p>
      <w:pPr>
        <w:pStyle w:val="ListBullet"/>
        <w:spacing w:after="40"/>
      </w:pPr>
      <w:r>
        <w:rPr>
          <w:sz w:val="20"/>
        </w:rPr>
        <w:t>Informasi pengajar (Course Instructor).</w:t>
      </w:r>
    </w:p>
    <w:p>
      <w:pPr>
        <w:pStyle w:val="ListBullet"/>
        <w:spacing w:after="40"/>
      </w:pPr>
      <w:r>
        <w:rPr>
          <w:sz w:val="20"/>
        </w:rPr>
        <w:t>Tombol Continue Course untuk melanjutkan materi terakhir.</w:t>
      </w:r>
    </w:p>
    <w:p>
      <w:r>
        <w:rPr>
          <w:b/>
          <w:sz w:val="21"/>
        </w:rPr>
        <w:t>Catatan Teknis</w:t>
      </w:r>
    </w:p>
    <w:p>
      <w:r>
        <w:rPr>
          <w:i/>
          <w:sz w:val="19"/>
        </w:rPr>
        <w:t>Sesi pengguna diteruskan ke WebView melalui cookie jar, termasuk cookie khusus LiteSpeed Cache, agar materi kursus dapat diakses tanpa perlu masuk ulang.</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3.4.2  Materi Kursus (Lessons)</w:t>
      </w:r>
    </w:p>
    <w:p/>
    <w:p>
      <w:r>
        <w:br w:type="page"/>
      </w:r>
    </w:p>
    <w:p>
      <w:pPr>
        <w:pStyle w:val="Heading2"/>
      </w:pPr>
      <w:r>
        <w:t>3.5  Modul Members (Anggota)</w:t>
      </w:r>
    </w:p>
    <w:p>
      <w:pPr>
        <w:pStyle w:val="Heading3"/>
      </w:pPr>
      <w:r>
        <w:t>3.5.1  Daftar Members</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Members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lib/screens/customer/members/members_list_screen.dart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Members pada bilah navigasi bawah</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Sumber Data</w:t>
            </w:r>
          </w:p>
        </w:tc>
        <w:tc>
          <w:tcPr>
            <w:tcW w:type="dxa" w:w="6406"/>
            <w:tcBorders>
              <w:top w:val="single" w:sz="6" w:space="0" w:color="C7CBD1"/>
              <w:left w:val="single" w:sz="6" w:space="0" w:color="C7CBD1"/>
              <w:bottom w:val="single" w:sz="6" w:space="0" w:color="C7CBD1"/>
              <w:right w:val="single" w:sz="6" w:space="0" w:color="C7CBD1"/>
            </w:tcBorders>
          </w:tcPr>
          <w:p>
            <w:r>
              <w:rPr>
                <w:sz w:val="19"/>
              </w:rPr>
              <w:t>GET /members</w:t>
            </w:r>
          </w:p>
        </w:tc>
      </w:tr>
    </w:tbl>
    <w:p/>
    <w:p>
      <w:r>
        <w:rPr>
          <w:b/>
          <w:sz w:val="21"/>
        </w:rPr>
        <w:t>Deskripsi</w:t>
      </w:r>
    </w:p>
    <w:p>
      <w:pPr>
        <w:spacing w:after="160"/>
      </w:pPr>
      <w:r>
        <w:rPr>
          <w:sz w:val="20"/>
        </w:rPr>
        <w:t>Halaman ini menampilkan seluruh anggota komunitas TITC Indonesia beserta jumlah totalnya. Data dimuat secara bertahap mengikuti guliran pengguna karena jumlah anggota mencapai ribuan.</w:t>
      </w:r>
    </w:p>
    <w:p>
      <w:r>
        <w:rPr>
          <w:b/>
          <w:sz w:val="21"/>
        </w:rPr>
        <w:t>Komponen dan Fungsi Utama</w:t>
      </w:r>
    </w:p>
    <w:p>
      <w:pPr>
        <w:pStyle w:val="ListBullet"/>
        <w:spacing w:after="40"/>
      </w:pPr>
      <w:r>
        <w:rPr>
          <w:sz w:val="20"/>
        </w:rPr>
        <w:t>Judul beserta jumlah total anggota, contoh: All Members (2.256).</w:t>
      </w:r>
    </w:p>
    <w:p>
      <w:pPr>
        <w:pStyle w:val="ListBullet"/>
        <w:spacing w:after="40"/>
      </w:pPr>
      <w:r>
        <w:rPr>
          <w:sz w:val="20"/>
        </w:rPr>
        <w:t>Kolom pencarian anggota dengan penundaan ketik (debounce).</w:t>
      </w:r>
    </w:p>
    <w:p>
      <w:pPr>
        <w:pStyle w:val="ListBullet"/>
        <w:spacing w:after="40"/>
      </w:pPr>
      <w:r>
        <w:rPr>
          <w:sz w:val="20"/>
        </w:rPr>
        <w:t>Kartu anggota berisi foto profil, nama, dan nama pengguna.</w:t>
      </w:r>
    </w:p>
    <w:p>
      <w:pPr>
        <w:pStyle w:val="ListBullet"/>
        <w:spacing w:after="40"/>
      </w:pPr>
      <w:r>
        <w:rPr>
          <w:sz w:val="20"/>
        </w:rPr>
        <w:t>Keterangan waktu bergabung dan terakhir aktif.</w:t>
      </w:r>
    </w:p>
    <w:p>
      <w:pPr>
        <w:pStyle w:val="ListBullet"/>
        <w:spacing w:after="40"/>
      </w:pPr>
      <w:r>
        <w:rPr>
          <w:sz w:val="20"/>
        </w:rPr>
        <w:t>Biodata singkat anggota.</w:t>
      </w:r>
    </w:p>
    <w:p>
      <w:pPr>
        <w:pStyle w:val="ListBullet"/>
        <w:spacing w:after="40"/>
      </w:pPr>
      <w:r>
        <w:rPr>
          <w:sz w:val="20"/>
        </w:rPr>
        <w:t>Ikon media sosial yang dapat ditekan.</w:t>
      </w:r>
    </w:p>
    <w:p>
      <w:pPr>
        <w:pStyle w:val="ListBullet"/>
        <w:spacing w:after="40"/>
      </w:pPr>
      <w:r>
        <w:rPr>
          <w:sz w:val="20"/>
        </w:rPr>
        <w:t>Tombol Follow untuk mengikuti anggota.</w:t>
      </w:r>
    </w:p>
    <w:p>
      <w:pPr>
        <w:pStyle w:val="ListBullet"/>
        <w:spacing w:after="40"/>
      </w:pPr>
      <w:r>
        <w:rPr>
          <w:sz w:val="20"/>
        </w:rPr>
        <w:t>Pemuatan bertahap saat digulir (infinite scroll).</w:t>
      </w:r>
    </w:p>
    <w:p>
      <w:r>
        <w:rPr>
          <w:b/>
          <w:sz w:val="21"/>
        </w:rPr>
        <w:t>Catatan Teknis</w:t>
      </w:r>
    </w:p>
    <w:p>
      <w:r>
        <w:rPr>
          <w:i/>
          <w:sz w:val="19"/>
        </w:rPr>
        <w:t>Foto profil yang kosong digantikan inisial nama, mengikuti tampilan pada situs web.</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3.5.1  Daftar Members</w:t>
      </w:r>
    </w:p>
    <w:p/>
    <w:p>
      <w:r>
        <w:br w:type="page"/>
      </w:r>
    </w:p>
    <w:p>
      <w:pPr>
        <w:pStyle w:val="Heading2"/>
      </w:pPr>
      <w:r>
        <w:t>3.6  Modul Pesan</w:t>
      </w:r>
    </w:p>
    <w:p>
      <w:pPr>
        <w:pStyle w:val="Heading3"/>
      </w:pPr>
      <w:r>
        <w:t>3.6.1  Daftar Pesan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Messages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lib/screens/customer/messages/messages_list_screen.dart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Tombol pesan mengambang pada halaman utama</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ini menampilkan seluruh percakapan pengguna dengan anggota lain maupun dengan pihak TITC Indonesia.</w:t>
      </w:r>
    </w:p>
    <w:p>
      <w:r>
        <w:rPr>
          <w:b/>
          <w:sz w:val="21"/>
        </w:rPr>
        <w:t>Komponen dan Fungsi Utama</w:t>
      </w:r>
    </w:p>
    <w:p>
      <w:pPr>
        <w:pStyle w:val="ListBullet"/>
        <w:spacing w:after="40"/>
      </w:pPr>
      <w:r>
        <w:rPr>
          <w:sz w:val="20"/>
        </w:rPr>
        <w:t>Daftar percakapan beserta foto profil lawan bicara.</w:t>
      </w:r>
    </w:p>
    <w:p>
      <w:pPr>
        <w:pStyle w:val="ListBullet"/>
        <w:spacing w:after="40"/>
      </w:pPr>
      <w:r>
        <w:rPr>
          <w:sz w:val="20"/>
        </w:rPr>
        <w:t>Cuplikan pesan terakhir dan waktunya.</w:t>
      </w:r>
    </w:p>
    <w:p>
      <w:pPr>
        <w:pStyle w:val="ListBullet"/>
        <w:spacing w:after="40"/>
      </w:pPr>
      <w:r>
        <w:rPr>
          <w:sz w:val="20"/>
        </w:rPr>
        <w:t>Penanda pesan yang belum dibaca.</w:t>
      </w:r>
    </w:p>
    <w:p>
      <w:pPr>
        <w:pStyle w:val="ListBullet"/>
        <w:spacing w:after="40"/>
      </w:pPr>
      <w:r>
        <w:rPr>
          <w:sz w:val="20"/>
        </w:rPr>
        <w:t>Kolom pencarian percakapan.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3.6.1  Daftar Pesan</w:t>
      </w:r>
    </w:p>
    <w:p/>
    <w:p>
      <w:r>
        <w:br w:type="page"/>
      </w:r>
    </w:p>
    <w:p>
      <w:pPr>
        <w:pStyle w:val="Heading3"/>
      </w:pPr>
      <w:r>
        <w:t>3.6.2  Detail Percakapan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Chat Detail</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lib/screens/customer/messages/chat_detail_screen.dart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Menekan salah satu percakapan pada daftar Pesan</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ini menampilkan riwayat percakapan serta memungkinkan pengguna mengirim pesan baru.</w:t>
      </w:r>
    </w:p>
    <w:p>
      <w:r>
        <w:rPr>
          <w:b/>
          <w:sz w:val="21"/>
        </w:rPr>
        <w:t>Komponen dan Fungsi Utama</w:t>
      </w:r>
    </w:p>
    <w:p>
      <w:pPr>
        <w:pStyle w:val="ListBullet"/>
        <w:spacing w:after="40"/>
      </w:pPr>
      <w:r>
        <w:rPr>
          <w:sz w:val="20"/>
        </w:rPr>
        <w:t>Gelembung pesan yang dibedakan antara pengirim dan penerima.</w:t>
      </w:r>
    </w:p>
    <w:p>
      <w:pPr>
        <w:pStyle w:val="ListBullet"/>
        <w:spacing w:after="40"/>
      </w:pPr>
      <w:r>
        <w:rPr>
          <w:sz w:val="20"/>
        </w:rPr>
        <w:t>Foto profil dan nama lawan bicara.</w:t>
      </w:r>
    </w:p>
    <w:p>
      <w:pPr>
        <w:pStyle w:val="ListBullet"/>
        <w:spacing w:after="40"/>
      </w:pPr>
      <w:r>
        <w:rPr>
          <w:sz w:val="20"/>
        </w:rPr>
        <w:t>Kolom penulisan pesan beserta tombol kirim.</w:t>
      </w:r>
    </w:p>
    <w:p>
      <w:pPr>
        <w:pStyle w:val="ListBullet"/>
        <w:spacing w:after="40"/>
      </w:pPr>
      <w:r>
        <w:rPr>
          <w:sz w:val="20"/>
        </w:rPr>
        <w:t>Penanda waktu pada setiap pesan.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3.6.2  Detail Percakapan</w:t>
      </w:r>
    </w:p>
    <w:p/>
    <w:p>
      <w:r>
        <w:br w:type="page"/>
      </w:r>
    </w:p>
    <w:p>
      <w:pPr>
        <w:pStyle w:val="Heading2"/>
      </w:pPr>
      <w:r>
        <w:t>3.7  Modul Profil</w:t>
      </w:r>
    </w:p>
    <w:p>
      <w:pPr>
        <w:pStyle w:val="Heading3"/>
      </w:pPr>
      <w:r>
        <w:t>3.7.1  Profil Pengguna</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Profile</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lib/screens/customer/profile/profile_screen.dart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profil pada bilah aplikasi atas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profil menampilkan identitas pengguna beserta pintasan menuju pengaturan akun.</w:t>
      </w:r>
    </w:p>
    <w:p>
      <w:r>
        <w:rPr>
          <w:b/>
          <w:sz w:val="21"/>
        </w:rPr>
        <w:t>Komponen dan Fungsi Utama</w:t>
      </w:r>
    </w:p>
    <w:p>
      <w:pPr>
        <w:pStyle w:val="ListBullet"/>
        <w:spacing w:after="40"/>
      </w:pPr>
      <w:r>
        <w:rPr>
          <w:sz w:val="20"/>
        </w:rPr>
        <w:t>Foto profil beserta tombol untuk menggantinya.</w:t>
      </w:r>
    </w:p>
    <w:p>
      <w:pPr>
        <w:pStyle w:val="ListBullet"/>
        <w:spacing w:after="40"/>
      </w:pPr>
      <w:r>
        <w:rPr>
          <w:sz w:val="20"/>
        </w:rPr>
        <w:t>Nama, nama pengguna, dan alamat surel.</w:t>
      </w:r>
    </w:p>
    <w:p>
      <w:pPr>
        <w:pStyle w:val="ListBullet"/>
        <w:spacing w:after="40"/>
      </w:pPr>
      <w:r>
        <w:rPr>
          <w:sz w:val="20"/>
        </w:rPr>
        <w:t>Statistik aktivitas pengguna.</w:t>
      </w:r>
    </w:p>
    <w:p>
      <w:pPr>
        <w:pStyle w:val="ListBullet"/>
        <w:spacing w:after="40"/>
      </w:pPr>
      <w:r>
        <w:rPr>
          <w:sz w:val="20"/>
        </w:rPr>
        <w:t>Pintasan menuju Sunting Profil dan Pengaturan Notifikasi.</w:t>
      </w:r>
    </w:p>
    <w:p>
      <w:pPr>
        <w:pStyle w:val="ListBullet"/>
        <w:spacing w:after="40"/>
      </w:pPr>
      <w:r>
        <w:rPr>
          <w:sz w:val="20"/>
        </w:rPr>
        <w:t>Tombol keluar dari akun.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3.7.1  Profil Pengguna</w:t>
      </w:r>
    </w:p>
    <w:p/>
    <w:p>
      <w:r>
        <w:br w:type="page"/>
      </w:r>
    </w:p>
    <w:p>
      <w:pPr>
        <w:pStyle w:val="Heading3"/>
      </w:pPr>
      <w:r>
        <w:t>3.7.2  Sunting Profil</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Edit Profile</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lib/screens/customer/profile/profile_edit_screen.dart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Sunting Profil pada halaman Profil</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ini memungkinkan pengguna memperbarui data dirinya. Perubahan yang disimpan akan langsung tersinkronisasi dengan portal web.</w:t>
      </w:r>
    </w:p>
    <w:p>
      <w:r>
        <w:rPr>
          <w:b/>
          <w:sz w:val="21"/>
        </w:rPr>
        <w:t>Komponen dan Fungsi Utama</w:t>
      </w:r>
    </w:p>
    <w:p>
      <w:pPr>
        <w:pStyle w:val="ListBullet"/>
        <w:spacing w:after="40"/>
      </w:pPr>
      <w:r>
        <w:rPr>
          <w:sz w:val="20"/>
        </w:rPr>
        <w:t>Kolom nama depan dan nama belakang.</w:t>
      </w:r>
    </w:p>
    <w:p>
      <w:pPr>
        <w:pStyle w:val="ListBullet"/>
        <w:spacing w:after="40"/>
      </w:pPr>
      <w:r>
        <w:rPr>
          <w:sz w:val="20"/>
        </w:rPr>
        <w:t>Kolom biodata singkat.</w:t>
      </w:r>
    </w:p>
    <w:p>
      <w:pPr>
        <w:pStyle w:val="ListBullet"/>
        <w:spacing w:after="40"/>
      </w:pPr>
      <w:r>
        <w:rPr>
          <w:sz w:val="20"/>
        </w:rPr>
        <w:t>Kolom alamat surel dan situs web.</w:t>
      </w:r>
    </w:p>
    <w:p>
      <w:pPr>
        <w:pStyle w:val="ListBullet"/>
        <w:spacing w:after="40"/>
      </w:pPr>
      <w:r>
        <w:rPr>
          <w:sz w:val="20"/>
        </w:rPr>
        <w:t>Penggantian kata sandi.</w:t>
      </w:r>
    </w:p>
    <w:p>
      <w:pPr>
        <w:pStyle w:val="ListBullet"/>
        <w:spacing w:after="40"/>
      </w:pPr>
      <w:r>
        <w:rPr>
          <w:sz w:val="20"/>
        </w:rPr>
        <w:t>Unggah foto profil.</w:t>
      </w:r>
    </w:p>
    <w:p>
      <w:pPr>
        <w:pStyle w:val="ListBullet"/>
        <w:spacing w:after="40"/>
      </w:pPr>
      <w:r>
        <w:rPr>
          <w:sz w:val="20"/>
        </w:rPr>
        <w:t>Tombol simpan perubahan.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3.7.2  Sunting Profil</w:t>
      </w:r>
    </w:p>
    <w:p/>
    <w:p>
      <w:r>
        <w:br w:type="page"/>
      </w:r>
    </w:p>
    <w:p>
      <w:pPr>
        <w:pStyle w:val="Heading3"/>
      </w:pPr>
      <w:r>
        <w:t>3.7.3  Pengaturan Notifikasi</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Notification Settings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lib/screens/customer/profile/notification_settings_screen.dart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Pengaturan Notifikasi pada halaman Profil</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Native Flutter</w:t>
            </w:r>
          </w:p>
        </w:tc>
      </w:tr>
    </w:tbl>
    <w:p/>
    <w:p>
      <w:r>
        <w:rPr>
          <w:b/>
          <w:sz w:val="21"/>
        </w:rPr>
        <w:t>Deskripsi</w:t>
      </w:r>
    </w:p>
    <w:p>
      <w:pPr>
        <w:spacing w:after="160"/>
      </w:pPr>
      <w:r>
        <w:rPr>
          <w:sz w:val="20"/>
        </w:rPr>
        <w:t>Halaman ini mengatur jenis pemberitahuan yang ingin diterima pengguna.</w:t>
      </w:r>
    </w:p>
    <w:p>
      <w:r>
        <w:rPr>
          <w:b/>
          <w:sz w:val="21"/>
        </w:rPr>
        <w:t>Komponen dan Fungsi Utama</w:t>
      </w:r>
    </w:p>
    <w:p>
      <w:pPr>
        <w:pStyle w:val="ListBullet"/>
        <w:spacing w:after="40"/>
      </w:pPr>
      <w:r>
        <w:rPr>
          <w:sz w:val="20"/>
        </w:rPr>
        <w:t>Sakelar pemberitahuan untuk komentar pada unggahan.</w:t>
      </w:r>
    </w:p>
    <w:p>
      <w:pPr>
        <w:pStyle w:val="ListBullet"/>
        <w:spacing w:after="40"/>
      </w:pPr>
      <w:r>
        <w:rPr>
          <w:sz w:val="20"/>
        </w:rPr>
        <w:t>Sakelar pemberitahuan untuk balasan komentar.</w:t>
      </w:r>
    </w:p>
    <w:p>
      <w:pPr>
        <w:pStyle w:val="ListBullet"/>
        <w:spacing w:after="40"/>
      </w:pPr>
      <w:r>
        <w:rPr>
          <w:sz w:val="20"/>
        </w:rPr>
        <w:t>Sakelar pemberitahuan untuk aktivitas ruang komunitas.</w:t>
      </w:r>
    </w:p>
    <w:p>
      <w:pPr>
        <w:pStyle w:val="ListBullet"/>
        <w:spacing w:after="40"/>
      </w:pPr>
      <w:r>
        <w:rPr>
          <w:sz w:val="20"/>
        </w:rPr>
        <w:t>Sakelar pemberitahuan melalui surel.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3.7.3  Pengaturan Notifikasi</w:t>
      </w:r>
    </w:p>
    <w:p/>
    <w:p>
      <w:r>
        <w:br w:type="page"/>
      </w:r>
    </w:p>
    <w:p>
      <w:pPr>
        <w:pStyle w:val="Heading2"/>
      </w:pPr>
      <w:r>
        <w:t>3.8  Komponen Antarmuka Global</w:t>
      </w:r>
    </w:p>
    <w:p>
      <w:pPr>
        <w:pStyle w:val="Heading3"/>
      </w:pPr>
      <w:r>
        <w:t>3.8.1  Bilah Aplikasi Atas</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Komponen</w:t>
            </w:r>
          </w:p>
        </w:tc>
        <w:tc>
          <w:tcPr>
            <w:tcW w:type="dxa" w:w="6406"/>
            <w:tcBorders>
              <w:top w:val="single" w:sz="6" w:space="0" w:color="C7CBD1"/>
              <w:left w:val="single" w:sz="6" w:space="0" w:color="C7CBD1"/>
              <w:bottom w:val="single" w:sz="6" w:space="0" w:color="C7CBD1"/>
              <w:right w:val="single" w:sz="6" w:space="0" w:color="C7CBD1"/>
            </w:tcBorders>
          </w:tcPr>
          <w:p>
            <w:r>
              <w:rPr>
                <w:sz w:val="19"/>
              </w:rPr>
              <w:t>Top App Bar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lib/widgets/shared/top_app_bar.dart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Tampil di seluruh halaman utama</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w:t>
            </w:r>
          </w:p>
        </w:tc>
        <w:tc>
          <w:tcPr>
            <w:tcW w:type="dxa" w:w="6406"/>
            <w:tcBorders>
              <w:top w:val="single" w:sz="6" w:space="0" w:color="C7CBD1"/>
              <w:left w:val="single" w:sz="6" w:space="0" w:color="C7CBD1"/>
              <w:bottom w:val="single" w:sz="6" w:space="0" w:color="C7CBD1"/>
              <w:right w:val="single" w:sz="6" w:space="0" w:color="C7CBD1"/>
            </w:tcBorders>
          </w:tcPr>
          <w:p>
            <w:r>
              <w:rPr>
                <w:sz w:val="19"/>
              </w:rPr>
              <w:t>Komponen global</w:t>
            </w:r>
          </w:p>
        </w:tc>
      </w:tr>
    </w:tbl>
    <w:p/>
    <w:p>
      <w:r>
        <w:rPr>
          <w:b/>
          <w:sz w:val="21"/>
        </w:rPr>
        <w:t>Deskripsi</w:t>
      </w:r>
    </w:p>
    <w:p>
      <w:pPr>
        <w:spacing w:after="160"/>
      </w:pPr>
      <w:r>
        <w:rPr>
          <w:sz w:val="20"/>
        </w:rPr>
        <w:t>Bilah aplikasi atas tampil konsisten di seluruh halaman utama dan memuat identitas serta pintasan penting aplikasi.</w:t>
      </w:r>
    </w:p>
    <w:p>
      <w:r>
        <w:rPr>
          <w:b/>
          <w:sz w:val="21"/>
        </w:rPr>
        <w:t>Komponen dan Fungsi Utama</w:t>
      </w:r>
    </w:p>
    <w:p>
      <w:pPr>
        <w:pStyle w:val="ListBullet"/>
        <w:spacing w:after="40"/>
      </w:pPr>
      <w:r>
        <w:rPr>
          <w:sz w:val="20"/>
        </w:rPr>
        <w:t>Tombol menu samping (hamburger).</w:t>
      </w:r>
    </w:p>
    <w:p>
      <w:pPr>
        <w:pStyle w:val="ListBullet"/>
        <w:spacing w:after="40"/>
      </w:pPr>
      <w:r>
        <w:rPr>
          <w:sz w:val="20"/>
        </w:rPr>
        <w:t>Judul TITC Indonesia yang berfungsi sebagai pintasan kembali ke Beranda.</w:t>
      </w:r>
    </w:p>
    <w:p>
      <w:pPr>
        <w:pStyle w:val="ListBullet"/>
        <w:spacing w:after="40"/>
      </w:pPr>
      <w:r>
        <w:rPr>
          <w:sz w:val="20"/>
        </w:rPr>
        <w:t>Ikon pencarian.</w:t>
      </w:r>
    </w:p>
    <w:p>
      <w:pPr>
        <w:pStyle w:val="ListBullet"/>
        <w:spacing w:after="40"/>
      </w:pPr>
      <w:r>
        <w:rPr>
          <w:sz w:val="20"/>
        </w:rPr>
        <w:t>Ikon notifikasi.</w:t>
      </w:r>
    </w:p>
    <w:p>
      <w:pPr>
        <w:pStyle w:val="ListBullet"/>
        <w:spacing w:after="40"/>
      </w:pPr>
      <w:r>
        <w:rPr>
          <w:sz w:val="20"/>
        </w:rPr>
        <w:t>Foto profil pengguna yang membuka menu profil.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3.8.1  Bilah Aplikasi Atas</w:t>
      </w:r>
    </w:p>
    <w:p/>
    <w:p>
      <w:r>
        <w:br w:type="page"/>
      </w:r>
    </w:p>
    <w:p>
      <w:pPr>
        <w:pStyle w:val="Heading3"/>
      </w:pPr>
      <w:r>
        <w:t>3.8.2  Menu Samping (Drawer)</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Komponen</w:t>
            </w:r>
          </w:p>
        </w:tc>
        <w:tc>
          <w:tcPr>
            <w:tcW w:type="dxa" w:w="6406"/>
            <w:tcBorders>
              <w:top w:val="single" w:sz="6" w:space="0" w:color="C7CBD1"/>
              <w:left w:val="single" w:sz="6" w:space="0" w:color="C7CBD1"/>
              <w:bottom w:val="single" w:sz="6" w:space="0" w:color="C7CBD1"/>
              <w:right w:val="single" w:sz="6" w:space="0" w:color="C7CBD1"/>
            </w:tcBorders>
          </w:tcPr>
          <w:p>
            <w:r>
              <w:rPr>
                <w:sz w:val="19"/>
              </w:rPr>
              <w:t>Side Drawer</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lib/widgets/customer/side_drawer.dart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Menekan tombol menu pada bilah aplikasi atas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w:t>
            </w:r>
          </w:p>
        </w:tc>
        <w:tc>
          <w:tcPr>
            <w:tcW w:type="dxa" w:w="6406"/>
            <w:tcBorders>
              <w:top w:val="single" w:sz="6" w:space="0" w:color="C7CBD1"/>
              <w:left w:val="single" w:sz="6" w:space="0" w:color="C7CBD1"/>
              <w:bottom w:val="single" w:sz="6" w:space="0" w:color="C7CBD1"/>
              <w:right w:val="single" w:sz="6" w:space="0" w:color="C7CBD1"/>
            </w:tcBorders>
          </w:tcPr>
          <w:p>
            <w:r>
              <w:rPr>
                <w:sz w:val="19"/>
              </w:rPr>
              <w:t>Komponen global</w:t>
            </w:r>
          </w:p>
        </w:tc>
      </w:tr>
    </w:tbl>
    <w:p/>
    <w:p>
      <w:r>
        <w:rPr>
          <w:b/>
          <w:sz w:val="21"/>
        </w:rPr>
        <w:t>Deskripsi</w:t>
      </w:r>
    </w:p>
    <w:p>
      <w:pPr>
        <w:spacing w:after="160"/>
      </w:pPr>
      <w:r>
        <w:rPr>
          <w:sz w:val="20"/>
        </w:rPr>
        <w:t>Menu samping memuat pintasan menuju seluruh ruang komunitas dan kursus yang tersedia, dikelompokkan sesuai kategori pada portal web.</w:t>
      </w:r>
    </w:p>
    <w:p>
      <w:r>
        <w:rPr>
          <w:b/>
          <w:sz w:val="21"/>
        </w:rPr>
        <w:t>Komponen dan Fungsi Utama</w:t>
      </w:r>
    </w:p>
    <w:p>
      <w:pPr>
        <w:pStyle w:val="ListBullet"/>
        <w:spacing w:after="40"/>
      </w:pPr>
      <w:r>
        <w:rPr>
          <w:sz w:val="20"/>
        </w:rPr>
        <w:t>Kelompok Membership Areas berisi ruang komunitas.</w:t>
      </w:r>
    </w:p>
    <w:p>
      <w:pPr>
        <w:pStyle w:val="ListBullet"/>
        <w:spacing w:after="40"/>
      </w:pPr>
      <w:r>
        <w:rPr>
          <w:sz w:val="20"/>
        </w:rPr>
        <w:t>Kelompok TOEFL Preparation berisi kursus persiapan.</w:t>
      </w:r>
    </w:p>
    <w:p>
      <w:pPr>
        <w:pStyle w:val="ListBullet"/>
        <w:spacing w:after="40"/>
      </w:pPr>
      <w:r>
        <w:rPr>
          <w:sz w:val="20"/>
        </w:rPr>
        <w:t>Kelompok English for Specific Purposes berisi kursus keterampilan.</w:t>
      </w:r>
    </w:p>
    <w:p>
      <w:pPr>
        <w:pStyle w:val="ListBullet"/>
        <w:spacing w:after="40"/>
      </w:pPr>
      <w:r>
        <w:rPr>
          <w:sz w:val="20"/>
        </w:rPr>
        <w:t>Setiap butir membuka halaman terkait secara langsung.</w:t>
      </w:r>
    </w:p>
    <w:p>
      <w:r>
        <w:rPr>
          <w:b/>
          <w:sz w:val="21"/>
        </w:rPr>
        <w:t>Catatan Teknis</w:t>
      </w:r>
    </w:p>
    <w:p>
      <w:r>
        <w:rPr>
          <w:i/>
          <w:sz w:val="19"/>
        </w:rPr>
        <w:t>Pintasan dicocokkan berdasarkan judul dari API, bukan alamat tetap, sehingga tetap berfungsi apabila administrator mengubah tautan pada portal.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3.8.2  Menu Samping (Drawer)</w:t>
      </w:r>
    </w:p>
    <w:p/>
    <w:p>
      <w:r>
        <w:br w:type="page"/>
      </w:r>
    </w:p>
    <w:p>
      <w:pPr>
        <w:pStyle w:val="Heading3"/>
      </w:pPr>
      <w:r>
        <w:t>3.8.3  Menu Profil</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Komponen</w:t>
            </w:r>
          </w:p>
        </w:tc>
        <w:tc>
          <w:tcPr>
            <w:tcW w:type="dxa" w:w="6406"/>
            <w:tcBorders>
              <w:top w:val="single" w:sz="6" w:space="0" w:color="C7CBD1"/>
              <w:left w:val="single" w:sz="6" w:space="0" w:color="C7CBD1"/>
              <w:bottom w:val="single" w:sz="6" w:space="0" w:color="C7CBD1"/>
              <w:right w:val="single" w:sz="6" w:space="0" w:color="C7CBD1"/>
            </w:tcBorders>
          </w:tcPr>
          <w:p>
            <w:r>
              <w:rPr>
                <w:sz w:val="19"/>
              </w:rPr>
              <w:t>Profile Menu</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lib/widgets/shared/profile_menu.dart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Menekan foto profil pada bilah aplikasi atas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w:t>
            </w:r>
          </w:p>
        </w:tc>
        <w:tc>
          <w:tcPr>
            <w:tcW w:type="dxa" w:w="6406"/>
            <w:tcBorders>
              <w:top w:val="single" w:sz="6" w:space="0" w:color="C7CBD1"/>
              <w:left w:val="single" w:sz="6" w:space="0" w:color="C7CBD1"/>
              <w:bottom w:val="single" w:sz="6" w:space="0" w:color="C7CBD1"/>
              <w:right w:val="single" w:sz="6" w:space="0" w:color="C7CBD1"/>
            </w:tcBorders>
          </w:tcPr>
          <w:p>
            <w:r>
              <w:rPr>
                <w:sz w:val="19"/>
              </w:rPr>
              <w:t>Komponen global</w:t>
            </w:r>
          </w:p>
        </w:tc>
      </w:tr>
    </w:tbl>
    <w:p/>
    <w:p>
      <w:r>
        <w:rPr>
          <w:b/>
          <w:sz w:val="21"/>
        </w:rPr>
        <w:t>Deskripsi</w:t>
      </w:r>
    </w:p>
    <w:p>
      <w:pPr>
        <w:spacing w:after="160"/>
      </w:pPr>
      <w:r>
        <w:rPr>
          <w:sz w:val="20"/>
        </w:rPr>
        <w:t>Menu ini menampilkan identitas pengguna beserta pintasan cepat.</w:t>
      </w:r>
    </w:p>
    <w:p>
      <w:r>
        <w:rPr>
          <w:b/>
          <w:sz w:val="21"/>
        </w:rPr>
        <w:t>Komponen dan Fungsi Utama</w:t>
      </w:r>
    </w:p>
    <w:p>
      <w:pPr>
        <w:pStyle w:val="ListBullet"/>
        <w:spacing w:after="40"/>
      </w:pPr>
      <w:r>
        <w:rPr>
          <w:sz w:val="20"/>
        </w:rPr>
        <w:t>Identitas pengguna (foto, nama, surel).</w:t>
      </w:r>
    </w:p>
    <w:p>
      <w:pPr>
        <w:pStyle w:val="ListBullet"/>
        <w:spacing w:after="40"/>
      </w:pPr>
      <w:r>
        <w:rPr>
          <w:sz w:val="20"/>
        </w:rPr>
        <w:t>Pintasan My Courses menuju daftar kursus.</w:t>
      </w:r>
    </w:p>
    <w:p>
      <w:pPr>
        <w:pStyle w:val="ListBullet"/>
        <w:spacing w:after="40"/>
      </w:pPr>
      <w:r>
        <w:rPr>
          <w:sz w:val="20"/>
        </w:rPr>
        <w:t>Pintasan My Spaces menuju daftar ruang.</w:t>
      </w:r>
    </w:p>
    <w:p>
      <w:pPr>
        <w:pStyle w:val="ListBullet"/>
        <w:spacing w:after="40"/>
      </w:pPr>
      <w:r>
        <w:rPr>
          <w:sz w:val="20"/>
        </w:rPr>
        <w:t>Pintasan Certificate menuju halaman verifikasi sertifikat.</w:t>
      </w:r>
    </w:p>
    <w:p>
      <w:pPr>
        <w:pStyle w:val="ListBullet"/>
        <w:spacing w:after="40"/>
      </w:pPr>
      <w:r>
        <w:rPr>
          <w:sz w:val="20"/>
        </w:rPr>
        <w:t>Tombol keluar dari akun.</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3.8.3  Menu Profil</w:t>
      </w:r>
    </w:p>
    <w:p/>
    <w:p>
      <w:r>
        <w:br w:type="page"/>
      </w:r>
    </w:p>
    <w:p>
      <w:pPr>
        <w:pStyle w:val="Heading3"/>
      </w:pPr>
      <w:r>
        <w:t>3.8.4  Notifikasi dan Pencarian</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Komponen</w:t>
            </w:r>
          </w:p>
        </w:tc>
        <w:tc>
          <w:tcPr>
            <w:tcW w:type="dxa" w:w="6406"/>
            <w:tcBorders>
              <w:top w:val="single" w:sz="6" w:space="0" w:color="C7CBD1"/>
              <w:left w:val="single" w:sz="6" w:space="0" w:color="C7CBD1"/>
              <w:bottom w:val="single" w:sz="6" w:space="0" w:color="C7CBD1"/>
              <w:right w:val="single" w:sz="6" w:space="0" w:color="C7CBD1"/>
            </w:tcBorders>
          </w:tcPr>
          <w:p>
            <w:r>
              <w:rPr>
                <w:sz w:val="19"/>
              </w:rPr>
              <w:t>Notifications Popup &amp; Search Overlay</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lib/widgets/shared/notifications_popup.dart, lib/widgets/shared/search_overlay.dart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Ikon notifikasi dan ikon pencarian pada bilah atas</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w:t>
            </w:r>
          </w:p>
        </w:tc>
        <w:tc>
          <w:tcPr>
            <w:tcW w:type="dxa" w:w="6406"/>
            <w:tcBorders>
              <w:top w:val="single" w:sz="6" w:space="0" w:color="C7CBD1"/>
              <w:left w:val="single" w:sz="6" w:space="0" w:color="C7CBD1"/>
              <w:bottom w:val="single" w:sz="6" w:space="0" w:color="C7CBD1"/>
              <w:right w:val="single" w:sz="6" w:space="0" w:color="C7CBD1"/>
            </w:tcBorders>
          </w:tcPr>
          <w:p>
            <w:r>
              <w:rPr>
                <w:sz w:val="19"/>
              </w:rPr>
              <w:t>Komponen global</w:t>
            </w:r>
          </w:p>
        </w:tc>
      </w:tr>
    </w:tbl>
    <w:p/>
    <w:p>
      <w:r>
        <w:rPr>
          <w:b/>
          <w:sz w:val="21"/>
        </w:rPr>
        <w:t>Deskripsi</w:t>
      </w:r>
    </w:p>
    <w:p>
      <w:pPr>
        <w:spacing w:after="160"/>
      </w:pPr>
      <w:r>
        <w:rPr>
          <w:sz w:val="20"/>
        </w:rPr>
        <w:t>Panel notifikasi menampilkan pemberitahuan aktivitas, sedangkan lapisan pencarian memungkinkan pengguna mencari konten di dalam aplikasi.</w:t>
      </w:r>
    </w:p>
    <w:p>
      <w:r>
        <w:rPr>
          <w:b/>
          <w:sz w:val="21"/>
        </w:rPr>
        <w:t>Komponen dan Fungsi Utama</w:t>
      </w:r>
    </w:p>
    <w:p>
      <w:pPr>
        <w:pStyle w:val="ListBullet"/>
        <w:spacing w:after="40"/>
      </w:pPr>
      <w:r>
        <w:rPr>
          <w:sz w:val="20"/>
        </w:rPr>
        <w:t>Tab notifikasi: Recent, Unread, Mentions, Following.</w:t>
      </w:r>
    </w:p>
    <w:p>
      <w:pPr>
        <w:pStyle w:val="ListBullet"/>
        <w:spacing w:after="40"/>
      </w:pPr>
      <w:r>
        <w:rPr>
          <w:sz w:val="20"/>
        </w:rPr>
        <w:t>Tombol tandai semua telah dibaca.</w:t>
      </w:r>
    </w:p>
    <w:p>
      <w:pPr>
        <w:pStyle w:val="ListBullet"/>
        <w:spacing w:after="40"/>
      </w:pPr>
      <w:r>
        <w:rPr>
          <w:sz w:val="20"/>
        </w:rPr>
        <w:t>Kolom pencarian beserta pilihan cakupan pencarian.</w:t>
      </w:r>
    </w:p>
    <w:p>
      <w:r>
        <w:rPr>
          <w:b/>
          <w:sz w:val="21"/>
        </w:rPr>
        <w:t>Catatan Teknis</w:t>
      </w:r>
    </w:p>
    <w:p>
      <w:r>
        <w:rPr>
          <w:i/>
          <w:sz w:val="19"/>
        </w:rPr>
        <w:t>Kedua komponen ini masih dalam tahap pengembangan dan belum terhubung sepenuhnya dengan data portal.</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3.8.4.1  Panel Notifikasi</w:t>
      </w:r>
    </w:p>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3.8.4.2  Lapisan Pencarian</w:t>
      </w:r>
    </w:p>
    <w:p/>
    <w:p>
      <w:r>
        <w:br w:type="page"/>
      </w:r>
    </w:p>
    <w:p>
      <w:pPr>
        <w:pStyle w:val="Heading3"/>
      </w:pPr>
      <w:r>
        <w:t>3.8.5  Halaman Preparation Test</w:t>
      </w:r>
    </w:p>
    <w:tbl>
      <w:tblPr>
        <w:tblW w:type="auto" w:w="0"/>
        <w:jc w:val="center"/>
        <w:tblLook w:firstColumn="1" w:firstRow="1" w:lastColumn="0" w:lastRow="0" w:noHBand="0" w:noVBand="1" w:val="04A0"/>
      </w:tblPr>
      <w:tblGrid>
        <w:gridCol w:w="4394"/>
        <w:gridCol w:w="4394"/>
      </w:tblGrid>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Nama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Preparation Test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Berkas Sumber</w:t>
            </w:r>
          </w:p>
        </w:tc>
        <w:tc>
          <w:tcPr>
            <w:tcW w:type="dxa" w:w="6406"/>
            <w:tcBorders>
              <w:top w:val="single" w:sz="6" w:space="0" w:color="C7CBD1"/>
              <w:left w:val="single" w:sz="6" w:space="0" w:color="C7CBD1"/>
              <w:bottom w:val="single" w:sz="6" w:space="0" w:color="C7CBD1"/>
              <w:right w:val="single" w:sz="6" w:space="0" w:color="C7CBD1"/>
            </w:tcBorders>
          </w:tcPr>
          <w:p>
            <w:r>
              <w:rPr>
                <w:sz w:val="19"/>
              </w:rPr>
              <w:t>lib/screens/customer/preparation_test/preparation_test_webview_screen.dart</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Cara Mengakses</w:t>
            </w:r>
          </w:p>
        </w:tc>
        <w:tc>
          <w:tcPr>
            <w:tcW w:type="dxa" w:w="6406"/>
            <w:tcBorders>
              <w:top w:val="single" w:sz="6" w:space="0" w:color="C7CBD1"/>
              <w:left w:val="single" w:sz="6" w:space="0" w:color="C7CBD1"/>
              <w:bottom w:val="single" w:sz="6" w:space="0" w:color="C7CBD1"/>
              <w:right w:val="single" w:sz="6" w:space="0" w:color="C7CBD1"/>
            </w:tcBorders>
          </w:tcPr>
          <w:p>
            <w:r>
              <w:rPr>
                <w:sz w:val="19"/>
              </w:rPr>
              <w:t>Menu Preparation Test pada bilah navigasi bawah</w:t>
            </w:r>
          </w:p>
        </w:tc>
      </w:tr>
      <w:tr>
        <w:tc>
          <w:tcPr>
            <w:tcW w:type="dxa" w:w="2381"/>
            <w:shd w:val="clear" w:color="auto" w:fill="EDEFF2"/>
            <w:tcBorders>
              <w:top w:val="single" w:sz="6" w:space="0" w:color="C7CBD1"/>
              <w:left w:val="single" w:sz="6" w:space="0" w:color="C7CBD1"/>
              <w:bottom w:val="single" w:sz="6" w:space="0" w:color="C7CBD1"/>
              <w:right w:val="single" w:sz="6" w:space="0" w:color="C7CBD1"/>
            </w:tcBorders>
          </w:tcPr>
          <w:p>
            <w:r>
              <w:rPr>
                <w:b/>
                <w:sz w:val="19"/>
              </w:rPr>
              <w:t>Jenis Halaman</w:t>
            </w:r>
          </w:p>
        </w:tc>
        <w:tc>
          <w:tcPr>
            <w:tcW w:type="dxa" w:w="6406"/>
            <w:tcBorders>
              <w:top w:val="single" w:sz="6" w:space="0" w:color="C7CBD1"/>
              <w:left w:val="single" w:sz="6" w:space="0" w:color="C7CBD1"/>
              <w:bottom w:val="single" w:sz="6" w:space="0" w:color="C7CBD1"/>
              <w:right w:val="single" w:sz="6" w:space="0" w:color="C7CBD1"/>
            </w:tcBorders>
          </w:tcPr>
          <w:p>
            <w:r>
              <w:rPr>
                <w:sz w:val="19"/>
              </w:rPr>
              <w:t>WebView portal</w:t>
            </w:r>
          </w:p>
        </w:tc>
      </w:tr>
    </w:tbl>
    <w:p/>
    <w:p>
      <w:r>
        <w:rPr>
          <w:b/>
          <w:sz w:val="21"/>
        </w:rPr>
        <w:t>Deskripsi</w:t>
      </w:r>
    </w:p>
    <w:p>
      <w:pPr>
        <w:spacing w:after="160"/>
      </w:pPr>
      <w:r>
        <w:rPr>
          <w:sz w:val="20"/>
        </w:rPr>
        <w:t>Halaman ini memuat layanan tes persiapan langsung dari portal TITC Indonesia.</w:t>
      </w:r>
    </w:p>
    <w:p>
      <w:r>
        <w:rPr>
          <w:b/>
          <w:sz w:val="21"/>
        </w:rPr>
        <w:t>Komponen dan Fungsi Utama</w:t>
      </w:r>
    </w:p>
    <w:p>
      <w:pPr>
        <w:pStyle w:val="ListBullet"/>
        <w:spacing w:after="40"/>
      </w:pPr>
      <w:r>
        <w:rPr>
          <w:sz w:val="20"/>
        </w:rPr>
        <w:t>Formulir dan materi tes persiapan.</w:t>
      </w:r>
    </w:p>
    <w:p>
      <w:pPr>
        <w:pStyle w:val="ListBullet"/>
        <w:spacing w:after="40"/>
      </w:pPr>
      <w:r>
        <w:rPr>
          <w:sz w:val="20"/>
        </w:rPr>
        <w:t>Sesi pengguna diteruskan otomatis sehingga tidak perlu masuk ulang.</w:t>
      </w:r>
    </w:p>
    <w:p/>
    <w:p>
      <w:r>
        <w:rPr>
          <w:b/>
          <w:sz w:val="21"/>
        </w:rPr>
        <w:t>Tampilan Antarmuka</w:t>
      </w:r>
    </w:p>
    <w:tbl>
      <w:tblPr>
        <w:tblW w:type="auto" w:w="0"/>
        <w:jc w:val="center"/>
        <w:tblLook w:firstColumn="1" w:firstRow="1" w:lastColumn="0" w:lastRow="0" w:noHBand="0" w:noVBand="1" w:val="04A0"/>
      </w:tblPr>
      <w:tblGrid>
        <w:gridCol w:w="8788"/>
      </w:tblGrid>
      <w:tr>
        <w:tc>
          <w:tcPr>
            <w:tcW w:type="dxa" w:w="8787"/>
            <w:shd w:val="clear" w:color="auto" w:fill="F2F4F7"/>
            <w:tcBorders>
              <w:top w:val="dashed" w:sz="6" w:space="0" w:color="C7CBD1"/>
              <w:left w:val="dashed" w:sz="6" w:space="0" w:color="C7CBD1"/>
              <w:bottom w:val="dashed" w:sz="6" w:space="0" w:color="C7CBD1"/>
              <w:right w:val="dashed" w:sz="6" w:space="0" w:color="C7CBD1"/>
            </w:tcBorders>
          </w:tcPr>
          <w:p>
            <w:pPr>
              <w:jc w:val="center"/>
            </w:pPr>
            <w:r>
              <w:br/>
            </w:r>
            <w:r>
              <w:br/>
            </w:r>
            <w:r>
              <w:br/>
            </w:r>
            <w:r>
              <w:br/>
            </w:r>
            <w:r>
              <w:br/>
            </w:r>
            <w:r>
              <w:br/>
            </w:r>
            <w:r>
              <w:br/>
            </w:r>
            <w:r>
              <w:br/>
            </w:r>
            <w:r>
              <w:rPr>
                <w:i/>
                <w:color w:val="80868E"/>
                <w:sz w:val="20"/>
              </w:rPr>
              <w:t>[ Sisipkan screenshot di sini ]</w:t>
            </w:r>
            <w:r>
              <w:br/>
            </w:r>
            <w:r>
              <w:br/>
            </w:r>
            <w:r>
              <w:br/>
            </w:r>
            <w:r>
              <w:br/>
            </w:r>
            <w:r>
              <w:br/>
            </w:r>
            <w:r>
              <w:br/>
            </w:r>
            <w:r>
              <w:br/>
            </w:r>
            <w:r>
              <w:br/>
            </w:r>
            <w:r>
              <w:br/>
            </w:r>
          </w:p>
        </w:tc>
      </w:tr>
    </w:tbl>
    <w:p>
      <w:pPr>
        <w:jc w:val="center"/>
      </w:pPr>
      <w:r>
        <w:rPr>
          <w:i/>
          <w:color w:val="60666E"/>
          <w:sz w:val="18"/>
        </w:rPr>
        <w:t>Gambar 3.8.5  Halaman Preparation Test</w:t>
      </w:r>
    </w:p>
    <w:p/>
    <w:p>
      <w:r>
        <w:br w:type="page"/>
      </w:r>
    </w:p>
    <w:p>
      <w:pPr>
        <w:pStyle w:val="Heading1"/>
      </w:pPr>
      <w:r>
        <w:t>BAB IV  PENUTUP</w:t>
      </w:r>
    </w:p>
    <w:p>
      <w:pPr>
        <w:pStyle w:val="Heading2"/>
      </w:pPr>
      <w:r>
        <w:t>4.1  Kesimpulan</w:t>
      </w:r>
    </w:p>
    <w:p>
      <w:r>
        <w:t>Aplikasi mobile TITC Indonesia telah berhasil menghadirkan layanan portal pembelajaran ke dalam perangkat bergerak. Melalui pendekatan hibrida antara antarmuka native dan WebView, aplikasi dapat menyajikan tampilan yang ringan dan responsif sekaligus menjaga konten pembelajaran tetap sinkron dengan portal web secara real-time.</w:t>
      </w:r>
    </w:p>
    <w:p>
      <w:pPr>
        <w:pStyle w:val="Heading2"/>
      </w:pPr>
      <w:r>
        <w:t>4.2  Pengembangan Selanjutnya</w:t>
      </w:r>
    </w:p>
    <w:p>
      <w:pPr>
        <w:pStyle w:val="ListBullet"/>
        <w:spacing w:after="40"/>
      </w:pPr>
      <w:r>
        <w:rPr>
          <w:sz w:val="20"/>
        </w:rPr>
        <w:t>Menghubungkan panel notifikasi dengan data pemberitahuan dari portal.</w:t>
      </w:r>
    </w:p>
    <w:p>
      <w:pPr>
        <w:pStyle w:val="ListBullet"/>
        <w:spacing w:after="40"/>
      </w:pPr>
      <w:r>
        <w:rPr>
          <w:sz w:val="20"/>
        </w:rPr>
        <w:t>Menambahkan notifikasi dorong (push notification) melalui Firebase.</w:t>
      </w:r>
    </w:p>
    <w:p>
      <w:pPr>
        <w:pStyle w:val="ListBullet"/>
        <w:spacing w:after="40"/>
      </w:pPr>
      <w:r>
        <w:rPr>
          <w:sz w:val="20"/>
        </w:rPr>
        <w:t>Mengaktifkan pencarian global pada bilah aplikasi atas.</w:t>
      </w:r>
    </w:p>
    <w:p>
      <w:pPr>
        <w:pStyle w:val="ListBullet"/>
        <w:spacing w:after="40"/>
      </w:pPr>
      <w:r>
        <w:rPr>
          <w:sz w:val="20"/>
        </w:rPr>
        <w:t>Melengkapi modul administrator.</w:t>
      </w:r>
    </w:p>
    <w:p>
      <w:pPr>
        <w:pStyle w:val="ListBullet"/>
        <w:spacing w:after="40"/>
      </w:pPr>
      <w:r>
        <w:rPr>
          <w:sz w:val="20"/>
        </w:rPr>
        <w:t>Melakukan pengujian pada beragam ukuran layar perangkat.</w:t>
      </w:r>
    </w:p>
    <w:p/>
    <w:p/>
    <w:p>
      <w:pPr>
        <w:jc w:val="center"/>
      </w:pPr>
      <w:r>
        <w:rPr>
          <w:i/>
          <w:color w:val="80868E"/>
          <w:sz w:val="20"/>
        </w:rPr>
        <w:t>— Akhir Dokumen —</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