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C5AE8" w14:textId="77777777" w:rsidR="001C2669" w:rsidRPr="001C2669" w:rsidRDefault="001C2669" w:rsidP="001C2669">
      <w:pPr>
        <w:jc w:val="both"/>
      </w:pPr>
      <w:r w:rsidRPr="001C2669">
        <w:t>Lasso (Least Absolute Shrinkage and Selection Operator) introduces an L1 penalty during model training, shrinking less important feature coefficients to zero. The remaining non-zero coefficients indicate the most influential features in predicting the target variable.</w:t>
      </w:r>
    </w:p>
    <w:p w14:paraId="5D587057" w14:textId="77777777" w:rsidR="001C2669" w:rsidRPr="001C2669" w:rsidRDefault="001C2669" w:rsidP="001C2669">
      <w:pPr>
        <w:numPr>
          <w:ilvl w:val="0"/>
          <w:numId w:val="1"/>
        </w:numPr>
        <w:jc w:val="both"/>
      </w:pPr>
      <w:r w:rsidRPr="001C2669">
        <w:rPr>
          <w:b/>
          <w:bCs/>
        </w:rPr>
        <w:t>Regularization Effect:</w:t>
      </w:r>
      <w:r w:rsidRPr="001C2669">
        <w:t xml:space="preserve"> The model was fine-tuned using cross-validation with lambda adjustments to retain a balanced number of features while avoiding overfitting.</w:t>
      </w:r>
    </w:p>
    <w:p w14:paraId="24DA8F53" w14:textId="77777777" w:rsidR="001C2669" w:rsidRPr="001C2669" w:rsidRDefault="001C2669" w:rsidP="001C2669">
      <w:pPr>
        <w:numPr>
          <w:ilvl w:val="0"/>
          <w:numId w:val="1"/>
        </w:numPr>
        <w:jc w:val="both"/>
      </w:pPr>
      <w:r w:rsidRPr="001C2669">
        <w:rPr>
          <w:b/>
          <w:bCs/>
        </w:rPr>
        <w:t>Thresholding:</w:t>
      </w:r>
      <w:r w:rsidRPr="001C2669">
        <w:t xml:space="preserve"> Features with scores below 0.001 were filtered out to focus on meaningful contributors.</w:t>
      </w:r>
    </w:p>
    <w:p w14:paraId="20F3C63B" w14:textId="77777777" w:rsidR="001C2669" w:rsidRPr="001C2669" w:rsidRDefault="001C2669" w:rsidP="001C2669">
      <w:pPr>
        <w:jc w:val="both"/>
        <w:rPr>
          <w:b/>
          <w:bCs/>
        </w:rPr>
      </w:pPr>
      <w:r w:rsidRPr="001C2669">
        <w:rPr>
          <w:b/>
          <w:bCs/>
        </w:rPr>
        <w:t>Top Contributing Features (High Scores):</w:t>
      </w:r>
    </w:p>
    <w:p w14:paraId="43087C5B" w14:textId="77777777" w:rsidR="001C2669" w:rsidRPr="001C2669" w:rsidRDefault="001C2669" w:rsidP="001C2669">
      <w:pPr>
        <w:numPr>
          <w:ilvl w:val="0"/>
          <w:numId w:val="2"/>
        </w:numPr>
        <w:jc w:val="both"/>
      </w:pPr>
      <w:r w:rsidRPr="001C2669">
        <w:rPr>
          <w:b/>
          <w:bCs/>
        </w:rPr>
        <w:t>Var8366 (Score: 0.1015):</w:t>
      </w:r>
    </w:p>
    <w:p w14:paraId="37978E5E" w14:textId="77777777" w:rsidR="001C2669" w:rsidRPr="001C2669" w:rsidRDefault="001C2669" w:rsidP="001C2669">
      <w:pPr>
        <w:numPr>
          <w:ilvl w:val="1"/>
          <w:numId w:val="2"/>
        </w:numPr>
        <w:jc w:val="both"/>
      </w:pPr>
      <w:r w:rsidRPr="001C2669">
        <w:rPr>
          <w:b/>
          <w:bCs/>
        </w:rPr>
        <w:t>Most influential feature</w:t>
      </w:r>
      <w:r w:rsidRPr="001C2669">
        <w:t xml:space="preserve"> in the dataset.</w:t>
      </w:r>
    </w:p>
    <w:p w14:paraId="4C3D87C9" w14:textId="77777777" w:rsidR="001C2669" w:rsidRPr="001C2669" w:rsidRDefault="001C2669" w:rsidP="001C2669">
      <w:pPr>
        <w:numPr>
          <w:ilvl w:val="1"/>
          <w:numId w:val="2"/>
        </w:numPr>
        <w:jc w:val="both"/>
      </w:pPr>
      <w:r w:rsidRPr="001C2669">
        <w:t>A high coefficient suggests a strong linear relationship with the target variable.</w:t>
      </w:r>
    </w:p>
    <w:p w14:paraId="6F8F097A" w14:textId="77777777" w:rsidR="001C2669" w:rsidRPr="001C2669" w:rsidRDefault="001C2669" w:rsidP="001C2669">
      <w:pPr>
        <w:numPr>
          <w:ilvl w:val="1"/>
          <w:numId w:val="2"/>
        </w:numPr>
        <w:jc w:val="both"/>
      </w:pPr>
      <w:r w:rsidRPr="001C2669">
        <w:t>If this is a synthetic or derived variable, its significance might stem from complex interactions with other features.</w:t>
      </w:r>
    </w:p>
    <w:p w14:paraId="5D6B76E5" w14:textId="77777777" w:rsidR="001C2669" w:rsidRPr="001C2669" w:rsidRDefault="001C2669" w:rsidP="001C2669">
      <w:pPr>
        <w:numPr>
          <w:ilvl w:val="0"/>
          <w:numId w:val="2"/>
        </w:numPr>
        <w:jc w:val="both"/>
      </w:pPr>
      <w:r w:rsidRPr="001C2669">
        <w:rPr>
          <w:b/>
          <w:bCs/>
        </w:rPr>
        <w:t>EEF1B2_1 (Score: 0.0937):</w:t>
      </w:r>
    </w:p>
    <w:p w14:paraId="7EBD067B" w14:textId="77777777" w:rsidR="001C2669" w:rsidRPr="001C2669" w:rsidRDefault="001C2669" w:rsidP="001C2669">
      <w:pPr>
        <w:numPr>
          <w:ilvl w:val="1"/>
          <w:numId w:val="2"/>
        </w:numPr>
        <w:jc w:val="both"/>
      </w:pPr>
      <w:r w:rsidRPr="001C2669">
        <w:t xml:space="preserve">Related to </w:t>
      </w:r>
      <w:r w:rsidRPr="001C2669">
        <w:rPr>
          <w:b/>
          <w:bCs/>
        </w:rPr>
        <w:t>protein synthesis</w:t>
      </w:r>
      <w:r w:rsidRPr="001C2669">
        <w:t xml:space="preserve"> as part of the elongation factor family.</w:t>
      </w:r>
    </w:p>
    <w:p w14:paraId="34AE8DFA" w14:textId="77777777" w:rsidR="001C2669" w:rsidRPr="001C2669" w:rsidRDefault="001C2669" w:rsidP="001C2669">
      <w:pPr>
        <w:numPr>
          <w:ilvl w:val="1"/>
          <w:numId w:val="2"/>
        </w:numPr>
        <w:jc w:val="both"/>
      </w:pPr>
      <w:r w:rsidRPr="001C2669">
        <w:t>This gene’s importance might indicate a role in cellular proliferation or stress responses, potentially relevant if the target variable involves biological classification (e.g., disease status).</w:t>
      </w:r>
    </w:p>
    <w:p w14:paraId="27897BE0" w14:textId="77777777" w:rsidR="001C2669" w:rsidRPr="001C2669" w:rsidRDefault="001C2669" w:rsidP="001C2669">
      <w:pPr>
        <w:numPr>
          <w:ilvl w:val="0"/>
          <w:numId w:val="2"/>
        </w:numPr>
        <w:jc w:val="both"/>
      </w:pPr>
      <w:r w:rsidRPr="001C2669">
        <w:rPr>
          <w:b/>
          <w:bCs/>
        </w:rPr>
        <w:t>HS3ST3A1 (Score: 0.0806):</w:t>
      </w:r>
    </w:p>
    <w:p w14:paraId="606201DC" w14:textId="77777777" w:rsidR="001C2669" w:rsidRPr="001C2669" w:rsidRDefault="001C2669" w:rsidP="001C2669">
      <w:pPr>
        <w:numPr>
          <w:ilvl w:val="1"/>
          <w:numId w:val="2"/>
        </w:numPr>
        <w:jc w:val="both"/>
      </w:pPr>
      <w:r w:rsidRPr="001C2669">
        <w:t xml:space="preserve">Known to regulate </w:t>
      </w:r>
      <w:r w:rsidRPr="001C2669">
        <w:rPr>
          <w:b/>
          <w:bCs/>
        </w:rPr>
        <w:t>heparan sulfate biosynthesis</w:t>
      </w:r>
      <w:r w:rsidRPr="001C2669">
        <w:t>, which impacts cell signaling.</w:t>
      </w:r>
    </w:p>
    <w:p w14:paraId="2AEE4BAF" w14:textId="77777777" w:rsidR="001C2669" w:rsidRPr="001C2669" w:rsidRDefault="001C2669" w:rsidP="001C2669">
      <w:pPr>
        <w:numPr>
          <w:ilvl w:val="1"/>
          <w:numId w:val="2"/>
        </w:numPr>
        <w:jc w:val="both"/>
      </w:pPr>
      <w:r w:rsidRPr="001C2669">
        <w:t>Its strong score suggests potential involvement in pathways influencing the target condition.</w:t>
      </w:r>
    </w:p>
    <w:p w14:paraId="12DA4E98" w14:textId="77777777" w:rsidR="001C2669" w:rsidRPr="001C2669" w:rsidRDefault="001C2669" w:rsidP="001C2669">
      <w:pPr>
        <w:jc w:val="both"/>
      </w:pPr>
      <w:r w:rsidRPr="001C2669">
        <w:pict w14:anchorId="39EF255F">
          <v:rect id="_x0000_i1037" style="width:0;height:1.5pt" o:hralign="center" o:hrstd="t" o:hr="t" fillcolor="#a0a0a0" stroked="f"/>
        </w:pict>
      </w:r>
    </w:p>
    <w:p w14:paraId="5C05E4C6" w14:textId="77777777" w:rsidR="001C2669" w:rsidRPr="001C2669" w:rsidRDefault="001C2669" w:rsidP="001C2669">
      <w:pPr>
        <w:jc w:val="both"/>
        <w:rPr>
          <w:b/>
          <w:bCs/>
        </w:rPr>
      </w:pPr>
      <w:r w:rsidRPr="001C2669">
        <w:rPr>
          <w:b/>
          <w:bCs/>
        </w:rPr>
        <w:t>Moderately Important Features:</w:t>
      </w:r>
    </w:p>
    <w:p w14:paraId="69266BAD" w14:textId="77777777" w:rsidR="001C2669" w:rsidRPr="001C2669" w:rsidRDefault="001C2669" w:rsidP="001C2669">
      <w:pPr>
        <w:numPr>
          <w:ilvl w:val="0"/>
          <w:numId w:val="3"/>
        </w:numPr>
        <w:jc w:val="both"/>
      </w:pPr>
      <w:r w:rsidRPr="001C2669">
        <w:rPr>
          <w:b/>
          <w:bCs/>
        </w:rPr>
        <w:t>ZBTB33 (Score: 0.0525):</w:t>
      </w:r>
    </w:p>
    <w:p w14:paraId="01FDAD55" w14:textId="77777777" w:rsidR="001C2669" w:rsidRPr="001C2669" w:rsidRDefault="001C2669" w:rsidP="001C2669">
      <w:pPr>
        <w:numPr>
          <w:ilvl w:val="1"/>
          <w:numId w:val="3"/>
        </w:numPr>
        <w:jc w:val="both"/>
      </w:pPr>
      <w:r w:rsidRPr="001C2669">
        <w:t xml:space="preserve">Functions as a </w:t>
      </w:r>
      <w:r w:rsidRPr="001C2669">
        <w:rPr>
          <w:b/>
          <w:bCs/>
        </w:rPr>
        <w:t>transcriptional repressor</w:t>
      </w:r>
      <w:r w:rsidRPr="001C2669">
        <w:t xml:space="preserve"> involved in gene expression regulation.</w:t>
      </w:r>
    </w:p>
    <w:p w14:paraId="7BEF556A" w14:textId="77777777" w:rsidR="001C2669" w:rsidRPr="001C2669" w:rsidRDefault="001C2669" w:rsidP="001C2669">
      <w:pPr>
        <w:numPr>
          <w:ilvl w:val="1"/>
          <w:numId w:val="3"/>
        </w:numPr>
        <w:jc w:val="both"/>
      </w:pPr>
      <w:r w:rsidRPr="001C2669">
        <w:t>Its moderate score indicates a secondary but still meaningful contribution.</w:t>
      </w:r>
    </w:p>
    <w:p w14:paraId="27ACC4EA" w14:textId="77777777" w:rsidR="001C2669" w:rsidRPr="001C2669" w:rsidRDefault="001C2669" w:rsidP="001C2669">
      <w:pPr>
        <w:numPr>
          <w:ilvl w:val="0"/>
          <w:numId w:val="3"/>
        </w:numPr>
        <w:jc w:val="both"/>
      </w:pPr>
      <w:r w:rsidRPr="001C2669">
        <w:rPr>
          <w:b/>
          <w:bCs/>
        </w:rPr>
        <w:t>BCL11A (Score: 0.0490):</w:t>
      </w:r>
    </w:p>
    <w:p w14:paraId="2A0B03B9" w14:textId="77777777" w:rsidR="001C2669" w:rsidRPr="001C2669" w:rsidRDefault="001C2669" w:rsidP="001C2669">
      <w:pPr>
        <w:numPr>
          <w:ilvl w:val="1"/>
          <w:numId w:val="3"/>
        </w:numPr>
        <w:jc w:val="both"/>
      </w:pPr>
      <w:r w:rsidRPr="001C2669">
        <w:t xml:space="preserve">Plays a role in </w:t>
      </w:r>
      <w:r w:rsidRPr="001C2669">
        <w:rPr>
          <w:b/>
          <w:bCs/>
        </w:rPr>
        <w:t>hematopoiesis</w:t>
      </w:r>
      <w:r w:rsidRPr="001C2669">
        <w:t xml:space="preserve"> and </w:t>
      </w:r>
      <w:r w:rsidRPr="001C2669">
        <w:rPr>
          <w:b/>
          <w:bCs/>
        </w:rPr>
        <w:t>immune regulation</w:t>
      </w:r>
      <w:r w:rsidRPr="001C2669">
        <w:t>.</w:t>
      </w:r>
    </w:p>
    <w:p w14:paraId="039AAB53" w14:textId="77777777" w:rsidR="001C2669" w:rsidRPr="001C2669" w:rsidRDefault="001C2669" w:rsidP="001C2669">
      <w:pPr>
        <w:numPr>
          <w:ilvl w:val="1"/>
          <w:numId w:val="3"/>
        </w:numPr>
        <w:jc w:val="both"/>
      </w:pPr>
      <w:r w:rsidRPr="001C2669">
        <w:t>Its moderate importance suggests relevance in immune-related conditions or developmental processes.</w:t>
      </w:r>
    </w:p>
    <w:p w14:paraId="5FAB3DD5" w14:textId="77777777" w:rsidR="001C2669" w:rsidRPr="001C2669" w:rsidRDefault="001C2669" w:rsidP="001C2669">
      <w:pPr>
        <w:numPr>
          <w:ilvl w:val="0"/>
          <w:numId w:val="3"/>
        </w:numPr>
        <w:jc w:val="both"/>
      </w:pPr>
      <w:r w:rsidRPr="001C2669">
        <w:rPr>
          <w:b/>
          <w:bCs/>
        </w:rPr>
        <w:t>FOXD1 (Score: 0.0342) &amp; MAPRE3 (Score: 0.0332):</w:t>
      </w:r>
    </w:p>
    <w:p w14:paraId="476FF470" w14:textId="77777777" w:rsidR="001C2669" w:rsidRPr="001C2669" w:rsidRDefault="001C2669" w:rsidP="001C2669">
      <w:pPr>
        <w:numPr>
          <w:ilvl w:val="1"/>
          <w:numId w:val="3"/>
        </w:numPr>
        <w:jc w:val="both"/>
      </w:pPr>
      <w:r w:rsidRPr="001C2669">
        <w:lastRenderedPageBreak/>
        <w:t xml:space="preserve">Both involved in </w:t>
      </w:r>
      <w:r w:rsidRPr="001C2669">
        <w:rPr>
          <w:b/>
          <w:bCs/>
        </w:rPr>
        <w:t>cell differentiation</w:t>
      </w:r>
      <w:r w:rsidRPr="001C2669">
        <w:t xml:space="preserve"> and </w:t>
      </w:r>
      <w:r w:rsidRPr="001C2669">
        <w:rPr>
          <w:b/>
          <w:bCs/>
        </w:rPr>
        <w:t>microtubule dynamics</w:t>
      </w:r>
      <w:r w:rsidRPr="001C2669">
        <w:t>, respectively.</w:t>
      </w:r>
    </w:p>
    <w:p w14:paraId="2D014148" w14:textId="77777777" w:rsidR="001C2669" w:rsidRPr="001C2669" w:rsidRDefault="001C2669" w:rsidP="001C2669">
      <w:pPr>
        <w:numPr>
          <w:ilvl w:val="1"/>
          <w:numId w:val="3"/>
        </w:numPr>
        <w:jc w:val="both"/>
      </w:pPr>
      <w:r w:rsidRPr="001C2669">
        <w:t>Their contributions hint at roles in structural or developmental biological processes.</w:t>
      </w:r>
    </w:p>
    <w:p w14:paraId="243243C5" w14:textId="77777777" w:rsidR="001C2669" w:rsidRPr="001C2669" w:rsidRDefault="001C2669" w:rsidP="001C2669">
      <w:pPr>
        <w:jc w:val="both"/>
      </w:pPr>
      <w:r w:rsidRPr="001C2669">
        <w:pict w14:anchorId="26799271">
          <v:rect id="_x0000_i1038" style="width:0;height:1.5pt" o:hralign="center" o:hrstd="t" o:hr="t" fillcolor="#a0a0a0" stroked="f"/>
        </w:pict>
      </w:r>
    </w:p>
    <w:p w14:paraId="375EA386" w14:textId="77777777" w:rsidR="001C2669" w:rsidRPr="001C2669" w:rsidRDefault="001C2669" w:rsidP="001C2669">
      <w:pPr>
        <w:jc w:val="both"/>
        <w:rPr>
          <w:b/>
          <w:bCs/>
        </w:rPr>
      </w:pPr>
      <w:r w:rsidRPr="001C2669">
        <w:rPr>
          <w:b/>
          <w:bCs/>
        </w:rPr>
        <w:t>Low-Scoring but Retained Features:</w:t>
      </w:r>
    </w:p>
    <w:p w14:paraId="44B4260B" w14:textId="77777777" w:rsidR="001C2669" w:rsidRPr="001C2669" w:rsidRDefault="001C2669" w:rsidP="001C2669">
      <w:pPr>
        <w:numPr>
          <w:ilvl w:val="0"/>
          <w:numId w:val="4"/>
        </w:numPr>
        <w:jc w:val="both"/>
      </w:pPr>
      <w:r w:rsidRPr="001C2669">
        <w:rPr>
          <w:b/>
          <w:bCs/>
        </w:rPr>
        <w:t>MT2A (Score: 0.0019), CD96 (Score: 0.0018), ACSL5_1 (Score: 0.0039):</w:t>
      </w:r>
    </w:p>
    <w:p w14:paraId="4E245015" w14:textId="77777777" w:rsidR="001C2669" w:rsidRPr="001C2669" w:rsidRDefault="001C2669" w:rsidP="001C2669">
      <w:pPr>
        <w:numPr>
          <w:ilvl w:val="1"/>
          <w:numId w:val="4"/>
        </w:numPr>
        <w:jc w:val="both"/>
      </w:pPr>
      <w:r w:rsidRPr="001C2669">
        <w:t xml:space="preserve">Although these features passed the filtering threshold, their low scores suggest </w:t>
      </w:r>
      <w:r w:rsidRPr="001C2669">
        <w:rPr>
          <w:b/>
          <w:bCs/>
        </w:rPr>
        <w:t>weaker direct effects</w:t>
      </w:r>
      <w:r w:rsidRPr="001C2669">
        <w:t>.</w:t>
      </w:r>
    </w:p>
    <w:p w14:paraId="62211888" w14:textId="77777777" w:rsidR="001C2669" w:rsidRPr="001C2669" w:rsidRDefault="001C2669" w:rsidP="001C2669">
      <w:pPr>
        <w:numPr>
          <w:ilvl w:val="1"/>
          <w:numId w:val="4"/>
        </w:numPr>
        <w:jc w:val="both"/>
      </w:pPr>
      <w:r w:rsidRPr="001C2669">
        <w:t xml:space="preserve">They may act as </w:t>
      </w:r>
      <w:r w:rsidRPr="001C2669">
        <w:rPr>
          <w:b/>
          <w:bCs/>
        </w:rPr>
        <w:t>modifiers or interaction variables</w:t>
      </w:r>
      <w:r w:rsidRPr="001C2669">
        <w:t xml:space="preserve"> that, while not strong individually, could contribute </w:t>
      </w:r>
      <w:proofErr w:type="gramStart"/>
      <w:r w:rsidRPr="001C2669">
        <w:t>in</w:t>
      </w:r>
      <w:proofErr w:type="gramEnd"/>
      <w:r w:rsidRPr="001C2669">
        <w:t xml:space="preserve"> combination with others.</w:t>
      </w:r>
    </w:p>
    <w:p w14:paraId="3354BA52" w14:textId="684F76A5" w:rsidR="006F43EE" w:rsidRDefault="001C2669" w:rsidP="001C2669">
      <w:pPr>
        <w:jc w:val="both"/>
      </w:pPr>
      <w:r w:rsidRPr="001C2669">
        <w:t xml:space="preserve">The Lasso feature selection process effectively identified 14 key features, with </w:t>
      </w:r>
      <w:r w:rsidRPr="001C2669">
        <w:rPr>
          <w:b/>
          <w:bCs/>
        </w:rPr>
        <w:t>Var8366</w:t>
      </w:r>
      <w:r w:rsidRPr="001C2669">
        <w:t xml:space="preserve">, </w:t>
      </w:r>
      <w:r w:rsidRPr="001C2669">
        <w:rPr>
          <w:b/>
          <w:bCs/>
        </w:rPr>
        <w:t>EEF1B2_1</w:t>
      </w:r>
      <w:r w:rsidRPr="001C2669">
        <w:t xml:space="preserve">, and </w:t>
      </w:r>
      <w:r w:rsidRPr="001C2669">
        <w:rPr>
          <w:b/>
          <w:bCs/>
        </w:rPr>
        <w:t>HS3ST3A1</w:t>
      </w:r>
      <w:r w:rsidRPr="001C2669">
        <w:t xml:space="preserve"> emerging as the most influential. While features like </w:t>
      </w:r>
      <w:r w:rsidRPr="001C2669">
        <w:rPr>
          <w:b/>
          <w:bCs/>
        </w:rPr>
        <w:t>MT2A</w:t>
      </w:r>
      <w:r w:rsidRPr="001C2669">
        <w:t xml:space="preserve"> and </w:t>
      </w:r>
      <w:r w:rsidRPr="001C2669">
        <w:rPr>
          <w:b/>
          <w:bCs/>
        </w:rPr>
        <w:t>CD96</w:t>
      </w:r>
      <w:r w:rsidRPr="001C2669">
        <w:t xml:space="preserve"> have lower scores, they may still hold contextual relevance, especially when considered in multi-feature interactions. This analysis provides a solid foundation for further modeling, validation, and biological interpretation.</w:t>
      </w:r>
    </w:p>
    <w:p w14:paraId="4D148B7D" w14:textId="77777777" w:rsidR="000571A1" w:rsidRDefault="000571A1" w:rsidP="001C2669">
      <w:pPr>
        <w:jc w:val="both"/>
      </w:pPr>
    </w:p>
    <w:p w14:paraId="17DD60FD" w14:textId="77777777" w:rsidR="006F34B8" w:rsidRPr="006F34B8" w:rsidRDefault="006F34B8" w:rsidP="006F34B8">
      <w:pPr>
        <w:jc w:val="both"/>
        <w:rPr>
          <w:b/>
          <w:bCs/>
        </w:rPr>
      </w:pPr>
      <w:r w:rsidRPr="006F34B8">
        <w:rPr>
          <w:b/>
          <w:bCs/>
        </w:rPr>
        <w:t xml:space="preserve">Detailed Explanation of </w:t>
      </w:r>
      <w:proofErr w:type="spellStart"/>
      <w:r w:rsidRPr="006F34B8">
        <w:rPr>
          <w:b/>
          <w:bCs/>
        </w:rPr>
        <w:t>mRMR</w:t>
      </w:r>
      <w:proofErr w:type="spellEnd"/>
      <w:r w:rsidRPr="006F34B8">
        <w:rPr>
          <w:b/>
          <w:bCs/>
        </w:rPr>
        <w:t xml:space="preserve"> Feature Selection Results</w:t>
      </w:r>
    </w:p>
    <w:p w14:paraId="22DE8A93" w14:textId="77777777" w:rsidR="006F34B8" w:rsidRPr="006F34B8" w:rsidRDefault="006F34B8" w:rsidP="006F34B8">
      <w:pPr>
        <w:jc w:val="both"/>
      </w:pPr>
      <w:r w:rsidRPr="006F34B8">
        <w:t xml:space="preserve">The results obtained are based on the </w:t>
      </w:r>
      <w:r w:rsidRPr="006F34B8">
        <w:rPr>
          <w:b/>
          <w:bCs/>
        </w:rPr>
        <w:t>Minimum Redundancy Maximum Relevance (</w:t>
      </w:r>
      <w:proofErr w:type="spellStart"/>
      <w:r w:rsidRPr="006F34B8">
        <w:rPr>
          <w:b/>
          <w:bCs/>
        </w:rPr>
        <w:t>mRMR</w:t>
      </w:r>
      <w:proofErr w:type="spellEnd"/>
      <w:r w:rsidRPr="006F34B8">
        <w:rPr>
          <w:b/>
          <w:bCs/>
        </w:rPr>
        <w:t>)</w:t>
      </w:r>
      <w:r w:rsidRPr="006F34B8">
        <w:t xml:space="preserve"> feature selection algorithm. This method identifies features that have the highest relevance to the target variable (</w:t>
      </w:r>
      <w:proofErr w:type="spellStart"/>
      <w:r w:rsidRPr="006F34B8">
        <w:t>responseVar</w:t>
      </w:r>
      <w:proofErr w:type="spellEnd"/>
      <w:r w:rsidRPr="006F34B8">
        <w:t>) while minimizing redundancy among themselves.</w:t>
      </w:r>
    </w:p>
    <w:p w14:paraId="4E76F9E0" w14:textId="77777777" w:rsidR="006F34B8" w:rsidRPr="006F34B8" w:rsidRDefault="006F34B8" w:rsidP="006F34B8">
      <w:pPr>
        <w:jc w:val="both"/>
      </w:pPr>
      <w:r w:rsidRPr="006F34B8">
        <w:pict w14:anchorId="76A41F10">
          <v:rect id="_x0000_i1083" style="width:0;height:1.5pt" o:hralign="center" o:hrstd="t" o:hr="t" fillcolor="#a0a0a0" stroked="f"/>
        </w:pict>
      </w:r>
    </w:p>
    <w:p w14:paraId="455CE35C" w14:textId="77777777" w:rsidR="006F34B8" w:rsidRPr="006F34B8" w:rsidRDefault="006F34B8" w:rsidP="006F34B8">
      <w:pPr>
        <w:jc w:val="both"/>
        <w:rPr>
          <w:b/>
          <w:bCs/>
        </w:rPr>
      </w:pPr>
      <w:r w:rsidRPr="006F34B8">
        <w:rPr>
          <w:rFonts w:ascii="Segoe UI Emoji" w:hAnsi="Segoe UI Emoji" w:cs="Segoe UI Emoji"/>
          <w:b/>
          <w:bCs/>
        </w:rPr>
        <w:t>✅</w:t>
      </w:r>
      <w:r w:rsidRPr="006F34B8">
        <w:rPr>
          <w:b/>
          <w:bCs/>
        </w:rPr>
        <w:t xml:space="preserve"> 1. What is </w:t>
      </w:r>
      <w:proofErr w:type="spellStart"/>
      <w:r w:rsidRPr="006F34B8">
        <w:rPr>
          <w:b/>
          <w:bCs/>
        </w:rPr>
        <w:t>mRMR</w:t>
      </w:r>
      <w:proofErr w:type="spellEnd"/>
      <w:r w:rsidRPr="006F34B8">
        <w:rPr>
          <w:b/>
          <w:bCs/>
        </w:rPr>
        <w:t>?</w:t>
      </w:r>
    </w:p>
    <w:p w14:paraId="178B2A39" w14:textId="77777777" w:rsidR="006F34B8" w:rsidRPr="006F34B8" w:rsidRDefault="006F34B8" w:rsidP="006F34B8">
      <w:pPr>
        <w:numPr>
          <w:ilvl w:val="0"/>
          <w:numId w:val="5"/>
        </w:numPr>
        <w:jc w:val="both"/>
      </w:pPr>
      <w:r w:rsidRPr="006F34B8">
        <w:rPr>
          <w:b/>
          <w:bCs/>
        </w:rPr>
        <w:t>Relevance:</w:t>
      </w:r>
      <w:r w:rsidRPr="006F34B8">
        <w:t xml:space="preserve"> </w:t>
      </w:r>
      <w:proofErr w:type="gramStart"/>
      <w:r w:rsidRPr="006F34B8">
        <w:t>Measures</w:t>
      </w:r>
      <w:proofErr w:type="gramEnd"/>
      <w:r w:rsidRPr="006F34B8">
        <w:t xml:space="preserve"> how strongly a feature correlates with the target variable.</w:t>
      </w:r>
    </w:p>
    <w:p w14:paraId="50DF9277" w14:textId="77777777" w:rsidR="006F34B8" w:rsidRPr="006F34B8" w:rsidRDefault="006F34B8" w:rsidP="006F34B8">
      <w:pPr>
        <w:numPr>
          <w:ilvl w:val="0"/>
          <w:numId w:val="5"/>
        </w:numPr>
        <w:jc w:val="both"/>
      </w:pPr>
      <w:r w:rsidRPr="006F34B8">
        <w:rPr>
          <w:b/>
          <w:bCs/>
        </w:rPr>
        <w:t>Redundancy:</w:t>
      </w:r>
      <w:r w:rsidRPr="006F34B8">
        <w:t xml:space="preserve"> Measures how much overlap or similarity exists between features.</w:t>
      </w:r>
    </w:p>
    <w:p w14:paraId="2C02BD31" w14:textId="77777777" w:rsidR="006F34B8" w:rsidRPr="006F34B8" w:rsidRDefault="006F34B8" w:rsidP="006F34B8">
      <w:pPr>
        <w:numPr>
          <w:ilvl w:val="0"/>
          <w:numId w:val="5"/>
        </w:numPr>
        <w:jc w:val="both"/>
      </w:pPr>
      <w:r w:rsidRPr="006F34B8">
        <w:rPr>
          <w:b/>
          <w:bCs/>
        </w:rPr>
        <w:t>Goal:</w:t>
      </w:r>
      <w:r w:rsidRPr="006F34B8">
        <w:t xml:space="preserve"> Select features that are both </w:t>
      </w:r>
      <w:r w:rsidRPr="006F34B8">
        <w:rPr>
          <w:b/>
          <w:bCs/>
        </w:rPr>
        <w:t>highly informative</w:t>
      </w:r>
      <w:r w:rsidRPr="006F34B8">
        <w:t xml:space="preserve"> about the target variable and </w:t>
      </w:r>
      <w:r w:rsidRPr="006F34B8">
        <w:rPr>
          <w:b/>
          <w:bCs/>
        </w:rPr>
        <w:t>minimally redundant</w:t>
      </w:r>
      <w:r w:rsidRPr="006F34B8">
        <w:t xml:space="preserve"> with each other.</w:t>
      </w:r>
    </w:p>
    <w:p w14:paraId="0020D21A" w14:textId="77777777" w:rsidR="006F34B8" w:rsidRPr="006F34B8" w:rsidRDefault="006F34B8" w:rsidP="006F34B8">
      <w:pPr>
        <w:jc w:val="both"/>
      </w:pPr>
      <w:r w:rsidRPr="006F34B8">
        <w:t xml:space="preserve">In this case, we selected the </w:t>
      </w:r>
      <w:r w:rsidRPr="006F34B8">
        <w:rPr>
          <w:b/>
          <w:bCs/>
        </w:rPr>
        <w:t>top 50 features</w:t>
      </w:r>
      <w:r w:rsidRPr="006F34B8">
        <w:t xml:space="preserve"> from the </w:t>
      </w:r>
      <w:proofErr w:type="gramStart"/>
      <w:r w:rsidRPr="006F34B8">
        <w:t>dataset</w:t>
      </w:r>
      <w:proofErr w:type="gramEnd"/>
      <w:r w:rsidRPr="006F34B8">
        <w:t xml:space="preserve"> based on their </w:t>
      </w:r>
      <w:proofErr w:type="spellStart"/>
      <w:r w:rsidRPr="006F34B8">
        <w:t>mRMR</w:t>
      </w:r>
      <w:proofErr w:type="spellEnd"/>
      <w:r w:rsidRPr="006F34B8">
        <w:t xml:space="preserve"> ranking.</w:t>
      </w:r>
    </w:p>
    <w:p w14:paraId="0628E5FF" w14:textId="77777777" w:rsidR="006F34B8" w:rsidRPr="006F34B8" w:rsidRDefault="006F34B8" w:rsidP="006F34B8">
      <w:pPr>
        <w:jc w:val="both"/>
      </w:pPr>
      <w:r w:rsidRPr="006F34B8">
        <w:pict w14:anchorId="114893E3">
          <v:rect id="_x0000_i1084" style="width:0;height:1.5pt" o:hralign="center" o:hrstd="t" o:hr="t" fillcolor="#a0a0a0" stroked="f"/>
        </w:pict>
      </w:r>
    </w:p>
    <w:p w14:paraId="6A0C241A" w14:textId="77777777" w:rsidR="006F34B8" w:rsidRPr="006F34B8" w:rsidRDefault="006F34B8" w:rsidP="006F34B8">
      <w:pPr>
        <w:jc w:val="both"/>
        <w:rPr>
          <w:b/>
          <w:bCs/>
        </w:rPr>
      </w:pPr>
      <w:r w:rsidRPr="006F34B8">
        <w:rPr>
          <w:rFonts w:ascii="Segoe UI Emoji" w:hAnsi="Segoe UI Emoji" w:cs="Segoe UI Emoji"/>
          <w:b/>
          <w:bCs/>
        </w:rPr>
        <w:t>🔑</w:t>
      </w:r>
      <w:r w:rsidRPr="006F34B8">
        <w:rPr>
          <w:b/>
          <w:bCs/>
        </w:rPr>
        <w:t xml:space="preserve"> 2. Understanding the Results</w:t>
      </w:r>
    </w:p>
    <w:p w14:paraId="6ED1F80F" w14:textId="77777777" w:rsidR="006F34B8" w:rsidRPr="006F34B8" w:rsidRDefault="006F34B8" w:rsidP="006F34B8">
      <w:pPr>
        <w:jc w:val="both"/>
      </w:pPr>
      <w:r w:rsidRPr="006F34B8">
        <w:t xml:space="preserve">The results are presented as </w:t>
      </w:r>
      <w:r w:rsidRPr="006F34B8">
        <w:rPr>
          <w:b/>
          <w:bCs/>
        </w:rPr>
        <w:t>feature names</w:t>
      </w:r>
      <w:r w:rsidRPr="006F34B8">
        <w:t xml:space="preserve"> with their corresponding </w:t>
      </w:r>
      <w:r w:rsidRPr="006F34B8">
        <w:rPr>
          <w:b/>
          <w:bCs/>
        </w:rPr>
        <w:t>importance scores</w:t>
      </w:r>
      <w:r w:rsidRPr="006F34B8">
        <w:t xml:space="preserve"> (ranging from 50 to 1).</w:t>
      </w:r>
    </w:p>
    <w:p w14:paraId="08263FC1" w14:textId="77777777" w:rsidR="006F34B8" w:rsidRPr="006F34B8" w:rsidRDefault="006F34B8" w:rsidP="006F34B8">
      <w:pPr>
        <w:numPr>
          <w:ilvl w:val="0"/>
          <w:numId w:val="6"/>
        </w:numPr>
        <w:jc w:val="both"/>
      </w:pPr>
      <w:r w:rsidRPr="006F34B8">
        <w:rPr>
          <w:b/>
          <w:bCs/>
        </w:rPr>
        <w:t>Highest Score (50):</w:t>
      </w:r>
      <w:r w:rsidRPr="006F34B8">
        <w:t xml:space="preserve"> The most important feature (SEMA4D).</w:t>
      </w:r>
    </w:p>
    <w:p w14:paraId="3E687C98" w14:textId="77777777" w:rsidR="006F34B8" w:rsidRPr="006F34B8" w:rsidRDefault="006F34B8" w:rsidP="006F34B8">
      <w:pPr>
        <w:numPr>
          <w:ilvl w:val="0"/>
          <w:numId w:val="6"/>
        </w:numPr>
        <w:jc w:val="both"/>
      </w:pPr>
      <w:r w:rsidRPr="006F34B8">
        <w:rPr>
          <w:b/>
          <w:bCs/>
        </w:rPr>
        <w:t>Lowest Score (1):</w:t>
      </w:r>
      <w:r w:rsidRPr="006F34B8">
        <w:t xml:space="preserve"> The least important among the selected features (SH3GL2).</w:t>
      </w:r>
    </w:p>
    <w:p w14:paraId="4980B6E0" w14:textId="77777777" w:rsidR="006F34B8" w:rsidRPr="006F34B8" w:rsidRDefault="006F34B8" w:rsidP="006F34B8">
      <w:pPr>
        <w:jc w:val="both"/>
      </w:pPr>
      <w:r w:rsidRPr="006F34B8">
        <w:lastRenderedPageBreak/>
        <w:t xml:space="preserve">The scores are assigned in </w:t>
      </w:r>
      <w:r w:rsidRPr="006F34B8">
        <w:rPr>
          <w:b/>
          <w:bCs/>
        </w:rPr>
        <w:t>descending order of importance</w:t>
      </w:r>
      <w:r w:rsidRPr="006F34B8">
        <w:t xml:space="preserve">, with the assumption that </w:t>
      </w:r>
      <w:r w:rsidRPr="006F34B8">
        <w:rPr>
          <w:b/>
          <w:bCs/>
        </w:rPr>
        <w:t>Rank 1</w:t>
      </w:r>
      <w:r w:rsidRPr="006F34B8">
        <w:t xml:space="preserve"> corresponds to the most influential feature and so on.</w:t>
      </w:r>
    </w:p>
    <w:p w14:paraId="69F4792D" w14:textId="77777777" w:rsidR="006F34B8" w:rsidRPr="006F34B8" w:rsidRDefault="006F34B8" w:rsidP="006F34B8">
      <w:pPr>
        <w:jc w:val="both"/>
      </w:pPr>
      <w:r w:rsidRPr="006F34B8">
        <w:pict w14:anchorId="285E34AC">
          <v:rect id="_x0000_i1085" style="width:0;height:1.5pt" o:hralign="center" o:hrstd="t" o:hr="t" fillcolor="#a0a0a0" stroked="f"/>
        </w:pict>
      </w:r>
    </w:p>
    <w:p w14:paraId="62D9B054" w14:textId="77777777" w:rsidR="006F34B8" w:rsidRPr="006F34B8" w:rsidRDefault="006F34B8" w:rsidP="006F34B8">
      <w:pPr>
        <w:jc w:val="both"/>
        <w:rPr>
          <w:b/>
          <w:bCs/>
        </w:rPr>
      </w:pPr>
      <w:r w:rsidRPr="006F34B8">
        <w:rPr>
          <w:rFonts w:ascii="Segoe UI Emoji" w:hAnsi="Segoe UI Emoji" w:cs="Segoe UI Emoji"/>
          <w:b/>
          <w:bCs/>
        </w:rPr>
        <w:t>🚀</w:t>
      </w:r>
      <w:r w:rsidRPr="006F34B8">
        <w:rPr>
          <w:b/>
          <w:bCs/>
        </w:rPr>
        <w:t xml:space="preserve"> 3. Key Observations from the Results</w:t>
      </w:r>
    </w:p>
    <w:p w14:paraId="544E5F74" w14:textId="77777777" w:rsidR="006F34B8" w:rsidRPr="006F34B8" w:rsidRDefault="006F34B8" w:rsidP="006F34B8">
      <w:pPr>
        <w:jc w:val="both"/>
        <w:rPr>
          <w:b/>
          <w:bCs/>
        </w:rPr>
      </w:pPr>
      <w:r w:rsidRPr="006F34B8">
        <w:rPr>
          <w:b/>
          <w:bCs/>
        </w:rPr>
        <w:t>Top Contributing Features (High Scores):</w:t>
      </w:r>
    </w:p>
    <w:p w14:paraId="5DB0D648" w14:textId="77777777" w:rsidR="006F34B8" w:rsidRPr="006F34B8" w:rsidRDefault="006F34B8" w:rsidP="006F34B8">
      <w:pPr>
        <w:numPr>
          <w:ilvl w:val="0"/>
          <w:numId w:val="7"/>
        </w:numPr>
        <w:jc w:val="both"/>
      </w:pPr>
      <w:r w:rsidRPr="006F34B8">
        <w:rPr>
          <w:b/>
          <w:bCs/>
        </w:rPr>
        <w:t>SEMA4D (Score: 50):</w:t>
      </w:r>
    </w:p>
    <w:p w14:paraId="64196CA2" w14:textId="77777777" w:rsidR="006F34B8" w:rsidRPr="006F34B8" w:rsidRDefault="006F34B8" w:rsidP="006F34B8">
      <w:pPr>
        <w:numPr>
          <w:ilvl w:val="1"/>
          <w:numId w:val="7"/>
        </w:numPr>
        <w:jc w:val="both"/>
      </w:pPr>
      <w:proofErr w:type="gramStart"/>
      <w:r w:rsidRPr="006F34B8">
        <w:t>Known</w:t>
      </w:r>
      <w:proofErr w:type="gramEnd"/>
      <w:r w:rsidRPr="006F34B8">
        <w:t xml:space="preserve"> to play a role in </w:t>
      </w:r>
      <w:r w:rsidRPr="006F34B8">
        <w:rPr>
          <w:b/>
          <w:bCs/>
        </w:rPr>
        <w:t>immune regulation</w:t>
      </w:r>
      <w:r w:rsidRPr="006F34B8">
        <w:t xml:space="preserve"> and </w:t>
      </w:r>
      <w:r w:rsidRPr="006F34B8">
        <w:rPr>
          <w:b/>
          <w:bCs/>
        </w:rPr>
        <w:t>axon guidance</w:t>
      </w:r>
      <w:r w:rsidRPr="006F34B8">
        <w:t>.</w:t>
      </w:r>
    </w:p>
    <w:p w14:paraId="3E6972F2" w14:textId="77777777" w:rsidR="006F34B8" w:rsidRPr="006F34B8" w:rsidRDefault="006F34B8" w:rsidP="006F34B8">
      <w:pPr>
        <w:numPr>
          <w:ilvl w:val="1"/>
          <w:numId w:val="7"/>
        </w:numPr>
        <w:jc w:val="both"/>
      </w:pPr>
      <w:r w:rsidRPr="006F34B8">
        <w:t xml:space="preserve">Its high importance score suggests a strong correlation with the target variable, potentially indicating involvement in </w:t>
      </w:r>
      <w:r w:rsidRPr="006F34B8">
        <w:rPr>
          <w:b/>
          <w:bCs/>
        </w:rPr>
        <w:t>immune-related disorders</w:t>
      </w:r>
      <w:r w:rsidRPr="006F34B8">
        <w:t xml:space="preserve"> or </w:t>
      </w:r>
      <w:r w:rsidRPr="006F34B8">
        <w:rPr>
          <w:b/>
          <w:bCs/>
        </w:rPr>
        <w:t>neurological functions</w:t>
      </w:r>
      <w:r w:rsidRPr="006F34B8">
        <w:t>.</w:t>
      </w:r>
    </w:p>
    <w:p w14:paraId="6E6B7D8F" w14:textId="77777777" w:rsidR="006F34B8" w:rsidRPr="006F34B8" w:rsidRDefault="006F34B8" w:rsidP="006F34B8">
      <w:pPr>
        <w:numPr>
          <w:ilvl w:val="0"/>
          <w:numId w:val="7"/>
        </w:numPr>
        <w:jc w:val="both"/>
      </w:pPr>
      <w:r w:rsidRPr="006F34B8">
        <w:rPr>
          <w:b/>
          <w:bCs/>
        </w:rPr>
        <w:t>NUCKS1 (Score: 49):</w:t>
      </w:r>
    </w:p>
    <w:p w14:paraId="2CBCDA60" w14:textId="77777777" w:rsidR="006F34B8" w:rsidRPr="006F34B8" w:rsidRDefault="006F34B8" w:rsidP="006F34B8">
      <w:pPr>
        <w:numPr>
          <w:ilvl w:val="1"/>
          <w:numId w:val="7"/>
        </w:numPr>
        <w:jc w:val="both"/>
      </w:pPr>
      <w:r w:rsidRPr="006F34B8">
        <w:t xml:space="preserve">Involved in </w:t>
      </w:r>
      <w:r w:rsidRPr="006F34B8">
        <w:rPr>
          <w:b/>
          <w:bCs/>
        </w:rPr>
        <w:t>chromatin remodeling</w:t>
      </w:r>
      <w:r w:rsidRPr="006F34B8">
        <w:t xml:space="preserve"> and </w:t>
      </w:r>
      <w:r w:rsidRPr="006F34B8">
        <w:rPr>
          <w:b/>
          <w:bCs/>
        </w:rPr>
        <w:t>DNA repair mechanisms</w:t>
      </w:r>
      <w:r w:rsidRPr="006F34B8">
        <w:t>.</w:t>
      </w:r>
    </w:p>
    <w:p w14:paraId="64125F6D" w14:textId="77777777" w:rsidR="006F34B8" w:rsidRPr="006F34B8" w:rsidRDefault="006F34B8" w:rsidP="006F34B8">
      <w:pPr>
        <w:numPr>
          <w:ilvl w:val="1"/>
          <w:numId w:val="7"/>
        </w:numPr>
        <w:jc w:val="both"/>
      </w:pPr>
      <w:r w:rsidRPr="006F34B8">
        <w:t xml:space="preserve">May indicate links to </w:t>
      </w:r>
      <w:r w:rsidRPr="006F34B8">
        <w:rPr>
          <w:b/>
          <w:bCs/>
        </w:rPr>
        <w:t>cell cycle regulation</w:t>
      </w:r>
      <w:r w:rsidRPr="006F34B8">
        <w:t xml:space="preserve"> or </w:t>
      </w:r>
      <w:r w:rsidRPr="006F34B8">
        <w:rPr>
          <w:b/>
          <w:bCs/>
        </w:rPr>
        <w:t>cancer-related pathways</w:t>
      </w:r>
      <w:r w:rsidRPr="006F34B8">
        <w:t>.</w:t>
      </w:r>
    </w:p>
    <w:p w14:paraId="2FE3CE89" w14:textId="77777777" w:rsidR="006F34B8" w:rsidRPr="006F34B8" w:rsidRDefault="006F34B8" w:rsidP="006F34B8">
      <w:pPr>
        <w:numPr>
          <w:ilvl w:val="0"/>
          <w:numId w:val="7"/>
        </w:numPr>
        <w:jc w:val="both"/>
      </w:pPr>
      <w:r w:rsidRPr="006F34B8">
        <w:rPr>
          <w:b/>
          <w:bCs/>
        </w:rPr>
        <w:t>PRDM16 (Score: 48):</w:t>
      </w:r>
    </w:p>
    <w:p w14:paraId="517733DD" w14:textId="77777777" w:rsidR="006F34B8" w:rsidRPr="006F34B8" w:rsidRDefault="006F34B8" w:rsidP="006F34B8">
      <w:pPr>
        <w:numPr>
          <w:ilvl w:val="1"/>
          <w:numId w:val="7"/>
        </w:numPr>
        <w:jc w:val="both"/>
      </w:pPr>
      <w:r w:rsidRPr="006F34B8">
        <w:t xml:space="preserve">Regulates </w:t>
      </w:r>
      <w:r w:rsidRPr="006F34B8">
        <w:rPr>
          <w:b/>
          <w:bCs/>
        </w:rPr>
        <w:t>cell differentiation</w:t>
      </w:r>
      <w:r w:rsidRPr="006F34B8">
        <w:t xml:space="preserve">, especially in </w:t>
      </w:r>
      <w:r w:rsidRPr="006F34B8">
        <w:rPr>
          <w:b/>
          <w:bCs/>
        </w:rPr>
        <w:t>adipogenesis</w:t>
      </w:r>
      <w:r w:rsidRPr="006F34B8">
        <w:t xml:space="preserve"> and </w:t>
      </w:r>
      <w:r w:rsidRPr="006F34B8">
        <w:rPr>
          <w:b/>
          <w:bCs/>
        </w:rPr>
        <w:t>energy metabolism</w:t>
      </w:r>
      <w:r w:rsidRPr="006F34B8">
        <w:t>.</w:t>
      </w:r>
    </w:p>
    <w:p w14:paraId="650D73CF" w14:textId="77777777" w:rsidR="006F34B8" w:rsidRPr="006F34B8" w:rsidRDefault="006F34B8" w:rsidP="006F34B8">
      <w:pPr>
        <w:numPr>
          <w:ilvl w:val="1"/>
          <w:numId w:val="7"/>
        </w:numPr>
        <w:jc w:val="both"/>
      </w:pPr>
      <w:r w:rsidRPr="006F34B8">
        <w:t>Its relevance suggests a potential role in metabolic conditions or developmental processes.</w:t>
      </w:r>
    </w:p>
    <w:p w14:paraId="5020B3D3" w14:textId="77777777" w:rsidR="006F34B8" w:rsidRPr="006F34B8" w:rsidRDefault="006F34B8" w:rsidP="006F34B8">
      <w:pPr>
        <w:numPr>
          <w:ilvl w:val="0"/>
          <w:numId w:val="7"/>
        </w:numPr>
        <w:jc w:val="both"/>
      </w:pPr>
      <w:r w:rsidRPr="006F34B8">
        <w:rPr>
          <w:b/>
          <w:bCs/>
        </w:rPr>
        <w:t>GNG5 (Score: 47):</w:t>
      </w:r>
    </w:p>
    <w:p w14:paraId="119F8783" w14:textId="77777777" w:rsidR="006F34B8" w:rsidRPr="006F34B8" w:rsidRDefault="006F34B8" w:rsidP="006F34B8">
      <w:pPr>
        <w:numPr>
          <w:ilvl w:val="1"/>
          <w:numId w:val="7"/>
        </w:numPr>
        <w:jc w:val="both"/>
      </w:pPr>
      <w:r w:rsidRPr="006F34B8">
        <w:t xml:space="preserve">Part of the </w:t>
      </w:r>
      <w:r w:rsidRPr="006F34B8">
        <w:rPr>
          <w:b/>
          <w:bCs/>
        </w:rPr>
        <w:t>G-protein signaling pathway</w:t>
      </w:r>
      <w:r w:rsidRPr="006F34B8">
        <w:t xml:space="preserve">, crucial for </w:t>
      </w:r>
      <w:r w:rsidRPr="006F34B8">
        <w:rPr>
          <w:b/>
          <w:bCs/>
        </w:rPr>
        <w:t>cell communication</w:t>
      </w:r>
      <w:r w:rsidRPr="006F34B8">
        <w:t>.</w:t>
      </w:r>
    </w:p>
    <w:p w14:paraId="301E689C" w14:textId="77777777" w:rsidR="006F34B8" w:rsidRPr="006F34B8" w:rsidRDefault="006F34B8" w:rsidP="006F34B8">
      <w:pPr>
        <w:numPr>
          <w:ilvl w:val="1"/>
          <w:numId w:val="7"/>
        </w:numPr>
        <w:jc w:val="both"/>
      </w:pPr>
      <w:r w:rsidRPr="006F34B8">
        <w:t xml:space="preserve">Could be significant in diseases related to </w:t>
      </w:r>
      <w:r w:rsidRPr="006F34B8">
        <w:rPr>
          <w:b/>
          <w:bCs/>
        </w:rPr>
        <w:t>signal transduction errors</w:t>
      </w:r>
      <w:r w:rsidRPr="006F34B8">
        <w:t>.</w:t>
      </w:r>
    </w:p>
    <w:p w14:paraId="199FEF1B" w14:textId="77777777" w:rsidR="006F34B8" w:rsidRPr="006F34B8" w:rsidRDefault="006F34B8" w:rsidP="006F34B8">
      <w:pPr>
        <w:jc w:val="both"/>
      </w:pPr>
      <w:r w:rsidRPr="006F34B8">
        <w:pict w14:anchorId="41176FB8">
          <v:rect id="_x0000_i1086" style="width:0;height:1.5pt" o:hralign="center" o:hrstd="t" o:hr="t" fillcolor="#a0a0a0" stroked="f"/>
        </w:pict>
      </w:r>
    </w:p>
    <w:p w14:paraId="27A4AEC2" w14:textId="77777777" w:rsidR="006F34B8" w:rsidRPr="006F34B8" w:rsidRDefault="006F34B8" w:rsidP="006F34B8">
      <w:pPr>
        <w:jc w:val="both"/>
        <w:rPr>
          <w:b/>
          <w:bCs/>
        </w:rPr>
      </w:pPr>
      <w:r w:rsidRPr="006F34B8">
        <w:rPr>
          <w:b/>
          <w:bCs/>
        </w:rPr>
        <w:t>Moderately Important Features (Scores 25–35):</w:t>
      </w:r>
    </w:p>
    <w:p w14:paraId="73D11B0B" w14:textId="77777777" w:rsidR="006F34B8" w:rsidRPr="006F34B8" w:rsidRDefault="006F34B8" w:rsidP="006F34B8">
      <w:pPr>
        <w:numPr>
          <w:ilvl w:val="0"/>
          <w:numId w:val="8"/>
        </w:numPr>
        <w:jc w:val="both"/>
      </w:pPr>
      <w:r w:rsidRPr="006F34B8">
        <w:rPr>
          <w:b/>
          <w:bCs/>
        </w:rPr>
        <w:t>ALPL (Score: 33):</w:t>
      </w:r>
      <w:r w:rsidRPr="006F34B8">
        <w:t xml:space="preserve"> Related to </w:t>
      </w:r>
      <w:r w:rsidRPr="006F34B8">
        <w:rPr>
          <w:b/>
          <w:bCs/>
        </w:rPr>
        <w:t>bone metabolism</w:t>
      </w:r>
      <w:r w:rsidRPr="006F34B8">
        <w:t xml:space="preserve"> and </w:t>
      </w:r>
      <w:r w:rsidRPr="006F34B8">
        <w:rPr>
          <w:b/>
          <w:bCs/>
        </w:rPr>
        <w:t>tissue calcification</w:t>
      </w:r>
      <w:r w:rsidRPr="006F34B8">
        <w:t>.</w:t>
      </w:r>
    </w:p>
    <w:p w14:paraId="38077BA5" w14:textId="77777777" w:rsidR="006F34B8" w:rsidRPr="006F34B8" w:rsidRDefault="006F34B8" w:rsidP="006F34B8">
      <w:pPr>
        <w:numPr>
          <w:ilvl w:val="0"/>
          <w:numId w:val="8"/>
        </w:numPr>
        <w:jc w:val="both"/>
      </w:pPr>
      <w:r w:rsidRPr="006F34B8">
        <w:rPr>
          <w:b/>
          <w:bCs/>
        </w:rPr>
        <w:t>MUC1_1 (Score: 31):</w:t>
      </w:r>
      <w:r w:rsidRPr="006F34B8">
        <w:t xml:space="preserve"> Associated with </w:t>
      </w:r>
      <w:r w:rsidRPr="006F34B8">
        <w:rPr>
          <w:b/>
          <w:bCs/>
        </w:rPr>
        <w:t>cell adhesion</w:t>
      </w:r>
      <w:r w:rsidRPr="006F34B8">
        <w:t xml:space="preserve"> and often implicated in </w:t>
      </w:r>
      <w:r w:rsidRPr="006F34B8">
        <w:rPr>
          <w:b/>
          <w:bCs/>
        </w:rPr>
        <w:t>cancer progression</w:t>
      </w:r>
      <w:r w:rsidRPr="006F34B8">
        <w:t>.</w:t>
      </w:r>
    </w:p>
    <w:p w14:paraId="121F2C28" w14:textId="77777777" w:rsidR="006F34B8" w:rsidRPr="006F34B8" w:rsidRDefault="006F34B8" w:rsidP="006F34B8">
      <w:pPr>
        <w:numPr>
          <w:ilvl w:val="0"/>
          <w:numId w:val="8"/>
        </w:numPr>
        <w:jc w:val="both"/>
      </w:pPr>
      <w:r w:rsidRPr="006F34B8">
        <w:rPr>
          <w:b/>
          <w:bCs/>
        </w:rPr>
        <w:t>FLOT2 (Score: 28):</w:t>
      </w:r>
      <w:r w:rsidRPr="006F34B8">
        <w:t xml:space="preserve"> Plays a role in </w:t>
      </w:r>
      <w:r w:rsidRPr="006F34B8">
        <w:rPr>
          <w:b/>
          <w:bCs/>
        </w:rPr>
        <w:t>membrane trafficking</w:t>
      </w:r>
      <w:r w:rsidRPr="006F34B8">
        <w:t xml:space="preserve"> and </w:t>
      </w:r>
      <w:r w:rsidRPr="006F34B8">
        <w:rPr>
          <w:b/>
          <w:bCs/>
        </w:rPr>
        <w:t>cell signaling</w:t>
      </w:r>
      <w:r w:rsidRPr="006F34B8">
        <w:t>.</w:t>
      </w:r>
    </w:p>
    <w:p w14:paraId="50EDAB62" w14:textId="77777777" w:rsidR="006F34B8" w:rsidRPr="006F34B8" w:rsidRDefault="006F34B8" w:rsidP="006F34B8">
      <w:pPr>
        <w:numPr>
          <w:ilvl w:val="0"/>
          <w:numId w:val="8"/>
        </w:numPr>
        <w:jc w:val="both"/>
      </w:pPr>
      <w:r w:rsidRPr="006F34B8">
        <w:rPr>
          <w:b/>
          <w:bCs/>
        </w:rPr>
        <w:t>FZD2 (Score: 25):</w:t>
      </w:r>
      <w:r w:rsidRPr="006F34B8">
        <w:t xml:space="preserve"> Part of the </w:t>
      </w:r>
      <w:proofErr w:type="spellStart"/>
      <w:r w:rsidRPr="006F34B8">
        <w:rPr>
          <w:b/>
          <w:bCs/>
        </w:rPr>
        <w:t>Wnt</w:t>
      </w:r>
      <w:proofErr w:type="spellEnd"/>
      <w:r w:rsidRPr="006F34B8">
        <w:rPr>
          <w:b/>
          <w:bCs/>
        </w:rPr>
        <w:t xml:space="preserve"> signaling pathway</w:t>
      </w:r>
      <w:r w:rsidRPr="006F34B8">
        <w:t xml:space="preserve">, involved in </w:t>
      </w:r>
      <w:r w:rsidRPr="006F34B8">
        <w:rPr>
          <w:b/>
          <w:bCs/>
        </w:rPr>
        <w:t>cell proliferation</w:t>
      </w:r>
      <w:r w:rsidRPr="006F34B8">
        <w:t xml:space="preserve"> and </w:t>
      </w:r>
      <w:r w:rsidRPr="006F34B8">
        <w:rPr>
          <w:b/>
          <w:bCs/>
        </w:rPr>
        <w:t>differentiation</w:t>
      </w:r>
      <w:r w:rsidRPr="006F34B8">
        <w:t>.</w:t>
      </w:r>
    </w:p>
    <w:p w14:paraId="48D4B8ED" w14:textId="77777777" w:rsidR="006F34B8" w:rsidRPr="006F34B8" w:rsidRDefault="006F34B8" w:rsidP="006F34B8">
      <w:pPr>
        <w:jc w:val="both"/>
      </w:pPr>
      <w:r w:rsidRPr="006F34B8">
        <w:t>These features, while not at the top, still contribute meaningfully to the classification task.</w:t>
      </w:r>
    </w:p>
    <w:p w14:paraId="23C72C46" w14:textId="77777777" w:rsidR="006F34B8" w:rsidRPr="006F34B8" w:rsidRDefault="006F34B8" w:rsidP="006F34B8">
      <w:pPr>
        <w:jc w:val="both"/>
      </w:pPr>
      <w:r w:rsidRPr="006F34B8">
        <w:pict w14:anchorId="3B25B964">
          <v:rect id="_x0000_i1087" style="width:0;height:1.5pt" o:hralign="center" o:hrstd="t" o:hr="t" fillcolor="#a0a0a0" stroked="f"/>
        </w:pict>
      </w:r>
    </w:p>
    <w:p w14:paraId="2AFA3A8B" w14:textId="77777777" w:rsidR="006F34B8" w:rsidRPr="006F34B8" w:rsidRDefault="006F34B8" w:rsidP="006F34B8">
      <w:pPr>
        <w:jc w:val="both"/>
        <w:rPr>
          <w:b/>
          <w:bCs/>
        </w:rPr>
      </w:pPr>
      <w:r w:rsidRPr="006F34B8">
        <w:rPr>
          <w:b/>
          <w:bCs/>
        </w:rPr>
        <w:t>Lower-Scoring Features (Scores &lt; 10):</w:t>
      </w:r>
    </w:p>
    <w:p w14:paraId="5CA4BA6A" w14:textId="77777777" w:rsidR="006F34B8" w:rsidRPr="006F34B8" w:rsidRDefault="006F34B8" w:rsidP="006F34B8">
      <w:pPr>
        <w:numPr>
          <w:ilvl w:val="0"/>
          <w:numId w:val="9"/>
        </w:numPr>
        <w:jc w:val="both"/>
      </w:pPr>
      <w:r w:rsidRPr="006F34B8">
        <w:rPr>
          <w:b/>
          <w:bCs/>
        </w:rPr>
        <w:lastRenderedPageBreak/>
        <w:t>SCARA3_2 (Score: 9):</w:t>
      </w:r>
      <w:r w:rsidRPr="006F34B8">
        <w:t xml:space="preserve"> Functions in </w:t>
      </w:r>
      <w:r w:rsidRPr="006F34B8">
        <w:rPr>
          <w:b/>
          <w:bCs/>
        </w:rPr>
        <w:t>scavenger receptor pathways</w:t>
      </w:r>
      <w:r w:rsidRPr="006F34B8">
        <w:t xml:space="preserve">, possibly related to </w:t>
      </w:r>
      <w:r w:rsidRPr="006F34B8">
        <w:rPr>
          <w:b/>
          <w:bCs/>
        </w:rPr>
        <w:t>oxidative stress</w:t>
      </w:r>
      <w:r w:rsidRPr="006F34B8">
        <w:t xml:space="preserve"> responses.</w:t>
      </w:r>
    </w:p>
    <w:p w14:paraId="36905F22" w14:textId="77777777" w:rsidR="006F34B8" w:rsidRPr="006F34B8" w:rsidRDefault="006F34B8" w:rsidP="006F34B8">
      <w:pPr>
        <w:numPr>
          <w:ilvl w:val="0"/>
          <w:numId w:val="9"/>
        </w:numPr>
        <w:jc w:val="both"/>
      </w:pPr>
      <w:r w:rsidRPr="006F34B8">
        <w:rPr>
          <w:b/>
          <w:bCs/>
        </w:rPr>
        <w:t>CD9 (Score: 2):</w:t>
      </w:r>
      <w:r w:rsidRPr="006F34B8">
        <w:t xml:space="preserve"> A </w:t>
      </w:r>
      <w:proofErr w:type="spellStart"/>
      <w:r w:rsidRPr="006F34B8">
        <w:rPr>
          <w:b/>
          <w:bCs/>
        </w:rPr>
        <w:t>tetraspanin</w:t>
      </w:r>
      <w:proofErr w:type="spellEnd"/>
      <w:r w:rsidRPr="006F34B8">
        <w:rPr>
          <w:b/>
          <w:bCs/>
        </w:rPr>
        <w:t xml:space="preserve"> protein</w:t>
      </w:r>
      <w:r w:rsidRPr="006F34B8">
        <w:t xml:space="preserve"> involved in </w:t>
      </w:r>
      <w:r w:rsidRPr="006F34B8">
        <w:rPr>
          <w:b/>
          <w:bCs/>
        </w:rPr>
        <w:t>cell adhesion</w:t>
      </w:r>
      <w:r w:rsidRPr="006F34B8">
        <w:t xml:space="preserve">, </w:t>
      </w:r>
      <w:r w:rsidRPr="006F34B8">
        <w:rPr>
          <w:b/>
          <w:bCs/>
        </w:rPr>
        <w:t>migration</w:t>
      </w:r>
      <w:r w:rsidRPr="006F34B8">
        <w:t xml:space="preserve">, and </w:t>
      </w:r>
      <w:r w:rsidRPr="006F34B8">
        <w:rPr>
          <w:b/>
          <w:bCs/>
        </w:rPr>
        <w:t>signal transduction</w:t>
      </w:r>
      <w:r w:rsidRPr="006F34B8">
        <w:t>.</w:t>
      </w:r>
    </w:p>
    <w:p w14:paraId="5B9E6109" w14:textId="77777777" w:rsidR="006F34B8" w:rsidRPr="006F34B8" w:rsidRDefault="006F34B8" w:rsidP="006F34B8">
      <w:pPr>
        <w:numPr>
          <w:ilvl w:val="0"/>
          <w:numId w:val="9"/>
        </w:numPr>
        <w:jc w:val="both"/>
      </w:pPr>
      <w:r w:rsidRPr="006F34B8">
        <w:rPr>
          <w:b/>
          <w:bCs/>
        </w:rPr>
        <w:t>SH3GL2 (Score: 1):</w:t>
      </w:r>
      <w:r w:rsidRPr="006F34B8">
        <w:t xml:space="preserve"> Plays a role in </w:t>
      </w:r>
      <w:r w:rsidRPr="006F34B8">
        <w:rPr>
          <w:b/>
          <w:bCs/>
        </w:rPr>
        <w:t>endocytosis</w:t>
      </w:r>
      <w:r w:rsidRPr="006F34B8">
        <w:t xml:space="preserve"> and </w:t>
      </w:r>
      <w:r w:rsidRPr="006F34B8">
        <w:rPr>
          <w:b/>
          <w:bCs/>
        </w:rPr>
        <w:t>vesicle trafficking</w:t>
      </w:r>
      <w:r w:rsidRPr="006F34B8">
        <w:t>, possibly less relevant but retained due to mild predictive value.</w:t>
      </w:r>
    </w:p>
    <w:p w14:paraId="65FD6D42" w14:textId="77777777" w:rsidR="006F34B8" w:rsidRPr="006F34B8" w:rsidRDefault="006F34B8" w:rsidP="006F34B8">
      <w:pPr>
        <w:jc w:val="both"/>
      </w:pPr>
      <w:r w:rsidRPr="006F34B8">
        <w:t xml:space="preserve">These features may have </w:t>
      </w:r>
      <w:proofErr w:type="gramStart"/>
      <w:r w:rsidRPr="006F34B8">
        <w:t>lower</w:t>
      </w:r>
      <w:proofErr w:type="gramEnd"/>
      <w:r w:rsidRPr="006F34B8">
        <w:t xml:space="preserve"> direct influence but could still contribute </w:t>
      </w:r>
      <w:proofErr w:type="gramStart"/>
      <w:r w:rsidRPr="006F34B8">
        <w:t>in</w:t>
      </w:r>
      <w:proofErr w:type="gramEnd"/>
      <w:r w:rsidRPr="006F34B8">
        <w:t xml:space="preserve"> combination with others.</w:t>
      </w:r>
    </w:p>
    <w:p w14:paraId="465578C2" w14:textId="77777777" w:rsidR="006F34B8" w:rsidRPr="006F34B8" w:rsidRDefault="006F34B8" w:rsidP="006F34B8">
      <w:pPr>
        <w:jc w:val="both"/>
      </w:pPr>
      <w:r w:rsidRPr="006F34B8">
        <w:pict w14:anchorId="3145F91C">
          <v:rect id="_x0000_i1088" style="width:0;height:1.5pt" o:hralign="center" o:hrstd="t" o:hr="t" fillcolor="#a0a0a0" stroked="f"/>
        </w:pict>
      </w:r>
    </w:p>
    <w:p w14:paraId="58068703" w14:textId="77777777" w:rsidR="006F34B8" w:rsidRPr="006F34B8" w:rsidRDefault="006F34B8" w:rsidP="006F34B8">
      <w:pPr>
        <w:jc w:val="both"/>
        <w:rPr>
          <w:b/>
          <w:bCs/>
        </w:rPr>
      </w:pPr>
      <w:r w:rsidRPr="006F34B8">
        <w:rPr>
          <w:rFonts w:ascii="Segoe UI Emoji" w:hAnsi="Segoe UI Emoji" w:cs="Segoe UI Emoji"/>
          <w:b/>
          <w:bCs/>
        </w:rPr>
        <w:t>⚡</w:t>
      </w:r>
      <w:r w:rsidRPr="006F34B8">
        <w:rPr>
          <w:b/>
          <w:bCs/>
        </w:rPr>
        <w:t xml:space="preserve"> 4. Biological/Domain Interpretation (If Applicable)</w:t>
      </w:r>
    </w:p>
    <w:p w14:paraId="0D766472" w14:textId="77777777" w:rsidR="006F34B8" w:rsidRPr="006F34B8" w:rsidRDefault="006F34B8" w:rsidP="006F34B8">
      <w:pPr>
        <w:jc w:val="both"/>
      </w:pPr>
      <w:r w:rsidRPr="006F34B8">
        <w:t xml:space="preserve">If this dataset pertains to </w:t>
      </w:r>
      <w:r w:rsidRPr="006F34B8">
        <w:rPr>
          <w:b/>
          <w:bCs/>
        </w:rPr>
        <w:t>genomics, proteomics, or biomedical research</w:t>
      </w:r>
      <w:r w:rsidRPr="006F34B8">
        <w:t>, several of these genes/proteins are well-known in critical pathways:</w:t>
      </w:r>
    </w:p>
    <w:p w14:paraId="11F8218A" w14:textId="77777777" w:rsidR="006F34B8" w:rsidRPr="006F34B8" w:rsidRDefault="006F34B8" w:rsidP="006F34B8">
      <w:pPr>
        <w:numPr>
          <w:ilvl w:val="0"/>
          <w:numId w:val="10"/>
        </w:numPr>
        <w:jc w:val="both"/>
      </w:pPr>
      <w:r w:rsidRPr="006F34B8">
        <w:rPr>
          <w:b/>
          <w:bCs/>
        </w:rPr>
        <w:t>Immune Regulation:</w:t>
      </w:r>
      <w:r w:rsidRPr="006F34B8">
        <w:t xml:space="preserve"> SEMA4D, CD9, SCARA3_2</w:t>
      </w:r>
    </w:p>
    <w:p w14:paraId="772B607B" w14:textId="77777777" w:rsidR="006F34B8" w:rsidRPr="006F34B8" w:rsidRDefault="006F34B8" w:rsidP="006F34B8">
      <w:pPr>
        <w:numPr>
          <w:ilvl w:val="0"/>
          <w:numId w:val="10"/>
        </w:numPr>
        <w:jc w:val="both"/>
      </w:pPr>
      <w:r w:rsidRPr="006F34B8">
        <w:rPr>
          <w:b/>
          <w:bCs/>
        </w:rPr>
        <w:t>Cancer Pathways:</w:t>
      </w:r>
      <w:r w:rsidRPr="006F34B8">
        <w:t xml:space="preserve"> MUC1_1, ALPL, PRDM16</w:t>
      </w:r>
    </w:p>
    <w:p w14:paraId="5621351C" w14:textId="77777777" w:rsidR="006F34B8" w:rsidRPr="006F34B8" w:rsidRDefault="006F34B8" w:rsidP="006F34B8">
      <w:pPr>
        <w:numPr>
          <w:ilvl w:val="0"/>
          <w:numId w:val="10"/>
        </w:numPr>
        <w:jc w:val="both"/>
      </w:pPr>
      <w:r w:rsidRPr="006F34B8">
        <w:rPr>
          <w:b/>
          <w:bCs/>
        </w:rPr>
        <w:t>Signal Transduction:</w:t>
      </w:r>
      <w:r w:rsidRPr="006F34B8">
        <w:t xml:space="preserve"> GNG5, FLOT2, FZD2</w:t>
      </w:r>
    </w:p>
    <w:p w14:paraId="52FF58B3" w14:textId="77777777" w:rsidR="006F34B8" w:rsidRPr="006F34B8" w:rsidRDefault="006F34B8" w:rsidP="006F34B8">
      <w:pPr>
        <w:numPr>
          <w:ilvl w:val="0"/>
          <w:numId w:val="10"/>
        </w:numPr>
        <w:jc w:val="both"/>
      </w:pPr>
      <w:r w:rsidRPr="006F34B8">
        <w:rPr>
          <w:b/>
          <w:bCs/>
        </w:rPr>
        <w:t>Metabolic Functions:</w:t>
      </w:r>
      <w:r w:rsidRPr="006F34B8">
        <w:t xml:space="preserve"> ALPL, PRDM16, GCK</w:t>
      </w:r>
    </w:p>
    <w:p w14:paraId="28FAA997" w14:textId="77777777" w:rsidR="006F34B8" w:rsidRPr="006F34B8" w:rsidRDefault="006F34B8" w:rsidP="006F34B8">
      <w:pPr>
        <w:jc w:val="both"/>
      </w:pPr>
      <w:r w:rsidRPr="006F34B8">
        <w:t xml:space="preserve">The presence of genes involved in </w:t>
      </w:r>
      <w:r w:rsidRPr="006F34B8">
        <w:rPr>
          <w:b/>
          <w:bCs/>
        </w:rPr>
        <w:t>immune signaling</w:t>
      </w:r>
      <w:r w:rsidRPr="006F34B8">
        <w:t xml:space="preserve">, </w:t>
      </w:r>
      <w:r w:rsidRPr="006F34B8">
        <w:rPr>
          <w:b/>
          <w:bCs/>
        </w:rPr>
        <w:t>cell proliferation</w:t>
      </w:r>
      <w:r w:rsidRPr="006F34B8">
        <w:t xml:space="preserve">, and </w:t>
      </w:r>
      <w:r w:rsidRPr="006F34B8">
        <w:rPr>
          <w:b/>
          <w:bCs/>
        </w:rPr>
        <w:t>metabolism</w:t>
      </w:r>
      <w:r w:rsidRPr="006F34B8">
        <w:t xml:space="preserve"> suggests that the classification problem might relate to diseases like </w:t>
      </w:r>
      <w:r w:rsidRPr="006F34B8">
        <w:rPr>
          <w:b/>
          <w:bCs/>
        </w:rPr>
        <w:t>cancer</w:t>
      </w:r>
      <w:r w:rsidRPr="006F34B8">
        <w:t xml:space="preserve">, </w:t>
      </w:r>
      <w:r w:rsidRPr="006F34B8">
        <w:rPr>
          <w:b/>
          <w:bCs/>
        </w:rPr>
        <w:t>autoimmune disorders</w:t>
      </w:r>
      <w:r w:rsidRPr="006F34B8">
        <w:t xml:space="preserve">, or </w:t>
      </w:r>
      <w:r w:rsidRPr="006F34B8">
        <w:rPr>
          <w:b/>
          <w:bCs/>
        </w:rPr>
        <w:t>metabolic syndromes</w:t>
      </w:r>
      <w:r w:rsidRPr="006F34B8">
        <w:t>.</w:t>
      </w:r>
    </w:p>
    <w:p w14:paraId="3348C22D" w14:textId="77777777" w:rsidR="006F34B8" w:rsidRPr="006F34B8" w:rsidRDefault="006F34B8" w:rsidP="006F34B8">
      <w:pPr>
        <w:jc w:val="both"/>
      </w:pPr>
      <w:r w:rsidRPr="006F34B8">
        <w:pict w14:anchorId="64728175">
          <v:rect id="_x0000_i1089" style="width:0;height:1.5pt" o:hralign="center" o:hrstd="t" o:hr="t" fillcolor="#a0a0a0" stroked="f"/>
        </w:pict>
      </w:r>
    </w:p>
    <w:p w14:paraId="094DF44B" w14:textId="77777777" w:rsidR="006F34B8" w:rsidRPr="006F34B8" w:rsidRDefault="006F34B8" w:rsidP="006F34B8">
      <w:pPr>
        <w:jc w:val="both"/>
        <w:rPr>
          <w:b/>
          <w:bCs/>
        </w:rPr>
      </w:pPr>
      <w:r w:rsidRPr="006F34B8">
        <w:rPr>
          <w:rFonts w:ascii="Segoe UI Emoji" w:hAnsi="Segoe UI Emoji" w:cs="Segoe UI Emoji"/>
          <w:b/>
          <w:bCs/>
        </w:rPr>
        <w:t>📊</w:t>
      </w:r>
      <w:r w:rsidRPr="006F34B8">
        <w:rPr>
          <w:b/>
          <w:bCs/>
        </w:rPr>
        <w:t xml:space="preserve"> 5. Visualizing the Importance</w:t>
      </w:r>
    </w:p>
    <w:p w14:paraId="0EA1A0B7" w14:textId="77777777" w:rsidR="006F34B8" w:rsidRPr="006F34B8" w:rsidRDefault="006F34B8" w:rsidP="006F34B8">
      <w:pPr>
        <w:jc w:val="both"/>
      </w:pPr>
      <w:r w:rsidRPr="006F34B8">
        <w:t xml:space="preserve">The </w:t>
      </w:r>
      <w:r w:rsidRPr="006F34B8">
        <w:rPr>
          <w:b/>
          <w:bCs/>
        </w:rPr>
        <w:t>bubble plot</w:t>
      </w:r>
      <w:r w:rsidRPr="006F34B8">
        <w:t xml:space="preserve"> represents feature importance visually, where:</w:t>
      </w:r>
    </w:p>
    <w:p w14:paraId="699F3A2F" w14:textId="77777777" w:rsidR="006F34B8" w:rsidRPr="006F34B8" w:rsidRDefault="006F34B8" w:rsidP="006F34B8">
      <w:pPr>
        <w:numPr>
          <w:ilvl w:val="0"/>
          <w:numId w:val="11"/>
        </w:numPr>
        <w:jc w:val="both"/>
      </w:pPr>
      <w:r w:rsidRPr="006F34B8">
        <w:rPr>
          <w:b/>
          <w:bCs/>
        </w:rPr>
        <w:t>Larger bubbles</w:t>
      </w:r>
      <w:r w:rsidRPr="006F34B8">
        <w:t xml:space="preserve"> correspond to higher scores (more important features).</w:t>
      </w:r>
    </w:p>
    <w:p w14:paraId="1C8815A3" w14:textId="77777777" w:rsidR="006F34B8" w:rsidRPr="006F34B8" w:rsidRDefault="006F34B8" w:rsidP="006F34B8">
      <w:pPr>
        <w:numPr>
          <w:ilvl w:val="0"/>
          <w:numId w:val="11"/>
        </w:numPr>
        <w:jc w:val="both"/>
      </w:pPr>
      <w:r w:rsidRPr="006F34B8">
        <w:rPr>
          <w:b/>
          <w:bCs/>
        </w:rPr>
        <w:t>Color intensity</w:t>
      </w:r>
      <w:r w:rsidRPr="006F34B8">
        <w:t xml:space="preserve"> also reflects the feature score.</w:t>
      </w:r>
    </w:p>
    <w:p w14:paraId="1A98B447" w14:textId="77777777" w:rsidR="006F34B8" w:rsidRPr="006F34B8" w:rsidRDefault="006F34B8" w:rsidP="006F34B8">
      <w:pPr>
        <w:jc w:val="both"/>
        <w:rPr>
          <w:b/>
          <w:bCs/>
        </w:rPr>
      </w:pPr>
      <w:r w:rsidRPr="006F34B8">
        <w:t xml:space="preserve">The </w:t>
      </w:r>
      <w:proofErr w:type="spellStart"/>
      <w:r w:rsidRPr="006F34B8">
        <w:t>mRMR</w:t>
      </w:r>
      <w:proofErr w:type="spellEnd"/>
      <w:r w:rsidRPr="006F34B8">
        <w:t xml:space="preserve"> algorithm successfully identified 50 informative features, with SEMA4D, NUCKS1, and PRDM16 being the top contributors. These features likely play critical roles in the underlying biological or data-driven context, and their selection provides a strong foundation for predictive modeling and further analysis.</w:t>
      </w:r>
      <w:r>
        <w:br/>
      </w:r>
      <w:r>
        <w:br/>
      </w:r>
      <w:r>
        <w:br/>
      </w:r>
      <w:r w:rsidRPr="006F34B8">
        <w:rPr>
          <w:b/>
          <w:bCs/>
        </w:rPr>
        <w:t>1. What is Chi-Square (χ²) Feature Selection?</w:t>
      </w:r>
    </w:p>
    <w:p w14:paraId="6F48D56B" w14:textId="77777777" w:rsidR="006F34B8" w:rsidRPr="006F34B8" w:rsidRDefault="006F34B8" w:rsidP="006F34B8">
      <w:pPr>
        <w:numPr>
          <w:ilvl w:val="0"/>
          <w:numId w:val="12"/>
        </w:numPr>
        <w:jc w:val="both"/>
      </w:pPr>
      <w:r w:rsidRPr="006F34B8">
        <w:rPr>
          <w:b/>
          <w:bCs/>
        </w:rPr>
        <w:t>Chi-Square Test:</w:t>
      </w:r>
      <w:r w:rsidRPr="006F34B8">
        <w:t xml:space="preserve"> A statistical test used to determine if there is a significant association between two categorical variables. In feature selection, it's used to measure how strongly each feature correlates with the target variable.</w:t>
      </w:r>
    </w:p>
    <w:p w14:paraId="58304A9A" w14:textId="77777777" w:rsidR="006F34B8" w:rsidRPr="006F34B8" w:rsidRDefault="006F34B8" w:rsidP="006F34B8">
      <w:pPr>
        <w:numPr>
          <w:ilvl w:val="0"/>
          <w:numId w:val="12"/>
        </w:numPr>
        <w:jc w:val="both"/>
      </w:pPr>
      <w:r w:rsidRPr="006F34B8">
        <w:rPr>
          <w:b/>
          <w:bCs/>
        </w:rPr>
        <w:lastRenderedPageBreak/>
        <w:t>Key Principle:</w:t>
      </w:r>
      <w:r w:rsidRPr="006F34B8">
        <w:t xml:space="preserve"> The higher the χ² score, the greater the evidence that the feature is </w:t>
      </w:r>
      <w:r w:rsidRPr="006F34B8">
        <w:rPr>
          <w:b/>
          <w:bCs/>
        </w:rPr>
        <w:t>dependent</w:t>
      </w:r>
      <w:r w:rsidRPr="006F34B8">
        <w:t xml:space="preserve"> on the target variable, implying it is </w:t>
      </w:r>
      <w:r w:rsidRPr="006F34B8">
        <w:rPr>
          <w:b/>
          <w:bCs/>
        </w:rPr>
        <w:t>informative</w:t>
      </w:r>
      <w:r w:rsidRPr="006F34B8">
        <w:t xml:space="preserve"> for prediction.</w:t>
      </w:r>
    </w:p>
    <w:p w14:paraId="4FAAE2F7" w14:textId="77777777" w:rsidR="006F34B8" w:rsidRPr="006F34B8" w:rsidRDefault="006F34B8" w:rsidP="006F34B8">
      <w:pPr>
        <w:jc w:val="both"/>
      </w:pPr>
      <w:r w:rsidRPr="006F34B8">
        <w:t>In this analysis:</w:t>
      </w:r>
    </w:p>
    <w:p w14:paraId="69D20295" w14:textId="77777777" w:rsidR="006F34B8" w:rsidRPr="006F34B8" w:rsidRDefault="006F34B8" w:rsidP="006F34B8">
      <w:pPr>
        <w:numPr>
          <w:ilvl w:val="0"/>
          <w:numId w:val="13"/>
        </w:numPr>
        <w:jc w:val="both"/>
      </w:pPr>
      <w:r w:rsidRPr="006F34B8">
        <w:rPr>
          <w:b/>
          <w:bCs/>
        </w:rPr>
        <w:t>50 top features</w:t>
      </w:r>
      <w:r w:rsidRPr="006F34B8">
        <w:t xml:space="preserve"> were selected based on their χ² scores.</w:t>
      </w:r>
    </w:p>
    <w:p w14:paraId="38B9FAB3" w14:textId="77777777" w:rsidR="006F34B8" w:rsidRPr="006F34B8" w:rsidRDefault="006F34B8" w:rsidP="006F34B8">
      <w:pPr>
        <w:numPr>
          <w:ilvl w:val="0"/>
          <w:numId w:val="13"/>
        </w:numPr>
        <w:jc w:val="both"/>
      </w:pPr>
      <w:r w:rsidRPr="006F34B8">
        <w:t xml:space="preserve">Scores range from </w:t>
      </w:r>
      <w:r w:rsidRPr="006F34B8">
        <w:rPr>
          <w:b/>
          <w:bCs/>
        </w:rPr>
        <w:t>34,664 (highest importance)</w:t>
      </w:r>
      <w:r w:rsidRPr="006F34B8">
        <w:t xml:space="preserve"> to </w:t>
      </w:r>
      <w:r w:rsidRPr="006F34B8">
        <w:rPr>
          <w:b/>
          <w:bCs/>
        </w:rPr>
        <w:t>34,615 (lowest among the top 50 features)</w:t>
      </w:r>
      <w:r w:rsidRPr="006F34B8">
        <w:t>.</w:t>
      </w:r>
    </w:p>
    <w:p w14:paraId="51D3866F" w14:textId="77777777" w:rsidR="006F34B8" w:rsidRPr="006F34B8" w:rsidRDefault="006F34B8" w:rsidP="006F34B8">
      <w:pPr>
        <w:jc w:val="both"/>
      </w:pPr>
      <w:r w:rsidRPr="006F34B8">
        <w:pict w14:anchorId="12CABB37">
          <v:rect id="_x0000_i1133" style="width:0;height:1.5pt" o:hralign="center" o:hrstd="t" o:hr="t" fillcolor="#a0a0a0" stroked="f"/>
        </w:pict>
      </w:r>
    </w:p>
    <w:p w14:paraId="3AD92F42" w14:textId="77777777" w:rsidR="006F34B8" w:rsidRPr="006F34B8" w:rsidRDefault="006F34B8" w:rsidP="006F34B8">
      <w:pPr>
        <w:jc w:val="both"/>
        <w:rPr>
          <w:b/>
          <w:bCs/>
        </w:rPr>
      </w:pPr>
      <w:r w:rsidRPr="006F34B8">
        <w:rPr>
          <w:rFonts w:ascii="Segoe UI Emoji" w:hAnsi="Segoe UI Emoji" w:cs="Segoe UI Emoji"/>
          <w:b/>
          <w:bCs/>
        </w:rPr>
        <w:t>🔑</w:t>
      </w:r>
      <w:r w:rsidRPr="006F34B8">
        <w:rPr>
          <w:b/>
          <w:bCs/>
        </w:rPr>
        <w:t xml:space="preserve"> 2. Understanding the Results</w:t>
      </w:r>
    </w:p>
    <w:p w14:paraId="38F6D623" w14:textId="77777777" w:rsidR="006F34B8" w:rsidRPr="006F34B8" w:rsidRDefault="006F34B8" w:rsidP="006F34B8">
      <w:pPr>
        <w:jc w:val="both"/>
      </w:pPr>
      <w:r w:rsidRPr="006F34B8">
        <w:t xml:space="preserve">The output lists </w:t>
      </w:r>
      <w:r w:rsidRPr="006F34B8">
        <w:rPr>
          <w:b/>
          <w:bCs/>
        </w:rPr>
        <w:t>feature names</w:t>
      </w:r>
      <w:r w:rsidRPr="006F34B8">
        <w:t xml:space="preserve"> along with their </w:t>
      </w:r>
      <w:r w:rsidRPr="006F34B8">
        <w:rPr>
          <w:b/>
          <w:bCs/>
        </w:rPr>
        <w:t>Chi-Square scores</w:t>
      </w:r>
      <w:r w:rsidRPr="006F34B8">
        <w:t>, ranked in descending order of importance.</w:t>
      </w:r>
    </w:p>
    <w:p w14:paraId="7081CA6A" w14:textId="77777777" w:rsidR="006F34B8" w:rsidRPr="006F34B8" w:rsidRDefault="006F34B8" w:rsidP="006F34B8">
      <w:pPr>
        <w:numPr>
          <w:ilvl w:val="0"/>
          <w:numId w:val="14"/>
        </w:numPr>
        <w:jc w:val="both"/>
      </w:pPr>
      <w:r w:rsidRPr="006F34B8">
        <w:rPr>
          <w:b/>
          <w:bCs/>
        </w:rPr>
        <w:t>Higher Scores:</w:t>
      </w:r>
      <w:r w:rsidRPr="006F34B8">
        <w:t xml:space="preserve"> Indicate a </w:t>
      </w:r>
      <w:r w:rsidRPr="006F34B8">
        <w:rPr>
          <w:b/>
          <w:bCs/>
        </w:rPr>
        <w:t>stronger association</w:t>
      </w:r>
      <w:r w:rsidRPr="006F34B8">
        <w:t xml:space="preserve"> with the target variable.</w:t>
      </w:r>
    </w:p>
    <w:p w14:paraId="3E3F2C36" w14:textId="77777777" w:rsidR="006F34B8" w:rsidRPr="006F34B8" w:rsidRDefault="006F34B8" w:rsidP="006F34B8">
      <w:pPr>
        <w:numPr>
          <w:ilvl w:val="0"/>
          <w:numId w:val="14"/>
        </w:numPr>
        <w:jc w:val="both"/>
      </w:pPr>
      <w:r w:rsidRPr="006F34B8">
        <w:rPr>
          <w:b/>
          <w:bCs/>
        </w:rPr>
        <w:t>Lower Scores:</w:t>
      </w:r>
      <w:r w:rsidRPr="006F34B8">
        <w:t xml:space="preserve"> Suggest a </w:t>
      </w:r>
      <w:r w:rsidRPr="006F34B8">
        <w:rPr>
          <w:b/>
          <w:bCs/>
        </w:rPr>
        <w:t>weaker or no significant association</w:t>
      </w:r>
      <w:r w:rsidRPr="006F34B8">
        <w:t>.</w:t>
      </w:r>
    </w:p>
    <w:p w14:paraId="188FD615" w14:textId="77777777" w:rsidR="006F34B8" w:rsidRPr="006F34B8" w:rsidRDefault="006F34B8" w:rsidP="006F34B8">
      <w:pPr>
        <w:jc w:val="both"/>
      </w:pPr>
      <w:r w:rsidRPr="006F34B8">
        <w:pict w14:anchorId="067CE136">
          <v:rect id="_x0000_i1134" style="width:0;height:1.5pt" o:hralign="center" o:hrstd="t" o:hr="t" fillcolor="#a0a0a0" stroked="f"/>
        </w:pict>
      </w:r>
    </w:p>
    <w:p w14:paraId="61149B86" w14:textId="77777777" w:rsidR="006F34B8" w:rsidRPr="006F34B8" w:rsidRDefault="006F34B8" w:rsidP="006F34B8">
      <w:pPr>
        <w:jc w:val="both"/>
        <w:rPr>
          <w:b/>
          <w:bCs/>
        </w:rPr>
      </w:pPr>
      <w:r w:rsidRPr="006F34B8">
        <w:rPr>
          <w:rFonts w:ascii="Segoe UI Emoji" w:hAnsi="Segoe UI Emoji" w:cs="Segoe UI Emoji"/>
          <w:b/>
          <w:bCs/>
        </w:rPr>
        <w:t>🚀</w:t>
      </w:r>
      <w:r w:rsidRPr="006F34B8">
        <w:rPr>
          <w:b/>
          <w:bCs/>
        </w:rPr>
        <w:t xml:space="preserve"> 3. Key Observations from the Results</w:t>
      </w:r>
    </w:p>
    <w:p w14:paraId="6E9F50D9" w14:textId="77777777" w:rsidR="006F34B8" w:rsidRPr="006F34B8" w:rsidRDefault="006F34B8" w:rsidP="006F34B8">
      <w:pPr>
        <w:jc w:val="both"/>
        <w:rPr>
          <w:b/>
          <w:bCs/>
        </w:rPr>
      </w:pPr>
      <w:r w:rsidRPr="006F34B8">
        <w:rPr>
          <w:b/>
          <w:bCs/>
        </w:rPr>
        <w:t>Top Contributing Features (Highest Scores):</w:t>
      </w:r>
    </w:p>
    <w:p w14:paraId="70ED879F" w14:textId="77777777" w:rsidR="006F34B8" w:rsidRPr="006F34B8" w:rsidRDefault="006F34B8" w:rsidP="006F34B8">
      <w:pPr>
        <w:numPr>
          <w:ilvl w:val="0"/>
          <w:numId w:val="15"/>
        </w:numPr>
        <w:jc w:val="both"/>
      </w:pPr>
      <w:r w:rsidRPr="006F34B8">
        <w:rPr>
          <w:b/>
          <w:bCs/>
        </w:rPr>
        <w:t>SNORD22 (Score: 34,664):</w:t>
      </w:r>
    </w:p>
    <w:p w14:paraId="6378C317" w14:textId="77777777" w:rsidR="006F34B8" w:rsidRPr="006F34B8" w:rsidRDefault="006F34B8" w:rsidP="006F34B8">
      <w:pPr>
        <w:numPr>
          <w:ilvl w:val="1"/>
          <w:numId w:val="15"/>
        </w:numPr>
        <w:jc w:val="both"/>
      </w:pPr>
      <w:r w:rsidRPr="006F34B8">
        <w:t xml:space="preserve">A </w:t>
      </w:r>
      <w:r w:rsidRPr="006F34B8">
        <w:rPr>
          <w:b/>
          <w:bCs/>
        </w:rPr>
        <w:t>small nucleolar RNA</w:t>
      </w:r>
      <w:r w:rsidRPr="006F34B8">
        <w:t xml:space="preserve">, involved in </w:t>
      </w:r>
      <w:r w:rsidRPr="006F34B8">
        <w:rPr>
          <w:b/>
          <w:bCs/>
        </w:rPr>
        <w:t>RNA modification</w:t>
      </w:r>
      <w:r w:rsidRPr="006F34B8">
        <w:t xml:space="preserve"> and potentially linked to </w:t>
      </w:r>
      <w:r w:rsidRPr="006F34B8">
        <w:rPr>
          <w:b/>
          <w:bCs/>
        </w:rPr>
        <w:t>gene expression regulation</w:t>
      </w:r>
      <w:r w:rsidRPr="006F34B8">
        <w:t>.</w:t>
      </w:r>
    </w:p>
    <w:p w14:paraId="2AE12B97" w14:textId="77777777" w:rsidR="006F34B8" w:rsidRPr="006F34B8" w:rsidRDefault="006F34B8" w:rsidP="006F34B8">
      <w:pPr>
        <w:numPr>
          <w:ilvl w:val="1"/>
          <w:numId w:val="15"/>
        </w:numPr>
        <w:jc w:val="both"/>
      </w:pPr>
      <w:r w:rsidRPr="006F34B8">
        <w:t xml:space="preserve">Its high χ² score indicates a </w:t>
      </w:r>
      <w:r w:rsidRPr="006F34B8">
        <w:rPr>
          <w:b/>
          <w:bCs/>
        </w:rPr>
        <w:t>strong correlation</w:t>
      </w:r>
      <w:r w:rsidRPr="006F34B8">
        <w:t xml:space="preserve"> with the target, possibly linked to </w:t>
      </w:r>
      <w:r w:rsidRPr="006F34B8">
        <w:rPr>
          <w:b/>
          <w:bCs/>
        </w:rPr>
        <w:t>cancer progression</w:t>
      </w:r>
      <w:r w:rsidRPr="006F34B8">
        <w:t xml:space="preserve"> or </w:t>
      </w:r>
      <w:r w:rsidRPr="006F34B8">
        <w:rPr>
          <w:b/>
          <w:bCs/>
        </w:rPr>
        <w:t>gene expression changes</w:t>
      </w:r>
      <w:r w:rsidRPr="006F34B8">
        <w:t>.</w:t>
      </w:r>
    </w:p>
    <w:p w14:paraId="1B51F85B" w14:textId="77777777" w:rsidR="006F34B8" w:rsidRPr="006F34B8" w:rsidRDefault="006F34B8" w:rsidP="006F34B8">
      <w:pPr>
        <w:numPr>
          <w:ilvl w:val="0"/>
          <w:numId w:val="15"/>
        </w:numPr>
        <w:jc w:val="both"/>
      </w:pPr>
      <w:r w:rsidRPr="006F34B8">
        <w:rPr>
          <w:b/>
          <w:bCs/>
        </w:rPr>
        <w:t>WNT5B_1 (Score: 34,663):</w:t>
      </w:r>
    </w:p>
    <w:p w14:paraId="32B16CE3" w14:textId="77777777" w:rsidR="006F34B8" w:rsidRPr="006F34B8" w:rsidRDefault="006F34B8" w:rsidP="006F34B8">
      <w:pPr>
        <w:numPr>
          <w:ilvl w:val="1"/>
          <w:numId w:val="15"/>
        </w:numPr>
        <w:jc w:val="both"/>
      </w:pPr>
      <w:r w:rsidRPr="006F34B8">
        <w:t xml:space="preserve">Part of the </w:t>
      </w:r>
      <w:r w:rsidRPr="006F34B8">
        <w:rPr>
          <w:b/>
          <w:bCs/>
        </w:rPr>
        <w:t>WNT signaling pathway</w:t>
      </w:r>
      <w:r w:rsidRPr="006F34B8">
        <w:t xml:space="preserve">, crucial for </w:t>
      </w:r>
      <w:r w:rsidRPr="006F34B8">
        <w:rPr>
          <w:b/>
          <w:bCs/>
        </w:rPr>
        <w:t>cell proliferation</w:t>
      </w:r>
      <w:r w:rsidRPr="006F34B8">
        <w:t xml:space="preserve">, </w:t>
      </w:r>
      <w:r w:rsidRPr="006F34B8">
        <w:rPr>
          <w:b/>
          <w:bCs/>
        </w:rPr>
        <w:t>migration</w:t>
      </w:r>
      <w:r w:rsidRPr="006F34B8">
        <w:t xml:space="preserve">, and </w:t>
      </w:r>
      <w:r w:rsidRPr="006F34B8">
        <w:rPr>
          <w:b/>
          <w:bCs/>
        </w:rPr>
        <w:t>development</w:t>
      </w:r>
      <w:r w:rsidRPr="006F34B8">
        <w:t>.</w:t>
      </w:r>
    </w:p>
    <w:p w14:paraId="5BAB1249" w14:textId="77777777" w:rsidR="006F34B8" w:rsidRPr="006F34B8" w:rsidRDefault="006F34B8" w:rsidP="006F34B8">
      <w:pPr>
        <w:numPr>
          <w:ilvl w:val="1"/>
          <w:numId w:val="15"/>
        </w:numPr>
        <w:jc w:val="both"/>
      </w:pPr>
      <w:r w:rsidRPr="006F34B8">
        <w:t xml:space="preserve">High importance suggests involvement in </w:t>
      </w:r>
      <w:r w:rsidRPr="006F34B8">
        <w:rPr>
          <w:b/>
          <w:bCs/>
        </w:rPr>
        <w:t>oncogenesis</w:t>
      </w:r>
      <w:r w:rsidRPr="006F34B8">
        <w:t xml:space="preserve">, </w:t>
      </w:r>
      <w:r w:rsidRPr="006F34B8">
        <w:rPr>
          <w:b/>
          <w:bCs/>
        </w:rPr>
        <w:t>metastasis</w:t>
      </w:r>
      <w:r w:rsidRPr="006F34B8">
        <w:t xml:space="preserve">, or </w:t>
      </w:r>
      <w:r w:rsidRPr="006F34B8">
        <w:rPr>
          <w:b/>
          <w:bCs/>
        </w:rPr>
        <w:t>developmental disorders</w:t>
      </w:r>
      <w:r w:rsidRPr="006F34B8">
        <w:t>.</w:t>
      </w:r>
    </w:p>
    <w:p w14:paraId="4CE961D8" w14:textId="77777777" w:rsidR="006F34B8" w:rsidRPr="006F34B8" w:rsidRDefault="006F34B8" w:rsidP="006F34B8">
      <w:pPr>
        <w:numPr>
          <w:ilvl w:val="0"/>
          <w:numId w:val="15"/>
        </w:numPr>
        <w:jc w:val="both"/>
      </w:pPr>
      <w:r w:rsidRPr="006F34B8">
        <w:rPr>
          <w:b/>
          <w:bCs/>
        </w:rPr>
        <w:t>LINC00663 (Score: 34,662):</w:t>
      </w:r>
    </w:p>
    <w:p w14:paraId="305B87D1" w14:textId="77777777" w:rsidR="006F34B8" w:rsidRPr="006F34B8" w:rsidRDefault="006F34B8" w:rsidP="006F34B8">
      <w:pPr>
        <w:numPr>
          <w:ilvl w:val="1"/>
          <w:numId w:val="15"/>
        </w:numPr>
        <w:jc w:val="both"/>
      </w:pPr>
      <w:r w:rsidRPr="006F34B8">
        <w:t xml:space="preserve">A </w:t>
      </w:r>
      <w:r w:rsidRPr="006F34B8">
        <w:rPr>
          <w:b/>
          <w:bCs/>
        </w:rPr>
        <w:t>long non-coding RNA (lncRNA)</w:t>
      </w:r>
      <w:r w:rsidRPr="006F34B8">
        <w:t xml:space="preserve">, </w:t>
      </w:r>
      <w:proofErr w:type="gramStart"/>
      <w:r w:rsidRPr="006F34B8">
        <w:t>often</w:t>
      </w:r>
      <w:proofErr w:type="gramEnd"/>
      <w:r w:rsidRPr="006F34B8">
        <w:t xml:space="preserve"> involved in </w:t>
      </w:r>
      <w:r w:rsidRPr="006F34B8">
        <w:rPr>
          <w:b/>
          <w:bCs/>
        </w:rPr>
        <w:t>regulatory functions</w:t>
      </w:r>
      <w:r w:rsidRPr="006F34B8">
        <w:t>.</w:t>
      </w:r>
    </w:p>
    <w:p w14:paraId="4276296E" w14:textId="77777777" w:rsidR="006F34B8" w:rsidRPr="006F34B8" w:rsidRDefault="006F34B8" w:rsidP="006F34B8">
      <w:pPr>
        <w:numPr>
          <w:ilvl w:val="1"/>
          <w:numId w:val="15"/>
        </w:numPr>
        <w:jc w:val="both"/>
      </w:pPr>
      <w:r w:rsidRPr="006F34B8">
        <w:t xml:space="preserve">May play a role in </w:t>
      </w:r>
      <w:r w:rsidRPr="006F34B8">
        <w:rPr>
          <w:b/>
          <w:bCs/>
        </w:rPr>
        <w:t>epigenetic regulation</w:t>
      </w:r>
      <w:r w:rsidRPr="006F34B8">
        <w:t xml:space="preserve"> and </w:t>
      </w:r>
      <w:r w:rsidRPr="006F34B8">
        <w:rPr>
          <w:b/>
          <w:bCs/>
        </w:rPr>
        <w:t>cancer biology</w:t>
      </w:r>
      <w:r w:rsidRPr="006F34B8">
        <w:t>.</w:t>
      </w:r>
    </w:p>
    <w:p w14:paraId="4A2025E5" w14:textId="77777777" w:rsidR="006F34B8" w:rsidRPr="006F34B8" w:rsidRDefault="006F34B8" w:rsidP="006F34B8">
      <w:pPr>
        <w:numPr>
          <w:ilvl w:val="0"/>
          <w:numId w:val="15"/>
        </w:numPr>
        <w:jc w:val="both"/>
      </w:pPr>
      <w:r w:rsidRPr="006F34B8">
        <w:rPr>
          <w:b/>
          <w:bCs/>
        </w:rPr>
        <w:t>PARD6G_2 (Score: 34,661):</w:t>
      </w:r>
    </w:p>
    <w:p w14:paraId="4E5AA03A" w14:textId="77777777" w:rsidR="006F34B8" w:rsidRPr="006F34B8" w:rsidRDefault="006F34B8" w:rsidP="006F34B8">
      <w:pPr>
        <w:numPr>
          <w:ilvl w:val="1"/>
          <w:numId w:val="15"/>
        </w:numPr>
        <w:jc w:val="both"/>
      </w:pPr>
      <w:r w:rsidRPr="006F34B8">
        <w:t xml:space="preserve">Involved in </w:t>
      </w:r>
      <w:r w:rsidRPr="006F34B8">
        <w:rPr>
          <w:b/>
          <w:bCs/>
        </w:rPr>
        <w:t>cell polarity</w:t>
      </w:r>
      <w:r w:rsidRPr="006F34B8">
        <w:t xml:space="preserve"> and </w:t>
      </w:r>
      <w:r w:rsidRPr="006F34B8">
        <w:rPr>
          <w:b/>
          <w:bCs/>
        </w:rPr>
        <w:t>signaling pathways</w:t>
      </w:r>
      <w:r w:rsidRPr="006F34B8">
        <w:t xml:space="preserve"> related to </w:t>
      </w:r>
      <w:r w:rsidRPr="006F34B8">
        <w:rPr>
          <w:b/>
          <w:bCs/>
        </w:rPr>
        <w:t>tumor suppression</w:t>
      </w:r>
      <w:r w:rsidRPr="006F34B8">
        <w:t>.</w:t>
      </w:r>
    </w:p>
    <w:p w14:paraId="05C1A957" w14:textId="77777777" w:rsidR="006F34B8" w:rsidRPr="006F34B8" w:rsidRDefault="006F34B8" w:rsidP="006F34B8">
      <w:pPr>
        <w:numPr>
          <w:ilvl w:val="0"/>
          <w:numId w:val="15"/>
        </w:numPr>
        <w:jc w:val="both"/>
      </w:pPr>
      <w:r w:rsidRPr="006F34B8">
        <w:rPr>
          <w:b/>
          <w:bCs/>
        </w:rPr>
        <w:t>GMPPA (Score: 34,660):</w:t>
      </w:r>
    </w:p>
    <w:p w14:paraId="718A2108" w14:textId="77777777" w:rsidR="006F34B8" w:rsidRPr="006F34B8" w:rsidRDefault="006F34B8" w:rsidP="006F34B8">
      <w:pPr>
        <w:numPr>
          <w:ilvl w:val="1"/>
          <w:numId w:val="15"/>
        </w:numPr>
        <w:jc w:val="both"/>
      </w:pPr>
      <w:r w:rsidRPr="006F34B8">
        <w:lastRenderedPageBreak/>
        <w:t xml:space="preserve">Involved in </w:t>
      </w:r>
      <w:r w:rsidRPr="006F34B8">
        <w:rPr>
          <w:b/>
          <w:bCs/>
        </w:rPr>
        <w:t>glycosylation processes</w:t>
      </w:r>
      <w:r w:rsidRPr="006F34B8">
        <w:t xml:space="preserve">, linked to </w:t>
      </w:r>
      <w:r w:rsidRPr="006F34B8">
        <w:rPr>
          <w:b/>
          <w:bCs/>
        </w:rPr>
        <w:t>metabolic diseases</w:t>
      </w:r>
      <w:r w:rsidRPr="006F34B8">
        <w:t xml:space="preserve"> and </w:t>
      </w:r>
      <w:r w:rsidRPr="006F34B8">
        <w:rPr>
          <w:b/>
          <w:bCs/>
        </w:rPr>
        <w:t>congenital disorders</w:t>
      </w:r>
      <w:r w:rsidRPr="006F34B8">
        <w:t>.</w:t>
      </w:r>
    </w:p>
    <w:p w14:paraId="5B22131C" w14:textId="77777777" w:rsidR="006F34B8" w:rsidRPr="006F34B8" w:rsidRDefault="006F34B8" w:rsidP="006F34B8">
      <w:pPr>
        <w:jc w:val="both"/>
      </w:pPr>
      <w:r w:rsidRPr="006F34B8">
        <w:pict w14:anchorId="7FD878E1">
          <v:rect id="_x0000_i1135" style="width:0;height:1.5pt" o:hralign="center" o:hrstd="t" o:hr="t" fillcolor="#a0a0a0" stroked="f"/>
        </w:pict>
      </w:r>
    </w:p>
    <w:p w14:paraId="454405E5" w14:textId="77777777" w:rsidR="006F34B8" w:rsidRPr="006F34B8" w:rsidRDefault="006F34B8" w:rsidP="006F34B8">
      <w:pPr>
        <w:jc w:val="both"/>
        <w:rPr>
          <w:b/>
          <w:bCs/>
        </w:rPr>
      </w:pPr>
      <w:r w:rsidRPr="006F34B8">
        <w:rPr>
          <w:b/>
          <w:bCs/>
        </w:rPr>
        <w:t>Moderately Important Features (Mid-Range Scores):</w:t>
      </w:r>
    </w:p>
    <w:p w14:paraId="5DA2EB2C" w14:textId="77777777" w:rsidR="006F34B8" w:rsidRPr="006F34B8" w:rsidRDefault="006F34B8" w:rsidP="006F34B8">
      <w:pPr>
        <w:numPr>
          <w:ilvl w:val="0"/>
          <w:numId w:val="16"/>
        </w:numPr>
        <w:jc w:val="both"/>
      </w:pPr>
      <w:r w:rsidRPr="006F34B8">
        <w:rPr>
          <w:b/>
          <w:bCs/>
        </w:rPr>
        <w:t>HAVCR2 (Score: 34,639):</w:t>
      </w:r>
      <w:r w:rsidRPr="006F34B8">
        <w:t xml:space="preserve"> Known as </w:t>
      </w:r>
      <w:r w:rsidRPr="006F34B8">
        <w:rPr>
          <w:b/>
          <w:bCs/>
        </w:rPr>
        <w:t>TIM-3</w:t>
      </w:r>
      <w:r w:rsidRPr="006F34B8">
        <w:t xml:space="preserve">, an </w:t>
      </w:r>
      <w:r w:rsidRPr="006F34B8">
        <w:rPr>
          <w:b/>
          <w:bCs/>
        </w:rPr>
        <w:t>immune checkpoint receptor</w:t>
      </w:r>
      <w:r w:rsidRPr="006F34B8">
        <w:t xml:space="preserve"> involved in </w:t>
      </w:r>
      <w:r w:rsidRPr="006F34B8">
        <w:rPr>
          <w:b/>
          <w:bCs/>
        </w:rPr>
        <w:t>T-cell regulation</w:t>
      </w:r>
      <w:r w:rsidRPr="006F34B8">
        <w:t xml:space="preserve"> and associated with </w:t>
      </w:r>
      <w:r w:rsidRPr="006F34B8">
        <w:rPr>
          <w:b/>
          <w:bCs/>
        </w:rPr>
        <w:t>cancer immunotherapy</w:t>
      </w:r>
      <w:r w:rsidRPr="006F34B8">
        <w:t xml:space="preserve"> targets.</w:t>
      </w:r>
    </w:p>
    <w:p w14:paraId="4E24CDAD" w14:textId="77777777" w:rsidR="006F34B8" w:rsidRPr="006F34B8" w:rsidRDefault="006F34B8" w:rsidP="006F34B8">
      <w:pPr>
        <w:numPr>
          <w:ilvl w:val="0"/>
          <w:numId w:val="16"/>
        </w:numPr>
        <w:jc w:val="both"/>
      </w:pPr>
      <w:r w:rsidRPr="006F34B8">
        <w:rPr>
          <w:b/>
          <w:bCs/>
        </w:rPr>
        <w:t>ETS1 (Score: 34,637):</w:t>
      </w:r>
      <w:r w:rsidRPr="006F34B8">
        <w:t xml:space="preserve"> A transcription factor regulating </w:t>
      </w:r>
      <w:r w:rsidRPr="006F34B8">
        <w:rPr>
          <w:b/>
          <w:bCs/>
        </w:rPr>
        <w:t>cell proliferation</w:t>
      </w:r>
      <w:r w:rsidRPr="006F34B8">
        <w:t xml:space="preserve">, </w:t>
      </w:r>
      <w:r w:rsidRPr="006F34B8">
        <w:rPr>
          <w:b/>
          <w:bCs/>
        </w:rPr>
        <w:t>differentiation</w:t>
      </w:r>
      <w:r w:rsidRPr="006F34B8">
        <w:t xml:space="preserve">, and </w:t>
      </w:r>
      <w:r w:rsidRPr="006F34B8">
        <w:rPr>
          <w:b/>
          <w:bCs/>
        </w:rPr>
        <w:t>apoptosis</w:t>
      </w:r>
      <w:r w:rsidRPr="006F34B8">
        <w:t>.</w:t>
      </w:r>
    </w:p>
    <w:p w14:paraId="74F345C1" w14:textId="77777777" w:rsidR="006F34B8" w:rsidRPr="006F34B8" w:rsidRDefault="006F34B8" w:rsidP="006F34B8">
      <w:pPr>
        <w:numPr>
          <w:ilvl w:val="0"/>
          <w:numId w:val="16"/>
        </w:numPr>
        <w:jc w:val="both"/>
      </w:pPr>
      <w:r w:rsidRPr="006F34B8">
        <w:rPr>
          <w:b/>
          <w:bCs/>
        </w:rPr>
        <w:t>SLC4A1 (Score: 34,636):</w:t>
      </w:r>
      <w:r w:rsidRPr="006F34B8">
        <w:t xml:space="preserve"> A </w:t>
      </w:r>
      <w:r w:rsidRPr="006F34B8">
        <w:rPr>
          <w:b/>
          <w:bCs/>
        </w:rPr>
        <w:t>membrane transporter</w:t>
      </w:r>
      <w:r w:rsidRPr="006F34B8">
        <w:t xml:space="preserve">, associated with </w:t>
      </w:r>
      <w:r w:rsidRPr="006F34B8">
        <w:rPr>
          <w:b/>
          <w:bCs/>
        </w:rPr>
        <w:t>red blood cell metabolism</w:t>
      </w:r>
      <w:r w:rsidRPr="006F34B8">
        <w:t xml:space="preserve"> and </w:t>
      </w:r>
      <w:r w:rsidRPr="006F34B8">
        <w:rPr>
          <w:b/>
          <w:bCs/>
        </w:rPr>
        <w:t>anion exchange disorders</w:t>
      </w:r>
      <w:r w:rsidRPr="006F34B8">
        <w:t>.</w:t>
      </w:r>
    </w:p>
    <w:p w14:paraId="33C7EA23" w14:textId="77777777" w:rsidR="006F34B8" w:rsidRPr="006F34B8" w:rsidRDefault="006F34B8" w:rsidP="006F34B8">
      <w:pPr>
        <w:numPr>
          <w:ilvl w:val="0"/>
          <w:numId w:val="16"/>
        </w:numPr>
        <w:jc w:val="both"/>
      </w:pPr>
      <w:r w:rsidRPr="006F34B8">
        <w:rPr>
          <w:b/>
          <w:bCs/>
        </w:rPr>
        <w:t>FIGLA (Score: 34,632):</w:t>
      </w:r>
      <w:r w:rsidRPr="006F34B8">
        <w:t xml:space="preserve"> A transcription factor involved in </w:t>
      </w:r>
      <w:r w:rsidRPr="006F34B8">
        <w:rPr>
          <w:b/>
          <w:bCs/>
        </w:rPr>
        <w:t>ovarian development</w:t>
      </w:r>
      <w:r w:rsidRPr="006F34B8">
        <w:t xml:space="preserve"> and </w:t>
      </w:r>
      <w:r w:rsidRPr="006F34B8">
        <w:rPr>
          <w:b/>
          <w:bCs/>
        </w:rPr>
        <w:t>reproductive health</w:t>
      </w:r>
      <w:r w:rsidRPr="006F34B8">
        <w:t>.</w:t>
      </w:r>
    </w:p>
    <w:p w14:paraId="176DFF48" w14:textId="77777777" w:rsidR="006F34B8" w:rsidRPr="006F34B8" w:rsidRDefault="006F34B8" w:rsidP="006F34B8">
      <w:pPr>
        <w:jc w:val="both"/>
      </w:pPr>
      <w:r w:rsidRPr="006F34B8">
        <w:t xml:space="preserve">These features show </w:t>
      </w:r>
      <w:r w:rsidRPr="006F34B8">
        <w:rPr>
          <w:b/>
          <w:bCs/>
        </w:rPr>
        <w:t>moderate associations</w:t>
      </w:r>
      <w:r w:rsidRPr="006F34B8">
        <w:t xml:space="preserve"> with the target variable, contributing to </w:t>
      </w:r>
      <w:r w:rsidRPr="006F34B8">
        <w:rPr>
          <w:b/>
          <w:bCs/>
        </w:rPr>
        <w:t>specific biological pathways</w:t>
      </w:r>
      <w:r w:rsidRPr="006F34B8">
        <w:t>.</w:t>
      </w:r>
    </w:p>
    <w:p w14:paraId="71E73A54" w14:textId="77777777" w:rsidR="006F34B8" w:rsidRPr="006F34B8" w:rsidRDefault="006F34B8" w:rsidP="006F34B8">
      <w:pPr>
        <w:jc w:val="both"/>
      </w:pPr>
      <w:r w:rsidRPr="006F34B8">
        <w:pict w14:anchorId="2EA24CA5">
          <v:rect id="_x0000_i1136" style="width:0;height:1.5pt" o:hralign="center" o:hrstd="t" o:hr="t" fillcolor="#a0a0a0" stroked="f"/>
        </w:pict>
      </w:r>
    </w:p>
    <w:p w14:paraId="4EB5AC2A" w14:textId="77777777" w:rsidR="006F34B8" w:rsidRPr="006F34B8" w:rsidRDefault="006F34B8" w:rsidP="006F34B8">
      <w:pPr>
        <w:jc w:val="both"/>
        <w:rPr>
          <w:b/>
          <w:bCs/>
        </w:rPr>
      </w:pPr>
      <w:r w:rsidRPr="006F34B8">
        <w:rPr>
          <w:b/>
          <w:bCs/>
        </w:rPr>
        <w:t>Lower-Scoring Features (Still Selected):</w:t>
      </w:r>
    </w:p>
    <w:p w14:paraId="2A9AA6A5" w14:textId="77777777" w:rsidR="006F34B8" w:rsidRPr="006F34B8" w:rsidRDefault="006F34B8" w:rsidP="006F34B8">
      <w:pPr>
        <w:numPr>
          <w:ilvl w:val="0"/>
          <w:numId w:val="17"/>
        </w:numPr>
        <w:jc w:val="both"/>
      </w:pPr>
      <w:r w:rsidRPr="006F34B8">
        <w:rPr>
          <w:b/>
          <w:bCs/>
        </w:rPr>
        <w:t>KIR2DS4 (Score: 34,615):</w:t>
      </w:r>
      <w:r w:rsidRPr="006F34B8">
        <w:t xml:space="preserve"> Part of the </w:t>
      </w:r>
      <w:r w:rsidRPr="006F34B8">
        <w:rPr>
          <w:b/>
          <w:bCs/>
        </w:rPr>
        <w:t>Killer-cell Immunoglobulin-like Receptor (KIR)</w:t>
      </w:r>
      <w:r w:rsidRPr="006F34B8">
        <w:t xml:space="preserve"> family, involved in </w:t>
      </w:r>
      <w:r w:rsidRPr="006F34B8">
        <w:rPr>
          <w:b/>
          <w:bCs/>
        </w:rPr>
        <w:t>immune response regulation</w:t>
      </w:r>
      <w:r w:rsidRPr="006F34B8">
        <w:t>.</w:t>
      </w:r>
    </w:p>
    <w:p w14:paraId="09F7C430" w14:textId="77777777" w:rsidR="006F34B8" w:rsidRPr="006F34B8" w:rsidRDefault="006F34B8" w:rsidP="006F34B8">
      <w:pPr>
        <w:numPr>
          <w:ilvl w:val="0"/>
          <w:numId w:val="17"/>
        </w:numPr>
        <w:jc w:val="both"/>
      </w:pPr>
      <w:r w:rsidRPr="006F34B8">
        <w:rPr>
          <w:b/>
          <w:bCs/>
        </w:rPr>
        <w:t>UQCC (Score: 34,616):</w:t>
      </w:r>
      <w:r w:rsidRPr="006F34B8">
        <w:t xml:space="preserve"> Involved in </w:t>
      </w:r>
      <w:r w:rsidRPr="006F34B8">
        <w:rPr>
          <w:b/>
          <w:bCs/>
        </w:rPr>
        <w:t>mitochondrial function</w:t>
      </w:r>
      <w:r w:rsidRPr="006F34B8">
        <w:t xml:space="preserve"> and </w:t>
      </w:r>
      <w:r w:rsidRPr="006F34B8">
        <w:rPr>
          <w:b/>
          <w:bCs/>
        </w:rPr>
        <w:t>energy metabolism</w:t>
      </w:r>
      <w:r w:rsidRPr="006F34B8">
        <w:t>.</w:t>
      </w:r>
    </w:p>
    <w:p w14:paraId="012E1A6A" w14:textId="77777777" w:rsidR="006F34B8" w:rsidRPr="006F34B8" w:rsidRDefault="006F34B8" w:rsidP="006F34B8">
      <w:pPr>
        <w:numPr>
          <w:ilvl w:val="0"/>
          <w:numId w:val="17"/>
        </w:numPr>
        <w:jc w:val="both"/>
      </w:pPr>
      <w:r w:rsidRPr="006F34B8">
        <w:rPr>
          <w:b/>
          <w:bCs/>
        </w:rPr>
        <w:t>NEUROG3 (Score: 34,617):</w:t>
      </w:r>
      <w:r w:rsidRPr="006F34B8">
        <w:t xml:space="preserve"> Plays a role in </w:t>
      </w:r>
      <w:r w:rsidRPr="006F34B8">
        <w:rPr>
          <w:b/>
          <w:bCs/>
        </w:rPr>
        <w:t>neurogenesis</w:t>
      </w:r>
      <w:r w:rsidRPr="006F34B8">
        <w:t xml:space="preserve"> and </w:t>
      </w:r>
      <w:r w:rsidRPr="006F34B8">
        <w:rPr>
          <w:b/>
          <w:bCs/>
        </w:rPr>
        <w:t>endocrine cell development</w:t>
      </w:r>
      <w:r w:rsidRPr="006F34B8">
        <w:t>.</w:t>
      </w:r>
    </w:p>
    <w:p w14:paraId="60B81817" w14:textId="77777777" w:rsidR="006F34B8" w:rsidRPr="006F34B8" w:rsidRDefault="006F34B8" w:rsidP="006F34B8">
      <w:pPr>
        <w:jc w:val="both"/>
      </w:pPr>
      <w:r w:rsidRPr="006F34B8">
        <w:t xml:space="preserve">While these have the lowest scores in the top 50, they still show a </w:t>
      </w:r>
      <w:r w:rsidRPr="006F34B8">
        <w:rPr>
          <w:b/>
          <w:bCs/>
        </w:rPr>
        <w:t>statistically significant relationship</w:t>
      </w:r>
      <w:r w:rsidRPr="006F34B8">
        <w:t xml:space="preserve"> with the target variable.</w:t>
      </w:r>
    </w:p>
    <w:p w14:paraId="1181246B" w14:textId="77777777" w:rsidR="006F34B8" w:rsidRPr="006F34B8" w:rsidRDefault="006F34B8" w:rsidP="006F34B8">
      <w:pPr>
        <w:jc w:val="both"/>
      </w:pPr>
      <w:r w:rsidRPr="006F34B8">
        <w:pict w14:anchorId="236327FD">
          <v:rect id="_x0000_i1137" style="width:0;height:1.5pt" o:hralign="center" o:hrstd="t" o:hr="t" fillcolor="#a0a0a0" stroked="f"/>
        </w:pict>
      </w:r>
    </w:p>
    <w:p w14:paraId="225ED7B1" w14:textId="77777777" w:rsidR="006F34B8" w:rsidRPr="006F34B8" w:rsidRDefault="006F34B8" w:rsidP="006F34B8">
      <w:pPr>
        <w:jc w:val="both"/>
        <w:rPr>
          <w:b/>
          <w:bCs/>
        </w:rPr>
      </w:pPr>
      <w:r w:rsidRPr="006F34B8">
        <w:rPr>
          <w:rFonts w:ascii="Segoe UI Emoji" w:hAnsi="Segoe UI Emoji" w:cs="Segoe UI Emoji"/>
          <w:b/>
          <w:bCs/>
        </w:rPr>
        <w:t>📊</w:t>
      </w:r>
      <w:r w:rsidRPr="006F34B8">
        <w:rPr>
          <w:b/>
          <w:bCs/>
        </w:rPr>
        <w:t xml:space="preserve"> 4. Interpretation of High Chi-Square Scores</w:t>
      </w:r>
    </w:p>
    <w:p w14:paraId="2B856B55" w14:textId="77777777" w:rsidR="006F34B8" w:rsidRPr="006F34B8" w:rsidRDefault="006F34B8" w:rsidP="006F34B8">
      <w:pPr>
        <w:numPr>
          <w:ilvl w:val="0"/>
          <w:numId w:val="18"/>
        </w:numPr>
        <w:jc w:val="both"/>
      </w:pPr>
      <w:r w:rsidRPr="006F34B8">
        <w:rPr>
          <w:b/>
          <w:bCs/>
        </w:rPr>
        <w:t>Large Chi-Square Values:</w:t>
      </w:r>
      <w:r w:rsidRPr="006F34B8">
        <w:t xml:space="preserve"> Suggest a </w:t>
      </w:r>
      <w:r w:rsidRPr="006F34B8">
        <w:rPr>
          <w:b/>
          <w:bCs/>
        </w:rPr>
        <w:t>strong deviation from independence</w:t>
      </w:r>
      <w:r w:rsidRPr="006F34B8">
        <w:t xml:space="preserve"> between the feature and the target variable.</w:t>
      </w:r>
    </w:p>
    <w:p w14:paraId="3873610A" w14:textId="77777777" w:rsidR="006F34B8" w:rsidRPr="006F34B8" w:rsidRDefault="006F34B8" w:rsidP="006F34B8">
      <w:pPr>
        <w:numPr>
          <w:ilvl w:val="0"/>
          <w:numId w:val="18"/>
        </w:numPr>
        <w:jc w:val="both"/>
      </w:pPr>
      <w:r w:rsidRPr="006F34B8">
        <w:rPr>
          <w:b/>
          <w:bCs/>
        </w:rPr>
        <w:t>Possible Causes of High Scores:</w:t>
      </w:r>
    </w:p>
    <w:p w14:paraId="3D5E8936" w14:textId="77777777" w:rsidR="006F34B8" w:rsidRPr="006F34B8" w:rsidRDefault="006F34B8" w:rsidP="006F34B8">
      <w:pPr>
        <w:numPr>
          <w:ilvl w:val="1"/>
          <w:numId w:val="18"/>
        </w:numPr>
        <w:jc w:val="both"/>
      </w:pPr>
      <w:r w:rsidRPr="006F34B8">
        <w:rPr>
          <w:b/>
          <w:bCs/>
        </w:rPr>
        <w:t>Highly Predictive Features:</w:t>
      </w:r>
      <w:r w:rsidRPr="006F34B8">
        <w:t xml:space="preserve"> Strong correlation with the target class.</w:t>
      </w:r>
    </w:p>
    <w:p w14:paraId="6EC2A884" w14:textId="77777777" w:rsidR="006F34B8" w:rsidRPr="006F34B8" w:rsidRDefault="006F34B8" w:rsidP="006F34B8">
      <w:pPr>
        <w:numPr>
          <w:ilvl w:val="1"/>
          <w:numId w:val="18"/>
        </w:numPr>
        <w:jc w:val="both"/>
      </w:pPr>
      <w:r w:rsidRPr="006F34B8">
        <w:rPr>
          <w:b/>
          <w:bCs/>
        </w:rPr>
        <w:t>Imbalanced Data:</w:t>
      </w:r>
      <w:r w:rsidRPr="006F34B8">
        <w:t xml:space="preserve"> Features with highly skewed distributions might inflate χ² scores.</w:t>
      </w:r>
    </w:p>
    <w:p w14:paraId="3CC7D03B" w14:textId="77777777" w:rsidR="006F34B8" w:rsidRPr="006F34B8" w:rsidRDefault="006F34B8" w:rsidP="006F34B8">
      <w:pPr>
        <w:numPr>
          <w:ilvl w:val="1"/>
          <w:numId w:val="18"/>
        </w:numPr>
        <w:jc w:val="both"/>
      </w:pPr>
      <w:r w:rsidRPr="006F34B8">
        <w:rPr>
          <w:b/>
          <w:bCs/>
        </w:rPr>
        <w:t>Data Redundancy:</w:t>
      </w:r>
      <w:r w:rsidRPr="006F34B8">
        <w:t xml:space="preserve"> Features with </w:t>
      </w:r>
      <w:r w:rsidRPr="006F34B8">
        <w:rPr>
          <w:b/>
          <w:bCs/>
        </w:rPr>
        <w:t>similar distributions</w:t>
      </w:r>
      <w:r w:rsidRPr="006F34B8">
        <w:t xml:space="preserve"> across classes may still appear significant if the sample size is large.</w:t>
      </w:r>
    </w:p>
    <w:p w14:paraId="588C4013" w14:textId="77777777" w:rsidR="006F34B8" w:rsidRPr="006F34B8" w:rsidRDefault="006F34B8" w:rsidP="006F34B8">
      <w:pPr>
        <w:jc w:val="both"/>
      </w:pPr>
      <w:r w:rsidRPr="006F34B8">
        <w:t xml:space="preserve">In this dataset, the scores are </w:t>
      </w:r>
      <w:r w:rsidRPr="006F34B8">
        <w:rPr>
          <w:b/>
          <w:bCs/>
        </w:rPr>
        <w:t>very high</w:t>
      </w:r>
      <w:r w:rsidRPr="006F34B8">
        <w:t xml:space="preserve"> (all &gt;34,000), which could indicate:</w:t>
      </w:r>
    </w:p>
    <w:p w14:paraId="1782EE2C" w14:textId="77777777" w:rsidR="006F34B8" w:rsidRPr="006F34B8" w:rsidRDefault="006F34B8" w:rsidP="006F34B8">
      <w:pPr>
        <w:numPr>
          <w:ilvl w:val="0"/>
          <w:numId w:val="19"/>
        </w:numPr>
        <w:jc w:val="both"/>
      </w:pPr>
      <w:r w:rsidRPr="006F34B8">
        <w:rPr>
          <w:b/>
          <w:bCs/>
        </w:rPr>
        <w:lastRenderedPageBreak/>
        <w:t>Large Sample Size:</w:t>
      </w:r>
      <w:r w:rsidRPr="006F34B8">
        <w:t xml:space="preserve"> Inflates χ² statistics.</w:t>
      </w:r>
    </w:p>
    <w:p w14:paraId="14F7DC96" w14:textId="77777777" w:rsidR="006F34B8" w:rsidRPr="006F34B8" w:rsidRDefault="006F34B8" w:rsidP="006F34B8">
      <w:pPr>
        <w:numPr>
          <w:ilvl w:val="0"/>
          <w:numId w:val="19"/>
        </w:numPr>
        <w:jc w:val="both"/>
      </w:pPr>
      <w:r w:rsidRPr="006F34B8">
        <w:rPr>
          <w:b/>
          <w:bCs/>
        </w:rPr>
        <w:t>Strong Class Associations:</w:t>
      </w:r>
      <w:r w:rsidRPr="006F34B8">
        <w:t xml:space="preserve"> Features might be strongly predictive.</w:t>
      </w:r>
    </w:p>
    <w:p w14:paraId="03D62EBA" w14:textId="77777777" w:rsidR="006F34B8" w:rsidRPr="006F34B8" w:rsidRDefault="006F34B8" w:rsidP="006F34B8">
      <w:pPr>
        <w:numPr>
          <w:ilvl w:val="0"/>
          <w:numId w:val="19"/>
        </w:numPr>
        <w:jc w:val="both"/>
      </w:pPr>
      <w:r w:rsidRPr="006F34B8">
        <w:rPr>
          <w:b/>
          <w:bCs/>
        </w:rPr>
        <w:t>Potential Redundancy:</w:t>
      </w:r>
      <w:r w:rsidRPr="006F34B8">
        <w:t xml:space="preserve"> Some features could be redundant, needing further analysis.</w:t>
      </w:r>
    </w:p>
    <w:p w14:paraId="4ACB4CF1" w14:textId="77777777" w:rsidR="006F34B8" w:rsidRPr="006F34B8" w:rsidRDefault="006F34B8" w:rsidP="006F34B8">
      <w:pPr>
        <w:jc w:val="both"/>
      </w:pPr>
      <w:r w:rsidRPr="006F34B8">
        <w:pict w14:anchorId="2E01EAC8">
          <v:rect id="_x0000_i1138" style="width:0;height:1.5pt" o:hralign="center" o:hrstd="t" o:hr="t" fillcolor="#a0a0a0" stroked="f"/>
        </w:pict>
      </w:r>
    </w:p>
    <w:p w14:paraId="74539C4E" w14:textId="77777777" w:rsidR="006F34B8" w:rsidRPr="006F34B8" w:rsidRDefault="006F34B8" w:rsidP="006F34B8">
      <w:pPr>
        <w:jc w:val="both"/>
        <w:rPr>
          <w:b/>
          <w:bCs/>
        </w:rPr>
      </w:pPr>
      <w:r w:rsidRPr="006F34B8">
        <w:rPr>
          <w:rFonts w:ascii="Segoe UI Emoji" w:hAnsi="Segoe UI Emoji" w:cs="Segoe UI Emoji"/>
          <w:b/>
          <w:bCs/>
        </w:rPr>
        <w:t>⚡</w:t>
      </w:r>
      <w:r w:rsidRPr="006F34B8">
        <w:rPr>
          <w:b/>
          <w:bCs/>
        </w:rPr>
        <w:t xml:space="preserve"> 5. Visualization Insights</w:t>
      </w:r>
    </w:p>
    <w:p w14:paraId="46A0459C" w14:textId="77777777" w:rsidR="006F34B8" w:rsidRPr="006F34B8" w:rsidRDefault="006F34B8" w:rsidP="006F34B8">
      <w:pPr>
        <w:jc w:val="both"/>
      </w:pPr>
      <w:r w:rsidRPr="006F34B8">
        <w:t xml:space="preserve">The </w:t>
      </w:r>
      <w:r w:rsidRPr="006F34B8">
        <w:rPr>
          <w:b/>
          <w:bCs/>
        </w:rPr>
        <w:t>bubble plot</w:t>
      </w:r>
      <w:r w:rsidRPr="006F34B8">
        <w:t xml:space="preserve"> created </w:t>
      </w:r>
      <w:proofErr w:type="gramStart"/>
      <w:r w:rsidRPr="006F34B8">
        <w:t>visualizes</w:t>
      </w:r>
      <w:proofErr w:type="gramEnd"/>
      <w:r w:rsidRPr="006F34B8">
        <w:t xml:space="preserve"> feature importance:</w:t>
      </w:r>
    </w:p>
    <w:p w14:paraId="0D9B5375" w14:textId="77777777" w:rsidR="006F34B8" w:rsidRPr="006F34B8" w:rsidRDefault="006F34B8" w:rsidP="006F34B8">
      <w:pPr>
        <w:numPr>
          <w:ilvl w:val="0"/>
          <w:numId w:val="20"/>
        </w:numPr>
        <w:jc w:val="both"/>
      </w:pPr>
      <w:r w:rsidRPr="006F34B8">
        <w:rPr>
          <w:b/>
          <w:bCs/>
        </w:rPr>
        <w:t>Larger bubbles</w:t>
      </w:r>
      <w:r w:rsidRPr="006F34B8">
        <w:t xml:space="preserve"> represent features with higher χ² scores.</w:t>
      </w:r>
    </w:p>
    <w:p w14:paraId="1ADD648E" w14:textId="77777777" w:rsidR="006F34B8" w:rsidRPr="006F34B8" w:rsidRDefault="006F34B8" w:rsidP="006F34B8">
      <w:pPr>
        <w:numPr>
          <w:ilvl w:val="0"/>
          <w:numId w:val="20"/>
        </w:numPr>
        <w:jc w:val="both"/>
      </w:pPr>
      <w:r w:rsidRPr="006F34B8">
        <w:rPr>
          <w:b/>
          <w:bCs/>
        </w:rPr>
        <w:t>Color intensity</w:t>
      </w:r>
      <w:r w:rsidRPr="006F34B8">
        <w:t xml:space="preserve"> reflects the score magnitude.</w:t>
      </w:r>
    </w:p>
    <w:p w14:paraId="3A676624" w14:textId="77777777" w:rsidR="006F34B8" w:rsidRPr="006F34B8" w:rsidRDefault="006F34B8" w:rsidP="006F34B8">
      <w:pPr>
        <w:numPr>
          <w:ilvl w:val="0"/>
          <w:numId w:val="20"/>
        </w:numPr>
        <w:jc w:val="both"/>
      </w:pPr>
      <w:r w:rsidRPr="006F34B8">
        <w:rPr>
          <w:b/>
          <w:bCs/>
        </w:rPr>
        <w:t>Feature labels</w:t>
      </w:r>
      <w:r w:rsidRPr="006F34B8">
        <w:t xml:space="preserve"> (rotated for readability) help identify key contributors.</w:t>
      </w:r>
    </w:p>
    <w:p w14:paraId="10259E88" w14:textId="77777777" w:rsidR="00C130F9" w:rsidRPr="00C130F9" w:rsidRDefault="00C130F9" w:rsidP="00C130F9">
      <w:pPr>
        <w:jc w:val="both"/>
        <w:rPr>
          <w:b/>
          <w:bCs/>
        </w:rPr>
      </w:pPr>
      <w:r w:rsidRPr="00C130F9">
        <w:rPr>
          <w:rFonts w:ascii="Segoe UI Emoji" w:hAnsi="Segoe UI Emoji" w:cs="Segoe UI Emoji"/>
          <w:b/>
          <w:bCs/>
        </w:rPr>
        <w:t>📊</w:t>
      </w:r>
      <w:r w:rsidRPr="00C130F9">
        <w:rPr>
          <w:b/>
          <w:bCs/>
        </w:rPr>
        <w:t xml:space="preserve"> Detailed Explanation of PCA Feature Selection Results</w:t>
      </w:r>
    </w:p>
    <w:p w14:paraId="0E3F9051" w14:textId="77777777" w:rsidR="00C130F9" w:rsidRPr="00C130F9" w:rsidRDefault="00C130F9" w:rsidP="00C130F9">
      <w:pPr>
        <w:jc w:val="both"/>
      </w:pPr>
      <w:r w:rsidRPr="00C130F9">
        <w:t xml:space="preserve">The results are based on </w:t>
      </w:r>
      <w:r w:rsidRPr="00C130F9">
        <w:rPr>
          <w:b/>
          <w:bCs/>
        </w:rPr>
        <w:t>Principal Component Analysis (PCA)</w:t>
      </w:r>
      <w:r w:rsidRPr="00C130F9">
        <w:t xml:space="preserve">, a dimensionality reduction technique that transforms the original features into a new set of orthogonal components (principal components) that capture the </w:t>
      </w:r>
      <w:r w:rsidRPr="00C130F9">
        <w:rPr>
          <w:b/>
          <w:bCs/>
        </w:rPr>
        <w:t>maximum variance</w:t>
      </w:r>
      <w:r w:rsidRPr="00C130F9">
        <w:t xml:space="preserve"> in the data. This process helps in identifying the features that contribute the most to the variance, making them the most informative for modeling purposes.</w:t>
      </w:r>
    </w:p>
    <w:p w14:paraId="37901CC9" w14:textId="77777777" w:rsidR="00C130F9" w:rsidRPr="00C130F9" w:rsidRDefault="00C130F9" w:rsidP="00C130F9">
      <w:pPr>
        <w:jc w:val="both"/>
      </w:pPr>
      <w:r w:rsidRPr="00C130F9">
        <w:pict w14:anchorId="32A5BA77">
          <v:rect id="_x0000_i1187" style="width:0;height:1.5pt" o:hralign="center" o:hrstd="t" o:hr="t" fillcolor="#a0a0a0" stroked="f"/>
        </w:pict>
      </w:r>
    </w:p>
    <w:p w14:paraId="2EAD2F0D" w14:textId="77777777" w:rsidR="00C130F9" w:rsidRPr="00C130F9" w:rsidRDefault="00C130F9" w:rsidP="00C130F9">
      <w:pPr>
        <w:jc w:val="both"/>
        <w:rPr>
          <w:b/>
          <w:bCs/>
        </w:rPr>
      </w:pPr>
      <w:r w:rsidRPr="00C130F9">
        <w:rPr>
          <w:rFonts w:ascii="Segoe UI Emoji" w:hAnsi="Segoe UI Emoji" w:cs="Segoe UI Emoji"/>
          <w:b/>
          <w:bCs/>
        </w:rPr>
        <w:t>✅</w:t>
      </w:r>
      <w:r w:rsidRPr="00C130F9">
        <w:rPr>
          <w:b/>
          <w:bCs/>
        </w:rPr>
        <w:t xml:space="preserve"> 1. What is PCA and How Does It Select Features?</w:t>
      </w:r>
    </w:p>
    <w:p w14:paraId="44F2CC01" w14:textId="77777777" w:rsidR="00C130F9" w:rsidRPr="00C130F9" w:rsidRDefault="00C130F9" w:rsidP="00C130F9">
      <w:pPr>
        <w:numPr>
          <w:ilvl w:val="0"/>
          <w:numId w:val="21"/>
        </w:numPr>
        <w:jc w:val="both"/>
      </w:pPr>
      <w:r w:rsidRPr="00C130F9">
        <w:rPr>
          <w:b/>
          <w:bCs/>
        </w:rPr>
        <w:t>Principal Components (PCs):</w:t>
      </w:r>
      <w:r w:rsidRPr="00C130F9">
        <w:t xml:space="preserve"> Linear combinations of the original features that capture the largest variance in the data. The first few PCs usually explain most of the variance.</w:t>
      </w:r>
    </w:p>
    <w:p w14:paraId="31892ABD" w14:textId="77777777" w:rsidR="00C130F9" w:rsidRPr="00C130F9" w:rsidRDefault="00C130F9" w:rsidP="00C130F9">
      <w:pPr>
        <w:numPr>
          <w:ilvl w:val="0"/>
          <w:numId w:val="21"/>
        </w:numPr>
        <w:jc w:val="both"/>
      </w:pPr>
      <w:r w:rsidRPr="00C130F9">
        <w:rPr>
          <w:b/>
          <w:bCs/>
        </w:rPr>
        <w:t>Feature Contribution (Loadings):</w:t>
      </w:r>
      <w:r w:rsidRPr="00C130F9">
        <w:t xml:space="preserve"> The </w:t>
      </w:r>
      <w:r w:rsidRPr="00C130F9">
        <w:rPr>
          <w:b/>
          <w:bCs/>
        </w:rPr>
        <w:t>absolute values of the loadings</w:t>
      </w:r>
      <w:r w:rsidRPr="00C130F9">
        <w:t xml:space="preserve"> (coefficients) in the PCA transformation matrix indicate how much each original feature contributes to the PCs.</w:t>
      </w:r>
    </w:p>
    <w:p w14:paraId="76396F78" w14:textId="77777777" w:rsidR="00C130F9" w:rsidRPr="00C130F9" w:rsidRDefault="00C130F9" w:rsidP="00C130F9">
      <w:pPr>
        <w:numPr>
          <w:ilvl w:val="0"/>
          <w:numId w:val="21"/>
        </w:numPr>
        <w:jc w:val="both"/>
      </w:pPr>
      <w:r w:rsidRPr="00C130F9">
        <w:rPr>
          <w:b/>
          <w:bCs/>
        </w:rPr>
        <w:t>Feature Importance:</w:t>
      </w:r>
      <w:r w:rsidRPr="00C130F9">
        <w:t xml:space="preserve"> In this analysis, the </w:t>
      </w:r>
      <w:r w:rsidRPr="00C130F9">
        <w:rPr>
          <w:b/>
          <w:bCs/>
        </w:rPr>
        <w:t>sum of the absolute loadings</w:t>
      </w:r>
      <w:r w:rsidRPr="00C130F9">
        <w:t xml:space="preserve"> across all PCs explaining </w:t>
      </w:r>
      <w:r w:rsidRPr="00C130F9">
        <w:rPr>
          <w:b/>
          <w:bCs/>
        </w:rPr>
        <w:t>90% of the variance</w:t>
      </w:r>
      <w:r w:rsidRPr="00C130F9">
        <w:t xml:space="preserve"> is used to determine the importance of each feature.</w:t>
      </w:r>
    </w:p>
    <w:p w14:paraId="1476547E" w14:textId="77777777" w:rsidR="00C130F9" w:rsidRPr="00C130F9" w:rsidRDefault="00C130F9" w:rsidP="00C130F9">
      <w:pPr>
        <w:jc w:val="both"/>
      </w:pPr>
      <w:r w:rsidRPr="00C130F9">
        <w:pict w14:anchorId="1AEF3A1B">
          <v:rect id="_x0000_i1188" style="width:0;height:1.5pt" o:hralign="center" o:hrstd="t" o:hr="t" fillcolor="#a0a0a0" stroked="f"/>
        </w:pict>
      </w:r>
    </w:p>
    <w:p w14:paraId="1A943008" w14:textId="77777777" w:rsidR="00C130F9" w:rsidRPr="00C130F9" w:rsidRDefault="00C130F9" w:rsidP="00C130F9">
      <w:pPr>
        <w:jc w:val="both"/>
        <w:rPr>
          <w:b/>
          <w:bCs/>
        </w:rPr>
      </w:pPr>
      <w:r w:rsidRPr="00C130F9">
        <w:rPr>
          <w:rFonts w:ascii="Segoe UI Emoji" w:hAnsi="Segoe UI Emoji" w:cs="Segoe UI Emoji"/>
          <w:b/>
          <w:bCs/>
        </w:rPr>
        <w:t>🔑</w:t>
      </w:r>
      <w:r w:rsidRPr="00C130F9">
        <w:rPr>
          <w:b/>
          <w:bCs/>
        </w:rPr>
        <w:t xml:space="preserve"> 2. Understanding the Results</w:t>
      </w:r>
    </w:p>
    <w:p w14:paraId="4203569B" w14:textId="77777777" w:rsidR="00C130F9" w:rsidRPr="00C130F9" w:rsidRDefault="00C130F9" w:rsidP="00C130F9">
      <w:pPr>
        <w:jc w:val="both"/>
      </w:pPr>
      <w:r w:rsidRPr="00C130F9">
        <w:t xml:space="preserve">The output lists </w:t>
      </w:r>
      <w:r w:rsidRPr="00C130F9">
        <w:rPr>
          <w:b/>
          <w:bCs/>
        </w:rPr>
        <w:t>20 selected features</w:t>
      </w:r>
      <w:r w:rsidRPr="00C130F9">
        <w:t xml:space="preserve"> with their corresponding </w:t>
      </w:r>
      <w:r w:rsidRPr="00C130F9">
        <w:rPr>
          <w:b/>
          <w:bCs/>
        </w:rPr>
        <w:t>contribution scores</w:t>
      </w:r>
      <w:r w:rsidRPr="00C130F9">
        <w:t>, sorted in descending order of importance.</w:t>
      </w:r>
    </w:p>
    <w:p w14:paraId="151E5EE3" w14:textId="77777777" w:rsidR="00C130F9" w:rsidRPr="00C130F9" w:rsidRDefault="00C130F9" w:rsidP="00C130F9">
      <w:pPr>
        <w:numPr>
          <w:ilvl w:val="0"/>
          <w:numId w:val="22"/>
        </w:numPr>
        <w:jc w:val="both"/>
      </w:pPr>
      <w:r w:rsidRPr="00C130F9">
        <w:rPr>
          <w:b/>
          <w:bCs/>
        </w:rPr>
        <w:t>Higher Contribution Score:</w:t>
      </w:r>
      <w:r w:rsidRPr="00C130F9">
        <w:t xml:space="preserve"> Indicates the feature has a </w:t>
      </w:r>
      <w:r w:rsidRPr="00C130F9">
        <w:rPr>
          <w:b/>
          <w:bCs/>
        </w:rPr>
        <w:t>strong influence</w:t>
      </w:r>
      <w:r w:rsidRPr="00C130F9">
        <w:t xml:space="preserve"> on the variance captured by the principal components.</w:t>
      </w:r>
    </w:p>
    <w:p w14:paraId="492AF77E" w14:textId="77777777" w:rsidR="00C130F9" w:rsidRPr="00C130F9" w:rsidRDefault="00C130F9" w:rsidP="00C130F9">
      <w:pPr>
        <w:numPr>
          <w:ilvl w:val="0"/>
          <w:numId w:val="22"/>
        </w:numPr>
        <w:jc w:val="both"/>
      </w:pPr>
      <w:r w:rsidRPr="00C130F9">
        <w:rPr>
          <w:b/>
          <w:bCs/>
        </w:rPr>
        <w:t>Lower Contribution Score:</w:t>
      </w:r>
      <w:r w:rsidRPr="00C130F9">
        <w:t xml:space="preserve"> Suggests the feature contributes less to the variance but may still hold some predictive value.</w:t>
      </w:r>
    </w:p>
    <w:p w14:paraId="10656C20" w14:textId="77777777" w:rsidR="00C130F9" w:rsidRPr="00C130F9" w:rsidRDefault="00C130F9" w:rsidP="00C130F9">
      <w:pPr>
        <w:jc w:val="both"/>
      </w:pPr>
      <w:r w:rsidRPr="00C130F9">
        <w:pict w14:anchorId="6694CD3C">
          <v:rect id="_x0000_i1189" style="width:0;height:1.5pt" o:hralign="center" o:hrstd="t" o:hr="t" fillcolor="#a0a0a0" stroked="f"/>
        </w:pict>
      </w:r>
    </w:p>
    <w:p w14:paraId="1DF1C8D1" w14:textId="77777777" w:rsidR="00C130F9" w:rsidRPr="00C130F9" w:rsidRDefault="00C130F9" w:rsidP="00C130F9">
      <w:pPr>
        <w:jc w:val="both"/>
        <w:rPr>
          <w:b/>
          <w:bCs/>
        </w:rPr>
      </w:pPr>
      <w:r w:rsidRPr="00C130F9">
        <w:rPr>
          <w:rFonts w:ascii="Segoe UI Emoji" w:hAnsi="Segoe UI Emoji" w:cs="Segoe UI Emoji"/>
          <w:b/>
          <w:bCs/>
        </w:rPr>
        <w:lastRenderedPageBreak/>
        <w:t>🚀</w:t>
      </w:r>
      <w:r w:rsidRPr="00C130F9">
        <w:rPr>
          <w:b/>
          <w:bCs/>
        </w:rPr>
        <w:t xml:space="preserve"> 3. Key Observations from the Results</w:t>
      </w:r>
    </w:p>
    <w:p w14:paraId="5FB1AE73" w14:textId="77777777" w:rsidR="00C130F9" w:rsidRPr="00C130F9" w:rsidRDefault="00C130F9" w:rsidP="00C130F9">
      <w:pPr>
        <w:jc w:val="both"/>
        <w:rPr>
          <w:b/>
          <w:bCs/>
        </w:rPr>
      </w:pPr>
      <w:r w:rsidRPr="00C130F9">
        <w:rPr>
          <w:b/>
          <w:bCs/>
        </w:rPr>
        <w:t>Top Contributing Features (Highest Scores):</w:t>
      </w:r>
    </w:p>
    <w:p w14:paraId="3E7E5848" w14:textId="77777777" w:rsidR="00C130F9" w:rsidRPr="00C130F9" w:rsidRDefault="00C130F9" w:rsidP="00C130F9">
      <w:pPr>
        <w:numPr>
          <w:ilvl w:val="0"/>
          <w:numId w:val="23"/>
        </w:numPr>
        <w:jc w:val="both"/>
      </w:pPr>
      <w:r w:rsidRPr="00C130F9">
        <w:rPr>
          <w:b/>
          <w:bCs/>
        </w:rPr>
        <w:t>COL1A1 (Score: 0.1111):</w:t>
      </w:r>
    </w:p>
    <w:p w14:paraId="100D8838" w14:textId="77777777" w:rsidR="00C130F9" w:rsidRPr="00C130F9" w:rsidRDefault="00C130F9" w:rsidP="00C130F9">
      <w:pPr>
        <w:numPr>
          <w:ilvl w:val="1"/>
          <w:numId w:val="23"/>
        </w:numPr>
        <w:jc w:val="both"/>
      </w:pPr>
      <w:r w:rsidRPr="00C130F9">
        <w:rPr>
          <w:b/>
          <w:bCs/>
        </w:rPr>
        <w:t>Collagen Type I Alpha 1 Chain</w:t>
      </w:r>
      <w:r w:rsidRPr="00C130F9">
        <w:t xml:space="preserve"> is a key structural protein in connective tissues.</w:t>
      </w:r>
    </w:p>
    <w:p w14:paraId="722F7973" w14:textId="77777777" w:rsidR="00C130F9" w:rsidRPr="00C130F9" w:rsidRDefault="00C130F9" w:rsidP="00C130F9">
      <w:pPr>
        <w:numPr>
          <w:ilvl w:val="1"/>
          <w:numId w:val="23"/>
        </w:numPr>
        <w:jc w:val="both"/>
      </w:pPr>
      <w:r w:rsidRPr="00C130F9">
        <w:t xml:space="preserve">Its high contribution indicates significant involvement in </w:t>
      </w:r>
      <w:r w:rsidRPr="00C130F9">
        <w:rPr>
          <w:b/>
          <w:bCs/>
        </w:rPr>
        <w:t>tissue remodeling</w:t>
      </w:r>
      <w:r w:rsidRPr="00C130F9">
        <w:t xml:space="preserve">, </w:t>
      </w:r>
      <w:r w:rsidRPr="00C130F9">
        <w:rPr>
          <w:b/>
          <w:bCs/>
        </w:rPr>
        <w:t>fibrosis</w:t>
      </w:r>
      <w:r w:rsidRPr="00C130F9">
        <w:t xml:space="preserve">, or </w:t>
      </w:r>
      <w:r w:rsidRPr="00C130F9">
        <w:rPr>
          <w:b/>
          <w:bCs/>
        </w:rPr>
        <w:t>cancer progression</w:t>
      </w:r>
      <w:r w:rsidRPr="00C130F9">
        <w:t>, depending on the dataset.</w:t>
      </w:r>
    </w:p>
    <w:p w14:paraId="225317F5" w14:textId="77777777" w:rsidR="00C130F9" w:rsidRPr="00C130F9" w:rsidRDefault="00C130F9" w:rsidP="00C130F9">
      <w:pPr>
        <w:numPr>
          <w:ilvl w:val="0"/>
          <w:numId w:val="23"/>
        </w:numPr>
        <w:jc w:val="both"/>
      </w:pPr>
      <w:r w:rsidRPr="00C130F9">
        <w:rPr>
          <w:b/>
          <w:bCs/>
        </w:rPr>
        <w:t>THBS2 (Score: 0.1065):</w:t>
      </w:r>
    </w:p>
    <w:p w14:paraId="68CACA1F" w14:textId="77777777" w:rsidR="00C130F9" w:rsidRPr="00C130F9" w:rsidRDefault="00C130F9" w:rsidP="00C130F9">
      <w:pPr>
        <w:numPr>
          <w:ilvl w:val="1"/>
          <w:numId w:val="23"/>
        </w:numPr>
        <w:jc w:val="both"/>
      </w:pPr>
      <w:r w:rsidRPr="00C130F9">
        <w:rPr>
          <w:b/>
          <w:bCs/>
        </w:rPr>
        <w:t>Thrombospondin-2</w:t>
      </w:r>
      <w:r w:rsidRPr="00C130F9">
        <w:t xml:space="preserve">, involved in </w:t>
      </w:r>
      <w:r w:rsidRPr="00C130F9">
        <w:rPr>
          <w:b/>
          <w:bCs/>
        </w:rPr>
        <w:t>angiogenesis regulation</w:t>
      </w:r>
      <w:r w:rsidRPr="00C130F9">
        <w:t xml:space="preserve"> and </w:t>
      </w:r>
      <w:r w:rsidRPr="00C130F9">
        <w:rPr>
          <w:b/>
          <w:bCs/>
        </w:rPr>
        <w:t>cell-matrix interactions</w:t>
      </w:r>
      <w:r w:rsidRPr="00C130F9">
        <w:t>.</w:t>
      </w:r>
    </w:p>
    <w:p w14:paraId="46B90956" w14:textId="77777777" w:rsidR="00C130F9" w:rsidRPr="00C130F9" w:rsidRDefault="00C130F9" w:rsidP="00C130F9">
      <w:pPr>
        <w:numPr>
          <w:ilvl w:val="1"/>
          <w:numId w:val="23"/>
        </w:numPr>
        <w:jc w:val="both"/>
      </w:pPr>
      <w:r w:rsidRPr="00C130F9">
        <w:t xml:space="preserve">Strong association with processes like </w:t>
      </w:r>
      <w:r w:rsidRPr="00C130F9">
        <w:rPr>
          <w:b/>
          <w:bCs/>
        </w:rPr>
        <w:t>tumor suppression</w:t>
      </w:r>
      <w:r w:rsidRPr="00C130F9">
        <w:t xml:space="preserve">, </w:t>
      </w:r>
      <w:r w:rsidRPr="00C130F9">
        <w:rPr>
          <w:b/>
          <w:bCs/>
        </w:rPr>
        <w:t>wound healing</w:t>
      </w:r>
      <w:r w:rsidRPr="00C130F9">
        <w:t xml:space="preserve">, and </w:t>
      </w:r>
      <w:r w:rsidRPr="00C130F9">
        <w:rPr>
          <w:b/>
          <w:bCs/>
        </w:rPr>
        <w:t>cardiovascular diseases</w:t>
      </w:r>
      <w:r w:rsidRPr="00C130F9">
        <w:t>.</w:t>
      </w:r>
    </w:p>
    <w:p w14:paraId="43A80EAB" w14:textId="77777777" w:rsidR="00C130F9" w:rsidRPr="00C130F9" w:rsidRDefault="00C130F9" w:rsidP="00C130F9">
      <w:pPr>
        <w:numPr>
          <w:ilvl w:val="0"/>
          <w:numId w:val="23"/>
        </w:numPr>
        <w:jc w:val="both"/>
      </w:pPr>
      <w:r w:rsidRPr="00C130F9">
        <w:rPr>
          <w:b/>
          <w:bCs/>
        </w:rPr>
        <w:t>OMD (Score: 0.1019):</w:t>
      </w:r>
    </w:p>
    <w:p w14:paraId="21479B94" w14:textId="77777777" w:rsidR="00C130F9" w:rsidRPr="00C130F9" w:rsidRDefault="00C130F9" w:rsidP="00C130F9">
      <w:pPr>
        <w:numPr>
          <w:ilvl w:val="1"/>
          <w:numId w:val="23"/>
        </w:numPr>
        <w:jc w:val="both"/>
      </w:pPr>
      <w:proofErr w:type="spellStart"/>
      <w:proofErr w:type="gramStart"/>
      <w:r w:rsidRPr="00C130F9">
        <w:rPr>
          <w:b/>
          <w:bCs/>
        </w:rPr>
        <w:t>Osteomodulin</w:t>
      </w:r>
      <w:proofErr w:type="spellEnd"/>
      <w:r w:rsidRPr="00C130F9">
        <w:t>,</w:t>
      </w:r>
      <w:proofErr w:type="gramEnd"/>
      <w:r w:rsidRPr="00C130F9">
        <w:t xml:space="preserve"> plays a role in </w:t>
      </w:r>
      <w:r w:rsidRPr="00C130F9">
        <w:rPr>
          <w:b/>
          <w:bCs/>
        </w:rPr>
        <w:t>bone mineralization</w:t>
      </w:r>
      <w:r w:rsidRPr="00C130F9">
        <w:t xml:space="preserve"> and </w:t>
      </w:r>
      <w:r w:rsidRPr="00C130F9">
        <w:rPr>
          <w:b/>
          <w:bCs/>
        </w:rPr>
        <w:t>extracellular matrix organization</w:t>
      </w:r>
      <w:r w:rsidRPr="00C130F9">
        <w:t>.</w:t>
      </w:r>
    </w:p>
    <w:p w14:paraId="53282DFE" w14:textId="77777777" w:rsidR="00C130F9" w:rsidRPr="00C130F9" w:rsidRDefault="00C130F9" w:rsidP="00C130F9">
      <w:pPr>
        <w:numPr>
          <w:ilvl w:val="1"/>
          <w:numId w:val="23"/>
        </w:numPr>
        <w:jc w:val="both"/>
      </w:pPr>
      <w:r w:rsidRPr="00C130F9">
        <w:t xml:space="preserve">Indicates potential relevance in </w:t>
      </w:r>
      <w:r w:rsidRPr="00C130F9">
        <w:rPr>
          <w:b/>
          <w:bCs/>
        </w:rPr>
        <w:t>bone disorders</w:t>
      </w:r>
      <w:r w:rsidRPr="00C130F9">
        <w:t xml:space="preserve"> or </w:t>
      </w:r>
      <w:r w:rsidRPr="00C130F9">
        <w:rPr>
          <w:b/>
          <w:bCs/>
        </w:rPr>
        <w:t>osteogenesis-related processes</w:t>
      </w:r>
      <w:r w:rsidRPr="00C130F9">
        <w:t>.</w:t>
      </w:r>
    </w:p>
    <w:p w14:paraId="47795013" w14:textId="77777777" w:rsidR="00C130F9" w:rsidRPr="00C130F9" w:rsidRDefault="00C130F9" w:rsidP="00C130F9">
      <w:pPr>
        <w:numPr>
          <w:ilvl w:val="0"/>
          <w:numId w:val="23"/>
        </w:numPr>
        <w:jc w:val="both"/>
      </w:pPr>
      <w:r w:rsidRPr="00C130F9">
        <w:rPr>
          <w:b/>
          <w:bCs/>
        </w:rPr>
        <w:t>KRT19 (Score: 0.0974):</w:t>
      </w:r>
    </w:p>
    <w:p w14:paraId="1401CAD6" w14:textId="77777777" w:rsidR="00C130F9" w:rsidRPr="00C130F9" w:rsidRDefault="00C130F9" w:rsidP="00C130F9">
      <w:pPr>
        <w:numPr>
          <w:ilvl w:val="1"/>
          <w:numId w:val="23"/>
        </w:numPr>
        <w:jc w:val="both"/>
      </w:pPr>
      <w:r w:rsidRPr="00C130F9">
        <w:rPr>
          <w:b/>
          <w:bCs/>
        </w:rPr>
        <w:t>Keratin 19</w:t>
      </w:r>
      <w:r w:rsidRPr="00C130F9">
        <w:t xml:space="preserve">, commonly used as a marker in </w:t>
      </w:r>
      <w:r w:rsidRPr="00C130F9">
        <w:rPr>
          <w:b/>
          <w:bCs/>
        </w:rPr>
        <w:t>epithelial cancers</w:t>
      </w:r>
      <w:r w:rsidRPr="00C130F9">
        <w:t>.</w:t>
      </w:r>
    </w:p>
    <w:p w14:paraId="23CF36BB" w14:textId="77777777" w:rsidR="00C130F9" w:rsidRPr="00C130F9" w:rsidRDefault="00C130F9" w:rsidP="00C130F9">
      <w:pPr>
        <w:numPr>
          <w:ilvl w:val="1"/>
          <w:numId w:val="23"/>
        </w:numPr>
        <w:jc w:val="both"/>
      </w:pPr>
      <w:r w:rsidRPr="00C130F9">
        <w:t xml:space="preserve">High contribution suggests involvement in </w:t>
      </w:r>
      <w:r w:rsidRPr="00C130F9">
        <w:rPr>
          <w:b/>
          <w:bCs/>
        </w:rPr>
        <w:t>cancer metastasis</w:t>
      </w:r>
      <w:r w:rsidRPr="00C130F9">
        <w:t xml:space="preserve">, </w:t>
      </w:r>
      <w:r w:rsidRPr="00C130F9">
        <w:rPr>
          <w:b/>
          <w:bCs/>
        </w:rPr>
        <w:t>cell proliferation</w:t>
      </w:r>
      <w:r w:rsidRPr="00C130F9">
        <w:t xml:space="preserve">, or </w:t>
      </w:r>
      <w:r w:rsidRPr="00C130F9">
        <w:rPr>
          <w:b/>
          <w:bCs/>
        </w:rPr>
        <w:t>tissue differentiation</w:t>
      </w:r>
      <w:r w:rsidRPr="00C130F9">
        <w:t>.</w:t>
      </w:r>
    </w:p>
    <w:p w14:paraId="5F73663E" w14:textId="77777777" w:rsidR="00C130F9" w:rsidRPr="00C130F9" w:rsidRDefault="00C130F9" w:rsidP="00C130F9">
      <w:pPr>
        <w:numPr>
          <w:ilvl w:val="0"/>
          <w:numId w:val="23"/>
        </w:numPr>
        <w:jc w:val="both"/>
      </w:pPr>
      <w:r w:rsidRPr="00C130F9">
        <w:rPr>
          <w:b/>
          <w:bCs/>
        </w:rPr>
        <w:t>COX7A1 (Score: 0.0954):</w:t>
      </w:r>
    </w:p>
    <w:p w14:paraId="69264F35" w14:textId="77777777" w:rsidR="00C130F9" w:rsidRPr="00C130F9" w:rsidRDefault="00C130F9" w:rsidP="00C130F9">
      <w:pPr>
        <w:numPr>
          <w:ilvl w:val="1"/>
          <w:numId w:val="23"/>
        </w:numPr>
        <w:jc w:val="both"/>
      </w:pPr>
      <w:r w:rsidRPr="00C130F9">
        <w:t xml:space="preserve">A subunit of </w:t>
      </w:r>
      <w:r w:rsidRPr="00C130F9">
        <w:rPr>
          <w:b/>
          <w:bCs/>
        </w:rPr>
        <w:t>cytochrome c oxidase</w:t>
      </w:r>
      <w:r w:rsidRPr="00C130F9">
        <w:t xml:space="preserve">, involved in </w:t>
      </w:r>
      <w:r w:rsidRPr="00C130F9">
        <w:rPr>
          <w:b/>
          <w:bCs/>
        </w:rPr>
        <w:t>mitochondrial respiration</w:t>
      </w:r>
      <w:r w:rsidRPr="00C130F9">
        <w:t>.</w:t>
      </w:r>
    </w:p>
    <w:p w14:paraId="7DB999AA" w14:textId="77777777" w:rsidR="00C130F9" w:rsidRPr="00C130F9" w:rsidRDefault="00C130F9" w:rsidP="00C130F9">
      <w:pPr>
        <w:numPr>
          <w:ilvl w:val="1"/>
          <w:numId w:val="23"/>
        </w:numPr>
        <w:jc w:val="both"/>
      </w:pPr>
      <w:r w:rsidRPr="00C130F9">
        <w:t xml:space="preserve">Strong connection to </w:t>
      </w:r>
      <w:r w:rsidRPr="00C130F9">
        <w:rPr>
          <w:b/>
          <w:bCs/>
        </w:rPr>
        <w:t>metabolic activity</w:t>
      </w:r>
      <w:r w:rsidRPr="00C130F9">
        <w:t xml:space="preserve">, </w:t>
      </w:r>
      <w:r w:rsidRPr="00C130F9">
        <w:rPr>
          <w:b/>
          <w:bCs/>
        </w:rPr>
        <w:t>energy production</w:t>
      </w:r>
      <w:r w:rsidRPr="00C130F9">
        <w:t xml:space="preserve">, and potentially </w:t>
      </w:r>
      <w:r w:rsidRPr="00C130F9">
        <w:rPr>
          <w:b/>
          <w:bCs/>
        </w:rPr>
        <w:t>metabolic disorders</w:t>
      </w:r>
      <w:r w:rsidRPr="00C130F9">
        <w:t>.</w:t>
      </w:r>
    </w:p>
    <w:p w14:paraId="544900CC" w14:textId="77777777" w:rsidR="00C130F9" w:rsidRPr="00C130F9" w:rsidRDefault="00C130F9" w:rsidP="00C130F9">
      <w:pPr>
        <w:jc w:val="both"/>
      </w:pPr>
      <w:r w:rsidRPr="00C130F9">
        <w:pict w14:anchorId="7592762C">
          <v:rect id="_x0000_i1190" style="width:0;height:1.5pt" o:hralign="center" o:hrstd="t" o:hr="t" fillcolor="#a0a0a0" stroked="f"/>
        </w:pict>
      </w:r>
    </w:p>
    <w:p w14:paraId="0FB07DA2" w14:textId="77777777" w:rsidR="00C130F9" w:rsidRPr="00C130F9" w:rsidRDefault="00C130F9" w:rsidP="00C130F9">
      <w:pPr>
        <w:jc w:val="both"/>
        <w:rPr>
          <w:b/>
          <w:bCs/>
        </w:rPr>
      </w:pPr>
      <w:r w:rsidRPr="00C130F9">
        <w:rPr>
          <w:b/>
          <w:bCs/>
        </w:rPr>
        <w:t>Moderately Important Features (Scores 0.08–0.09):</w:t>
      </w:r>
    </w:p>
    <w:p w14:paraId="00D07C6F" w14:textId="77777777" w:rsidR="00C130F9" w:rsidRPr="00C130F9" w:rsidRDefault="00C130F9" w:rsidP="00C130F9">
      <w:pPr>
        <w:numPr>
          <w:ilvl w:val="0"/>
          <w:numId w:val="24"/>
        </w:numPr>
        <w:jc w:val="both"/>
      </w:pPr>
      <w:r w:rsidRPr="00C130F9">
        <w:rPr>
          <w:b/>
          <w:bCs/>
        </w:rPr>
        <w:t>MMP13 (Score: 0.0900):</w:t>
      </w:r>
    </w:p>
    <w:p w14:paraId="594253DD" w14:textId="77777777" w:rsidR="00C130F9" w:rsidRPr="00C130F9" w:rsidRDefault="00C130F9" w:rsidP="00C130F9">
      <w:pPr>
        <w:numPr>
          <w:ilvl w:val="1"/>
          <w:numId w:val="24"/>
        </w:numPr>
        <w:jc w:val="both"/>
      </w:pPr>
      <w:r w:rsidRPr="00C130F9">
        <w:rPr>
          <w:b/>
          <w:bCs/>
        </w:rPr>
        <w:t>Matrix Metalloproteinase 13</w:t>
      </w:r>
      <w:r w:rsidRPr="00C130F9">
        <w:t xml:space="preserve">, critical for </w:t>
      </w:r>
      <w:r w:rsidRPr="00C130F9">
        <w:rPr>
          <w:b/>
          <w:bCs/>
        </w:rPr>
        <w:t>collagen degradation</w:t>
      </w:r>
      <w:r w:rsidRPr="00C130F9">
        <w:t xml:space="preserve"> and linked to </w:t>
      </w:r>
      <w:r w:rsidRPr="00C130F9">
        <w:rPr>
          <w:b/>
          <w:bCs/>
        </w:rPr>
        <w:t>arthritis</w:t>
      </w:r>
      <w:r w:rsidRPr="00C130F9">
        <w:t xml:space="preserve">, </w:t>
      </w:r>
      <w:r w:rsidRPr="00C130F9">
        <w:rPr>
          <w:b/>
          <w:bCs/>
        </w:rPr>
        <w:t>cancer metastasis</w:t>
      </w:r>
      <w:r w:rsidRPr="00C130F9">
        <w:t xml:space="preserve">, and </w:t>
      </w:r>
      <w:r w:rsidRPr="00C130F9">
        <w:rPr>
          <w:b/>
          <w:bCs/>
        </w:rPr>
        <w:t>tissue remodeling</w:t>
      </w:r>
      <w:r w:rsidRPr="00C130F9">
        <w:t>.</w:t>
      </w:r>
    </w:p>
    <w:p w14:paraId="60981F33" w14:textId="77777777" w:rsidR="00C130F9" w:rsidRPr="00C130F9" w:rsidRDefault="00C130F9" w:rsidP="00C130F9">
      <w:pPr>
        <w:numPr>
          <w:ilvl w:val="0"/>
          <w:numId w:val="24"/>
        </w:numPr>
        <w:jc w:val="both"/>
      </w:pPr>
      <w:r w:rsidRPr="00C130F9">
        <w:rPr>
          <w:b/>
          <w:bCs/>
        </w:rPr>
        <w:t>SPARC (Score: 0.0838):</w:t>
      </w:r>
    </w:p>
    <w:p w14:paraId="46F1CBA2" w14:textId="77777777" w:rsidR="00C130F9" w:rsidRPr="00C130F9" w:rsidRDefault="00C130F9" w:rsidP="00C130F9">
      <w:pPr>
        <w:numPr>
          <w:ilvl w:val="1"/>
          <w:numId w:val="24"/>
        </w:numPr>
        <w:jc w:val="both"/>
      </w:pPr>
      <w:r w:rsidRPr="00C130F9">
        <w:t xml:space="preserve">Involved in </w:t>
      </w:r>
      <w:r w:rsidRPr="00C130F9">
        <w:rPr>
          <w:b/>
          <w:bCs/>
        </w:rPr>
        <w:t>cell-matrix interactions</w:t>
      </w:r>
      <w:r w:rsidRPr="00C130F9">
        <w:t xml:space="preserve">, </w:t>
      </w:r>
      <w:r w:rsidRPr="00C130F9">
        <w:rPr>
          <w:b/>
          <w:bCs/>
        </w:rPr>
        <w:t>wound healing</w:t>
      </w:r>
      <w:r w:rsidRPr="00C130F9">
        <w:t xml:space="preserve">, and </w:t>
      </w:r>
      <w:r w:rsidRPr="00C130F9">
        <w:rPr>
          <w:b/>
          <w:bCs/>
        </w:rPr>
        <w:t>angiogenesis</w:t>
      </w:r>
      <w:r w:rsidRPr="00C130F9">
        <w:t>.</w:t>
      </w:r>
    </w:p>
    <w:p w14:paraId="451DD31A" w14:textId="77777777" w:rsidR="00C130F9" w:rsidRPr="00C130F9" w:rsidRDefault="00C130F9" w:rsidP="00C130F9">
      <w:pPr>
        <w:numPr>
          <w:ilvl w:val="1"/>
          <w:numId w:val="24"/>
        </w:numPr>
        <w:jc w:val="both"/>
      </w:pPr>
      <w:r w:rsidRPr="00C130F9">
        <w:lastRenderedPageBreak/>
        <w:t xml:space="preserve">Frequently associated with </w:t>
      </w:r>
      <w:r w:rsidRPr="00C130F9">
        <w:rPr>
          <w:b/>
          <w:bCs/>
        </w:rPr>
        <w:t>tumor progression</w:t>
      </w:r>
      <w:r w:rsidRPr="00C130F9">
        <w:t xml:space="preserve"> and </w:t>
      </w:r>
      <w:r w:rsidRPr="00C130F9">
        <w:rPr>
          <w:b/>
          <w:bCs/>
        </w:rPr>
        <w:t>fibrosis</w:t>
      </w:r>
      <w:r w:rsidRPr="00C130F9">
        <w:t>.</w:t>
      </w:r>
    </w:p>
    <w:p w14:paraId="243870B4" w14:textId="77777777" w:rsidR="00C130F9" w:rsidRPr="00C130F9" w:rsidRDefault="00C130F9" w:rsidP="00C130F9">
      <w:pPr>
        <w:numPr>
          <w:ilvl w:val="0"/>
          <w:numId w:val="24"/>
        </w:numPr>
        <w:jc w:val="both"/>
      </w:pPr>
      <w:r w:rsidRPr="00C130F9">
        <w:rPr>
          <w:b/>
          <w:bCs/>
        </w:rPr>
        <w:t>COMP (Score: 0.0835):</w:t>
      </w:r>
    </w:p>
    <w:p w14:paraId="24485E38" w14:textId="77777777" w:rsidR="00C130F9" w:rsidRPr="00C130F9" w:rsidRDefault="00C130F9" w:rsidP="00C130F9">
      <w:pPr>
        <w:numPr>
          <w:ilvl w:val="1"/>
          <w:numId w:val="24"/>
        </w:numPr>
        <w:jc w:val="both"/>
      </w:pPr>
      <w:r w:rsidRPr="00C130F9">
        <w:rPr>
          <w:b/>
          <w:bCs/>
        </w:rPr>
        <w:t>Cartilage Oligomeric Matrix Protein</w:t>
      </w:r>
      <w:r w:rsidRPr="00C130F9">
        <w:t xml:space="preserve">, related to </w:t>
      </w:r>
      <w:r w:rsidRPr="00C130F9">
        <w:rPr>
          <w:b/>
          <w:bCs/>
        </w:rPr>
        <w:t>cartilage structure</w:t>
      </w:r>
      <w:r w:rsidRPr="00C130F9">
        <w:t xml:space="preserve"> and </w:t>
      </w:r>
      <w:r w:rsidRPr="00C130F9">
        <w:rPr>
          <w:b/>
          <w:bCs/>
        </w:rPr>
        <w:t>arthritis</w:t>
      </w:r>
      <w:r w:rsidRPr="00C130F9">
        <w:t>.</w:t>
      </w:r>
    </w:p>
    <w:p w14:paraId="07533FFF" w14:textId="77777777" w:rsidR="00C130F9" w:rsidRPr="00C130F9" w:rsidRDefault="00C130F9" w:rsidP="00C130F9">
      <w:pPr>
        <w:numPr>
          <w:ilvl w:val="1"/>
          <w:numId w:val="24"/>
        </w:numPr>
        <w:jc w:val="both"/>
      </w:pPr>
      <w:r w:rsidRPr="00C130F9">
        <w:t xml:space="preserve">Suggests potential relevance in </w:t>
      </w:r>
      <w:r w:rsidRPr="00C130F9">
        <w:rPr>
          <w:b/>
          <w:bCs/>
        </w:rPr>
        <w:t>musculoskeletal diseases</w:t>
      </w:r>
      <w:r w:rsidRPr="00C130F9">
        <w:t>.</w:t>
      </w:r>
    </w:p>
    <w:p w14:paraId="1FCACF36" w14:textId="77777777" w:rsidR="00C130F9" w:rsidRPr="00C130F9" w:rsidRDefault="00C130F9" w:rsidP="00C130F9">
      <w:pPr>
        <w:numPr>
          <w:ilvl w:val="0"/>
          <w:numId w:val="24"/>
        </w:numPr>
        <w:jc w:val="both"/>
      </w:pPr>
      <w:r w:rsidRPr="00C130F9">
        <w:rPr>
          <w:b/>
          <w:bCs/>
        </w:rPr>
        <w:t>GHR (Score: 0.0834):</w:t>
      </w:r>
    </w:p>
    <w:p w14:paraId="427C1F96" w14:textId="77777777" w:rsidR="00C130F9" w:rsidRPr="00C130F9" w:rsidRDefault="00C130F9" w:rsidP="00C130F9">
      <w:pPr>
        <w:numPr>
          <w:ilvl w:val="1"/>
          <w:numId w:val="24"/>
        </w:numPr>
        <w:jc w:val="both"/>
      </w:pPr>
      <w:r w:rsidRPr="00C130F9">
        <w:rPr>
          <w:b/>
          <w:bCs/>
        </w:rPr>
        <w:t>Growth Hormone Receptor</w:t>
      </w:r>
      <w:r w:rsidRPr="00C130F9">
        <w:t xml:space="preserve">, influencing </w:t>
      </w:r>
      <w:r w:rsidRPr="00C130F9">
        <w:rPr>
          <w:b/>
          <w:bCs/>
        </w:rPr>
        <w:t>growth regulation</w:t>
      </w:r>
      <w:r w:rsidRPr="00C130F9">
        <w:t xml:space="preserve">, </w:t>
      </w:r>
      <w:r w:rsidRPr="00C130F9">
        <w:rPr>
          <w:b/>
          <w:bCs/>
        </w:rPr>
        <w:t>metabolism</w:t>
      </w:r>
      <w:r w:rsidRPr="00C130F9">
        <w:t xml:space="preserve">, and </w:t>
      </w:r>
      <w:r w:rsidRPr="00C130F9">
        <w:rPr>
          <w:b/>
          <w:bCs/>
        </w:rPr>
        <w:t>immune function</w:t>
      </w:r>
      <w:r w:rsidRPr="00C130F9">
        <w:t>.</w:t>
      </w:r>
    </w:p>
    <w:p w14:paraId="2ED49695" w14:textId="77777777" w:rsidR="00C130F9" w:rsidRPr="00C130F9" w:rsidRDefault="00C130F9" w:rsidP="00C130F9">
      <w:pPr>
        <w:jc w:val="both"/>
      </w:pPr>
      <w:r w:rsidRPr="00C130F9">
        <w:pict w14:anchorId="0ECC6E19">
          <v:rect id="_x0000_i1191" style="width:0;height:1.5pt" o:hralign="center" o:hrstd="t" o:hr="t" fillcolor="#a0a0a0" stroked="f"/>
        </w:pict>
      </w:r>
    </w:p>
    <w:p w14:paraId="2CA1AAD8" w14:textId="77777777" w:rsidR="00C130F9" w:rsidRPr="00C130F9" w:rsidRDefault="00C130F9" w:rsidP="00C130F9">
      <w:pPr>
        <w:jc w:val="both"/>
        <w:rPr>
          <w:b/>
          <w:bCs/>
        </w:rPr>
      </w:pPr>
      <w:r w:rsidRPr="00C130F9">
        <w:rPr>
          <w:b/>
          <w:bCs/>
        </w:rPr>
        <w:t>Lower-Contributing Features (Still Selected):</w:t>
      </w:r>
    </w:p>
    <w:p w14:paraId="5123FCB4" w14:textId="77777777" w:rsidR="00C130F9" w:rsidRPr="00C130F9" w:rsidRDefault="00C130F9" w:rsidP="00C130F9">
      <w:pPr>
        <w:numPr>
          <w:ilvl w:val="0"/>
          <w:numId w:val="25"/>
        </w:numPr>
        <w:jc w:val="both"/>
      </w:pPr>
      <w:r w:rsidRPr="00C130F9">
        <w:rPr>
          <w:b/>
          <w:bCs/>
        </w:rPr>
        <w:t>PPP1R3C (Score: 0.0833):</w:t>
      </w:r>
    </w:p>
    <w:p w14:paraId="6CA2763B" w14:textId="77777777" w:rsidR="00C130F9" w:rsidRPr="00C130F9" w:rsidRDefault="00C130F9" w:rsidP="00C130F9">
      <w:pPr>
        <w:numPr>
          <w:ilvl w:val="1"/>
          <w:numId w:val="25"/>
        </w:numPr>
        <w:jc w:val="both"/>
      </w:pPr>
      <w:r w:rsidRPr="00C130F9">
        <w:t xml:space="preserve">Involved in </w:t>
      </w:r>
      <w:r w:rsidRPr="00C130F9">
        <w:rPr>
          <w:b/>
          <w:bCs/>
        </w:rPr>
        <w:t>glycogen metabolism</w:t>
      </w:r>
      <w:r w:rsidRPr="00C130F9">
        <w:t xml:space="preserve">, suggesting roles in </w:t>
      </w:r>
      <w:r w:rsidRPr="00C130F9">
        <w:rPr>
          <w:b/>
          <w:bCs/>
        </w:rPr>
        <w:t>energy storage</w:t>
      </w:r>
      <w:r w:rsidRPr="00C130F9">
        <w:t xml:space="preserve"> and </w:t>
      </w:r>
      <w:r w:rsidRPr="00C130F9">
        <w:rPr>
          <w:b/>
          <w:bCs/>
        </w:rPr>
        <w:t>metabolic regulation</w:t>
      </w:r>
      <w:r w:rsidRPr="00C130F9">
        <w:t>.</w:t>
      </w:r>
    </w:p>
    <w:p w14:paraId="2F9EA467" w14:textId="77777777" w:rsidR="00C130F9" w:rsidRPr="00C130F9" w:rsidRDefault="00C130F9" w:rsidP="00C130F9">
      <w:pPr>
        <w:numPr>
          <w:ilvl w:val="0"/>
          <w:numId w:val="25"/>
        </w:numPr>
        <w:jc w:val="both"/>
      </w:pPr>
      <w:r w:rsidRPr="00C130F9">
        <w:rPr>
          <w:b/>
          <w:bCs/>
        </w:rPr>
        <w:t>SLN (Score: 0.0822):</w:t>
      </w:r>
    </w:p>
    <w:p w14:paraId="7415DDB4" w14:textId="77777777" w:rsidR="00C130F9" w:rsidRPr="00C130F9" w:rsidRDefault="00C130F9" w:rsidP="00C130F9">
      <w:pPr>
        <w:numPr>
          <w:ilvl w:val="1"/>
          <w:numId w:val="25"/>
        </w:numPr>
        <w:jc w:val="both"/>
      </w:pPr>
      <w:r w:rsidRPr="00C130F9">
        <w:rPr>
          <w:b/>
          <w:bCs/>
        </w:rPr>
        <w:t>Sarcolipin</w:t>
      </w:r>
      <w:r w:rsidRPr="00C130F9">
        <w:t xml:space="preserve">, associated with </w:t>
      </w:r>
      <w:r w:rsidRPr="00C130F9">
        <w:rPr>
          <w:b/>
          <w:bCs/>
        </w:rPr>
        <w:t>muscle contraction</w:t>
      </w:r>
      <w:r w:rsidRPr="00C130F9">
        <w:t xml:space="preserve"> and </w:t>
      </w:r>
      <w:r w:rsidRPr="00C130F9">
        <w:rPr>
          <w:b/>
          <w:bCs/>
        </w:rPr>
        <w:t>calcium ion transport</w:t>
      </w:r>
      <w:r w:rsidRPr="00C130F9">
        <w:t xml:space="preserve"> in muscle cells.</w:t>
      </w:r>
    </w:p>
    <w:p w14:paraId="05E73DE0" w14:textId="77777777" w:rsidR="00C130F9" w:rsidRPr="00C130F9" w:rsidRDefault="00C130F9" w:rsidP="00C130F9">
      <w:pPr>
        <w:jc w:val="both"/>
      </w:pPr>
      <w:r w:rsidRPr="00C130F9">
        <w:t>While these features have slightly lower scores, they are still important contributors within the top 20.</w:t>
      </w:r>
    </w:p>
    <w:p w14:paraId="133D7B0B" w14:textId="77777777" w:rsidR="00C130F9" w:rsidRPr="00C130F9" w:rsidRDefault="00C130F9" w:rsidP="00C130F9">
      <w:pPr>
        <w:jc w:val="both"/>
      </w:pPr>
      <w:r w:rsidRPr="00C130F9">
        <w:pict w14:anchorId="53A86F27">
          <v:rect id="_x0000_i1192" style="width:0;height:1.5pt" o:hralign="center" o:hrstd="t" o:hr="t" fillcolor="#a0a0a0" stroked="f"/>
        </w:pict>
      </w:r>
    </w:p>
    <w:p w14:paraId="38A5FF1B" w14:textId="77777777" w:rsidR="00C130F9" w:rsidRPr="00C130F9" w:rsidRDefault="00C130F9" w:rsidP="00C130F9">
      <w:pPr>
        <w:jc w:val="both"/>
        <w:rPr>
          <w:b/>
          <w:bCs/>
        </w:rPr>
      </w:pPr>
      <w:r w:rsidRPr="00C130F9">
        <w:rPr>
          <w:rFonts w:ascii="Segoe UI Emoji" w:hAnsi="Segoe UI Emoji" w:cs="Segoe UI Emoji"/>
          <w:b/>
          <w:bCs/>
        </w:rPr>
        <w:t>📊</w:t>
      </w:r>
      <w:r w:rsidRPr="00C130F9">
        <w:rPr>
          <w:b/>
          <w:bCs/>
        </w:rPr>
        <w:t xml:space="preserve"> 4. Visualization of Explained Variance</w:t>
      </w:r>
    </w:p>
    <w:p w14:paraId="53388BCB" w14:textId="77777777" w:rsidR="00C130F9" w:rsidRPr="00C130F9" w:rsidRDefault="00C130F9" w:rsidP="00C130F9">
      <w:pPr>
        <w:jc w:val="both"/>
      </w:pPr>
      <w:r w:rsidRPr="00C130F9">
        <w:t>The bar plot displays:</w:t>
      </w:r>
    </w:p>
    <w:p w14:paraId="3B57D48C" w14:textId="77777777" w:rsidR="00C130F9" w:rsidRPr="00C130F9" w:rsidRDefault="00C130F9" w:rsidP="00C130F9">
      <w:pPr>
        <w:numPr>
          <w:ilvl w:val="0"/>
          <w:numId w:val="26"/>
        </w:numPr>
        <w:jc w:val="both"/>
      </w:pPr>
      <w:r w:rsidRPr="00C130F9">
        <w:rPr>
          <w:b/>
          <w:bCs/>
        </w:rPr>
        <w:t>Explained Variance (Bars):</w:t>
      </w:r>
      <w:r w:rsidRPr="00C130F9">
        <w:t xml:space="preserve"> How much variance each principal component captures.</w:t>
      </w:r>
    </w:p>
    <w:p w14:paraId="3381C49E" w14:textId="77777777" w:rsidR="00C130F9" w:rsidRPr="00C130F9" w:rsidRDefault="00C130F9" w:rsidP="00C130F9">
      <w:pPr>
        <w:numPr>
          <w:ilvl w:val="0"/>
          <w:numId w:val="26"/>
        </w:numPr>
        <w:jc w:val="both"/>
      </w:pPr>
      <w:r w:rsidRPr="00C130F9">
        <w:rPr>
          <w:b/>
          <w:bCs/>
        </w:rPr>
        <w:t>Cumulative Explained Variance (Line Plot):</w:t>
      </w:r>
      <w:r w:rsidRPr="00C130F9">
        <w:t xml:space="preserve"> Accumulation of variance explained as more components are added.</w:t>
      </w:r>
    </w:p>
    <w:p w14:paraId="1460BF5D" w14:textId="77777777" w:rsidR="00C130F9" w:rsidRPr="00C130F9" w:rsidRDefault="00C130F9" w:rsidP="00C130F9">
      <w:pPr>
        <w:numPr>
          <w:ilvl w:val="0"/>
          <w:numId w:val="26"/>
        </w:numPr>
        <w:jc w:val="both"/>
      </w:pPr>
      <w:r w:rsidRPr="00C130F9">
        <w:rPr>
          <w:b/>
          <w:bCs/>
        </w:rPr>
        <w:t>90% Variance Threshold (Green Line):</w:t>
      </w:r>
      <w:r w:rsidRPr="00C130F9">
        <w:t xml:space="preserve"> Indicates the point where 90% of the variance is captured.</w:t>
      </w:r>
    </w:p>
    <w:p w14:paraId="5E99FDB8" w14:textId="77777777" w:rsidR="00C130F9" w:rsidRPr="00C130F9" w:rsidRDefault="00C130F9" w:rsidP="00C130F9">
      <w:pPr>
        <w:jc w:val="both"/>
      </w:pPr>
      <w:r w:rsidRPr="00C130F9">
        <w:t xml:space="preserve">This visualization helps determine the </w:t>
      </w:r>
      <w:r w:rsidRPr="00C130F9">
        <w:rPr>
          <w:b/>
          <w:bCs/>
        </w:rPr>
        <w:t>optimal number of components</w:t>
      </w:r>
      <w:r w:rsidRPr="00C130F9">
        <w:t xml:space="preserve"> needed to represent the data without significant information loss.</w:t>
      </w:r>
    </w:p>
    <w:p w14:paraId="54A758C1" w14:textId="77777777" w:rsidR="00C130F9" w:rsidRPr="00C130F9" w:rsidRDefault="00C130F9" w:rsidP="00C130F9">
      <w:pPr>
        <w:jc w:val="both"/>
      </w:pPr>
      <w:r w:rsidRPr="00C130F9">
        <w:pict w14:anchorId="7FBCFC3D">
          <v:rect id="_x0000_i1193" style="width:0;height:1.5pt" o:hralign="center" o:hrstd="t" o:hr="t" fillcolor="#a0a0a0" stroked="f"/>
        </w:pict>
      </w:r>
    </w:p>
    <w:p w14:paraId="3304C6F2" w14:textId="77777777" w:rsidR="00C130F9" w:rsidRPr="00C130F9" w:rsidRDefault="00C130F9" w:rsidP="00C130F9">
      <w:pPr>
        <w:jc w:val="both"/>
        <w:rPr>
          <w:b/>
          <w:bCs/>
        </w:rPr>
      </w:pPr>
      <w:r w:rsidRPr="00C130F9">
        <w:rPr>
          <w:rFonts w:ascii="Segoe UI Emoji" w:hAnsi="Segoe UI Emoji" w:cs="Segoe UI Emoji"/>
          <w:b/>
          <w:bCs/>
        </w:rPr>
        <w:t>⚡</w:t>
      </w:r>
      <w:r w:rsidRPr="00C130F9">
        <w:rPr>
          <w:b/>
          <w:bCs/>
        </w:rPr>
        <w:t xml:space="preserve"> 5. Biological/Domain Interpretation (If Applicable)</w:t>
      </w:r>
    </w:p>
    <w:p w14:paraId="5950FBCB" w14:textId="77777777" w:rsidR="00C130F9" w:rsidRPr="00C130F9" w:rsidRDefault="00C130F9" w:rsidP="00C130F9">
      <w:pPr>
        <w:jc w:val="both"/>
      </w:pPr>
      <w:r w:rsidRPr="00C130F9">
        <w:t>If the dataset is biological (e.g., gene expression data):</w:t>
      </w:r>
    </w:p>
    <w:p w14:paraId="12D87856" w14:textId="77777777" w:rsidR="00C130F9" w:rsidRPr="00C130F9" w:rsidRDefault="00C130F9" w:rsidP="00C130F9">
      <w:pPr>
        <w:numPr>
          <w:ilvl w:val="0"/>
          <w:numId w:val="27"/>
        </w:numPr>
        <w:jc w:val="both"/>
      </w:pPr>
      <w:r w:rsidRPr="00C130F9">
        <w:rPr>
          <w:b/>
          <w:bCs/>
        </w:rPr>
        <w:lastRenderedPageBreak/>
        <w:t>Extracellular Matrix (ECM) Remodeling:</w:t>
      </w:r>
      <w:r w:rsidRPr="00C130F9">
        <w:t xml:space="preserve"> Dominated by genes like COL1A1, THBS2, MMP13, suggesting roles in </w:t>
      </w:r>
      <w:r w:rsidRPr="00C130F9">
        <w:rPr>
          <w:b/>
          <w:bCs/>
        </w:rPr>
        <w:t>fibrosis</w:t>
      </w:r>
      <w:r w:rsidRPr="00C130F9">
        <w:t xml:space="preserve">, </w:t>
      </w:r>
      <w:r w:rsidRPr="00C130F9">
        <w:rPr>
          <w:b/>
          <w:bCs/>
        </w:rPr>
        <w:t>cancer</w:t>
      </w:r>
      <w:r w:rsidRPr="00C130F9">
        <w:t xml:space="preserve">, or </w:t>
      </w:r>
      <w:r w:rsidRPr="00C130F9">
        <w:rPr>
          <w:b/>
          <w:bCs/>
        </w:rPr>
        <w:t>wound healing</w:t>
      </w:r>
      <w:r w:rsidRPr="00C130F9">
        <w:t>.</w:t>
      </w:r>
    </w:p>
    <w:p w14:paraId="158D29B3" w14:textId="77777777" w:rsidR="00C130F9" w:rsidRPr="00C130F9" w:rsidRDefault="00C130F9" w:rsidP="00C130F9">
      <w:pPr>
        <w:numPr>
          <w:ilvl w:val="0"/>
          <w:numId w:val="27"/>
        </w:numPr>
        <w:jc w:val="both"/>
      </w:pPr>
      <w:r w:rsidRPr="00C130F9">
        <w:rPr>
          <w:b/>
          <w:bCs/>
        </w:rPr>
        <w:t>Metabolic Pathways:</w:t>
      </w:r>
      <w:r w:rsidRPr="00C130F9">
        <w:t xml:space="preserve"> COX7A1, PPP1R3C, and SLN point to </w:t>
      </w:r>
      <w:r w:rsidRPr="00C130F9">
        <w:rPr>
          <w:b/>
          <w:bCs/>
        </w:rPr>
        <w:t>energy metabolism</w:t>
      </w:r>
      <w:r w:rsidRPr="00C130F9">
        <w:t xml:space="preserve"> and </w:t>
      </w:r>
      <w:r w:rsidRPr="00C130F9">
        <w:rPr>
          <w:b/>
          <w:bCs/>
        </w:rPr>
        <w:t>mitochondrial function</w:t>
      </w:r>
      <w:r w:rsidRPr="00C130F9">
        <w:t>.</w:t>
      </w:r>
    </w:p>
    <w:p w14:paraId="6385832E" w14:textId="77777777" w:rsidR="00C130F9" w:rsidRPr="00C130F9" w:rsidRDefault="00C130F9" w:rsidP="00C130F9">
      <w:pPr>
        <w:numPr>
          <w:ilvl w:val="0"/>
          <w:numId w:val="27"/>
        </w:numPr>
        <w:jc w:val="both"/>
      </w:pPr>
      <w:r w:rsidRPr="00C130F9">
        <w:rPr>
          <w:b/>
          <w:bCs/>
        </w:rPr>
        <w:t>Growth and Development:</w:t>
      </w:r>
      <w:r w:rsidRPr="00C130F9">
        <w:t xml:space="preserve"> GHR, SPARC, and COMP indicate relevance to </w:t>
      </w:r>
      <w:r w:rsidRPr="00C130F9">
        <w:rPr>
          <w:b/>
          <w:bCs/>
        </w:rPr>
        <w:t>growth regulation</w:t>
      </w:r>
      <w:r w:rsidRPr="00C130F9">
        <w:t xml:space="preserve"> and </w:t>
      </w:r>
      <w:r w:rsidRPr="00C130F9">
        <w:rPr>
          <w:b/>
          <w:bCs/>
        </w:rPr>
        <w:t>skeletal development</w:t>
      </w:r>
      <w:r w:rsidRPr="00C130F9">
        <w:t>.</w:t>
      </w:r>
    </w:p>
    <w:p w14:paraId="14065CAC" w14:textId="77777777" w:rsidR="00C130F9" w:rsidRPr="00C130F9" w:rsidRDefault="00C130F9" w:rsidP="00C130F9">
      <w:pPr>
        <w:jc w:val="both"/>
      </w:pPr>
      <w:r w:rsidRPr="00C130F9">
        <w:t>This suggests potential involvement in conditions like:</w:t>
      </w:r>
    </w:p>
    <w:p w14:paraId="531DE79C" w14:textId="77777777" w:rsidR="00C130F9" w:rsidRPr="00C130F9" w:rsidRDefault="00C130F9" w:rsidP="00C130F9">
      <w:pPr>
        <w:numPr>
          <w:ilvl w:val="0"/>
          <w:numId w:val="28"/>
        </w:numPr>
        <w:jc w:val="both"/>
      </w:pPr>
      <w:r w:rsidRPr="00C130F9">
        <w:rPr>
          <w:b/>
          <w:bCs/>
        </w:rPr>
        <w:t>Cancer Biology</w:t>
      </w:r>
    </w:p>
    <w:p w14:paraId="3D4B1D32" w14:textId="77777777" w:rsidR="00C130F9" w:rsidRPr="00C130F9" w:rsidRDefault="00C130F9" w:rsidP="00C130F9">
      <w:pPr>
        <w:numPr>
          <w:ilvl w:val="0"/>
          <w:numId w:val="28"/>
        </w:numPr>
        <w:jc w:val="both"/>
      </w:pPr>
      <w:r w:rsidRPr="00C130F9">
        <w:rPr>
          <w:b/>
          <w:bCs/>
        </w:rPr>
        <w:t>Metabolic Disorders</w:t>
      </w:r>
    </w:p>
    <w:p w14:paraId="05ABD29F" w14:textId="77777777" w:rsidR="00C130F9" w:rsidRPr="00C130F9" w:rsidRDefault="00C130F9" w:rsidP="00C130F9">
      <w:pPr>
        <w:numPr>
          <w:ilvl w:val="0"/>
          <w:numId w:val="28"/>
        </w:numPr>
        <w:jc w:val="both"/>
      </w:pPr>
      <w:r w:rsidRPr="00C130F9">
        <w:rPr>
          <w:b/>
          <w:bCs/>
        </w:rPr>
        <w:t>Tissue Remodeling &amp; Fibrosis</w:t>
      </w:r>
    </w:p>
    <w:p w14:paraId="0C7035C7" w14:textId="2BC642A7" w:rsidR="000571A1" w:rsidRDefault="000571A1" w:rsidP="001C2669">
      <w:pPr>
        <w:jc w:val="both"/>
      </w:pPr>
    </w:p>
    <w:sectPr w:rsidR="00057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24A4"/>
    <w:multiLevelType w:val="multilevel"/>
    <w:tmpl w:val="BDA4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866EA"/>
    <w:multiLevelType w:val="multilevel"/>
    <w:tmpl w:val="B792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466C3"/>
    <w:multiLevelType w:val="multilevel"/>
    <w:tmpl w:val="3C04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B1AC5"/>
    <w:multiLevelType w:val="multilevel"/>
    <w:tmpl w:val="5314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1F7E53"/>
    <w:multiLevelType w:val="multilevel"/>
    <w:tmpl w:val="2988B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6C79B8"/>
    <w:multiLevelType w:val="multilevel"/>
    <w:tmpl w:val="908E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8076E"/>
    <w:multiLevelType w:val="multilevel"/>
    <w:tmpl w:val="4C14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429E9"/>
    <w:multiLevelType w:val="multilevel"/>
    <w:tmpl w:val="F89A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20A12"/>
    <w:multiLevelType w:val="multilevel"/>
    <w:tmpl w:val="0B5E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C0210"/>
    <w:multiLevelType w:val="multilevel"/>
    <w:tmpl w:val="9504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18151F"/>
    <w:multiLevelType w:val="multilevel"/>
    <w:tmpl w:val="0800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C312A"/>
    <w:multiLevelType w:val="multilevel"/>
    <w:tmpl w:val="8ECE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5211D4"/>
    <w:multiLevelType w:val="multilevel"/>
    <w:tmpl w:val="27D80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645944"/>
    <w:multiLevelType w:val="multilevel"/>
    <w:tmpl w:val="8976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A76EA5"/>
    <w:multiLevelType w:val="multilevel"/>
    <w:tmpl w:val="0A68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E35D9"/>
    <w:multiLevelType w:val="multilevel"/>
    <w:tmpl w:val="04AA59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9B70EE"/>
    <w:multiLevelType w:val="multilevel"/>
    <w:tmpl w:val="736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8F12A2"/>
    <w:multiLevelType w:val="multilevel"/>
    <w:tmpl w:val="F2BA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3820C0"/>
    <w:multiLevelType w:val="multilevel"/>
    <w:tmpl w:val="2864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987278"/>
    <w:multiLevelType w:val="multilevel"/>
    <w:tmpl w:val="8D46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A810A1"/>
    <w:multiLevelType w:val="multilevel"/>
    <w:tmpl w:val="2514B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4C5ED4"/>
    <w:multiLevelType w:val="multilevel"/>
    <w:tmpl w:val="50F0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492CB7"/>
    <w:multiLevelType w:val="multilevel"/>
    <w:tmpl w:val="2D0C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54151E"/>
    <w:multiLevelType w:val="multilevel"/>
    <w:tmpl w:val="B91A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7F023A"/>
    <w:multiLevelType w:val="multilevel"/>
    <w:tmpl w:val="42CA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0014D0"/>
    <w:multiLevelType w:val="multilevel"/>
    <w:tmpl w:val="3E9C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DC7947"/>
    <w:multiLevelType w:val="multilevel"/>
    <w:tmpl w:val="E4C2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9152C2"/>
    <w:multiLevelType w:val="multilevel"/>
    <w:tmpl w:val="30A0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401578">
    <w:abstractNumId w:val="13"/>
  </w:num>
  <w:num w:numId="2" w16cid:durableId="863789001">
    <w:abstractNumId w:val="3"/>
  </w:num>
  <w:num w:numId="3" w16cid:durableId="77408893">
    <w:abstractNumId w:val="15"/>
  </w:num>
  <w:num w:numId="4" w16cid:durableId="1709993169">
    <w:abstractNumId w:val="7"/>
  </w:num>
  <w:num w:numId="5" w16cid:durableId="872156307">
    <w:abstractNumId w:val="18"/>
  </w:num>
  <w:num w:numId="6" w16cid:durableId="918322985">
    <w:abstractNumId w:val="5"/>
  </w:num>
  <w:num w:numId="7" w16cid:durableId="368998175">
    <w:abstractNumId w:val="4"/>
  </w:num>
  <w:num w:numId="8" w16cid:durableId="135882137">
    <w:abstractNumId w:val="11"/>
  </w:num>
  <w:num w:numId="9" w16cid:durableId="1907260790">
    <w:abstractNumId w:val="17"/>
  </w:num>
  <w:num w:numId="10" w16cid:durableId="530992843">
    <w:abstractNumId w:val="22"/>
  </w:num>
  <w:num w:numId="11" w16cid:durableId="1412894676">
    <w:abstractNumId w:val="0"/>
  </w:num>
  <w:num w:numId="12" w16cid:durableId="2093965140">
    <w:abstractNumId w:val="6"/>
  </w:num>
  <w:num w:numId="13" w16cid:durableId="1216313792">
    <w:abstractNumId w:val="14"/>
  </w:num>
  <w:num w:numId="14" w16cid:durableId="731268025">
    <w:abstractNumId w:val="1"/>
  </w:num>
  <w:num w:numId="15" w16cid:durableId="789519464">
    <w:abstractNumId w:val="12"/>
  </w:num>
  <w:num w:numId="16" w16cid:durableId="1485928663">
    <w:abstractNumId w:val="24"/>
  </w:num>
  <w:num w:numId="17" w16cid:durableId="1421180041">
    <w:abstractNumId w:val="8"/>
  </w:num>
  <w:num w:numId="18" w16cid:durableId="2095777946">
    <w:abstractNumId w:val="21"/>
  </w:num>
  <w:num w:numId="19" w16cid:durableId="984116611">
    <w:abstractNumId w:val="10"/>
  </w:num>
  <w:num w:numId="20" w16cid:durableId="1644234708">
    <w:abstractNumId w:val="25"/>
  </w:num>
  <w:num w:numId="21" w16cid:durableId="1213078615">
    <w:abstractNumId w:val="2"/>
  </w:num>
  <w:num w:numId="22" w16cid:durableId="728383421">
    <w:abstractNumId w:val="16"/>
  </w:num>
  <w:num w:numId="23" w16cid:durableId="1345521722">
    <w:abstractNumId w:val="20"/>
  </w:num>
  <w:num w:numId="24" w16cid:durableId="239797404">
    <w:abstractNumId w:val="9"/>
  </w:num>
  <w:num w:numId="25" w16cid:durableId="335618962">
    <w:abstractNumId w:val="27"/>
  </w:num>
  <w:num w:numId="26" w16cid:durableId="2059741459">
    <w:abstractNumId w:val="19"/>
  </w:num>
  <w:num w:numId="27" w16cid:durableId="1528566644">
    <w:abstractNumId w:val="26"/>
  </w:num>
  <w:num w:numId="28" w16cid:durableId="31438360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669"/>
    <w:rsid w:val="000571A1"/>
    <w:rsid w:val="001C2669"/>
    <w:rsid w:val="003A32F2"/>
    <w:rsid w:val="003F1BBB"/>
    <w:rsid w:val="006F34B8"/>
    <w:rsid w:val="006F43EE"/>
    <w:rsid w:val="009407E7"/>
    <w:rsid w:val="00C13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2A4B4"/>
  <w15:chartTrackingRefBased/>
  <w15:docId w15:val="{BA5C299B-7CE3-41A4-AF50-874E4D2AC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2290</Words>
  <Characters>13053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ActSoftware</dc:creator>
  <cp:keywords/>
  <dc:description/>
  <cp:lastModifiedBy>ActSoftware</cp:lastModifiedBy>
  <cp:revision>2</cp:revision>
  <dcterms:created xsi:type="dcterms:W3CDTF">2025-02-05T05:04:00Z</dcterms:created>
  <dcterms:modified xsi:type="dcterms:W3CDTF">2025-02-05T05:04:00Z</dcterms:modified>
</cp:coreProperties>
</file>