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003366"/>
          <w:sz w:val="32"/>
        </w:rPr>
        <w:t>CHAPTER 5: TOOLS &amp; TECHNOLOGIES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5.1 Complete Technology Stack Matrix</w:t>
      </w:r>
    </w:p>
    <w:p>
      <w:r>
        <w:t>• Frontend Framework: Next.js 16 (App Router) with React 19</w:t>
        <w:br/>
        <w:t>• Database &amp; ORM: PostgreSQL with Prisma ORM 7</w:t>
        <w:br/>
        <w:t>• Authentication: NextAuth.js v5 (JWT Credentials Provider)</w:t>
        <w:br/>
        <w:t>• Schema Validation: Zod 4</w:t>
        <w:br/>
        <w:t>• Data Visualization: Recharts 3.9</w:t>
        <w:br/>
        <w:t>• Barcode &amp; QR Generation: react-barcode (Code-128) &amp; qrcode.react</w:t>
        <w:br/>
        <w:t>• Icons &amp; UI: Lucide React Icons, Framer Motion</w:t>
        <w:br/>
        <w:t>• Language: TypeScript 5</w:t>
        <w:br/>
        <w:t>• Environment: Node.js 20+, VS Code, Git, PowerShell</w:t>
      </w:r>
    </w:p>
    <w:p>
      <w:pPr>
        <w:pStyle w:val="Heading2"/>
        <w:spacing w:before="240" w:after="120"/>
      </w:pPr>
      <w:r>
        <w:rPr>
          <w:b/>
          <w:color w:val="225588"/>
          <w:sz w:val="26"/>
        </w:rPr>
        <w:t>5.2 Framework Selection Rationale</w:t>
      </w:r>
    </w:p>
    <w:p>
      <w:r>
        <w:t>1. Why Next.js 16 App Router?</w:t>
        <w:br/>
        <w:t>Next.js App Router allows unified full-stack development. Server components fetch database records directly without REST boilerplate, keeping client bundles lightweight and pages loading in under 200 ms.</w:t>
        <w:br/>
        <w:br/>
        <w:t>2. Why Prisma ORM 7 over Raw SQL?</w:t>
        <w:br/>
        <w:t>Prisma provides automatic end-to-end TypeScript types generated from the database schema. It protects against SQL injection, handles database migrations, and simplifies atomic multi-table transactions.</w:t>
        <w:br/>
        <w:br/>
        <w:t>3. Why Zod Schema Validation?</w:t>
        <w:br/>
        <w:t>Zod enforces runtime schema validation on all user inputs (booking forms, login credentials, expense entries), ensuring type safety before hitting database services.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