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01A206" w14:textId="77777777" w:rsidR="0083706D" w:rsidRPr="0083706D" w:rsidRDefault="0083706D" w:rsidP="0083706D">
      <w:pPr>
        <w:pStyle w:val="BodyText"/>
        <w:spacing w:line="417" w:lineRule="auto"/>
      </w:pPr>
    </w:p>
    <w:p w14:paraId="50B1A422" w14:textId="77777777" w:rsidR="0083706D" w:rsidRPr="0083706D" w:rsidRDefault="0083706D" w:rsidP="0083706D">
      <w:pPr>
        <w:pStyle w:val="BodyText"/>
        <w:spacing w:line="417" w:lineRule="auto"/>
        <w:jc w:val="center"/>
      </w:pPr>
      <w:r w:rsidRPr="0083706D">
        <w:t xml:space="preserve"> </w:t>
      </w:r>
    </w:p>
    <w:p w14:paraId="49F29207" w14:textId="77777777" w:rsidR="0083706D" w:rsidRPr="0083706D" w:rsidRDefault="0083706D" w:rsidP="0083706D">
      <w:pPr>
        <w:pStyle w:val="BodyText"/>
        <w:spacing w:line="417" w:lineRule="auto"/>
        <w:jc w:val="center"/>
      </w:pPr>
    </w:p>
    <w:p w14:paraId="311FE17A" w14:textId="021AFAB9" w:rsidR="0083706D" w:rsidRPr="0083706D" w:rsidRDefault="0083706D" w:rsidP="0083706D">
      <w:pPr>
        <w:pStyle w:val="BodyText"/>
        <w:spacing w:line="417" w:lineRule="auto"/>
        <w:jc w:val="center"/>
      </w:pPr>
    </w:p>
    <w:p w14:paraId="305EDBDF" w14:textId="77777777" w:rsidR="001F5517" w:rsidRDefault="001F5517" w:rsidP="0083706D">
      <w:pPr>
        <w:pStyle w:val="BodyText"/>
        <w:spacing w:line="417" w:lineRule="auto"/>
        <w:jc w:val="center"/>
      </w:pPr>
    </w:p>
    <w:p w14:paraId="22992CC4" w14:textId="77777777" w:rsidR="001D14F5" w:rsidRDefault="001D14F5" w:rsidP="0083706D">
      <w:pPr>
        <w:pStyle w:val="BodyText"/>
        <w:spacing w:line="417" w:lineRule="auto"/>
        <w:jc w:val="center"/>
        <w:rPr>
          <w:b/>
          <w:bCs/>
          <w:sz w:val="40"/>
          <w:szCs w:val="40"/>
        </w:rPr>
      </w:pPr>
      <w:r w:rsidRPr="001D14F5">
        <w:rPr>
          <w:b/>
          <w:bCs/>
          <w:sz w:val="40"/>
          <w:szCs w:val="40"/>
        </w:rPr>
        <w:t xml:space="preserve">Gesture-Based Communication </w:t>
      </w:r>
    </w:p>
    <w:p w14:paraId="28B8F231" w14:textId="0DDE4211" w:rsidR="00E67707" w:rsidRDefault="001D14F5" w:rsidP="0083706D">
      <w:pPr>
        <w:pStyle w:val="BodyText"/>
        <w:spacing w:line="417" w:lineRule="auto"/>
        <w:jc w:val="center"/>
        <w:rPr>
          <w:b/>
          <w:bCs/>
          <w:sz w:val="40"/>
          <w:szCs w:val="40"/>
        </w:rPr>
      </w:pPr>
      <w:r w:rsidRPr="001D14F5">
        <w:rPr>
          <w:b/>
          <w:bCs/>
          <w:sz w:val="40"/>
          <w:szCs w:val="40"/>
        </w:rPr>
        <w:t>Between Workers and Robots</w:t>
      </w:r>
    </w:p>
    <w:p w14:paraId="74B979CB" w14:textId="77777777" w:rsidR="00A55BC2" w:rsidRDefault="00A55BC2" w:rsidP="0083706D">
      <w:pPr>
        <w:pStyle w:val="BodyText"/>
        <w:spacing w:line="417" w:lineRule="auto"/>
        <w:jc w:val="center"/>
      </w:pPr>
    </w:p>
    <w:p w14:paraId="0E0BDFA6" w14:textId="216E8A36" w:rsidR="0083706D" w:rsidRPr="0083706D" w:rsidRDefault="0083706D" w:rsidP="0083706D">
      <w:pPr>
        <w:pStyle w:val="BodyText"/>
        <w:spacing w:line="417" w:lineRule="auto"/>
        <w:jc w:val="center"/>
      </w:pPr>
      <w:r w:rsidRPr="0083706D">
        <w:t xml:space="preserve">Prepared for </w:t>
      </w:r>
    </w:p>
    <w:p w14:paraId="788F9833" w14:textId="77777777" w:rsidR="0083706D" w:rsidRPr="0083706D" w:rsidRDefault="0083706D" w:rsidP="0083706D">
      <w:pPr>
        <w:pStyle w:val="BodyText"/>
        <w:spacing w:line="417" w:lineRule="auto"/>
        <w:jc w:val="center"/>
      </w:pPr>
    </w:p>
    <w:p w14:paraId="175573E8" w14:textId="171CF195" w:rsidR="0083706D" w:rsidRPr="0083706D" w:rsidRDefault="0083706D" w:rsidP="000B223F">
      <w:pPr>
        <w:pStyle w:val="BodyText"/>
        <w:spacing w:line="417" w:lineRule="auto"/>
        <w:jc w:val="center"/>
      </w:pPr>
      <w:r w:rsidRPr="0083706D">
        <w:t xml:space="preserve"> </w:t>
      </w:r>
    </w:p>
    <w:p w14:paraId="3C6F45E2" w14:textId="45183F3F" w:rsidR="0083706D" w:rsidRPr="0083706D" w:rsidRDefault="0083706D" w:rsidP="0083706D">
      <w:pPr>
        <w:pStyle w:val="BodyText"/>
        <w:spacing w:line="417" w:lineRule="auto"/>
        <w:jc w:val="center"/>
      </w:pPr>
      <w:r w:rsidRPr="0083706D">
        <w:t xml:space="preserve">Dr. </w:t>
      </w:r>
      <w:r w:rsidR="00AB06B0" w:rsidRPr="00AB06B0">
        <w:t>Mohammadreza Ebrahimi</w:t>
      </w:r>
    </w:p>
    <w:p w14:paraId="13D8B397" w14:textId="77777777" w:rsidR="0083706D" w:rsidRPr="0083706D" w:rsidRDefault="0083706D" w:rsidP="0083706D">
      <w:pPr>
        <w:pStyle w:val="BodyText"/>
        <w:spacing w:line="417" w:lineRule="auto"/>
        <w:jc w:val="center"/>
      </w:pPr>
      <w:r w:rsidRPr="0083706D">
        <w:t xml:space="preserve">University of South Florida, Muma College of Business </w:t>
      </w:r>
    </w:p>
    <w:p w14:paraId="7B6E5C14" w14:textId="77777777" w:rsidR="0083706D" w:rsidRPr="0083706D" w:rsidRDefault="0083706D" w:rsidP="0083706D">
      <w:pPr>
        <w:pStyle w:val="BodyText"/>
        <w:spacing w:line="417" w:lineRule="auto"/>
        <w:jc w:val="center"/>
      </w:pPr>
    </w:p>
    <w:p w14:paraId="55132685" w14:textId="385D48FD" w:rsidR="0083706D" w:rsidRPr="0083706D" w:rsidRDefault="0083706D" w:rsidP="00917A71">
      <w:pPr>
        <w:pStyle w:val="BodyText"/>
        <w:spacing w:line="417" w:lineRule="auto"/>
        <w:jc w:val="center"/>
      </w:pPr>
      <w:r w:rsidRPr="0083706D">
        <w:t xml:space="preserve"> </w:t>
      </w:r>
    </w:p>
    <w:p w14:paraId="61C78517" w14:textId="3348AB42" w:rsidR="0083706D" w:rsidRPr="0083706D" w:rsidRDefault="0083706D" w:rsidP="004A6374">
      <w:pPr>
        <w:pStyle w:val="BodyText"/>
        <w:spacing w:line="417" w:lineRule="auto"/>
        <w:jc w:val="center"/>
      </w:pPr>
      <w:r w:rsidRPr="0083706D">
        <w:t xml:space="preserve">By </w:t>
      </w:r>
    </w:p>
    <w:p w14:paraId="2AAFE6DC" w14:textId="3440E115" w:rsidR="0083706D" w:rsidRPr="0083706D" w:rsidRDefault="0083706D" w:rsidP="004A6374">
      <w:pPr>
        <w:pStyle w:val="BodyText"/>
        <w:spacing w:line="417" w:lineRule="auto"/>
        <w:jc w:val="center"/>
      </w:pPr>
      <w:r w:rsidRPr="0083706D">
        <w:t xml:space="preserve">Bhargav Rishi Medisetti </w:t>
      </w:r>
    </w:p>
    <w:p w14:paraId="393861EF" w14:textId="77777777" w:rsidR="0083706D" w:rsidRDefault="0083706D" w:rsidP="0083706D">
      <w:pPr>
        <w:pStyle w:val="BodyText"/>
        <w:spacing w:line="417" w:lineRule="auto"/>
        <w:jc w:val="center"/>
      </w:pPr>
      <w:r w:rsidRPr="0083706D">
        <w:t xml:space="preserve">Chi Phuong Diep </w:t>
      </w:r>
    </w:p>
    <w:p w14:paraId="4311E9C3" w14:textId="44FCDA1F" w:rsidR="0083706D" w:rsidRPr="0083706D" w:rsidRDefault="004A6374" w:rsidP="0083706D">
      <w:pPr>
        <w:pStyle w:val="BodyText"/>
        <w:spacing w:line="417" w:lineRule="auto"/>
        <w:jc w:val="center"/>
      </w:pPr>
      <w:r w:rsidRPr="004A6374">
        <w:t>Devansh Pavdighada</w:t>
      </w:r>
    </w:p>
    <w:p w14:paraId="09FF64D3" w14:textId="77777777" w:rsidR="0083706D" w:rsidRPr="0083706D" w:rsidRDefault="0083706D" w:rsidP="0083706D">
      <w:pPr>
        <w:pStyle w:val="BodyText"/>
        <w:spacing w:line="417" w:lineRule="auto"/>
        <w:jc w:val="center"/>
      </w:pPr>
    </w:p>
    <w:p w14:paraId="25CB96C5" w14:textId="77777777" w:rsidR="0083706D" w:rsidRPr="0083706D" w:rsidRDefault="0083706D" w:rsidP="0083706D">
      <w:pPr>
        <w:pStyle w:val="BodyText"/>
        <w:spacing w:line="417" w:lineRule="auto"/>
        <w:jc w:val="center"/>
      </w:pPr>
      <w:r w:rsidRPr="0083706D">
        <w:t xml:space="preserve"> </w:t>
      </w:r>
    </w:p>
    <w:p w14:paraId="0E63CC2D" w14:textId="77777777" w:rsidR="0083706D" w:rsidRPr="0083706D" w:rsidRDefault="0083706D" w:rsidP="0083706D">
      <w:pPr>
        <w:pStyle w:val="BodyText"/>
        <w:spacing w:line="417" w:lineRule="auto"/>
        <w:jc w:val="center"/>
      </w:pPr>
    </w:p>
    <w:p w14:paraId="259C8E33" w14:textId="603F5D1A" w:rsidR="0083706D" w:rsidRPr="0083706D" w:rsidRDefault="00DE41A3" w:rsidP="0083706D">
      <w:pPr>
        <w:pStyle w:val="BodyText"/>
        <w:spacing w:line="417" w:lineRule="auto"/>
        <w:jc w:val="center"/>
      </w:pPr>
      <w:r>
        <w:t>May 8</w:t>
      </w:r>
      <w:r w:rsidR="0083706D" w:rsidRPr="0083706D">
        <w:t xml:space="preserve">, 2025 </w:t>
      </w:r>
    </w:p>
    <w:p w14:paraId="020808AF" w14:textId="77777777" w:rsidR="0083706D" w:rsidRPr="0083706D" w:rsidRDefault="0083706D" w:rsidP="0083706D">
      <w:pPr>
        <w:pStyle w:val="BodyText"/>
        <w:spacing w:line="417" w:lineRule="auto"/>
        <w:jc w:val="center"/>
      </w:pPr>
    </w:p>
    <w:p w14:paraId="0941C000" w14:textId="77777777" w:rsidR="0083706D" w:rsidRPr="0083706D" w:rsidRDefault="0083706D" w:rsidP="0083706D">
      <w:pPr>
        <w:pStyle w:val="BodyText"/>
        <w:spacing w:line="417" w:lineRule="auto"/>
        <w:jc w:val="center"/>
      </w:pPr>
      <w:r w:rsidRPr="0083706D">
        <w:t xml:space="preserve"> </w:t>
      </w:r>
    </w:p>
    <w:p w14:paraId="297ED55F" w14:textId="0759B261" w:rsidR="00386774" w:rsidRPr="000B223F" w:rsidRDefault="00386774" w:rsidP="000B223F">
      <w:pPr>
        <w:pStyle w:val="BodyText"/>
        <w:spacing w:line="417" w:lineRule="auto"/>
        <w:rPr>
          <w:sz w:val="32"/>
        </w:rPr>
        <w:sectPr w:rsidR="00386774" w:rsidRPr="000B223F">
          <w:headerReference w:type="default" r:id="rId8"/>
          <w:type w:val="continuous"/>
          <w:pgSz w:w="12240" w:h="15840"/>
          <w:pgMar w:top="1340" w:right="720" w:bottom="280" w:left="1440" w:header="729" w:footer="0" w:gutter="0"/>
          <w:pgNumType w:start="1"/>
          <w:cols w:space="720"/>
        </w:sectPr>
      </w:pPr>
    </w:p>
    <w:sdt>
      <w:sdtPr>
        <w:rPr>
          <w:rFonts w:ascii="Times New Roman" w:eastAsia="Times New Roman" w:hAnsi="Times New Roman" w:cs="Times New Roman"/>
          <w:color w:val="auto"/>
          <w:sz w:val="22"/>
          <w:szCs w:val="22"/>
        </w:rPr>
        <w:id w:val="1716783707"/>
        <w:docPartObj>
          <w:docPartGallery w:val="Table of Contents"/>
          <w:docPartUnique/>
        </w:docPartObj>
      </w:sdtPr>
      <w:sdtEndPr>
        <w:rPr>
          <w:b/>
          <w:bCs/>
          <w:noProof/>
        </w:rPr>
      </w:sdtEndPr>
      <w:sdtContent>
        <w:p w14:paraId="4CD28097" w14:textId="2922B4E2" w:rsidR="00ED0081" w:rsidRDefault="00ED0081">
          <w:pPr>
            <w:pStyle w:val="TOCHeading"/>
          </w:pPr>
          <w:r>
            <w:t>Table of Co</w:t>
          </w:r>
          <w:r w:rsidR="006A1AF3">
            <w:t>n</w:t>
          </w:r>
          <w:r>
            <w:t>tents</w:t>
          </w:r>
        </w:p>
        <w:p w14:paraId="17159921" w14:textId="09A1920F" w:rsidR="005B3F8F" w:rsidRDefault="00ED0081">
          <w:pPr>
            <w:pStyle w:val="TOC1"/>
            <w:tabs>
              <w:tab w:val="right" w:leader="dot" w:pos="10070"/>
            </w:tabs>
            <w:rPr>
              <w:rFonts w:asciiTheme="minorHAnsi" w:eastAsiaTheme="minorEastAsia" w:hAnsiTheme="minorHAnsi" w:cstheme="minorBidi"/>
              <w:b w:val="0"/>
              <w:bCs w:val="0"/>
              <w:noProof/>
              <w:kern w:val="2"/>
              <w14:ligatures w14:val="standardContextual"/>
            </w:rPr>
          </w:pPr>
          <w:r>
            <w:fldChar w:fldCharType="begin"/>
          </w:r>
          <w:r>
            <w:instrText xml:space="preserve"> TOC \o "1-3" \h \z \u </w:instrText>
          </w:r>
          <w:r>
            <w:fldChar w:fldCharType="separate"/>
          </w:r>
          <w:hyperlink w:anchor="_Toc197613378" w:history="1">
            <w:r w:rsidR="005B3F8F" w:rsidRPr="00FC4B52">
              <w:rPr>
                <w:rStyle w:val="Hyperlink"/>
                <w:noProof/>
              </w:rPr>
              <w:t>Introduction</w:t>
            </w:r>
            <w:r w:rsidR="005B3F8F">
              <w:rPr>
                <w:noProof/>
                <w:webHidden/>
              </w:rPr>
              <w:tab/>
            </w:r>
            <w:r w:rsidR="005B3F8F">
              <w:rPr>
                <w:noProof/>
                <w:webHidden/>
              </w:rPr>
              <w:fldChar w:fldCharType="begin"/>
            </w:r>
            <w:r w:rsidR="005B3F8F">
              <w:rPr>
                <w:noProof/>
                <w:webHidden/>
              </w:rPr>
              <w:instrText xml:space="preserve"> PAGEREF _Toc197613378 \h </w:instrText>
            </w:r>
            <w:r w:rsidR="005B3F8F">
              <w:rPr>
                <w:noProof/>
                <w:webHidden/>
              </w:rPr>
            </w:r>
            <w:r w:rsidR="005B3F8F">
              <w:rPr>
                <w:noProof/>
                <w:webHidden/>
              </w:rPr>
              <w:fldChar w:fldCharType="separate"/>
            </w:r>
            <w:r w:rsidR="005B3F8F">
              <w:rPr>
                <w:noProof/>
                <w:webHidden/>
              </w:rPr>
              <w:t>3</w:t>
            </w:r>
            <w:r w:rsidR="005B3F8F">
              <w:rPr>
                <w:noProof/>
                <w:webHidden/>
              </w:rPr>
              <w:fldChar w:fldCharType="end"/>
            </w:r>
          </w:hyperlink>
        </w:p>
        <w:p w14:paraId="32A03EF6" w14:textId="72A569DB" w:rsidR="005B3F8F" w:rsidRDefault="005B3F8F">
          <w:pPr>
            <w:pStyle w:val="TOC2"/>
            <w:tabs>
              <w:tab w:val="right" w:leader="dot" w:pos="10070"/>
            </w:tabs>
            <w:rPr>
              <w:rFonts w:asciiTheme="minorHAnsi" w:eastAsiaTheme="minorEastAsia" w:hAnsiTheme="minorHAnsi" w:cstheme="minorBidi"/>
              <w:noProof/>
              <w:kern w:val="2"/>
              <w14:ligatures w14:val="standardContextual"/>
            </w:rPr>
          </w:pPr>
          <w:hyperlink w:anchor="_Toc197613379" w:history="1">
            <w:r w:rsidRPr="00FC4B52">
              <w:rPr>
                <w:rStyle w:val="Hyperlink"/>
                <w:noProof/>
              </w:rPr>
              <w:t>Background and Motivation</w:t>
            </w:r>
            <w:r>
              <w:rPr>
                <w:noProof/>
                <w:webHidden/>
              </w:rPr>
              <w:tab/>
            </w:r>
            <w:r>
              <w:rPr>
                <w:noProof/>
                <w:webHidden/>
              </w:rPr>
              <w:fldChar w:fldCharType="begin"/>
            </w:r>
            <w:r>
              <w:rPr>
                <w:noProof/>
                <w:webHidden/>
              </w:rPr>
              <w:instrText xml:space="preserve"> PAGEREF _Toc197613379 \h </w:instrText>
            </w:r>
            <w:r>
              <w:rPr>
                <w:noProof/>
                <w:webHidden/>
              </w:rPr>
            </w:r>
            <w:r>
              <w:rPr>
                <w:noProof/>
                <w:webHidden/>
              </w:rPr>
              <w:fldChar w:fldCharType="separate"/>
            </w:r>
            <w:r>
              <w:rPr>
                <w:noProof/>
                <w:webHidden/>
              </w:rPr>
              <w:t>3</w:t>
            </w:r>
            <w:r>
              <w:rPr>
                <w:noProof/>
                <w:webHidden/>
              </w:rPr>
              <w:fldChar w:fldCharType="end"/>
            </w:r>
          </w:hyperlink>
        </w:p>
        <w:p w14:paraId="489C3124" w14:textId="4B4F0706" w:rsidR="005B3F8F" w:rsidRDefault="005B3F8F">
          <w:pPr>
            <w:pStyle w:val="TOC2"/>
            <w:tabs>
              <w:tab w:val="right" w:leader="dot" w:pos="10070"/>
            </w:tabs>
            <w:rPr>
              <w:rFonts w:asciiTheme="minorHAnsi" w:eastAsiaTheme="minorEastAsia" w:hAnsiTheme="minorHAnsi" w:cstheme="minorBidi"/>
              <w:noProof/>
              <w:kern w:val="2"/>
              <w14:ligatures w14:val="standardContextual"/>
            </w:rPr>
          </w:pPr>
          <w:hyperlink w:anchor="_Toc197613380" w:history="1">
            <w:r w:rsidRPr="00FC4B52">
              <w:rPr>
                <w:rStyle w:val="Hyperlink"/>
                <w:noProof/>
              </w:rPr>
              <w:t>Research Question and Approaches</w:t>
            </w:r>
            <w:r>
              <w:rPr>
                <w:noProof/>
                <w:webHidden/>
              </w:rPr>
              <w:tab/>
            </w:r>
            <w:r>
              <w:rPr>
                <w:noProof/>
                <w:webHidden/>
              </w:rPr>
              <w:fldChar w:fldCharType="begin"/>
            </w:r>
            <w:r>
              <w:rPr>
                <w:noProof/>
                <w:webHidden/>
              </w:rPr>
              <w:instrText xml:space="preserve"> PAGEREF _Toc197613380 \h </w:instrText>
            </w:r>
            <w:r>
              <w:rPr>
                <w:noProof/>
                <w:webHidden/>
              </w:rPr>
            </w:r>
            <w:r>
              <w:rPr>
                <w:noProof/>
                <w:webHidden/>
              </w:rPr>
              <w:fldChar w:fldCharType="separate"/>
            </w:r>
            <w:r>
              <w:rPr>
                <w:noProof/>
                <w:webHidden/>
              </w:rPr>
              <w:t>3</w:t>
            </w:r>
            <w:r>
              <w:rPr>
                <w:noProof/>
                <w:webHidden/>
              </w:rPr>
              <w:fldChar w:fldCharType="end"/>
            </w:r>
          </w:hyperlink>
        </w:p>
        <w:p w14:paraId="2B1620C0" w14:textId="2C12DCB3" w:rsidR="005B3F8F" w:rsidRDefault="005B3F8F">
          <w:pPr>
            <w:pStyle w:val="TOC1"/>
            <w:tabs>
              <w:tab w:val="right" w:leader="dot" w:pos="10070"/>
            </w:tabs>
            <w:rPr>
              <w:rFonts w:asciiTheme="minorHAnsi" w:eastAsiaTheme="minorEastAsia" w:hAnsiTheme="minorHAnsi" w:cstheme="minorBidi"/>
              <w:b w:val="0"/>
              <w:bCs w:val="0"/>
              <w:noProof/>
              <w:kern w:val="2"/>
              <w14:ligatures w14:val="standardContextual"/>
            </w:rPr>
          </w:pPr>
          <w:hyperlink w:anchor="_Toc197613381" w:history="1">
            <w:r w:rsidRPr="00FC4B52">
              <w:rPr>
                <w:rStyle w:val="Hyperlink"/>
                <w:noProof/>
              </w:rPr>
              <w:t>Dataset</w:t>
            </w:r>
            <w:r>
              <w:rPr>
                <w:noProof/>
                <w:webHidden/>
              </w:rPr>
              <w:tab/>
            </w:r>
            <w:r>
              <w:rPr>
                <w:noProof/>
                <w:webHidden/>
              </w:rPr>
              <w:fldChar w:fldCharType="begin"/>
            </w:r>
            <w:r>
              <w:rPr>
                <w:noProof/>
                <w:webHidden/>
              </w:rPr>
              <w:instrText xml:space="preserve"> PAGEREF _Toc197613381 \h </w:instrText>
            </w:r>
            <w:r>
              <w:rPr>
                <w:noProof/>
                <w:webHidden/>
              </w:rPr>
            </w:r>
            <w:r>
              <w:rPr>
                <w:noProof/>
                <w:webHidden/>
              </w:rPr>
              <w:fldChar w:fldCharType="separate"/>
            </w:r>
            <w:r>
              <w:rPr>
                <w:noProof/>
                <w:webHidden/>
              </w:rPr>
              <w:t>4</w:t>
            </w:r>
            <w:r>
              <w:rPr>
                <w:noProof/>
                <w:webHidden/>
              </w:rPr>
              <w:fldChar w:fldCharType="end"/>
            </w:r>
          </w:hyperlink>
        </w:p>
        <w:p w14:paraId="0AF32418" w14:textId="053483AA" w:rsidR="005B3F8F" w:rsidRDefault="005B3F8F">
          <w:pPr>
            <w:pStyle w:val="TOC2"/>
            <w:tabs>
              <w:tab w:val="right" w:leader="dot" w:pos="10070"/>
            </w:tabs>
            <w:rPr>
              <w:rFonts w:asciiTheme="minorHAnsi" w:eastAsiaTheme="minorEastAsia" w:hAnsiTheme="minorHAnsi" w:cstheme="minorBidi"/>
              <w:noProof/>
              <w:kern w:val="2"/>
              <w14:ligatures w14:val="standardContextual"/>
            </w:rPr>
          </w:pPr>
          <w:hyperlink w:anchor="_Toc197613382" w:history="1">
            <w:r w:rsidRPr="00FC4B52">
              <w:rPr>
                <w:rStyle w:val="Hyperlink"/>
                <w:noProof/>
              </w:rPr>
              <w:t>Dataset Overview</w:t>
            </w:r>
            <w:r>
              <w:rPr>
                <w:noProof/>
                <w:webHidden/>
              </w:rPr>
              <w:tab/>
            </w:r>
            <w:r>
              <w:rPr>
                <w:noProof/>
                <w:webHidden/>
              </w:rPr>
              <w:fldChar w:fldCharType="begin"/>
            </w:r>
            <w:r>
              <w:rPr>
                <w:noProof/>
                <w:webHidden/>
              </w:rPr>
              <w:instrText xml:space="preserve"> PAGEREF _Toc197613382 \h </w:instrText>
            </w:r>
            <w:r>
              <w:rPr>
                <w:noProof/>
                <w:webHidden/>
              </w:rPr>
            </w:r>
            <w:r>
              <w:rPr>
                <w:noProof/>
                <w:webHidden/>
              </w:rPr>
              <w:fldChar w:fldCharType="separate"/>
            </w:r>
            <w:r>
              <w:rPr>
                <w:noProof/>
                <w:webHidden/>
              </w:rPr>
              <w:t>4</w:t>
            </w:r>
            <w:r>
              <w:rPr>
                <w:noProof/>
                <w:webHidden/>
              </w:rPr>
              <w:fldChar w:fldCharType="end"/>
            </w:r>
          </w:hyperlink>
        </w:p>
        <w:p w14:paraId="2CBC64FE" w14:textId="5524CB5D" w:rsidR="005B3F8F" w:rsidRDefault="005B3F8F">
          <w:pPr>
            <w:pStyle w:val="TOC2"/>
            <w:tabs>
              <w:tab w:val="right" w:leader="dot" w:pos="10070"/>
            </w:tabs>
            <w:rPr>
              <w:rFonts w:asciiTheme="minorHAnsi" w:eastAsiaTheme="minorEastAsia" w:hAnsiTheme="minorHAnsi" w:cstheme="minorBidi"/>
              <w:noProof/>
              <w:kern w:val="2"/>
              <w14:ligatures w14:val="standardContextual"/>
            </w:rPr>
          </w:pPr>
          <w:hyperlink w:anchor="_Toc197613383" w:history="1">
            <w:r w:rsidRPr="00FC4B52">
              <w:rPr>
                <w:rStyle w:val="Hyperlink"/>
                <w:noProof/>
              </w:rPr>
              <w:t>Preprocessing and Feature Engineering</w:t>
            </w:r>
            <w:r>
              <w:rPr>
                <w:noProof/>
                <w:webHidden/>
              </w:rPr>
              <w:tab/>
            </w:r>
            <w:r>
              <w:rPr>
                <w:noProof/>
                <w:webHidden/>
              </w:rPr>
              <w:fldChar w:fldCharType="begin"/>
            </w:r>
            <w:r>
              <w:rPr>
                <w:noProof/>
                <w:webHidden/>
              </w:rPr>
              <w:instrText xml:space="preserve"> PAGEREF _Toc197613383 \h </w:instrText>
            </w:r>
            <w:r>
              <w:rPr>
                <w:noProof/>
                <w:webHidden/>
              </w:rPr>
            </w:r>
            <w:r>
              <w:rPr>
                <w:noProof/>
                <w:webHidden/>
              </w:rPr>
              <w:fldChar w:fldCharType="separate"/>
            </w:r>
            <w:r>
              <w:rPr>
                <w:noProof/>
                <w:webHidden/>
              </w:rPr>
              <w:t>4</w:t>
            </w:r>
            <w:r>
              <w:rPr>
                <w:noProof/>
                <w:webHidden/>
              </w:rPr>
              <w:fldChar w:fldCharType="end"/>
            </w:r>
          </w:hyperlink>
        </w:p>
        <w:p w14:paraId="527B278F" w14:textId="3BFC6A68" w:rsidR="005B3F8F" w:rsidRDefault="005B3F8F">
          <w:pPr>
            <w:pStyle w:val="TOC1"/>
            <w:tabs>
              <w:tab w:val="right" w:leader="dot" w:pos="10070"/>
            </w:tabs>
            <w:rPr>
              <w:rFonts w:asciiTheme="minorHAnsi" w:eastAsiaTheme="minorEastAsia" w:hAnsiTheme="minorHAnsi" w:cstheme="minorBidi"/>
              <w:b w:val="0"/>
              <w:bCs w:val="0"/>
              <w:noProof/>
              <w:kern w:val="2"/>
              <w14:ligatures w14:val="standardContextual"/>
            </w:rPr>
          </w:pPr>
          <w:hyperlink w:anchor="_Toc197613384" w:history="1">
            <w:r w:rsidRPr="00FC4B52">
              <w:rPr>
                <w:rStyle w:val="Hyperlink"/>
                <w:noProof/>
              </w:rPr>
              <w:t>Model Justifications</w:t>
            </w:r>
            <w:r>
              <w:rPr>
                <w:noProof/>
                <w:webHidden/>
              </w:rPr>
              <w:tab/>
            </w:r>
            <w:r>
              <w:rPr>
                <w:noProof/>
                <w:webHidden/>
              </w:rPr>
              <w:fldChar w:fldCharType="begin"/>
            </w:r>
            <w:r>
              <w:rPr>
                <w:noProof/>
                <w:webHidden/>
              </w:rPr>
              <w:instrText xml:space="preserve"> PAGEREF _Toc197613384 \h </w:instrText>
            </w:r>
            <w:r>
              <w:rPr>
                <w:noProof/>
                <w:webHidden/>
              </w:rPr>
            </w:r>
            <w:r>
              <w:rPr>
                <w:noProof/>
                <w:webHidden/>
              </w:rPr>
              <w:fldChar w:fldCharType="separate"/>
            </w:r>
            <w:r>
              <w:rPr>
                <w:noProof/>
                <w:webHidden/>
              </w:rPr>
              <w:t>5</w:t>
            </w:r>
            <w:r>
              <w:rPr>
                <w:noProof/>
                <w:webHidden/>
              </w:rPr>
              <w:fldChar w:fldCharType="end"/>
            </w:r>
          </w:hyperlink>
        </w:p>
        <w:p w14:paraId="59A97722" w14:textId="48F48FA2" w:rsidR="005B3F8F" w:rsidRDefault="005B3F8F">
          <w:pPr>
            <w:pStyle w:val="TOC1"/>
            <w:tabs>
              <w:tab w:val="right" w:leader="dot" w:pos="10070"/>
            </w:tabs>
            <w:rPr>
              <w:rFonts w:asciiTheme="minorHAnsi" w:eastAsiaTheme="minorEastAsia" w:hAnsiTheme="minorHAnsi" w:cstheme="minorBidi"/>
              <w:b w:val="0"/>
              <w:bCs w:val="0"/>
              <w:noProof/>
              <w:kern w:val="2"/>
              <w14:ligatures w14:val="standardContextual"/>
            </w:rPr>
          </w:pPr>
          <w:hyperlink w:anchor="_Toc197613385" w:history="1">
            <w:r w:rsidRPr="00FC4B52">
              <w:rPr>
                <w:rStyle w:val="Hyperlink"/>
                <w:noProof/>
              </w:rPr>
              <w:t>Experimental Results</w:t>
            </w:r>
            <w:r>
              <w:rPr>
                <w:noProof/>
                <w:webHidden/>
              </w:rPr>
              <w:tab/>
            </w:r>
            <w:r>
              <w:rPr>
                <w:noProof/>
                <w:webHidden/>
              </w:rPr>
              <w:fldChar w:fldCharType="begin"/>
            </w:r>
            <w:r>
              <w:rPr>
                <w:noProof/>
                <w:webHidden/>
              </w:rPr>
              <w:instrText xml:space="preserve"> PAGEREF _Toc197613385 \h </w:instrText>
            </w:r>
            <w:r>
              <w:rPr>
                <w:noProof/>
                <w:webHidden/>
              </w:rPr>
            </w:r>
            <w:r>
              <w:rPr>
                <w:noProof/>
                <w:webHidden/>
              </w:rPr>
              <w:fldChar w:fldCharType="separate"/>
            </w:r>
            <w:r>
              <w:rPr>
                <w:noProof/>
                <w:webHidden/>
              </w:rPr>
              <w:t>6</w:t>
            </w:r>
            <w:r>
              <w:rPr>
                <w:noProof/>
                <w:webHidden/>
              </w:rPr>
              <w:fldChar w:fldCharType="end"/>
            </w:r>
          </w:hyperlink>
        </w:p>
        <w:p w14:paraId="554C398E" w14:textId="45F5EC67" w:rsidR="005B3F8F" w:rsidRDefault="005B3F8F">
          <w:pPr>
            <w:pStyle w:val="TOC2"/>
            <w:tabs>
              <w:tab w:val="right" w:leader="dot" w:pos="10070"/>
            </w:tabs>
            <w:rPr>
              <w:rFonts w:asciiTheme="minorHAnsi" w:eastAsiaTheme="minorEastAsia" w:hAnsiTheme="minorHAnsi" w:cstheme="minorBidi"/>
              <w:noProof/>
              <w:kern w:val="2"/>
              <w14:ligatures w14:val="standardContextual"/>
            </w:rPr>
          </w:pPr>
          <w:hyperlink w:anchor="_Toc197613386" w:history="1">
            <w:r w:rsidRPr="00FC4B52">
              <w:rPr>
                <w:rStyle w:val="Hyperlink"/>
                <w:noProof/>
              </w:rPr>
              <w:t>Accuracy and Confusion Matrix</w:t>
            </w:r>
            <w:r>
              <w:rPr>
                <w:noProof/>
                <w:webHidden/>
              </w:rPr>
              <w:tab/>
            </w:r>
            <w:r>
              <w:rPr>
                <w:noProof/>
                <w:webHidden/>
              </w:rPr>
              <w:fldChar w:fldCharType="begin"/>
            </w:r>
            <w:r>
              <w:rPr>
                <w:noProof/>
                <w:webHidden/>
              </w:rPr>
              <w:instrText xml:space="preserve"> PAGEREF _Toc197613386 \h </w:instrText>
            </w:r>
            <w:r>
              <w:rPr>
                <w:noProof/>
                <w:webHidden/>
              </w:rPr>
            </w:r>
            <w:r>
              <w:rPr>
                <w:noProof/>
                <w:webHidden/>
              </w:rPr>
              <w:fldChar w:fldCharType="separate"/>
            </w:r>
            <w:r>
              <w:rPr>
                <w:noProof/>
                <w:webHidden/>
              </w:rPr>
              <w:t>6</w:t>
            </w:r>
            <w:r>
              <w:rPr>
                <w:noProof/>
                <w:webHidden/>
              </w:rPr>
              <w:fldChar w:fldCharType="end"/>
            </w:r>
          </w:hyperlink>
        </w:p>
        <w:p w14:paraId="6848CD22" w14:textId="4E4A7359" w:rsidR="005B3F8F" w:rsidRDefault="005B3F8F">
          <w:pPr>
            <w:pStyle w:val="TOC2"/>
            <w:tabs>
              <w:tab w:val="right" w:leader="dot" w:pos="10070"/>
            </w:tabs>
            <w:rPr>
              <w:rFonts w:asciiTheme="minorHAnsi" w:eastAsiaTheme="minorEastAsia" w:hAnsiTheme="minorHAnsi" w:cstheme="minorBidi"/>
              <w:noProof/>
              <w:kern w:val="2"/>
              <w14:ligatures w14:val="standardContextual"/>
            </w:rPr>
          </w:pPr>
          <w:hyperlink w:anchor="_Toc197613387" w:history="1">
            <w:r w:rsidRPr="00FC4B52">
              <w:rPr>
                <w:rStyle w:val="Hyperlink"/>
                <w:noProof/>
              </w:rPr>
              <w:t>Top Model Performance</w:t>
            </w:r>
            <w:r>
              <w:rPr>
                <w:noProof/>
                <w:webHidden/>
              </w:rPr>
              <w:tab/>
            </w:r>
            <w:r>
              <w:rPr>
                <w:noProof/>
                <w:webHidden/>
              </w:rPr>
              <w:fldChar w:fldCharType="begin"/>
            </w:r>
            <w:r>
              <w:rPr>
                <w:noProof/>
                <w:webHidden/>
              </w:rPr>
              <w:instrText xml:space="preserve"> PAGEREF _Toc197613387 \h </w:instrText>
            </w:r>
            <w:r>
              <w:rPr>
                <w:noProof/>
                <w:webHidden/>
              </w:rPr>
            </w:r>
            <w:r>
              <w:rPr>
                <w:noProof/>
                <w:webHidden/>
              </w:rPr>
              <w:fldChar w:fldCharType="separate"/>
            </w:r>
            <w:r>
              <w:rPr>
                <w:noProof/>
                <w:webHidden/>
              </w:rPr>
              <w:t>9</w:t>
            </w:r>
            <w:r>
              <w:rPr>
                <w:noProof/>
                <w:webHidden/>
              </w:rPr>
              <w:fldChar w:fldCharType="end"/>
            </w:r>
          </w:hyperlink>
        </w:p>
        <w:p w14:paraId="4BF2754E" w14:textId="3E01FFA8" w:rsidR="005B3F8F" w:rsidRDefault="005B3F8F">
          <w:pPr>
            <w:pStyle w:val="TOC2"/>
            <w:tabs>
              <w:tab w:val="right" w:leader="dot" w:pos="10070"/>
            </w:tabs>
            <w:rPr>
              <w:rFonts w:asciiTheme="minorHAnsi" w:eastAsiaTheme="minorEastAsia" w:hAnsiTheme="minorHAnsi" w:cstheme="minorBidi"/>
              <w:noProof/>
              <w:kern w:val="2"/>
              <w14:ligatures w14:val="standardContextual"/>
            </w:rPr>
          </w:pPr>
          <w:hyperlink w:anchor="_Toc197613388" w:history="1">
            <w:r w:rsidRPr="00FC4B52">
              <w:rPr>
                <w:rStyle w:val="Hyperlink"/>
                <w:noProof/>
              </w:rPr>
              <w:t>Model Performance Comparison</w:t>
            </w:r>
            <w:r>
              <w:rPr>
                <w:noProof/>
                <w:webHidden/>
              </w:rPr>
              <w:tab/>
            </w:r>
            <w:r>
              <w:rPr>
                <w:noProof/>
                <w:webHidden/>
              </w:rPr>
              <w:fldChar w:fldCharType="begin"/>
            </w:r>
            <w:r>
              <w:rPr>
                <w:noProof/>
                <w:webHidden/>
              </w:rPr>
              <w:instrText xml:space="preserve"> PAGEREF _Toc197613388 \h </w:instrText>
            </w:r>
            <w:r>
              <w:rPr>
                <w:noProof/>
                <w:webHidden/>
              </w:rPr>
            </w:r>
            <w:r>
              <w:rPr>
                <w:noProof/>
                <w:webHidden/>
              </w:rPr>
              <w:fldChar w:fldCharType="separate"/>
            </w:r>
            <w:r>
              <w:rPr>
                <w:noProof/>
                <w:webHidden/>
              </w:rPr>
              <w:t>9</w:t>
            </w:r>
            <w:r>
              <w:rPr>
                <w:noProof/>
                <w:webHidden/>
              </w:rPr>
              <w:fldChar w:fldCharType="end"/>
            </w:r>
          </w:hyperlink>
        </w:p>
        <w:p w14:paraId="2F8B1704" w14:textId="7663ED3B" w:rsidR="005B3F8F" w:rsidRDefault="005B3F8F">
          <w:pPr>
            <w:pStyle w:val="TOC1"/>
            <w:tabs>
              <w:tab w:val="right" w:leader="dot" w:pos="10070"/>
            </w:tabs>
            <w:rPr>
              <w:rFonts w:asciiTheme="minorHAnsi" w:eastAsiaTheme="minorEastAsia" w:hAnsiTheme="minorHAnsi" w:cstheme="minorBidi"/>
              <w:b w:val="0"/>
              <w:bCs w:val="0"/>
              <w:noProof/>
              <w:kern w:val="2"/>
              <w14:ligatures w14:val="standardContextual"/>
            </w:rPr>
          </w:pPr>
          <w:hyperlink w:anchor="_Toc197613389" w:history="1">
            <w:r w:rsidRPr="00FC4B52">
              <w:rPr>
                <w:rStyle w:val="Hyperlink"/>
                <w:noProof/>
              </w:rPr>
              <w:t>Business Implications &amp; Recommendations</w:t>
            </w:r>
            <w:r>
              <w:rPr>
                <w:noProof/>
                <w:webHidden/>
              </w:rPr>
              <w:tab/>
            </w:r>
            <w:r>
              <w:rPr>
                <w:noProof/>
                <w:webHidden/>
              </w:rPr>
              <w:fldChar w:fldCharType="begin"/>
            </w:r>
            <w:r>
              <w:rPr>
                <w:noProof/>
                <w:webHidden/>
              </w:rPr>
              <w:instrText xml:space="preserve"> PAGEREF _Toc197613389 \h </w:instrText>
            </w:r>
            <w:r>
              <w:rPr>
                <w:noProof/>
                <w:webHidden/>
              </w:rPr>
            </w:r>
            <w:r>
              <w:rPr>
                <w:noProof/>
                <w:webHidden/>
              </w:rPr>
              <w:fldChar w:fldCharType="separate"/>
            </w:r>
            <w:r>
              <w:rPr>
                <w:noProof/>
                <w:webHidden/>
              </w:rPr>
              <w:t>10</w:t>
            </w:r>
            <w:r>
              <w:rPr>
                <w:noProof/>
                <w:webHidden/>
              </w:rPr>
              <w:fldChar w:fldCharType="end"/>
            </w:r>
          </w:hyperlink>
        </w:p>
        <w:p w14:paraId="05FEBA97" w14:textId="763EFFE6" w:rsidR="005B3F8F" w:rsidRDefault="005B3F8F">
          <w:pPr>
            <w:pStyle w:val="TOC2"/>
            <w:tabs>
              <w:tab w:val="right" w:leader="dot" w:pos="10070"/>
            </w:tabs>
            <w:rPr>
              <w:rFonts w:asciiTheme="minorHAnsi" w:eastAsiaTheme="minorEastAsia" w:hAnsiTheme="minorHAnsi" w:cstheme="minorBidi"/>
              <w:noProof/>
              <w:kern w:val="2"/>
              <w14:ligatures w14:val="standardContextual"/>
            </w:rPr>
          </w:pPr>
          <w:hyperlink w:anchor="_Toc197613390" w:history="1">
            <w:r w:rsidRPr="00FC4B52">
              <w:rPr>
                <w:rStyle w:val="Hyperlink"/>
                <w:noProof/>
              </w:rPr>
              <w:t>Business Values</w:t>
            </w:r>
            <w:r>
              <w:rPr>
                <w:noProof/>
                <w:webHidden/>
              </w:rPr>
              <w:tab/>
            </w:r>
            <w:r>
              <w:rPr>
                <w:noProof/>
                <w:webHidden/>
              </w:rPr>
              <w:fldChar w:fldCharType="begin"/>
            </w:r>
            <w:r>
              <w:rPr>
                <w:noProof/>
                <w:webHidden/>
              </w:rPr>
              <w:instrText xml:space="preserve"> PAGEREF _Toc197613390 \h </w:instrText>
            </w:r>
            <w:r>
              <w:rPr>
                <w:noProof/>
                <w:webHidden/>
              </w:rPr>
            </w:r>
            <w:r>
              <w:rPr>
                <w:noProof/>
                <w:webHidden/>
              </w:rPr>
              <w:fldChar w:fldCharType="separate"/>
            </w:r>
            <w:r>
              <w:rPr>
                <w:noProof/>
                <w:webHidden/>
              </w:rPr>
              <w:t>10</w:t>
            </w:r>
            <w:r>
              <w:rPr>
                <w:noProof/>
                <w:webHidden/>
              </w:rPr>
              <w:fldChar w:fldCharType="end"/>
            </w:r>
          </w:hyperlink>
        </w:p>
        <w:p w14:paraId="1848E6EF" w14:textId="41DB48EC" w:rsidR="005B3F8F" w:rsidRDefault="005B3F8F">
          <w:pPr>
            <w:pStyle w:val="TOC2"/>
            <w:tabs>
              <w:tab w:val="right" w:leader="dot" w:pos="10070"/>
            </w:tabs>
            <w:rPr>
              <w:rFonts w:asciiTheme="minorHAnsi" w:eastAsiaTheme="minorEastAsia" w:hAnsiTheme="minorHAnsi" w:cstheme="minorBidi"/>
              <w:noProof/>
              <w:kern w:val="2"/>
              <w14:ligatures w14:val="standardContextual"/>
            </w:rPr>
          </w:pPr>
          <w:hyperlink w:anchor="_Toc197613391" w:history="1">
            <w:r w:rsidRPr="00FC4B52">
              <w:rPr>
                <w:rStyle w:val="Hyperlink"/>
                <w:noProof/>
              </w:rPr>
              <w:t>Recommendations</w:t>
            </w:r>
            <w:r>
              <w:rPr>
                <w:noProof/>
                <w:webHidden/>
              </w:rPr>
              <w:tab/>
            </w:r>
            <w:r>
              <w:rPr>
                <w:noProof/>
                <w:webHidden/>
              </w:rPr>
              <w:fldChar w:fldCharType="begin"/>
            </w:r>
            <w:r>
              <w:rPr>
                <w:noProof/>
                <w:webHidden/>
              </w:rPr>
              <w:instrText xml:space="preserve"> PAGEREF _Toc197613391 \h </w:instrText>
            </w:r>
            <w:r>
              <w:rPr>
                <w:noProof/>
                <w:webHidden/>
              </w:rPr>
            </w:r>
            <w:r>
              <w:rPr>
                <w:noProof/>
                <w:webHidden/>
              </w:rPr>
              <w:fldChar w:fldCharType="separate"/>
            </w:r>
            <w:r>
              <w:rPr>
                <w:noProof/>
                <w:webHidden/>
              </w:rPr>
              <w:t>10</w:t>
            </w:r>
            <w:r>
              <w:rPr>
                <w:noProof/>
                <w:webHidden/>
              </w:rPr>
              <w:fldChar w:fldCharType="end"/>
            </w:r>
          </w:hyperlink>
        </w:p>
        <w:p w14:paraId="3FD01B84" w14:textId="5DAD4132" w:rsidR="005B3F8F" w:rsidRDefault="005B3F8F">
          <w:pPr>
            <w:pStyle w:val="TOC1"/>
            <w:tabs>
              <w:tab w:val="right" w:leader="dot" w:pos="10070"/>
            </w:tabs>
            <w:rPr>
              <w:rFonts w:asciiTheme="minorHAnsi" w:eastAsiaTheme="minorEastAsia" w:hAnsiTheme="minorHAnsi" w:cstheme="minorBidi"/>
              <w:b w:val="0"/>
              <w:bCs w:val="0"/>
              <w:noProof/>
              <w:kern w:val="2"/>
              <w14:ligatures w14:val="standardContextual"/>
            </w:rPr>
          </w:pPr>
          <w:hyperlink w:anchor="_Toc197613392" w:history="1">
            <w:r w:rsidRPr="00FC4B52">
              <w:rPr>
                <w:rStyle w:val="Hyperlink"/>
                <w:noProof/>
              </w:rPr>
              <w:t>References</w:t>
            </w:r>
            <w:r>
              <w:rPr>
                <w:noProof/>
                <w:webHidden/>
              </w:rPr>
              <w:tab/>
            </w:r>
            <w:r>
              <w:rPr>
                <w:noProof/>
                <w:webHidden/>
              </w:rPr>
              <w:fldChar w:fldCharType="begin"/>
            </w:r>
            <w:r>
              <w:rPr>
                <w:noProof/>
                <w:webHidden/>
              </w:rPr>
              <w:instrText xml:space="preserve"> PAGEREF _Toc197613392 \h </w:instrText>
            </w:r>
            <w:r>
              <w:rPr>
                <w:noProof/>
                <w:webHidden/>
              </w:rPr>
            </w:r>
            <w:r>
              <w:rPr>
                <w:noProof/>
                <w:webHidden/>
              </w:rPr>
              <w:fldChar w:fldCharType="separate"/>
            </w:r>
            <w:r>
              <w:rPr>
                <w:noProof/>
                <w:webHidden/>
              </w:rPr>
              <w:t>10</w:t>
            </w:r>
            <w:r>
              <w:rPr>
                <w:noProof/>
                <w:webHidden/>
              </w:rPr>
              <w:fldChar w:fldCharType="end"/>
            </w:r>
          </w:hyperlink>
        </w:p>
        <w:p w14:paraId="429C02A3" w14:textId="2DBC75BD" w:rsidR="00ED0081" w:rsidRDefault="00ED0081">
          <w:r>
            <w:rPr>
              <w:b/>
              <w:bCs/>
              <w:noProof/>
            </w:rPr>
            <w:fldChar w:fldCharType="end"/>
          </w:r>
        </w:p>
      </w:sdtContent>
    </w:sdt>
    <w:p w14:paraId="1095BBE6" w14:textId="4FA21F9A" w:rsidR="00386774" w:rsidRDefault="00386774" w:rsidP="007B7C4E">
      <w:pPr>
        <w:pStyle w:val="Title"/>
      </w:pPr>
    </w:p>
    <w:p w14:paraId="5F39F048" w14:textId="77777777" w:rsidR="00ED0081" w:rsidRDefault="00ED0081" w:rsidP="007B7C4E">
      <w:pPr>
        <w:pStyle w:val="Title"/>
      </w:pPr>
    </w:p>
    <w:p w14:paraId="0FE22CBA" w14:textId="77777777" w:rsidR="00ED0081" w:rsidRDefault="00ED0081" w:rsidP="007B7C4E">
      <w:pPr>
        <w:pStyle w:val="Title"/>
      </w:pPr>
    </w:p>
    <w:p w14:paraId="44C2DBA3" w14:textId="77777777" w:rsidR="00ED0081" w:rsidRDefault="00ED0081" w:rsidP="007B7C4E">
      <w:pPr>
        <w:pStyle w:val="Title"/>
      </w:pPr>
    </w:p>
    <w:p w14:paraId="33A8D83E" w14:textId="77777777" w:rsidR="00777A14" w:rsidRDefault="00777A14" w:rsidP="007B7C4E">
      <w:pPr>
        <w:pStyle w:val="Title"/>
      </w:pPr>
    </w:p>
    <w:p w14:paraId="02ED9799" w14:textId="77777777" w:rsidR="00377102" w:rsidRDefault="00377102" w:rsidP="00377102">
      <w:pPr>
        <w:pStyle w:val="Title"/>
        <w:ind w:left="0"/>
        <w:jc w:val="left"/>
      </w:pPr>
    </w:p>
    <w:p w14:paraId="23BB31BF" w14:textId="77777777" w:rsidR="00AE6F01" w:rsidRDefault="00AE6F01" w:rsidP="00ED0081">
      <w:pPr>
        <w:pStyle w:val="Heading1"/>
        <w:rPr>
          <w:sz w:val="28"/>
          <w:szCs w:val="28"/>
          <w:u w:val="single"/>
        </w:rPr>
      </w:pPr>
    </w:p>
    <w:p w14:paraId="3017EE4C" w14:textId="77777777" w:rsidR="00F12D3C" w:rsidRDefault="00F12D3C" w:rsidP="00ED0081">
      <w:pPr>
        <w:pStyle w:val="Heading1"/>
        <w:rPr>
          <w:sz w:val="28"/>
          <w:szCs w:val="28"/>
          <w:u w:val="single"/>
        </w:rPr>
      </w:pPr>
    </w:p>
    <w:p w14:paraId="0A54E1A5" w14:textId="77777777" w:rsidR="00F12D3C" w:rsidRDefault="00F12D3C" w:rsidP="00ED0081">
      <w:pPr>
        <w:pStyle w:val="Heading1"/>
        <w:rPr>
          <w:sz w:val="28"/>
          <w:szCs w:val="28"/>
          <w:u w:val="single"/>
        </w:rPr>
      </w:pPr>
    </w:p>
    <w:p w14:paraId="3A8E4281" w14:textId="77777777" w:rsidR="00F12D3C" w:rsidRDefault="00F12D3C" w:rsidP="00ED0081">
      <w:pPr>
        <w:pStyle w:val="Heading1"/>
        <w:rPr>
          <w:sz w:val="28"/>
          <w:szCs w:val="28"/>
          <w:u w:val="single"/>
        </w:rPr>
      </w:pPr>
    </w:p>
    <w:p w14:paraId="3DF6D938" w14:textId="77777777" w:rsidR="00F12D3C" w:rsidRDefault="00F12D3C" w:rsidP="00ED0081">
      <w:pPr>
        <w:pStyle w:val="Heading1"/>
        <w:rPr>
          <w:sz w:val="28"/>
          <w:szCs w:val="28"/>
          <w:u w:val="single"/>
        </w:rPr>
      </w:pPr>
    </w:p>
    <w:p w14:paraId="725AB3F4" w14:textId="77777777" w:rsidR="00F12D3C" w:rsidRDefault="00F12D3C" w:rsidP="00ED0081">
      <w:pPr>
        <w:pStyle w:val="Heading1"/>
        <w:rPr>
          <w:sz w:val="28"/>
          <w:szCs w:val="28"/>
          <w:u w:val="single"/>
        </w:rPr>
      </w:pPr>
    </w:p>
    <w:p w14:paraId="1BD426AE" w14:textId="77777777" w:rsidR="00710513" w:rsidRDefault="00710513" w:rsidP="00ED0081">
      <w:pPr>
        <w:pStyle w:val="Heading1"/>
        <w:rPr>
          <w:sz w:val="28"/>
          <w:szCs w:val="28"/>
          <w:u w:val="single"/>
        </w:rPr>
      </w:pPr>
    </w:p>
    <w:p w14:paraId="60C17EB3" w14:textId="77777777" w:rsidR="00710513" w:rsidRDefault="00710513" w:rsidP="00ED0081">
      <w:pPr>
        <w:pStyle w:val="Heading1"/>
        <w:rPr>
          <w:sz w:val="28"/>
          <w:szCs w:val="28"/>
          <w:u w:val="single"/>
        </w:rPr>
      </w:pPr>
    </w:p>
    <w:p w14:paraId="4A456E3D" w14:textId="77777777" w:rsidR="00F12D3C" w:rsidRDefault="00F12D3C" w:rsidP="00ED0081">
      <w:pPr>
        <w:pStyle w:val="Heading1"/>
        <w:rPr>
          <w:sz w:val="28"/>
          <w:szCs w:val="28"/>
          <w:u w:val="single"/>
        </w:rPr>
      </w:pPr>
    </w:p>
    <w:p w14:paraId="72DE72FC" w14:textId="77777777" w:rsidR="00F12D3C" w:rsidRDefault="00F12D3C" w:rsidP="00ED0081">
      <w:pPr>
        <w:pStyle w:val="Heading1"/>
        <w:rPr>
          <w:sz w:val="28"/>
          <w:szCs w:val="28"/>
          <w:u w:val="single"/>
        </w:rPr>
      </w:pPr>
    </w:p>
    <w:p w14:paraId="7B716CBF" w14:textId="77777777" w:rsidR="00F12D3C" w:rsidRDefault="00F12D3C" w:rsidP="00ED0081">
      <w:pPr>
        <w:pStyle w:val="Heading1"/>
        <w:rPr>
          <w:sz w:val="28"/>
          <w:szCs w:val="28"/>
          <w:u w:val="single"/>
        </w:rPr>
      </w:pPr>
    </w:p>
    <w:p w14:paraId="2C4983DE" w14:textId="77777777" w:rsidR="003B1539" w:rsidRDefault="003B1539" w:rsidP="00ED0081">
      <w:pPr>
        <w:pStyle w:val="Heading1"/>
        <w:rPr>
          <w:sz w:val="28"/>
          <w:szCs w:val="28"/>
          <w:u w:val="single"/>
        </w:rPr>
      </w:pPr>
    </w:p>
    <w:p w14:paraId="7080CEF2" w14:textId="00BB4B6F" w:rsidR="00824E5C" w:rsidRDefault="00ED0081" w:rsidP="00ED0081">
      <w:pPr>
        <w:pStyle w:val="Heading1"/>
        <w:rPr>
          <w:sz w:val="28"/>
          <w:szCs w:val="28"/>
          <w:u w:val="single"/>
        </w:rPr>
      </w:pPr>
      <w:bookmarkStart w:id="0" w:name="_Toc197613378"/>
      <w:r w:rsidRPr="0037592E">
        <w:rPr>
          <w:sz w:val="28"/>
          <w:szCs w:val="28"/>
          <w:u w:val="single"/>
        </w:rPr>
        <w:lastRenderedPageBreak/>
        <w:t>Introduction</w:t>
      </w:r>
      <w:bookmarkEnd w:id="0"/>
    </w:p>
    <w:p w14:paraId="2532F5BF" w14:textId="77777777" w:rsidR="00DE1983" w:rsidRPr="00DE1983" w:rsidRDefault="00DE1983" w:rsidP="00ED0081">
      <w:pPr>
        <w:pStyle w:val="Heading1"/>
        <w:rPr>
          <w:sz w:val="28"/>
          <w:szCs w:val="28"/>
          <w:u w:val="single"/>
        </w:rPr>
      </w:pPr>
    </w:p>
    <w:p w14:paraId="49D7B06B" w14:textId="7325D434" w:rsidR="00CE50BC" w:rsidRPr="00CE50BC" w:rsidRDefault="00366BE0" w:rsidP="00CE50BC">
      <w:pPr>
        <w:pStyle w:val="Heading2"/>
        <w:ind w:left="0" w:firstLine="0"/>
        <w:rPr>
          <w:sz w:val="24"/>
          <w:szCs w:val="24"/>
        </w:rPr>
      </w:pPr>
      <w:bookmarkStart w:id="1" w:name="_Toc197613379"/>
      <w:r w:rsidRPr="00377102">
        <w:rPr>
          <w:sz w:val="24"/>
          <w:szCs w:val="24"/>
        </w:rPr>
        <w:t>Background and Motivation</w:t>
      </w:r>
      <w:bookmarkEnd w:id="1"/>
    </w:p>
    <w:p w14:paraId="1BF91785" w14:textId="4F41A537" w:rsidR="003F2FFE" w:rsidRPr="0027159E" w:rsidRDefault="003F2FFE" w:rsidP="003F2FFE">
      <w:pPr>
        <w:pStyle w:val="BodyText"/>
      </w:pPr>
      <w:r w:rsidRPr="0027159E">
        <w:t>The integration of robots into workspaces is becoming increasingly common</w:t>
      </w:r>
      <w:r w:rsidR="00CE50BC" w:rsidRPr="0027159E">
        <w:t xml:space="preserve"> </w:t>
      </w:r>
      <w:r w:rsidR="00C6784B" w:rsidRPr="0027159E">
        <w:t>across a wide range of sectors, including healthcare, retail, manufacturing, and hospitality</w:t>
      </w:r>
      <w:r w:rsidRPr="0027159E">
        <w:t>. According to</w:t>
      </w:r>
      <w:r w:rsidR="00153499" w:rsidRPr="0027159E">
        <w:t xml:space="preserve"> </w:t>
      </w:r>
      <w:r w:rsidR="00CE4CBB" w:rsidRPr="0027159E">
        <w:t>a case study we found, Amazon alone has deployed over 750,000 mobile robots and tens of thousands of robotic arms in its fulfillment centers. This implementation has contributed to a 25 percent reduction in order fulfillment costs and is projected to save the company $10 billion annually by 2030 (Williams, 2024</w:t>
      </w:r>
      <w:r w:rsidRPr="0027159E">
        <w:t>). While this shift reflects promising advancements in automation, many robots still rely on voice commands or touch</w:t>
      </w:r>
      <w:r w:rsidR="00CE50BC" w:rsidRPr="0027159E">
        <w:t>screen</w:t>
      </w:r>
      <w:r w:rsidRPr="0027159E">
        <w:t xml:space="preserve"> interfaces for communication. These methods</w:t>
      </w:r>
      <w:r w:rsidR="0070358D" w:rsidRPr="0027159E">
        <w:t xml:space="preserve"> of interaction</w:t>
      </w:r>
      <w:r w:rsidRPr="0027159E">
        <w:t xml:space="preserve"> are not always ideal</w:t>
      </w:r>
      <w:r w:rsidR="0070358D" w:rsidRPr="0027159E">
        <w:t xml:space="preserve"> </w:t>
      </w:r>
      <w:r w:rsidR="006511A3" w:rsidRPr="0027159E">
        <w:t>or</w:t>
      </w:r>
      <w:r w:rsidR="0070358D" w:rsidRPr="0027159E">
        <w:t xml:space="preserve"> effective</w:t>
      </w:r>
      <w:r w:rsidRPr="0027159E">
        <w:t xml:space="preserve">, especially in fast-paced or noisy environments where workers may not be able to speak clearly or </w:t>
      </w:r>
      <w:r w:rsidR="00FC4DB2" w:rsidRPr="0027159E">
        <w:t xml:space="preserve">be close enough to </w:t>
      </w:r>
      <w:r w:rsidRPr="0027159E">
        <w:t>physically</w:t>
      </w:r>
      <w:r w:rsidR="009A35F6" w:rsidRPr="0027159E">
        <w:t xml:space="preserve"> interact</w:t>
      </w:r>
      <w:r w:rsidRPr="0027159E">
        <w:t xml:space="preserve"> with a device.</w:t>
      </w:r>
    </w:p>
    <w:p w14:paraId="3E07F899" w14:textId="77777777" w:rsidR="003F2FFE" w:rsidRPr="0027159E" w:rsidRDefault="003F2FFE" w:rsidP="003F2FFE">
      <w:pPr>
        <w:pStyle w:val="BodyText"/>
      </w:pPr>
    </w:p>
    <w:p w14:paraId="2612E6BD" w14:textId="070F3A93" w:rsidR="009B2989" w:rsidRPr="0027159E" w:rsidRDefault="003F2FFE" w:rsidP="00CE50BC">
      <w:pPr>
        <w:pStyle w:val="BodyText"/>
      </w:pPr>
      <w:r w:rsidRPr="0027159E">
        <w:t xml:space="preserve">Our project was inspired by Kroger’s shelf-scanning robot known as Barney which </w:t>
      </w:r>
      <w:r w:rsidR="00FC4DB2" w:rsidRPr="0027159E">
        <w:t>assists</w:t>
      </w:r>
      <w:r w:rsidRPr="0027159E">
        <w:t xml:space="preserve"> inventory management. Although effective in its current role, Barney depends primarily on voice recognition and touchscreen inputs. </w:t>
      </w:r>
      <w:r w:rsidR="002419F3" w:rsidRPr="0027159E">
        <w:t>This left us wondering whether robots could understand human gestures instead</w:t>
      </w:r>
      <w:r w:rsidR="00A72EB2" w:rsidRPr="0027159E">
        <w:t>.</w:t>
      </w:r>
      <w:r w:rsidRPr="0027159E">
        <w:t xml:space="preserve"> In busy environments, gestures are often quicker and more intuitiv</w:t>
      </w:r>
      <w:r w:rsidR="00976EB8" w:rsidRPr="0027159E">
        <w:t xml:space="preserve">e which makes </w:t>
      </w:r>
      <w:r w:rsidRPr="0027159E">
        <w:t>them a</w:t>
      </w:r>
      <w:r w:rsidR="00FD03B0" w:rsidRPr="0027159E">
        <w:t xml:space="preserve"> </w:t>
      </w:r>
      <w:r w:rsidR="00166223" w:rsidRPr="0027159E">
        <w:t>convincing</w:t>
      </w:r>
      <w:r w:rsidRPr="0027159E">
        <w:t xml:space="preserve"> alternative for human robot communication. </w:t>
      </w:r>
    </w:p>
    <w:p w14:paraId="057B921F" w14:textId="77777777" w:rsidR="009B2989" w:rsidRPr="0027159E" w:rsidRDefault="009B2989" w:rsidP="00CE50BC">
      <w:pPr>
        <w:pStyle w:val="BodyText"/>
      </w:pPr>
    </w:p>
    <w:p w14:paraId="305B370E" w14:textId="2DE1DC1E" w:rsidR="0089344D" w:rsidRPr="0027159E" w:rsidRDefault="009B2989" w:rsidP="0089344D">
      <w:pPr>
        <w:pStyle w:val="BodyText"/>
      </w:pPr>
      <w:r w:rsidRPr="0027159E">
        <w:t xml:space="preserve">Beyond improving </w:t>
      </w:r>
      <w:r w:rsidR="004478A5" w:rsidRPr="0027159E">
        <w:t>interaction,</w:t>
      </w:r>
      <w:r w:rsidRPr="0027159E">
        <w:t xml:space="preserve"> gesture recognition also offers cost-saving benefits for companies. Research has shown that integrating gesture-based control can reduce cycle times by up to 20 percent</w:t>
      </w:r>
      <w:r w:rsidR="00322C4E" w:rsidRPr="0027159E">
        <w:t xml:space="preserve"> which leads </w:t>
      </w:r>
      <w:r w:rsidRPr="0027159E">
        <w:t xml:space="preserve">to more efficient workflows and lower operational delays (Feldhorst, 2021). Additionally, </w:t>
      </w:r>
      <w:r w:rsidR="00322C4E" w:rsidRPr="0027159E">
        <w:t>this enhancement is</w:t>
      </w:r>
      <w:r w:rsidRPr="0027159E">
        <w:t xml:space="preserve"> more cost effective to implement than traditional interfaces because it relies on computer vision rather than hardware or </w:t>
      </w:r>
      <w:r w:rsidR="00322C4E" w:rsidRPr="0027159E">
        <w:t>compl</w:t>
      </w:r>
      <w:r w:rsidR="007A7584" w:rsidRPr="0027159E">
        <w:t>ex</w:t>
      </w:r>
      <w:r w:rsidR="00322C4E" w:rsidRPr="0027159E">
        <w:t xml:space="preserve"> </w:t>
      </w:r>
      <w:r w:rsidR="00CF2D8C" w:rsidRPr="0027159E">
        <w:t>tactile</w:t>
      </w:r>
      <w:r w:rsidRPr="0027159E">
        <w:t xml:space="preserve"> systems (Kokic, 2023). </w:t>
      </w:r>
      <w:r w:rsidR="001E4AB9" w:rsidRPr="0027159E">
        <w:t xml:space="preserve">This can reduce both initial investments and ongoing maintenance costs. These systems may also help lower human error, enhance workplace safety, and support automation in environments where other interaction methods may fall short. </w:t>
      </w:r>
      <w:r w:rsidRPr="0027159E">
        <w:t>With the global gesture recognition market projected to grow from 31.8 billion dollars in 2025 to over 161 billion dollars by 2032, the increasing adoption of this technology reflects both its practical value and strong return on investment (Fortune Business Insights, 2024).</w:t>
      </w:r>
    </w:p>
    <w:p w14:paraId="7B346EC6" w14:textId="77777777" w:rsidR="0089344D" w:rsidRPr="0027159E" w:rsidRDefault="0089344D" w:rsidP="0089344D">
      <w:pPr>
        <w:pStyle w:val="BodyText"/>
      </w:pPr>
    </w:p>
    <w:p w14:paraId="705FB05B" w14:textId="77777777" w:rsidR="0029509D" w:rsidRPr="0027159E" w:rsidRDefault="0029509D" w:rsidP="0029509D">
      <w:pPr>
        <w:rPr>
          <w:sz w:val="24"/>
          <w:szCs w:val="24"/>
        </w:rPr>
      </w:pPr>
      <w:r w:rsidRPr="0027159E">
        <w:rPr>
          <w:sz w:val="24"/>
          <w:szCs w:val="24"/>
        </w:rPr>
        <w:t>Given these technical advantages and the clear business relevance, we believe our project is strongly motivated. Our team wanted to take this a step further by exploring whether deep learning models could be used to recognize and interpret human gestures from skeleton-based motion data.</w:t>
      </w:r>
    </w:p>
    <w:p w14:paraId="5260E556" w14:textId="77777777" w:rsidR="0089344D" w:rsidRPr="0027159E" w:rsidRDefault="0089344D" w:rsidP="0089344D">
      <w:pPr>
        <w:pStyle w:val="BodyText"/>
      </w:pPr>
    </w:p>
    <w:p w14:paraId="5022B86E" w14:textId="5F8E5F1A" w:rsidR="0070754C" w:rsidRPr="0027159E" w:rsidRDefault="00366BE0" w:rsidP="00DE1983">
      <w:pPr>
        <w:pStyle w:val="Heading2"/>
        <w:ind w:left="0" w:firstLine="0"/>
        <w:rPr>
          <w:sz w:val="24"/>
          <w:szCs w:val="24"/>
        </w:rPr>
      </w:pPr>
      <w:bookmarkStart w:id="2" w:name="_Toc197613380"/>
      <w:r w:rsidRPr="0027159E">
        <w:rPr>
          <w:sz w:val="24"/>
          <w:szCs w:val="24"/>
        </w:rPr>
        <w:t>Research Question</w:t>
      </w:r>
      <w:r w:rsidR="00C93AAD" w:rsidRPr="0027159E">
        <w:rPr>
          <w:sz w:val="24"/>
          <w:szCs w:val="24"/>
        </w:rPr>
        <w:t xml:space="preserve"> and Approaches</w:t>
      </w:r>
      <w:bookmarkEnd w:id="2"/>
    </w:p>
    <w:p w14:paraId="0B195547" w14:textId="77777777" w:rsidR="00D5699B" w:rsidRDefault="0070754C" w:rsidP="00D5699B">
      <w:pPr>
        <w:pStyle w:val="BodyText"/>
      </w:pPr>
      <w:r w:rsidRPr="0027159E">
        <w:t xml:space="preserve">We wondered what it would take for a robot to recognize simple </w:t>
      </w:r>
      <w:r w:rsidR="00AE6F01" w:rsidRPr="0027159E">
        <w:t xml:space="preserve">but meaningful actions such as a </w:t>
      </w:r>
      <w:r w:rsidR="00F143E8" w:rsidRPr="0027159E">
        <w:t>wave</w:t>
      </w:r>
      <w:r w:rsidR="00AE6F01" w:rsidRPr="0027159E">
        <w:t xml:space="preserve"> to get attention, a nod to confirm or a hand signal to pause. These gestures can be easily interpreted by humans, but teaching a machine to understand them is far from simple.</w:t>
      </w:r>
      <w:r w:rsidR="003C43E0" w:rsidRPr="0027159E">
        <w:t xml:space="preserve"> To achieve that, we</w:t>
      </w:r>
      <w:r w:rsidR="00D5699B">
        <w:t xml:space="preserve"> wanted to explore these research questions:</w:t>
      </w:r>
    </w:p>
    <w:p w14:paraId="3F657DA3" w14:textId="77777777" w:rsidR="00D5699B" w:rsidRDefault="00D5699B" w:rsidP="00D5699B">
      <w:pPr>
        <w:pStyle w:val="BodyText"/>
      </w:pPr>
    </w:p>
    <w:p w14:paraId="39708472" w14:textId="77777777" w:rsidR="00C220F6" w:rsidRDefault="00C220F6" w:rsidP="00C220F6">
      <w:pPr>
        <w:pStyle w:val="BodyText"/>
        <w:numPr>
          <w:ilvl w:val="0"/>
          <w:numId w:val="13"/>
        </w:numPr>
      </w:pPr>
      <w:r>
        <w:t>Can we teach robots to understand human gestures using deep learning techniques?</w:t>
      </w:r>
    </w:p>
    <w:p w14:paraId="4D4913C2" w14:textId="0F75E8CC" w:rsidR="005D5030" w:rsidRDefault="00C220F6" w:rsidP="00C220F6">
      <w:pPr>
        <w:pStyle w:val="BodyText"/>
        <w:numPr>
          <w:ilvl w:val="0"/>
          <w:numId w:val="13"/>
        </w:numPr>
      </w:pPr>
      <w:r>
        <w:t>Which gestures are most accurately recognized through this approach?</w:t>
      </w:r>
    </w:p>
    <w:p w14:paraId="6110D1FC" w14:textId="77777777" w:rsidR="00C220F6" w:rsidRPr="0027159E" w:rsidRDefault="00C220F6" w:rsidP="00C220F6">
      <w:pPr>
        <w:pStyle w:val="BodyText"/>
      </w:pPr>
    </w:p>
    <w:p w14:paraId="70BF4F04" w14:textId="3231D492" w:rsidR="00143007" w:rsidRPr="000131A9" w:rsidRDefault="001164B3" w:rsidP="00715256">
      <w:pPr>
        <w:pStyle w:val="BodyText"/>
      </w:pPr>
      <w:r w:rsidRPr="0027159E">
        <w:t xml:space="preserve">To answer this question, we </w:t>
      </w:r>
      <w:r w:rsidR="007B1F24" w:rsidRPr="0027159E">
        <w:t>dr</w:t>
      </w:r>
      <w:r w:rsidR="008C6F67" w:rsidRPr="0027159E">
        <w:t>e</w:t>
      </w:r>
      <w:r w:rsidR="007B1F24" w:rsidRPr="0027159E">
        <w:t>w out the objectives</w:t>
      </w:r>
      <w:r w:rsidRPr="0027159E">
        <w:t xml:space="preserve"> for our project. First, we analyzed NTU RGB+D Action Recognition Dataset and narrowed our focus on movements that could realistically be used in workplace settings. Second, we collaborated as a team t</w:t>
      </w:r>
      <w:r w:rsidR="009B215E" w:rsidRPr="0027159E">
        <w:t xml:space="preserve">o </w:t>
      </w:r>
      <w:r w:rsidRPr="0027159E">
        <w:t xml:space="preserve">design and train </w:t>
      </w:r>
      <w:r w:rsidR="009B215E" w:rsidRPr="0027159E">
        <w:t>three</w:t>
      </w:r>
      <w:r w:rsidRPr="0027159E">
        <w:t xml:space="preserve"> deep learning models to classify these gestures</w:t>
      </w:r>
      <w:r w:rsidR="005E49E1" w:rsidRPr="0027159E">
        <w:t xml:space="preserve"> and </w:t>
      </w:r>
      <w:r w:rsidR="00426693" w:rsidRPr="0027159E">
        <w:t>compare</w:t>
      </w:r>
      <w:r w:rsidRPr="0027159E">
        <w:t xml:space="preserve"> their performance across different architectures.</w:t>
      </w:r>
      <w:r w:rsidR="00B150C9" w:rsidRPr="0027159E">
        <w:t xml:space="preserve"> We</w:t>
      </w:r>
      <w:r w:rsidR="007A62FD" w:rsidRPr="0027159E">
        <w:t xml:space="preserve"> </w:t>
      </w:r>
      <w:r w:rsidR="00BD01BD" w:rsidRPr="0027159E">
        <w:t>kept the</w:t>
      </w:r>
      <w:r w:rsidR="007A62FD" w:rsidRPr="0027159E">
        <w:t xml:space="preserve"> limitations in the </w:t>
      </w:r>
      <w:r w:rsidR="00154988" w:rsidRPr="0027159E">
        <w:t xml:space="preserve">actual </w:t>
      </w:r>
      <w:r w:rsidR="007A62FD" w:rsidRPr="0027159E">
        <w:t>wor</w:t>
      </w:r>
      <w:r w:rsidR="00154988" w:rsidRPr="0027159E">
        <w:t>l</w:t>
      </w:r>
      <w:r w:rsidR="007A62FD" w:rsidRPr="0027159E">
        <w:t>d</w:t>
      </w:r>
      <w:r w:rsidR="00BD01BD" w:rsidRPr="0027159E">
        <w:t xml:space="preserve"> in mind and s</w:t>
      </w:r>
      <w:r w:rsidR="007A62FD" w:rsidRPr="0027159E">
        <w:t xml:space="preserve">ince we </w:t>
      </w:r>
      <w:r w:rsidR="00154988" w:rsidRPr="0027159E">
        <w:t xml:space="preserve">used Google Colab as our development environment, we </w:t>
      </w:r>
      <w:r w:rsidR="00D10F5C" w:rsidRPr="0027159E">
        <w:t>had to carefully</w:t>
      </w:r>
      <w:r w:rsidR="00154988" w:rsidRPr="0027159E">
        <w:t xml:space="preserve"> manage memory and compute usage. </w:t>
      </w:r>
      <w:r w:rsidRPr="0027159E">
        <w:t>Finally, we evaluated how well these models understood human intent through metrics like classification accuracy and confusion matrices</w:t>
      </w:r>
      <w:r w:rsidR="008C191E">
        <w:t xml:space="preserve"> </w:t>
      </w:r>
      <w:r w:rsidRPr="0027159E">
        <w:t>which gave us insight into both the strengths and limitations of each approach</w:t>
      </w:r>
      <w:r w:rsidR="00F34B9F">
        <w:t>.</w:t>
      </w:r>
    </w:p>
    <w:p w14:paraId="5C1AD899" w14:textId="2ABB1AE2" w:rsidR="00505103" w:rsidRPr="0037592E" w:rsidRDefault="00505103" w:rsidP="00505103">
      <w:pPr>
        <w:pStyle w:val="Heading1"/>
        <w:rPr>
          <w:sz w:val="28"/>
          <w:szCs w:val="28"/>
          <w:u w:val="single"/>
        </w:rPr>
      </w:pPr>
      <w:bookmarkStart w:id="3" w:name="_Toc197613381"/>
      <w:r w:rsidRPr="0037592E">
        <w:rPr>
          <w:sz w:val="28"/>
          <w:szCs w:val="28"/>
          <w:u w:val="single"/>
        </w:rPr>
        <w:lastRenderedPageBreak/>
        <w:t>Dataset</w:t>
      </w:r>
      <w:bookmarkEnd w:id="3"/>
    </w:p>
    <w:p w14:paraId="105900C5" w14:textId="77777777" w:rsidR="00223AF3" w:rsidRDefault="00223AF3" w:rsidP="00223AF3">
      <w:pPr>
        <w:pStyle w:val="Heading2"/>
        <w:ind w:left="0" w:firstLine="0"/>
        <w:rPr>
          <w:sz w:val="24"/>
          <w:szCs w:val="24"/>
        </w:rPr>
      </w:pPr>
    </w:p>
    <w:p w14:paraId="0D47F7F3" w14:textId="762F5190" w:rsidR="007B717A" w:rsidRDefault="00505103" w:rsidP="00223AF3">
      <w:pPr>
        <w:pStyle w:val="Heading2"/>
        <w:ind w:left="0" w:firstLine="0"/>
        <w:rPr>
          <w:sz w:val="24"/>
          <w:szCs w:val="24"/>
        </w:rPr>
      </w:pPr>
      <w:bookmarkStart w:id="4" w:name="_Toc197613382"/>
      <w:r>
        <w:rPr>
          <w:sz w:val="24"/>
          <w:szCs w:val="24"/>
        </w:rPr>
        <w:t>Dataset Overview</w:t>
      </w:r>
      <w:bookmarkEnd w:id="4"/>
    </w:p>
    <w:p w14:paraId="6F74FB79" w14:textId="2D790B61" w:rsidR="00A9718B" w:rsidRPr="00593040" w:rsidRDefault="00652DE8" w:rsidP="006A0F7F">
      <w:pPr>
        <w:pStyle w:val="BodyText"/>
      </w:pPr>
      <w:r w:rsidRPr="00593040">
        <w:t xml:space="preserve">As we searched for a dataset that was not only extensive but also structurally rich, we came across the </w:t>
      </w:r>
      <w:r w:rsidR="00420EE2" w:rsidRPr="00593040">
        <w:t>NTU RGB+D dataset</w:t>
      </w:r>
      <w:r w:rsidR="006410BE" w:rsidRPr="00593040">
        <w:t xml:space="preserve"> (</w:t>
      </w:r>
      <w:hyperlink r:id="rId9">
        <w:r w:rsidR="136BFF8D" w:rsidRPr="32FD855B">
          <w:rPr>
            <w:rStyle w:val="Hyperlink"/>
          </w:rPr>
          <w:t>https://rose1.ntu.edu.sg/dataset/actionRecognition/</w:t>
        </w:r>
      </w:hyperlink>
      <w:r w:rsidR="006410BE">
        <w:t>)</w:t>
      </w:r>
      <w:r w:rsidR="00420EE2">
        <w:t xml:space="preserve"> which captured the complexity of real human movements</w:t>
      </w:r>
      <w:r w:rsidR="004B727C">
        <w:t>.</w:t>
      </w:r>
      <w:r w:rsidR="004B727C" w:rsidRPr="00593040">
        <w:t xml:space="preserve"> This dataset is ideal for our project as we try to develop a gesture recognition model where robots can recognize human actions</w:t>
      </w:r>
      <w:r w:rsidR="001063A0" w:rsidRPr="00593040">
        <w:t>.</w:t>
      </w:r>
      <w:r w:rsidR="00A258CA" w:rsidRPr="00593040">
        <w:t xml:space="preserve"> The NTU RGB+D dataset contains 56,880 video samples covering 60 different action classes performed by 40 subjects across 80 camera viewpoints. </w:t>
      </w:r>
      <w:r w:rsidR="00252234" w:rsidRPr="00593040">
        <w:t xml:space="preserve">We decided to </w:t>
      </w:r>
      <w:r w:rsidR="007D3AF8" w:rsidRPr="00593040">
        <w:t>focus on the skeleton modality which captures the 3D</w:t>
      </w:r>
      <w:r w:rsidR="00354809">
        <w:t xml:space="preserve"> (x,y,z)</w:t>
      </w:r>
      <w:r w:rsidR="00513CDF">
        <w:t xml:space="preserve"> </w:t>
      </w:r>
      <w:r w:rsidR="007D3AF8" w:rsidRPr="00593040">
        <w:t>coordinates of 25 human joints per frame</w:t>
      </w:r>
      <w:r w:rsidR="00A258CA" w:rsidRPr="00593040">
        <w:t xml:space="preserve">. </w:t>
      </w:r>
      <w:r w:rsidR="00F56BF8" w:rsidRPr="00593040">
        <w:t>We were especially interested in using skeleton-based data</w:t>
      </w:r>
      <w:r w:rsidR="00CB315C" w:rsidRPr="00593040">
        <w:t xml:space="preserve"> rather</w:t>
      </w:r>
      <w:r w:rsidR="00F56BF8" w:rsidRPr="00593040">
        <w:t xml:space="preserve"> than relying on raw video or audio. This method not only preserves user privacy but also makes the system more</w:t>
      </w:r>
      <w:r w:rsidR="00FB6E0A" w:rsidRPr="00593040">
        <w:t xml:space="preserve"> powerful </w:t>
      </w:r>
      <w:r w:rsidR="00F56BF8" w:rsidRPr="00593040">
        <w:t xml:space="preserve">in busy or noisy environments. </w:t>
      </w:r>
    </w:p>
    <w:p w14:paraId="3868914C" w14:textId="77777777" w:rsidR="00A9718B" w:rsidRPr="00593040" w:rsidRDefault="00A9718B" w:rsidP="006A0F7F">
      <w:pPr>
        <w:pStyle w:val="BodyText"/>
      </w:pPr>
    </w:p>
    <w:p w14:paraId="5799A11F" w14:textId="75E0494A" w:rsidR="00634A90" w:rsidRPr="00593040" w:rsidRDefault="00F35375" w:rsidP="006A0F7F">
      <w:pPr>
        <w:pStyle w:val="BodyText"/>
      </w:pPr>
      <w:r w:rsidRPr="00593040">
        <w:t>The 60 action classes were designed to refle</w:t>
      </w:r>
      <w:r w:rsidR="001C7044" w:rsidRPr="00593040">
        <w:t xml:space="preserve">ct human </w:t>
      </w:r>
      <w:r w:rsidR="00F137F2" w:rsidRPr="00593040">
        <w:t xml:space="preserve">behaviors in collaborative or assistive </w:t>
      </w:r>
      <w:r w:rsidR="00953E9D" w:rsidRPr="00593040">
        <w:t>environments</w:t>
      </w:r>
      <w:r w:rsidR="00134C40" w:rsidRPr="00593040">
        <w:t xml:space="preserve">. </w:t>
      </w:r>
      <w:r w:rsidR="00E32681" w:rsidRPr="00593040">
        <w:t>They are divided</w:t>
      </w:r>
      <w:r w:rsidR="00041AE7" w:rsidRPr="00593040">
        <w:t xml:space="preserve"> into three major groups: </w:t>
      </w:r>
    </w:p>
    <w:p w14:paraId="41E2D92B" w14:textId="781BB9DF" w:rsidR="00634A90" w:rsidRPr="00593040" w:rsidRDefault="00041AE7" w:rsidP="006A0F7F">
      <w:pPr>
        <w:pStyle w:val="BodyText"/>
        <w:numPr>
          <w:ilvl w:val="0"/>
          <w:numId w:val="10"/>
        </w:numPr>
      </w:pPr>
      <w:r w:rsidRPr="00593040">
        <w:t xml:space="preserve">40 daily </w:t>
      </w:r>
      <w:r w:rsidR="00634A90" w:rsidRPr="00593040">
        <w:t>activities</w:t>
      </w:r>
      <w:r w:rsidRPr="00593040">
        <w:t xml:space="preserve"> </w:t>
      </w:r>
      <w:r w:rsidR="00634A90" w:rsidRPr="00593040">
        <w:t xml:space="preserve">such as </w:t>
      </w:r>
      <w:r w:rsidRPr="00593040">
        <w:t>drinking, eating, reading</w:t>
      </w:r>
      <w:r w:rsidR="00953E9D" w:rsidRPr="00593040">
        <w:t xml:space="preserve">, brushing teeth, </w:t>
      </w:r>
      <w:r w:rsidR="00127865" w:rsidRPr="00593040">
        <w:t>clapping</w:t>
      </w:r>
    </w:p>
    <w:p w14:paraId="1F39455E" w14:textId="69B541B3" w:rsidR="00634A90" w:rsidRPr="00593040" w:rsidRDefault="00041AE7" w:rsidP="006A0F7F">
      <w:pPr>
        <w:pStyle w:val="BodyText"/>
        <w:numPr>
          <w:ilvl w:val="0"/>
          <w:numId w:val="10"/>
        </w:numPr>
      </w:pPr>
      <w:r w:rsidRPr="00593040">
        <w:t xml:space="preserve">9 health-related actions </w:t>
      </w:r>
      <w:r w:rsidR="00634A90" w:rsidRPr="00593040">
        <w:t xml:space="preserve">such as </w:t>
      </w:r>
      <w:r w:rsidRPr="00593040">
        <w:t>sneezing, staggering,</w:t>
      </w:r>
      <w:r w:rsidR="00634A90" w:rsidRPr="00593040">
        <w:t xml:space="preserve"> and</w:t>
      </w:r>
      <w:r w:rsidRPr="00593040">
        <w:t xml:space="preserve"> falling</w:t>
      </w:r>
    </w:p>
    <w:p w14:paraId="09120AA9" w14:textId="2954060B" w:rsidR="00505103" w:rsidRPr="00593040" w:rsidRDefault="00041AE7" w:rsidP="006A0F7F">
      <w:pPr>
        <w:pStyle w:val="BodyText"/>
        <w:numPr>
          <w:ilvl w:val="0"/>
          <w:numId w:val="10"/>
        </w:numPr>
      </w:pPr>
      <w:r w:rsidRPr="00593040">
        <w:t xml:space="preserve">11 </w:t>
      </w:r>
      <w:r w:rsidR="00127865" w:rsidRPr="00593040">
        <w:t xml:space="preserve">interactive </w:t>
      </w:r>
      <w:r w:rsidRPr="00593040">
        <w:t xml:space="preserve">actions </w:t>
      </w:r>
      <w:r w:rsidR="00634A90" w:rsidRPr="00593040">
        <w:t xml:space="preserve">such as </w:t>
      </w:r>
      <w:r w:rsidR="006F6C9D" w:rsidRPr="00593040">
        <w:t>handshaking</w:t>
      </w:r>
      <w:r w:rsidRPr="00593040">
        <w:t xml:space="preserve">, </w:t>
      </w:r>
      <w:r w:rsidR="006F6C9D" w:rsidRPr="00593040">
        <w:t>patting on the back</w:t>
      </w:r>
      <w:r w:rsidRPr="00593040">
        <w:t>, hugging</w:t>
      </w:r>
      <w:r w:rsidR="00DB1F82" w:rsidRPr="00593040">
        <w:t>, and giving objects</w:t>
      </w:r>
    </w:p>
    <w:p w14:paraId="651F5D38" w14:textId="77777777" w:rsidR="003419F9" w:rsidRPr="00593040" w:rsidRDefault="003419F9" w:rsidP="003419F9">
      <w:pPr>
        <w:pStyle w:val="BodyText"/>
        <w:ind w:left="720"/>
      </w:pPr>
    </w:p>
    <w:p w14:paraId="142FAF51" w14:textId="48D0D738" w:rsidR="00505103" w:rsidRPr="00593040" w:rsidRDefault="00505103" w:rsidP="00930EE7">
      <w:pPr>
        <w:pStyle w:val="Heading2"/>
        <w:ind w:left="0" w:firstLine="0"/>
        <w:rPr>
          <w:sz w:val="24"/>
          <w:szCs w:val="24"/>
        </w:rPr>
      </w:pPr>
      <w:bookmarkStart w:id="5" w:name="_Toc197613383"/>
      <w:r w:rsidRPr="00593040">
        <w:rPr>
          <w:sz w:val="24"/>
          <w:szCs w:val="24"/>
        </w:rPr>
        <w:t>Preprocessing and Feature Engineering</w:t>
      </w:r>
      <w:bookmarkEnd w:id="5"/>
    </w:p>
    <w:p w14:paraId="5E168C09" w14:textId="587C716D" w:rsidR="00373D50" w:rsidRDefault="00373D50" w:rsidP="00260E88">
      <w:pPr>
        <w:pStyle w:val="BodyText"/>
      </w:pPr>
      <w:r w:rsidRPr="00373D50">
        <w:t>To prepare the data for modeling, we implemented a custom preprocessing function that reads raw .skeleton files and extracts joint positions for each person in every frame. The function processes each file line by line, extracting the total number of frames and bodies, followed by the number of joints per frame. It then stores the 3D joint positions for each person in a structured dictionary format using keys such as skel_body0, skel_body1, etc. Each entry is a NumPy array of shape (frames, joints, 3), representing how a person’s joints move over time.</w:t>
      </w:r>
      <w:r w:rsidR="0DED1992">
        <w:t xml:space="preserve"> </w:t>
      </w:r>
      <w:r w:rsidR="0DED1992" w:rsidRPr="32FD855B">
        <w:t>To handle known issues within the dataset, we incorporated a predefined list of missing or corrupted samples, skipping these files during conversion. These processed dictionaries, along with the action label derived from the filename (e.g., A001 corresponds to label 0), were saved as individual .npy files for efficient loading during model training.</w:t>
      </w:r>
    </w:p>
    <w:p w14:paraId="74A9F2FC" w14:textId="77777777" w:rsidR="00C738F8" w:rsidRDefault="00C738F8" w:rsidP="00260E88">
      <w:pPr>
        <w:pStyle w:val="BodyText"/>
      </w:pPr>
    </w:p>
    <w:p w14:paraId="4864532C" w14:textId="4B913CE5" w:rsidR="143FBB45" w:rsidRDefault="143FBB45" w:rsidP="32FD855B">
      <w:pPr>
        <w:rPr>
          <w:sz w:val="24"/>
          <w:szCs w:val="24"/>
        </w:rPr>
      </w:pPr>
      <w:r w:rsidRPr="08B20B46">
        <w:rPr>
          <w:sz w:val="24"/>
          <w:szCs w:val="24"/>
        </w:rPr>
        <w:t>Following the initial conversion, distinct preprocessing pipelines are implemented within the respective PyTorch Dataset classes for each model. Feature engineering distinguishes the models: the GCN-based architectures (</w:t>
      </w:r>
      <w:r w:rsidR="23D64572" w:rsidRPr="08B20B46">
        <w:rPr>
          <w:sz w:val="24"/>
          <w:szCs w:val="24"/>
        </w:rPr>
        <w:t>2S</w:t>
      </w:r>
      <w:r w:rsidRPr="08B20B46">
        <w:rPr>
          <w:sz w:val="24"/>
          <w:szCs w:val="24"/>
        </w:rPr>
        <w:t xml:space="preserve">-STGCN and </w:t>
      </w:r>
      <w:r w:rsidR="23D64572" w:rsidRPr="08B20B46">
        <w:rPr>
          <w:sz w:val="24"/>
          <w:szCs w:val="24"/>
        </w:rPr>
        <w:t>2S</w:t>
      </w:r>
      <w:r w:rsidR="2EB0B97D" w:rsidRPr="08B20B46">
        <w:rPr>
          <w:sz w:val="24"/>
          <w:szCs w:val="24"/>
        </w:rPr>
        <w:t>-TCN</w:t>
      </w:r>
      <w:r w:rsidRPr="08B20B46">
        <w:rPr>
          <w:sz w:val="24"/>
          <w:szCs w:val="24"/>
        </w:rPr>
        <w:t>) compute an additional "bone stream" feature, derived from the vector differences between anatomically connected joints, to represent relative motion. The Transformer model, however, exclusively utilizes the joint coordinate information. Finally, the data is formatted for model consumption; the GCN models transpose the joint and bone streams into a (Channel, Time, Vertex) tensor structure, whereas the Transformer dataset standardizes sequences to 50 frames and reshapes the joint data into a (Time, Features) sequence format compatible with its encoder input requirements.</w:t>
      </w:r>
      <w:r w:rsidR="00323E98">
        <w:rPr>
          <w:sz w:val="24"/>
          <w:szCs w:val="24"/>
        </w:rPr>
        <w:t xml:space="preserve"> </w:t>
      </w:r>
      <w:r w:rsidR="00323E98" w:rsidRPr="00323E98">
        <w:rPr>
          <w:sz w:val="24"/>
          <w:szCs w:val="24"/>
        </w:rPr>
        <w:t xml:space="preserve">To evaluate performance fairly, we split the dataset into 80% training and 20% validation sets using a random split. This allowed us to train our model while holding out a portion of the data to monitor generalization. We used </w:t>
      </w:r>
      <w:r w:rsidR="005A7B38">
        <w:rPr>
          <w:sz w:val="24"/>
          <w:szCs w:val="24"/>
        </w:rPr>
        <w:t>45</w:t>
      </w:r>
      <w:r w:rsidR="00323E98" w:rsidRPr="00323E98">
        <w:rPr>
          <w:sz w:val="24"/>
          <w:szCs w:val="24"/>
        </w:rPr>
        <w:t>,</w:t>
      </w:r>
      <w:r w:rsidR="005A7B38">
        <w:rPr>
          <w:sz w:val="24"/>
          <w:szCs w:val="24"/>
        </w:rPr>
        <w:t>537</w:t>
      </w:r>
      <w:r w:rsidR="00323E98" w:rsidRPr="00323E98">
        <w:rPr>
          <w:sz w:val="24"/>
          <w:szCs w:val="24"/>
        </w:rPr>
        <w:t xml:space="preserve"> samples for training and 11,343 for validation, ensuring the model could be tested on unseen data to measure its ability to recognize gestures it had not encountered during training.</w:t>
      </w:r>
    </w:p>
    <w:p w14:paraId="0839A48A" w14:textId="77777777" w:rsidR="00373D50" w:rsidRDefault="00373D50" w:rsidP="00260E88">
      <w:pPr>
        <w:pStyle w:val="BodyText"/>
      </w:pPr>
    </w:p>
    <w:p w14:paraId="300802F6" w14:textId="22072C42" w:rsidR="00D929AE" w:rsidRPr="00593040" w:rsidRDefault="00260E88" w:rsidP="00260E88">
      <w:pPr>
        <w:pStyle w:val="BodyText"/>
      </w:pPr>
      <w:r w:rsidRPr="00593040">
        <w:t>To support more complex training workloads, we also invested in Colab Pro, which gave us access to extended GPU sessions and helped reduce training time.</w:t>
      </w:r>
    </w:p>
    <w:p w14:paraId="6B4E673C" w14:textId="36DFF380" w:rsidR="00505103" w:rsidRDefault="00D32E16" w:rsidP="00505103">
      <w:pPr>
        <w:pStyle w:val="Heading1"/>
        <w:rPr>
          <w:sz w:val="24"/>
          <w:szCs w:val="24"/>
        </w:rPr>
      </w:pPr>
      <w:r>
        <w:rPr>
          <w:sz w:val="24"/>
          <w:szCs w:val="24"/>
        </w:rPr>
        <w:br w:type="page"/>
      </w:r>
    </w:p>
    <w:p w14:paraId="4201672C" w14:textId="47591D4C" w:rsidR="007901E3" w:rsidRPr="006F0293" w:rsidRDefault="007901E3" w:rsidP="007901E3">
      <w:pPr>
        <w:pStyle w:val="Heading1"/>
        <w:rPr>
          <w:sz w:val="28"/>
          <w:szCs w:val="28"/>
          <w:u w:val="single"/>
        </w:rPr>
      </w:pPr>
      <w:bookmarkStart w:id="6" w:name="_Toc197613384"/>
      <w:r w:rsidRPr="006F0293">
        <w:rPr>
          <w:sz w:val="28"/>
          <w:szCs w:val="28"/>
          <w:u w:val="single"/>
        </w:rPr>
        <w:lastRenderedPageBreak/>
        <w:t>M</w:t>
      </w:r>
      <w:r w:rsidR="003052CB">
        <w:rPr>
          <w:sz w:val="28"/>
          <w:szCs w:val="28"/>
          <w:u w:val="single"/>
        </w:rPr>
        <w:t>odel Justifications</w:t>
      </w:r>
      <w:bookmarkEnd w:id="6"/>
    </w:p>
    <w:p w14:paraId="67AED8CE" w14:textId="77777777" w:rsidR="00A43D16" w:rsidRPr="0065047E" w:rsidRDefault="00A43D16" w:rsidP="00A43D16">
      <w:pPr>
        <w:pStyle w:val="TableParagraph"/>
        <w:ind w:left="0"/>
        <w:rPr>
          <w:sz w:val="24"/>
          <w:szCs w:val="24"/>
        </w:rPr>
      </w:pPr>
    </w:p>
    <w:p w14:paraId="07C033B7" w14:textId="4B61B6FE" w:rsidR="00E964EE" w:rsidRPr="0065047E" w:rsidRDefault="00C14BC7" w:rsidP="00A43D16">
      <w:pPr>
        <w:pStyle w:val="TableParagraph"/>
        <w:ind w:left="0"/>
        <w:rPr>
          <w:sz w:val="24"/>
          <w:szCs w:val="24"/>
        </w:rPr>
      </w:pPr>
      <w:r w:rsidRPr="0065047E">
        <w:rPr>
          <w:sz w:val="24"/>
          <w:szCs w:val="24"/>
        </w:rPr>
        <w:t>Based on ou</w:t>
      </w:r>
      <w:r w:rsidR="0002421C" w:rsidRPr="0065047E">
        <w:rPr>
          <w:sz w:val="24"/>
          <w:szCs w:val="24"/>
        </w:rPr>
        <w:t>r objective of classifying human gestures</w:t>
      </w:r>
      <w:r w:rsidR="005D0E80" w:rsidRPr="0065047E">
        <w:rPr>
          <w:sz w:val="24"/>
          <w:szCs w:val="24"/>
        </w:rPr>
        <w:t xml:space="preserve">, we selected models that </w:t>
      </w:r>
      <w:r w:rsidR="00C33A5C" w:rsidRPr="0065047E">
        <w:rPr>
          <w:sz w:val="24"/>
          <w:szCs w:val="24"/>
        </w:rPr>
        <w:t>can</w:t>
      </w:r>
      <w:r w:rsidR="005D0E80" w:rsidRPr="0065047E">
        <w:rPr>
          <w:sz w:val="24"/>
          <w:szCs w:val="24"/>
        </w:rPr>
        <w:t xml:space="preserve"> capture how </w:t>
      </w:r>
      <w:r w:rsidR="00C33A5C" w:rsidRPr="0065047E">
        <w:rPr>
          <w:sz w:val="24"/>
          <w:szCs w:val="24"/>
        </w:rPr>
        <w:t xml:space="preserve">joints move over time and how they relate to one another in space. </w:t>
      </w:r>
      <w:r w:rsidR="00C806DA" w:rsidRPr="0065047E">
        <w:rPr>
          <w:sz w:val="24"/>
          <w:szCs w:val="24"/>
        </w:rPr>
        <w:t xml:space="preserve">To evaluate different modeling </w:t>
      </w:r>
      <w:r w:rsidR="00C51D5E" w:rsidRPr="0065047E">
        <w:rPr>
          <w:sz w:val="24"/>
          <w:szCs w:val="24"/>
        </w:rPr>
        <w:t>strategies,</w:t>
      </w:r>
      <w:r w:rsidR="00A15047" w:rsidRPr="0065047E">
        <w:rPr>
          <w:sz w:val="24"/>
          <w:szCs w:val="24"/>
        </w:rPr>
        <w:t xml:space="preserve"> we chose three </w:t>
      </w:r>
      <w:r w:rsidR="002E2B58" w:rsidRPr="0065047E">
        <w:rPr>
          <w:sz w:val="24"/>
          <w:szCs w:val="24"/>
        </w:rPr>
        <w:t>models</w:t>
      </w:r>
      <w:r w:rsidR="00A15047" w:rsidRPr="0065047E">
        <w:rPr>
          <w:sz w:val="24"/>
          <w:szCs w:val="24"/>
        </w:rPr>
        <w:t xml:space="preserve"> with a specific goal in mind: </w:t>
      </w:r>
      <w:r w:rsidR="23D64572" w:rsidRPr="08B20B46">
        <w:rPr>
          <w:sz w:val="24"/>
          <w:szCs w:val="24"/>
        </w:rPr>
        <w:t>2S</w:t>
      </w:r>
      <w:r w:rsidR="2506D131" w:rsidRPr="08B20B46">
        <w:rPr>
          <w:sz w:val="24"/>
          <w:szCs w:val="24"/>
        </w:rPr>
        <w:t>-</w:t>
      </w:r>
      <w:r w:rsidR="00A15047" w:rsidRPr="08B20B46">
        <w:rPr>
          <w:sz w:val="24"/>
          <w:szCs w:val="24"/>
        </w:rPr>
        <w:t>TCN</w:t>
      </w:r>
      <w:r w:rsidR="00A15047" w:rsidRPr="0065047E">
        <w:rPr>
          <w:sz w:val="24"/>
          <w:szCs w:val="24"/>
        </w:rPr>
        <w:t xml:space="preserve"> for strong temporal modeling, Transformer for global sequence attention, and 2S-STGCN for full spatiotemporal understanding.</w:t>
      </w:r>
    </w:p>
    <w:p w14:paraId="61F4BE7F" w14:textId="77777777" w:rsidR="00C51D5E" w:rsidRPr="0065047E" w:rsidRDefault="00C51D5E" w:rsidP="00E964EE">
      <w:pPr>
        <w:pStyle w:val="TableParagraph"/>
        <w:rPr>
          <w:sz w:val="24"/>
          <w:szCs w:val="24"/>
        </w:rPr>
      </w:pPr>
    </w:p>
    <w:p w14:paraId="463F4996" w14:textId="5AB612F4" w:rsidR="0075166A" w:rsidRPr="0065047E" w:rsidRDefault="0075166A" w:rsidP="00B92A3C">
      <w:pPr>
        <w:pStyle w:val="TableParagraph"/>
        <w:numPr>
          <w:ilvl w:val="0"/>
          <w:numId w:val="16"/>
        </w:numPr>
        <w:rPr>
          <w:i/>
          <w:iCs/>
          <w:sz w:val="24"/>
          <w:szCs w:val="24"/>
        </w:rPr>
      </w:pPr>
      <w:r w:rsidRPr="0065047E">
        <w:rPr>
          <w:i/>
          <w:iCs/>
          <w:sz w:val="24"/>
          <w:szCs w:val="24"/>
        </w:rPr>
        <w:t>Two-stream Temporal Convolutional Network (</w:t>
      </w:r>
      <w:r w:rsidR="23D64572" w:rsidRPr="08B20B46">
        <w:rPr>
          <w:i/>
          <w:iCs/>
          <w:sz w:val="24"/>
          <w:szCs w:val="24"/>
        </w:rPr>
        <w:t>2S</w:t>
      </w:r>
      <w:r w:rsidR="2A08F976" w:rsidRPr="08B20B46">
        <w:rPr>
          <w:i/>
          <w:iCs/>
          <w:sz w:val="24"/>
          <w:szCs w:val="24"/>
        </w:rPr>
        <w:t>-</w:t>
      </w:r>
      <w:r w:rsidR="00C806DA" w:rsidRPr="08B20B46">
        <w:rPr>
          <w:i/>
          <w:iCs/>
          <w:sz w:val="24"/>
          <w:szCs w:val="24"/>
        </w:rPr>
        <w:t>TCN</w:t>
      </w:r>
      <w:r w:rsidRPr="0065047E">
        <w:rPr>
          <w:i/>
          <w:iCs/>
          <w:sz w:val="24"/>
          <w:szCs w:val="24"/>
        </w:rPr>
        <w:t>)</w:t>
      </w:r>
    </w:p>
    <w:p w14:paraId="6A36BF7A" w14:textId="3B96E655" w:rsidR="008A32AF" w:rsidRPr="0065047E" w:rsidRDefault="002134D6" w:rsidP="001054BC">
      <w:pPr>
        <w:pStyle w:val="TableParagraph"/>
        <w:ind w:left="450"/>
        <w:rPr>
          <w:sz w:val="24"/>
          <w:szCs w:val="24"/>
        </w:rPr>
      </w:pPr>
      <w:r w:rsidRPr="0065047E">
        <w:rPr>
          <w:sz w:val="24"/>
          <w:szCs w:val="24"/>
        </w:rPr>
        <w:t xml:space="preserve">We started with </w:t>
      </w:r>
      <w:r w:rsidR="23D64572" w:rsidRPr="08B20B46">
        <w:rPr>
          <w:sz w:val="24"/>
          <w:szCs w:val="24"/>
        </w:rPr>
        <w:t>2S</w:t>
      </w:r>
      <w:r w:rsidR="732E3441" w:rsidRPr="08B20B46">
        <w:rPr>
          <w:sz w:val="24"/>
          <w:szCs w:val="24"/>
        </w:rPr>
        <w:t>-TCN</w:t>
      </w:r>
      <w:r w:rsidRPr="0065047E">
        <w:rPr>
          <w:sz w:val="24"/>
          <w:szCs w:val="24"/>
        </w:rPr>
        <w:t xml:space="preserve"> as our baseline model because it is lightweight, easy to train, and performs well on sequential tasks</w:t>
      </w:r>
      <w:r w:rsidR="00536ED4" w:rsidRPr="0065047E">
        <w:rPr>
          <w:sz w:val="24"/>
          <w:szCs w:val="24"/>
        </w:rPr>
        <w:t xml:space="preserve"> which makes</w:t>
      </w:r>
      <w:r w:rsidRPr="0065047E">
        <w:rPr>
          <w:sz w:val="24"/>
          <w:szCs w:val="24"/>
        </w:rPr>
        <w:t xml:space="preserve"> it ideal for initial experimentation. It uses temporal convolution layers to learn how joints move over time, which made it a natural starting point for gesture recognition. We implemented a two-stream version that includes both joint positions and bone vectors, allowing the model to learn both absolute motion and relative movement between joints. While it does not capture the full complexity of spatial relationships in the skeleton, it provided valuable insights into the importance of motion patterns and demonstrated that basic gesture recognition is still achievable.</w:t>
      </w:r>
    </w:p>
    <w:p w14:paraId="12D60433" w14:textId="0194DC35" w:rsidR="00ED31D9" w:rsidRPr="0065047E" w:rsidRDefault="00ED31D9" w:rsidP="00536ED4">
      <w:pPr>
        <w:pStyle w:val="TableParagraph"/>
        <w:ind w:left="450"/>
        <w:rPr>
          <w:sz w:val="24"/>
          <w:szCs w:val="24"/>
        </w:rPr>
      </w:pPr>
    </w:p>
    <w:p w14:paraId="24E042B9" w14:textId="34E71522" w:rsidR="0075166A" w:rsidRPr="0065047E" w:rsidRDefault="00C806DA" w:rsidP="00673C56">
      <w:pPr>
        <w:pStyle w:val="TableParagraph"/>
        <w:numPr>
          <w:ilvl w:val="0"/>
          <w:numId w:val="16"/>
        </w:numPr>
        <w:rPr>
          <w:i/>
          <w:iCs/>
          <w:sz w:val="24"/>
          <w:szCs w:val="24"/>
        </w:rPr>
      </w:pPr>
      <w:r w:rsidRPr="0065047E">
        <w:rPr>
          <w:i/>
          <w:iCs/>
          <w:sz w:val="24"/>
          <w:szCs w:val="24"/>
        </w:rPr>
        <w:t xml:space="preserve">Transformer </w:t>
      </w:r>
      <w:r w:rsidR="00D223A6" w:rsidRPr="0065047E">
        <w:rPr>
          <w:i/>
          <w:iCs/>
          <w:sz w:val="24"/>
          <w:szCs w:val="24"/>
        </w:rPr>
        <w:t>E</w:t>
      </w:r>
      <w:r w:rsidRPr="0065047E">
        <w:rPr>
          <w:i/>
          <w:iCs/>
          <w:sz w:val="24"/>
          <w:szCs w:val="24"/>
        </w:rPr>
        <w:t>ncoder</w:t>
      </w:r>
    </w:p>
    <w:p w14:paraId="6BD92950" w14:textId="40995245" w:rsidR="00673C56" w:rsidRPr="0065047E" w:rsidRDefault="001B2ED7" w:rsidP="00673C56">
      <w:pPr>
        <w:pStyle w:val="TableParagraph"/>
        <w:ind w:left="467"/>
        <w:rPr>
          <w:sz w:val="24"/>
          <w:szCs w:val="24"/>
        </w:rPr>
      </w:pPr>
      <w:r w:rsidRPr="0065047E">
        <w:rPr>
          <w:sz w:val="24"/>
          <w:szCs w:val="24"/>
        </w:rPr>
        <w:t>We selected the Transformer encoder model because of its strong reputation in natural language processing and time series analysis. Transformers use attention mechanisms to model long-term dependencies in sequences, which we believe could help detect subtle gestures that unfold slowly or across distant frames. Before building, we expected the Transformer to offer flexibility and high learning capacity. However, we also knew it did not include spatial structure, which we suspected might limit its ability to fully understand body movement.</w:t>
      </w:r>
    </w:p>
    <w:p w14:paraId="3D899385" w14:textId="77777777" w:rsidR="00ED31D9" w:rsidRPr="0065047E" w:rsidRDefault="00ED31D9" w:rsidP="00673C56">
      <w:pPr>
        <w:pStyle w:val="TableParagraph"/>
        <w:ind w:left="467"/>
        <w:rPr>
          <w:sz w:val="24"/>
          <w:szCs w:val="24"/>
        </w:rPr>
      </w:pPr>
    </w:p>
    <w:p w14:paraId="07A06DEB" w14:textId="2663A98D" w:rsidR="007901E3" w:rsidRPr="0065047E" w:rsidRDefault="0075166A" w:rsidP="00673C56">
      <w:pPr>
        <w:pStyle w:val="TableParagraph"/>
        <w:numPr>
          <w:ilvl w:val="0"/>
          <w:numId w:val="16"/>
        </w:numPr>
        <w:rPr>
          <w:i/>
          <w:iCs/>
          <w:sz w:val="24"/>
          <w:szCs w:val="24"/>
        </w:rPr>
      </w:pPr>
      <w:r w:rsidRPr="0065047E">
        <w:rPr>
          <w:i/>
          <w:iCs/>
          <w:sz w:val="24"/>
          <w:szCs w:val="24"/>
        </w:rPr>
        <w:t>T</w:t>
      </w:r>
      <w:r w:rsidR="00C806DA" w:rsidRPr="0065047E">
        <w:rPr>
          <w:i/>
          <w:iCs/>
          <w:sz w:val="24"/>
          <w:szCs w:val="24"/>
        </w:rPr>
        <w:t>wo-stream Spatial-Temporal Graph Convolutional Network (2S-STGCN)</w:t>
      </w:r>
    </w:p>
    <w:p w14:paraId="57755826" w14:textId="1B988DD7" w:rsidR="001D0D86" w:rsidRPr="0065047E" w:rsidRDefault="00384C46" w:rsidP="001D0D86">
      <w:pPr>
        <w:pStyle w:val="TableParagraph"/>
        <w:ind w:left="467"/>
        <w:rPr>
          <w:sz w:val="24"/>
          <w:szCs w:val="24"/>
        </w:rPr>
      </w:pPr>
      <w:r w:rsidRPr="0065047E">
        <w:rPr>
          <w:sz w:val="24"/>
          <w:szCs w:val="24"/>
        </w:rPr>
        <w:t>We chose 2S-STGCN</w:t>
      </w:r>
      <w:r w:rsidR="001D0D86" w:rsidRPr="0065047E">
        <w:rPr>
          <w:sz w:val="24"/>
          <w:szCs w:val="24"/>
        </w:rPr>
        <w:t xml:space="preserve"> because it directly aligns with the structure of our skeleton data. It uses spatial graph convolution to model joint relationships based on a predefined skeleton structure, and temporal convolution to track how these relationships evolve over time. We also included a second stream for bones to provide additional motion cues. Before building, we </w:t>
      </w:r>
      <w:r w:rsidR="001D0D86" w:rsidRPr="08B20B46">
        <w:rPr>
          <w:sz w:val="24"/>
          <w:szCs w:val="24"/>
        </w:rPr>
        <w:t>believe</w:t>
      </w:r>
      <w:r w:rsidR="5BE722D5" w:rsidRPr="08B20B46">
        <w:rPr>
          <w:sz w:val="24"/>
          <w:szCs w:val="24"/>
        </w:rPr>
        <w:t>d</w:t>
      </w:r>
      <w:r w:rsidR="001D0D86" w:rsidRPr="0065047E">
        <w:rPr>
          <w:sz w:val="24"/>
          <w:szCs w:val="24"/>
        </w:rPr>
        <w:t xml:space="preserve"> this model would be the most powerful because it was specifically designed for human action recognition using skeleton graphs. It captures both spatial and temporal patterns which we thought were essential for accurate gesture classification.</w:t>
      </w:r>
    </w:p>
    <w:p w14:paraId="79CE5640" w14:textId="1FE7DE5C" w:rsidR="00D71FD8" w:rsidRDefault="00D71FD8" w:rsidP="0088448D">
      <w:pPr>
        <w:pStyle w:val="Heading2"/>
        <w:ind w:left="0" w:firstLine="0"/>
        <w:rPr>
          <w:sz w:val="24"/>
          <w:szCs w:val="24"/>
        </w:rPr>
      </w:pPr>
      <w:r>
        <w:rPr>
          <w:sz w:val="24"/>
          <w:szCs w:val="24"/>
        </w:rPr>
        <w:br w:type="page"/>
      </w:r>
    </w:p>
    <w:p w14:paraId="1D4A2ED0" w14:textId="77777777" w:rsidR="00A76127" w:rsidRDefault="00A76127" w:rsidP="0088448D">
      <w:pPr>
        <w:pStyle w:val="Heading2"/>
        <w:ind w:left="0" w:firstLine="0"/>
        <w:rPr>
          <w:sz w:val="24"/>
          <w:szCs w:val="24"/>
        </w:rPr>
      </w:pPr>
    </w:p>
    <w:p w14:paraId="182EE172" w14:textId="29FB481D" w:rsidR="00A76127" w:rsidRPr="004F2EA4" w:rsidRDefault="00A76127" w:rsidP="007901E3">
      <w:pPr>
        <w:pStyle w:val="Heading1"/>
        <w:rPr>
          <w:sz w:val="28"/>
          <w:szCs w:val="28"/>
          <w:u w:val="single"/>
        </w:rPr>
      </w:pPr>
      <w:bookmarkStart w:id="7" w:name="_Toc197613385"/>
      <w:r w:rsidRPr="004F2EA4">
        <w:rPr>
          <w:sz w:val="28"/>
          <w:szCs w:val="28"/>
          <w:u w:val="single"/>
        </w:rPr>
        <w:t>Experimental Results</w:t>
      </w:r>
      <w:bookmarkEnd w:id="7"/>
    </w:p>
    <w:p w14:paraId="2F296B9C" w14:textId="77777777" w:rsidR="000A2629" w:rsidRDefault="000A2629" w:rsidP="000A2629">
      <w:pPr>
        <w:pStyle w:val="Heading2"/>
        <w:ind w:left="0" w:firstLine="0"/>
        <w:rPr>
          <w:sz w:val="24"/>
          <w:szCs w:val="24"/>
        </w:rPr>
      </w:pPr>
    </w:p>
    <w:p w14:paraId="305A06DF" w14:textId="325983FE" w:rsidR="00B76912" w:rsidRDefault="00B76912" w:rsidP="000A2629">
      <w:pPr>
        <w:pStyle w:val="Heading2"/>
        <w:ind w:left="0" w:firstLine="0"/>
        <w:rPr>
          <w:sz w:val="24"/>
          <w:szCs w:val="24"/>
        </w:rPr>
      </w:pPr>
      <w:bookmarkStart w:id="8" w:name="_Toc197613386"/>
      <w:r>
        <w:rPr>
          <w:sz w:val="24"/>
          <w:szCs w:val="24"/>
        </w:rPr>
        <w:t>Accuracy and Confusion Matrix</w:t>
      </w:r>
      <w:bookmarkEnd w:id="8"/>
    </w:p>
    <w:p w14:paraId="34D40E0C" w14:textId="168AA0E3" w:rsidR="008A3665" w:rsidRDefault="005F2ACF" w:rsidP="00346A75">
      <w:pPr>
        <w:pStyle w:val="BodyText"/>
      </w:pPr>
      <w:r>
        <w:rPr>
          <w:noProof/>
        </w:rPr>
        <w:drawing>
          <wp:inline distT="0" distB="0" distL="0" distR="0" wp14:anchorId="4B46FCB5" wp14:editId="3A8A7746">
            <wp:extent cx="6388735" cy="1774825"/>
            <wp:effectExtent l="0" t="0" r="0" b="0"/>
            <wp:docPr id="17581422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88735" cy="1774825"/>
                    </a:xfrm>
                    <a:prstGeom prst="rect">
                      <a:avLst/>
                    </a:prstGeom>
                    <a:noFill/>
                    <a:ln>
                      <a:noFill/>
                    </a:ln>
                  </pic:spPr>
                </pic:pic>
              </a:graphicData>
            </a:graphic>
          </wp:inline>
        </w:drawing>
      </w:r>
    </w:p>
    <w:p w14:paraId="54918E58" w14:textId="43110D1D" w:rsidR="00C34E4B" w:rsidRDefault="00C34E4B" w:rsidP="00C34E4B">
      <w:pPr>
        <w:pStyle w:val="BodyText"/>
        <w:jc w:val="center"/>
        <w:rPr>
          <w:i/>
          <w:iCs/>
        </w:rPr>
      </w:pPr>
      <w:r w:rsidRPr="00B95CB7">
        <w:rPr>
          <w:i/>
          <w:iCs/>
        </w:rPr>
        <w:t xml:space="preserve">Figure 1. </w:t>
      </w:r>
      <w:r w:rsidR="00EE0042">
        <w:rPr>
          <w:i/>
          <w:iCs/>
        </w:rPr>
        <w:t>Accuracy R</w:t>
      </w:r>
      <w:r w:rsidR="00EE0042" w:rsidRPr="00B95CB7">
        <w:rPr>
          <w:i/>
          <w:iCs/>
        </w:rPr>
        <w:t>esults of</w:t>
      </w:r>
      <w:r w:rsidR="00EE0042">
        <w:rPr>
          <w:i/>
          <w:iCs/>
        </w:rPr>
        <w:t xml:space="preserve"> </w:t>
      </w:r>
      <w:r w:rsidR="23D64572" w:rsidRPr="08B20B46">
        <w:rPr>
          <w:i/>
          <w:iCs/>
        </w:rPr>
        <w:t>2S</w:t>
      </w:r>
      <w:r w:rsidR="732E3441" w:rsidRPr="08B20B46">
        <w:rPr>
          <w:i/>
          <w:iCs/>
        </w:rPr>
        <w:t>-TCN</w:t>
      </w:r>
    </w:p>
    <w:p w14:paraId="749059A8" w14:textId="77777777" w:rsidR="00897769" w:rsidRDefault="00897769" w:rsidP="00C34E4B">
      <w:pPr>
        <w:pStyle w:val="BodyText"/>
        <w:jc w:val="center"/>
        <w:rPr>
          <w:i/>
          <w:iCs/>
        </w:rPr>
      </w:pPr>
    </w:p>
    <w:p w14:paraId="3B55CFF1" w14:textId="2773F100" w:rsidR="008A1505" w:rsidRPr="00F21BAA" w:rsidRDefault="008A1505" w:rsidP="008A1505">
      <w:pPr>
        <w:pStyle w:val="BodyText"/>
        <w:rPr>
          <w:u w:val="single"/>
        </w:rPr>
      </w:pPr>
      <w:r w:rsidRPr="00F21BAA">
        <w:rPr>
          <w:u w:val="single"/>
        </w:rPr>
        <w:t>Explanation</w:t>
      </w:r>
      <w:r w:rsidR="00003D0F">
        <w:rPr>
          <w:u w:val="single"/>
        </w:rPr>
        <w:t xml:space="preserve"> of Figure 1:</w:t>
      </w:r>
      <w:r w:rsidR="00EE0042">
        <w:rPr>
          <w:u w:val="single"/>
        </w:rPr>
        <w:t xml:space="preserve"> </w:t>
      </w:r>
      <w:r w:rsidR="00EE0042" w:rsidRPr="00EE0042">
        <w:rPr>
          <w:u w:val="single"/>
        </w:rPr>
        <w:t xml:space="preserve">Accuracy Results of </w:t>
      </w:r>
      <w:r w:rsidR="23D64572" w:rsidRPr="08B20B46">
        <w:rPr>
          <w:u w:val="single"/>
        </w:rPr>
        <w:t>2S</w:t>
      </w:r>
      <w:r w:rsidR="732E3441" w:rsidRPr="08B20B46">
        <w:rPr>
          <w:u w:val="single"/>
        </w:rPr>
        <w:t>-TCN</w:t>
      </w:r>
    </w:p>
    <w:p w14:paraId="665A9011" w14:textId="4327D6D3" w:rsidR="008A1505" w:rsidRDefault="00420FD0" w:rsidP="008A1505">
      <w:pPr>
        <w:pStyle w:val="BodyText"/>
      </w:pPr>
      <w:r w:rsidRPr="003C4700">
        <w:t>After 100 epochs, t</w:t>
      </w:r>
      <w:r w:rsidR="00886EB1" w:rsidRPr="003C4700">
        <w:t xml:space="preserve">he 2STCN model </w:t>
      </w:r>
      <w:r w:rsidR="006561D8" w:rsidRPr="003C4700">
        <w:t xml:space="preserve">reached the </w:t>
      </w:r>
      <w:r w:rsidR="004A174E" w:rsidRPr="003C4700">
        <w:t xml:space="preserve">final test accuracy of approximately 63% </w:t>
      </w:r>
      <w:r w:rsidRPr="003C4700">
        <w:t xml:space="preserve">which makes it a strong baseline model for comparison. </w:t>
      </w:r>
      <w:r w:rsidR="00FE323B" w:rsidRPr="003C4700">
        <w:t xml:space="preserve">On the </w:t>
      </w:r>
      <w:r w:rsidR="00D142F6" w:rsidRPr="003C4700">
        <w:t>left-hand</w:t>
      </w:r>
      <w:r w:rsidR="00FE323B" w:rsidRPr="003C4700">
        <w:t xml:space="preserve"> side, the graph </w:t>
      </w:r>
      <w:r w:rsidR="0035368E" w:rsidRPr="003C4700">
        <w:t xml:space="preserve">illustrates a steady decrease in training loss meaning the model is learning </w:t>
      </w:r>
      <w:r w:rsidR="00AB3732" w:rsidRPr="003C4700">
        <w:t>wel</w:t>
      </w:r>
      <w:r w:rsidR="0045739D" w:rsidRPr="003C4700">
        <w:t>l</w:t>
      </w:r>
      <w:r w:rsidR="00D142F6" w:rsidRPr="003C4700">
        <w:t xml:space="preserve">. The middle graph </w:t>
      </w:r>
      <w:r w:rsidR="00A46112" w:rsidRPr="003C4700">
        <w:t>shows</w:t>
      </w:r>
      <w:r w:rsidR="00CD4A5F" w:rsidRPr="003C4700">
        <w:t xml:space="preserve"> how closely the accuracy curves between train and test </w:t>
      </w:r>
      <w:r w:rsidR="00656435" w:rsidRPr="003C4700">
        <w:t>align</w:t>
      </w:r>
      <w:r w:rsidR="00C97C62" w:rsidRPr="003C4700">
        <w:t>ed</w:t>
      </w:r>
      <w:r w:rsidR="004E4221" w:rsidRPr="003C4700">
        <w:t xml:space="preserve"> which suggests minimal overfitting and good generalization to unseen data. </w:t>
      </w:r>
      <w:r w:rsidR="00470A60" w:rsidRPr="003C4700">
        <w:t xml:space="preserve">On the right-hand side, the OneCycle learning rate </w:t>
      </w:r>
      <w:r w:rsidR="00400E9B" w:rsidRPr="003C4700">
        <w:t xml:space="preserve">we used for this model gradually increased to </w:t>
      </w:r>
      <w:r w:rsidR="00361089">
        <w:t xml:space="preserve">promote better </w:t>
      </w:r>
      <w:r w:rsidR="00DC7759">
        <w:t xml:space="preserve">convergence </w:t>
      </w:r>
      <w:r w:rsidR="003A3508">
        <w:t>during training</w:t>
      </w:r>
      <w:r w:rsidR="00A51A1C" w:rsidRPr="003C4700">
        <w:t>. There are some misclassifications between similar g</w:t>
      </w:r>
      <w:r w:rsidR="007F2825" w:rsidRPr="003C4700">
        <w:t xml:space="preserve">estures such as hugging a person or handshaking </w:t>
      </w:r>
      <w:r w:rsidR="00B84589" w:rsidRPr="003C4700">
        <w:t>which is likely due to overlapping joint movements and</w:t>
      </w:r>
      <w:r w:rsidR="005804BC">
        <w:t xml:space="preserve"> the</w:t>
      </w:r>
      <w:r w:rsidR="00B84589" w:rsidRPr="003C4700">
        <w:t xml:space="preserve"> model’s limited ability to </w:t>
      </w:r>
      <w:r w:rsidR="00856A65" w:rsidRPr="003C4700">
        <w:t>detect sp</w:t>
      </w:r>
      <w:r w:rsidR="00FB0707">
        <w:t>atial relationships</w:t>
      </w:r>
      <w:r w:rsidR="003C4700" w:rsidRPr="003C4700">
        <w:t xml:space="preserve"> between joints.</w:t>
      </w:r>
    </w:p>
    <w:p w14:paraId="16238614" w14:textId="77777777" w:rsidR="00D71FD8" w:rsidRPr="003C4700" w:rsidRDefault="00D71FD8" w:rsidP="008A1505">
      <w:pPr>
        <w:pStyle w:val="BodyText"/>
      </w:pPr>
    </w:p>
    <w:p w14:paraId="397ACB87" w14:textId="07DBAAC9" w:rsidR="00126248" w:rsidRDefault="00CA1034" w:rsidP="00C34E4B">
      <w:pPr>
        <w:pStyle w:val="BodyText"/>
        <w:jc w:val="center"/>
        <w:rPr>
          <w:i/>
          <w:iCs/>
        </w:rPr>
      </w:pPr>
      <w:r>
        <w:rPr>
          <w:i/>
          <w:iCs/>
          <w:noProof/>
        </w:rPr>
        <w:drawing>
          <wp:inline distT="0" distB="0" distL="0" distR="0" wp14:anchorId="113386B6" wp14:editId="38F84B40">
            <wp:extent cx="3928533" cy="3576212"/>
            <wp:effectExtent l="0" t="0" r="0" b="5715"/>
            <wp:docPr id="880456431" name="Picture 2" descr="A graph with a line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56431" name="Picture 2" descr="A graph with a line in the middl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43434" cy="3589777"/>
                    </a:xfrm>
                    <a:prstGeom prst="rect">
                      <a:avLst/>
                    </a:prstGeom>
                  </pic:spPr>
                </pic:pic>
              </a:graphicData>
            </a:graphic>
          </wp:inline>
        </w:drawing>
      </w:r>
    </w:p>
    <w:p w14:paraId="727F0A14" w14:textId="56887566" w:rsidR="006D7CD0" w:rsidRDefault="006D7CD0" w:rsidP="006D7CD0">
      <w:pPr>
        <w:pStyle w:val="BodyText"/>
        <w:jc w:val="center"/>
        <w:rPr>
          <w:i/>
          <w:iCs/>
        </w:rPr>
      </w:pPr>
      <w:r w:rsidRPr="00B95CB7">
        <w:rPr>
          <w:i/>
          <w:iCs/>
        </w:rPr>
        <w:t xml:space="preserve">Figure </w:t>
      </w:r>
      <w:r>
        <w:rPr>
          <w:i/>
          <w:iCs/>
        </w:rPr>
        <w:t>2</w:t>
      </w:r>
      <w:r w:rsidRPr="00B95CB7">
        <w:rPr>
          <w:i/>
          <w:iCs/>
        </w:rPr>
        <w:t xml:space="preserve">. </w:t>
      </w:r>
      <w:r>
        <w:rPr>
          <w:i/>
          <w:iCs/>
        </w:rPr>
        <w:t>Confusion Matrix</w:t>
      </w:r>
      <w:r w:rsidRPr="00B95CB7">
        <w:rPr>
          <w:i/>
          <w:iCs/>
        </w:rPr>
        <w:t xml:space="preserve"> </w:t>
      </w:r>
      <w:r w:rsidR="00D0072F">
        <w:rPr>
          <w:i/>
          <w:iCs/>
        </w:rPr>
        <w:t xml:space="preserve">of </w:t>
      </w:r>
      <w:r w:rsidR="23D64572" w:rsidRPr="08B20B46">
        <w:rPr>
          <w:i/>
          <w:iCs/>
        </w:rPr>
        <w:t>2S</w:t>
      </w:r>
      <w:r w:rsidR="732E3441" w:rsidRPr="08B20B46">
        <w:rPr>
          <w:i/>
          <w:iCs/>
        </w:rPr>
        <w:t>-TCN</w:t>
      </w:r>
    </w:p>
    <w:p w14:paraId="08DD0738" w14:textId="4F6A656A" w:rsidR="006D7CD0" w:rsidRDefault="004A70CF" w:rsidP="00CB004F">
      <w:pPr>
        <w:pStyle w:val="BodyText"/>
        <w:jc w:val="center"/>
        <w:rPr>
          <w:i/>
          <w:iCs/>
        </w:rPr>
      </w:pPr>
      <w:r>
        <w:rPr>
          <w:i/>
          <w:iCs/>
        </w:rPr>
        <w:br w:type="page"/>
      </w:r>
    </w:p>
    <w:p w14:paraId="41A06A43" w14:textId="3AB0C997" w:rsidR="00CB5B1D" w:rsidRPr="00F21BAA" w:rsidRDefault="00F21BAA" w:rsidP="00F21BAA">
      <w:pPr>
        <w:pStyle w:val="BodyText"/>
        <w:rPr>
          <w:u w:val="single"/>
        </w:rPr>
      </w:pPr>
      <w:r w:rsidRPr="00F21BAA">
        <w:rPr>
          <w:u w:val="single"/>
        </w:rPr>
        <w:lastRenderedPageBreak/>
        <w:t>Explanation</w:t>
      </w:r>
      <w:r w:rsidR="00F87B0A">
        <w:rPr>
          <w:u w:val="single"/>
        </w:rPr>
        <w:t xml:space="preserve"> of Figure 2: </w:t>
      </w:r>
      <w:r w:rsidR="00F87B0A" w:rsidRPr="00F87B0A">
        <w:rPr>
          <w:u w:val="single"/>
        </w:rPr>
        <w:t xml:space="preserve">Confusion Matrix of </w:t>
      </w:r>
      <w:r w:rsidR="23D64572" w:rsidRPr="08B20B46">
        <w:rPr>
          <w:u w:val="single"/>
        </w:rPr>
        <w:t>2S</w:t>
      </w:r>
      <w:r w:rsidR="732E3441" w:rsidRPr="08B20B46">
        <w:rPr>
          <w:u w:val="single"/>
        </w:rPr>
        <w:t>-TCN</w:t>
      </w:r>
    </w:p>
    <w:p w14:paraId="1B8F2779" w14:textId="4B239D17" w:rsidR="006D7CD0" w:rsidRPr="00067C11" w:rsidRDefault="00067C11" w:rsidP="00067C11">
      <w:pPr>
        <w:pStyle w:val="BodyText"/>
      </w:pPr>
      <w:r w:rsidRPr="00067C11">
        <w:t xml:space="preserve">The confusion matrix for the 2STCN model shows strong overall performance. However, the model struggles with gestures that involve similar motion patterns such as </w:t>
      </w:r>
      <w:r w:rsidR="008C3DAF" w:rsidRPr="00067C11">
        <w:t>hugging</w:t>
      </w:r>
      <w:r w:rsidRPr="00067C11">
        <w:t xml:space="preserve"> person </w:t>
      </w:r>
      <w:r w:rsidR="008C3DAF">
        <w:t>vs</w:t>
      </w:r>
      <w:r w:rsidRPr="00067C11">
        <w:t xml:space="preserve"> handshake and put on hat vs take off hat. </w:t>
      </w:r>
      <w:r w:rsidR="00CC027A">
        <w:t xml:space="preserve">For classes which have accuracy &lt; 50%, they have been highlighted with </w:t>
      </w:r>
      <w:r w:rsidR="007D2B17">
        <w:t xml:space="preserve">a red border in the matrix. </w:t>
      </w:r>
      <w:r w:rsidRPr="00067C11">
        <w:t>These misclassifications suggest that while 2STCN effectively captures temporal dynamics, it lacks the spatial</w:t>
      </w:r>
      <w:r w:rsidR="008C3DAF">
        <w:t xml:space="preserve"> relationships</w:t>
      </w:r>
      <w:r w:rsidRPr="00067C11">
        <w:t xml:space="preserve"> needed to di</w:t>
      </w:r>
      <w:r w:rsidR="00734ADD">
        <w:t>stinguish</w:t>
      </w:r>
      <w:r w:rsidRPr="00067C11">
        <w:t xml:space="preserve"> between actions with overlapping joint movements. This highlights a key limitation of th</w:t>
      </w:r>
      <w:r w:rsidR="00734ADD">
        <w:t xml:space="preserve">is </w:t>
      </w:r>
      <w:r w:rsidRPr="00067C11">
        <w:t>model’s architecture</w:t>
      </w:r>
      <w:r w:rsidR="00734ADD">
        <w:t xml:space="preserve"> which </w:t>
      </w:r>
      <w:r w:rsidR="00E52CFD">
        <w:t>leads us to explore other models.</w:t>
      </w:r>
    </w:p>
    <w:p w14:paraId="74EE9631" w14:textId="77777777" w:rsidR="006D7CD0" w:rsidRDefault="006D7CD0" w:rsidP="00C34E4B">
      <w:pPr>
        <w:pStyle w:val="BodyText"/>
        <w:jc w:val="center"/>
        <w:rPr>
          <w:i/>
          <w:iCs/>
        </w:rPr>
      </w:pPr>
    </w:p>
    <w:p w14:paraId="60BD038C" w14:textId="466C9D0A" w:rsidR="00CB5B1D" w:rsidRDefault="0064745F" w:rsidP="00C34E4B">
      <w:pPr>
        <w:pStyle w:val="BodyText"/>
        <w:jc w:val="center"/>
        <w:rPr>
          <w:i/>
          <w:iCs/>
        </w:rPr>
      </w:pPr>
      <w:r>
        <w:rPr>
          <w:i/>
          <w:iCs/>
          <w:noProof/>
        </w:rPr>
        <w:drawing>
          <wp:inline distT="0" distB="0" distL="0" distR="0" wp14:anchorId="6A8B3FAF" wp14:editId="3FDDC990">
            <wp:extent cx="6388735" cy="1774825"/>
            <wp:effectExtent l="0" t="0" r="0" b="0"/>
            <wp:docPr id="15752613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88735" cy="1774825"/>
                    </a:xfrm>
                    <a:prstGeom prst="rect">
                      <a:avLst/>
                    </a:prstGeom>
                    <a:noFill/>
                    <a:ln>
                      <a:noFill/>
                    </a:ln>
                  </pic:spPr>
                </pic:pic>
              </a:graphicData>
            </a:graphic>
          </wp:inline>
        </w:drawing>
      </w:r>
    </w:p>
    <w:p w14:paraId="3B585E2D" w14:textId="013E13DB" w:rsidR="0064745F" w:rsidRDefault="0064745F" w:rsidP="0064745F">
      <w:pPr>
        <w:pStyle w:val="BodyText"/>
        <w:jc w:val="center"/>
        <w:rPr>
          <w:i/>
          <w:iCs/>
        </w:rPr>
      </w:pPr>
      <w:r w:rsidRPr="00B95CB7">
        <w:rPr>
          <w:i/>
          <w:iCs/>
        </w:rPr>
        <w:t xml:space="preserve">Figure </w:t>
      </w:r>
      <w:r w:rsidR="00126248">
        <w:rPr>
          <w:i/>
          <w:iCs/>
        </w:rPr>
        <w:t>3</w:t>
      </w:r>
      <w:r w:rsidRPr="00B95CB7">
        <w:rPr>
          <w:i/>
          <w:iCs/>
        </w:rPr>
        <w:t xml:space="preserve">. </w:t>
      </w:r>
      <w:r>
        <w:rPr>
          <w:i/>
          <w:iCs/>
        </w:rPr>
        <w:t>Accuracy R</w:t>
      </w:r>
      <w:r w:rsidRPr="00B95CB7">
        <w:rPr>
          <w:i/>
          <w:iCs/>
        </w:rPr>
        <w:t>esults of T</w:t>
      </w:r>
      <w:r>
        <w:rPr>
          <w:i/>
          <w:iCs/>
        </w:rPr>
        <w:t>ransformer Encoder</w:t>
      </w:r>
    </w:p>
    <w:p w14:paraId="1B17A878" w14:textId="77777777" w:rsidR="00393FB6" w:rsidRDefault="00393FB6" w:rsidP="0064745F">
      <w:pPr>
        <w:pStyle w:val="BodyText"/>
        <w:jc w:val="center"/>
        <w:rPr>
          <w:i/>
          <w:iCs/>
        </w:rPr>
      </w:pPr>
    </w:p>
    <w:p w14:paraId="6B7F7D25" w14:textId="4BE72344" w:rsidR="0014254C" w:rsidRPr="00F21BAA" w:rsidRDefault="0014254C" w:rsidP="0014254C">
      <w:pPr>
        <w:pStyle w:val="BodyText"/>
        <w:rPr>
          <w:u w:val="single"/>
        </w:rPr>
      </w:pPr>
      <w:r w:rsidRPr="00F21BAA">
        <w:rPr>
          <w:u w:val="single"/>
        </w:rPr>
        <w:t>Explanation</w:t>
      </w:r>
      <w:r w:rsidR="003569A2">
        <w:rPr>
          <w:u w:val="single"/>
        </w:rPr>
        <w:t xml:space="preserve"> of Figure 3: </w:t>
      </w:r>
      <w:r w:rsidR="003569A2" w:rsidRPr="003569A2">
        <w:rPr>
          <w:u w:val="single"/>
        </w:rPr>
        <w:t>Accuracy Results of Transformer Encoder</w:t>
      </w:r>
    </w:p>
    <w:p w14:paraId="270E527E" w14:textId="4A6A4AC8" w:rsidR="0014254C" w:rsidRDefault="00652433" w:rsidP="00652433">
      <w:pPr>
        <w:pStyle w:val="BodyText"/>
      </w:pPr>
      <w:r w:rsidRPr="00652433">
        <w:t>After 90 epochs, the model achieved a final test accuracy of approximately 6</w:t>
      </w:r>
      <w:r w:rsidR="00733AB0">
        <w:t>5</w:t>
      </w:r>
      <w:r w:rsidRPr="00652433">
        <w:t>%</w:t>
      </w:r>
      <w:r w:rsidR="00BF6E35">
        <w:t xml:space="preserve"> which </w:t>
      </w:r>
      <w:r w:rsidRPr="00652433">
        <w:t>show</w:t>
      </w:r>
      <w:r w:rsidR="00BF6E35">
        <w:t xml:space="preserve">s a </w:t>
      </w:r>
      <w:r w:rsidRPr="00652433">
        <w:t>solid learning and improved generalization compared to the baseline. On the left, the training loss consistently decreases from around 2.75 to just under 0.9</w:t>
      </w:r>
      <w:r w:rsidR="005B6976">
        <w:t xml:space="preserve"> </w:t>
      </w:r>
      <w:r w:rsidRPr="00652433">
        <w:t>which indicates that the model was learning effectively throughout training. The middle graph shows a strong alignment between the training and test accuracy curves</w:t>
      </w:r>
      <w:r w:rsidR="005B6976">
        <w:t xml:space="preserve"> which </w:t>
      </w:r>
      <w:r w:rsidRPr="00652433">
        <w:t>sugges</w:t>
      </w:r>
      <w:r w:rsidR="005B6976">
        <w:t>ts</w:t>
      </w:r>
      <w:r w:rsidRPr="00652433">
        <w:t xml:space="preserve"> that overfitting was </w:t>
      </w:r>
      <w:r w:rsidR="009C7978" w:rsidRPr="00652433">
        <w:t>minimal</w:t>
      </w:r>
      <w:r w:rsidR="002D0994" w:rsidRPr="00523678">
        <w:t>. Although</w:t>
      </w:r>
      <w:r w:rsidR="00523678" w:rsidRPr="00652433">
        <w:t xml:space="preserve"> accuracy plateaued in the later epochs, the performance remained stable, and the gap between train and test curves stayed relatively small.</w:t>
      </w:r>
      <w:r w:rsidR="002D0994">
        <w:t xml:space="preserve"> </w:t>
      </w:r>
      <w:r w:rsidRPr="00652433">
        <w:t>On the right, the learning rate plot reveals a step decay schedule</w:t>
      </w:r>
      <w:r w:rsidR="009C7978">
        <w:t xml:space="preserve"> </w:t>
      </w:r>
      <w:r w:rsidRPr="00652433">
        <w:t>where the learning rate is reduced in stages. This approach helped the model fine</w:t>
      </w:r>
      <w:r w:rsidR="00523678">
        <w:t xml:space="preserve"> </w:t>
      </w:r>
      <w:r w:rsidRPr="00652433">
        <w:t xml:space="preserve">tune its performance as training progressed. </w:t>
      </w:r>
    </w:p>
    <w:p w14:paraId="6BCC90AA" w14:textId="77777777" w:rsidR="005B0B48" w:rsidRPr="00652433" w:rsidRDefault="005B0B48" w:rsidP="00652433">
      <w:pPr>
        <w:pStyle w:val="BodyText"/>
      </w:pPr>
    </w:p>
    <w:p w14:paraId="4F6B10AA" w14:textId="46644B6E" w:rsidR="00126248" w:rsidRDefault="00543FBB" w:rsidP="0064745F">
      <w:pPr>
        <w:pStyle w:val="BodyText"/>
        <w:jc w:val="center"/>
        <w:rPr>
          <w:i/>
          <w:iCs/>
        </w:rPr>
      </w:pPr>
      <w:r>
        <w:rPr>
          <w:i/>
          <w:iCs/>
          <w:noProof/>
        </w:rPr>
        <w:drawing>
          <wp:inline distT="0" distB="0" distL="0" distR="0" wp14:anchorId="10AE9FE4" wp14:editId="4E5F7A25">
            <wp:extent cx="3459577" cy="3150407"/>
            <wp:effectExtent l="0" t="0" r="7620" b="0"/>
            <wp:docPr id="604151868" name="Picture 4" descr="A graph with a line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1868" name="Picture 4" descr="A graph with a line in the middle&#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80692" cy="3169635"/>
                    </a:xfrm>
                    <a:prstGeom prst="rect">
                      <a:avLst/>
                    </a:prstGeom>
                    <a:noFill/>
                    <a:ln>
                      <a:noFill/>
                    </a:ln>
                  </pic:spPr>
                </pic:pic>
              </a:graphicData>
            </a:graphic>
          </wp:inline>
        </w:drawing>
      </w:r>
    </w:p>
    <w:p w14:paraId="31342E52" w14:textId="31296563" w:rsidR="00543FBB" w:rsidRDefault="00543FBB" w:rsidP="00543FBB">
      <w:pPr>
        <w:pStyle w:val="BodyText"/>
        <w:jc w:val="center"/>
        <w:rPr>
          <w:i/>
          <w:iCs/>
        </w:rPr>
      </w:pPr>
      <w:r w:rsidRPr="00B95CB7">
        <w:rPr>
          <w:i/>
          <w:iCs/>
        </w:rPr>
        <w:t xml:space="preserve">Figure </w:t>
      </w:r>
      <w:r>
        <w:rPr>
          <w:i/>
          <w:iCs/>
        </w:rPr>
        <w:t>4</w:t>
      </w:r>
      <w:r w:rsidRPr="00B95CB7">
        <w:rPr>
          <w:i/>
          <w:iCs/>
        </w:rPr>
        <w:t xml:space="preserve">. </w:t>
      </w:r>
      <w:r>
        <w:rPr>
          <w:i/>
          <w:iCs/>
        </w:rPr>
        <w:t>Confusion Matrix</w:t>
      </w:r>
      <w:r w:rsidRPr="00B95CB7">
        <w:rPr>
          <w:i/>
          <w:iCs/>
        </w:rPr>
        <w:t xml:space="preserve"> of T</w:t>
      </w:r>
      <w:r>
        <w:rPr>
          <w:i/>
          <w:iCs/>
        </w:rPr>
        <w:t>ransformer Encoder</w:t>
      </w:r>
    </w:p>
    <w:p w14:paraId="09003C34" w14:textId="451CCC15" w:rsidR="00393FB6" w:rsidRDefault="00CB004F" w:rsidP="00AC7146">
      <w:pPr>
        <w:pStyle w:val="BodyText"/>
        <w:jc w:val="center"/>
        <w:rPr>
          <w:i/>
          <w:iCs/>
        </w:rPr>
      </w:pPr>
      <w:r>
        <w:rPr>
          <w:i/>
          <w:iCs/>
        </w:rPr>
        <w:br w:type="page"/>
      </w:r>
    </w:p>
    <w:p w14:paraId="7038C0D7" w14:textId="2F125FAB" w:rsidR="00CB2668" w:rsidRDefault="00CB2668" w:rsidP="00CB2668">
      <w:pPr>
        <w:pStyle w:val="BodyText"/>
        <w:rPr>
          <w:u w:val="single"/>
        </w:rPr>
      </w:pPr>
      <w:r w:rsidRPr="00F21BAA">
        <w:rPr>
          <w:u w:val="single"/>
        </w:rPr>
        <w:lastRenderedPageBreak/>
        <w:t>Explanation</w:t>
      </w:r>
      <w:r w:rsidR="005A5454">
        <w:rPr>
          <w:u w:val="single"/>
        </w:rPr>
        <w:t xml:space="preserve"> of Figure 4: </w:t>
      </w:r>
      <w:r w:rsidR="005A5454" w:rsidRPr="005A5454">
        <w:rPr>
          <w:u w:val="single"/>
        </w:rPr>
        <w:t>Confusion Matrix of Transformer Encoder</w:t>
      </w:r>
    </w:p>
    <w:p w14:paraId="018D4688" w14:textId="6354C007" w:rsidR="00761875" w:rsidRPr="00BC6ECC" w:rsidRDefault="00BC6ECC" w:rsidP="00CB2668">
      <w:pPr>
        <w:pStyle w:val="BodyText"/>
      </w:pPr>
      <w:r w:rsidRPr="00BC6ECC">
        <w:t>The confusion matrix for the Transformer encoder shows that the model performed fairly well overall. However, there were still several noticeable misclassifications</w:t>
      </w:r>
      <w:r w:rsidR="008A6D94">
        <w:t>. For example, it</w:t>
      </w:r>
      <w:r w:rsidR="008A6D94" w:rsidRPr="008A6D94">
        <w:t xml:space="preserve"> had trouble distinguishing between gestures like </w:t>
      </w:r>
      <w:r w:rsidR="00FD5EE0" w:rsidRPr="008A6D94">
        <w:t>wearing</w:t>
      </w:r>
      <w:r w:rsidR="008A6D94" w:rsidRPr="008A6D94">
        <w:t xml:space="preserve"> glasses and take off glasses</w:t>
      </w:r>
      <w:r w:rsidR="008A6D94">
        <w:t xml:space="preserve"> </w:t>
      </w:r>
      <w:r w:rsidR="008A6D94" w:rsidRPr="008A6D94">
        <w:t>which likely look similar without a clear sense of direction</w:t>
      </w:r>
      <w:r w:rsidRPr="00BC6ECC">
        <w:t xml:space="preserve">. </w:t>
      </w:r>
      <w:r w:rsidR="008A6D94" w:rsidRPr="008A6D94">
        <w:t xml:space="preserve">These kinds of mistakes suggest that while the Transformer does a good job capturing how joints move over time, it struggles to understand spatial structure between joints. </w:t>
      </w:r>
      <w:r w:rsidR="00FD5EE0">
        <w:t>From this, we thought ad</w:t>
      </w:r>
      <w:r w:rsidR="00FD5EE0" w:rsidRPr="00FD5EE0">
        <w:t>ding spatial information or structure could help the model make better predictions.</w:t>
      </w:r>
    </w:p>
    <w:p w14:paraId="203D4D53" w14:textId="0202B40D" w:rsidR="00761875" w:rsidRDefault="00BF7A81" w:rsidP="00CB2668">
      <w:pPr>
        <w:pStyle w:val="BodyText"/>
        <w:rPr>
          <w:noProof/>
        </w:rPr>
      </w:pPr>
      <w:r>
        <w:rPr>
          <w:noProof/>
        </w:rPr>
        <w:drawing>
          <wp:inline distT="0" distB="0" distL="0" distR="0" wp14:anchorId="3CC20541" wp14:editId="1DD9FA2E">
            <wp:extent cx="5943600" cy="1955961"/>
            <wp:effectExtent l="0" t="0" r="0" b="6350"/>
            <wp:docPr id="1506773140"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73140" name="Picture 1" descr="A graph with blue and orange line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955961"/>
                    </a:xfrm>
                    <a:prstGeom prst="rect">
                      <a:avLst/>
                    </a:prstGeom>
                    <a:noFill/>
                    <a:ln>
                      <a:noFill/>
                    </a:ln>
                  </pic:spPr>
                </pic:pic>
              </a:graphicData>
            </a:graphic>
          </wp:inline>
        </w:drawing>
      </w:r>
    </w:p>
    <w:p w14:paraId="188DC4DA" w14:textId="77777777" w:rsidR="001B6A6D" w:rsidRDefault="001B6A6D" w:rsidP="001B6A6D">
      <w:pPr>
        <w:rPr>
          <w:noProof/>
          <w:sz w:val="24"/>
          <w:szCs w:val="24"/>
        </w:rPr>
      </w:pPr>
    </w:p>
    <w:p w14:paraId="7397B317" w14:textId="1DAEC5E3" w:rsidR="001B6A6D" w:rsidRDefault="001B6A6D" w:rsidP="001B6A6D">
      <w:pPr>
        <w:pStyle w:val="BodyText"/>
        <w:jc w:val="center"/>
        <w:rPr>
          <w:i/>
          <w:iCs/>
        </w:rPr>
      </w:pPr>
      <w:r w:rsidRPr="00B95CB7">
        <w:rPr>
          <w:i/>
          <w:iCs/>
        </w:rPr>
        <w:t xml:space="preserve">Figure </w:t>
      </w:r>
      <w:r>
        <w:rPr>
          <w:i/>
          <w:iCs/>
        </w:rPr>
        <w:t>5</w:t>
      </w:r>
      <w:r w:rsidRPr="00B95CB7">
        <w:rPr>
          <w:i/>
          <w:iCs/>
        </w:rPr>
        <w:t xml:space="preserve">. </w:t>
      </w:r>
      <w:r>
        <w:rPr>
          <w:i/>
          <w:iCs/>
        </w:rPr>
        <w:t xml:space="preserve">Accuracy Results of </w:t>
      </w:r>
      <w:r w:rsidRPr="00761875">
        <w:rPr>
          <w:i/>
          <w:iCs/>
        </w:rPr>
        <w:t>2S-STGCN</w:t>
      </w:r>
    </w:p>
    <w:p w14:paraId="32D8EFBC" w14:textId="77777777" w:rsidR="00AB4E45" w:rsidRDefault="00AB4E45" w:rsidP="001B6A6D">
      <w:pPr>
        <w:pStyle w:val="BodyText"/>
        <w:jc w:val="center"/>
        <w:rPr>
          <w:i/>
          <w:iCs/>
        </w:rPr>
      </w:pPr>
    </w:p>
    <w:p w14:paraId="125C23D7" w14:textId="4F2223D0" w:rsidR="00E35999" w:rsidRDefault="00E35999" w:rsidP="00E35999">
      <w:pPr>
        <w:pStyle w:val="BodyText"/>
        <w:rPr>
          <w:u w:val="single"/>
        </w:rPr>
      </w:pPr>
      <w:r w:rsidRPr="00F21BAA">
        <w:rPr>
          <w:u w:val="single"/>
        </w:rPr>
        <w:t>Explanation</w:t>
      </w:r>
      <w:r w:rsidR="002F480C">
        <w:rPr>
          <w:u w:val="single"/>
        </w:rPr>
        <w:t xml:space="preserve"> of </w:t>
      </w:r>
      <w:r w:rsidR="002F480C" w:rsidRPr="002F480C">
        <w:rPr>
          <w:u w:val="single"/>
        </w:rPr>
        <w:t>Figure 5. Accuracy Results of 2S-STGCN</w:t>
      </w:r>
    </w:p>
    <w:p w14:paraId="634545E8" w14:textId="238F2570" w:rsidR="001B6A6D" w:rsidRDefault="00F35200" w:rsidP="00F35200">
      <w:pPr>
        <w:rPr>
          <w:sz w:val="24"/>
          <w:szCs w:val="24"/>
        </w:rPr>
      </w:pPr>
      <w:r w:rsidRPr="00A96A4A">
        <w:rPr>
          <w:sz w:val="24"/>
          <w:szCs w:val="24"/>
        </w:rPr>
        <w:t>After 40 epochs, the model achieved a final test accuracy of approximately 7</w:t>
      </w:r>
      <w:r w:rsidR="00CA2B3D">
        <w:rPr>
          <w:sz w:val="24"/>
          <w:szCs w:val="24"/>
        </w:rPr>
        <w:t>8</w:t>
      </w:r>
      <w:r w:rsidRPr="00A96A4A">
        <w:rPr>
          <w:sz w:val="24"/>
          <w:szCs w:val="24"/>
        </w:rPr>
        <w:t>%</w:t>
      </w:r>
      <w:r w:rsidR="00F852BB" w:rsidRPr="00A96A4A">
        <w:rPr>
          <w:sz w:val="24"/>
          <w:szCs w:val="24"/>
        </w:rPr>
        <w:t xml:space="preserve"> which </w:t>
      </w:r>
      <w:r w:rsidR="0076246E" w:rsidRPr="00A96A4A">
        <w:rPr>
          <w:sz w:val="24"/>
          <w:szCs w:val="24"/>
        </w:rPr>
        <w:t xml:space="preserve">is the highest </w:t>
      </w:r>
      <w:r w:rsidR="00737435" w:rsidRPr="00A96A4A">
        <w:rPr>
          <w:sz w:val="24"/>
          <w:szCs w:val="24"/>
        </w:rPr>
        <w:t xml:space="preserve">accuracy </w:t>
      </w:r>
      <w:r w:rsidRPr="00A96A4A">
        <w:rPr>
          <w:sz w:val="24"/>
          <w:szCs w:val="24"/>
        </w:rPr>
        <w:t xml:space="preserve">in our experiments. </w:t>
      </w:r>
      <w:r w:rsidR="007D4193" w:rsidRPr="00A96A4A">
        <w:rPr>
          <w:sz w:val="24"/>
          <w:szCs w:val="24"/>
        </w:rPr>
        <w:t>On the left, t</w:t>
      </w:r>
      <w:r w:rsidRPr="00A96A4A">
        <w:rPr>
          <w:sz w:val="24"/>
          <w:szCs w:val="24"/>
        </w:rPr>
        <w:t>he training loss steadily decreased until around epoch 30, then slightly increased, suggesting early signs of overfitting</w:t>
      </w:r>
      <w:r w:rsidR="00936ACE" w:rsidRPr="00A96A4A">
        <w:rPr>
          <w:sz w:val="24"/>
          <w:szCs w:val="24"/>
        </w:rPr>
        <w:t xml:space="preserve"> as the model learns the training data too closely</w:t>
      </w:r>
      <w:r w:rsidR="004909D2" w:rsidRPr="00A96A4A">
        <w:rPr>
          <w:sz w:val="24"/>
          <w:szCs w:val="24"/>
        </w:rPr>
        <w:t>. The m</w:t>
      </w:r>
      <w:r w:rsidR="007D4193" w:rsidRPr="00A96A4A">
        <w:rPr>
          <w:sz w:val="24"/>
          <w:szCs w:val="24"/>
        </w:rPr>
        <w:t>iddle graph shows how the training accuracy cont</w:t>
      </w:r>
      <w:r w:rsidR="007D6895" w:rsidRPr="00A96A4A">
        <w:rPr>
          <w:sz w:val="24"/>
          <w:szCs w:val="24"/>
        </w:rPr>
        <w:t xml:space="preserve">inues to climb while the test accuracy plateaus and then slightly drops after epoch 35. </w:t>
      </w:r>
      <w:r w:rsidR="006B4276" w:rsidRPr="00A96A4A">
        <w:rPr>
          <w:sz w:val="24"/>
          <w:szCs w:val="24"/>
        </w:rPr>
        <w:t>On the right, the learning rate follows a cosine annealing schedule which starts high to explore broadly, then gradually decreases to help the model converge. Toward the end, it slightly increases again</w:t>
      </w:r>
      <w:r w:rsidR="00657C73" w:rsidRPr="00A96A4A">
        <w:rPr>
          <w:sz w:val="24"/>
          <w:szCs w:val="24"/>
        </w:rPr>
        <w:t>.</w:t>
      </w:r>
      <w:r w:rsidR="00A96A4A" w:rsidRPr="00A96A4A">
        <w:rPr>
          <w:sz w:val="24"/>
          <w:szCs w:val="24"/>
        </w:rPr>
        <w:t xml:space="preserve"> Despite some overfitting, the model maintained strong generalization and delivered the highest overall performance on the gesture recognition task.</w:t>
      </w:r>
    </w:p>
    <w:p w14:paraId="255E220C" w14:textId="77777777" w:rsidR="00AB4883" w:rsidRPr="00A96A4A" w:rsidRDefault="00AB4883" w:rsidP="00F35200">
      <w:pPr>
        <w:rPr>
          <w:sz w:val="24"/>
          <w:szCs w:val="24"/>
        </w:rPr>
      </w:pPr>
    </w:p>
    <w:p w14:paraId="1B30D497" w14:textId="54B5243A" w:rsidR="0064745F" w:rsidRPr="00B95CB7" w:rsidRDefault="00761875" w:rsidP="00C34E4B">
      <w:pPr>
        <w:pStyle w:val="BodyText"/>
        <w:jc w:val="center"/>
        <w:rPr>
          <w:i/>
          <w:iCs/>
        </w:rPr>
      </w:pPr>
      <w:r>
        <w:rPr>
          <w:noProof/>
        </w:rPr>
        <w:drawing>
          <wp:inline distT="0" distB="0" distL="0" distR="0" wp14:anchorId="443BBB15" wp14:editId="59EBC501">
            <wp:extent cx="3275879" cy="2981993"/>
            <wp:effectExtent l="0" t="0" r="1270" b="8890"/>
            <wp:docPr id="645125274" name="Picture 2" descr="A graph with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25274" name="Picture 2" descr="A graph with a blue line&#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35204" cy="3035996"/>
                    </a:xfrm>
                    <a:prstGeom prst="rect">
                      <a:avLst/>
                    </a:prstGeom>
                    <a:noFill/>
                    <a:ln>
                      <a:noFill/>
                    </a:ln>
                  </pic:spPr>
                </pic:pic>
              </a:graphicData>
            </a:graphic>
          </wp:inline>
        </w:drawing>
      </w:r>
    </w:p>
    <w:p w14:paraId="0C9A2701" w14:textId="141D018D" w:rsidR="00761875" w:rsidRDefault="00761875" w:rsidP="00761875">
      <w:pPr>
        <w:pStyle w:val="TableParagraph"/>
        <w:jc w:val="center"/>
        <w:rPr>
          <w:i/>
          <w:iCs/>
          <w:sz w:val="24"/>
          <w:szCs w:val="24"/>
        </w:rPr>
      </w:pPr>
      <w:bookmarkStart w:id="9" w:name="_Hlk197554402"/>
      <w:r w:rsidRPr="00761875">
        <w:rPr>
          <w:i/>
          <w:iCs/>
          <w:sz w:val="24"/>
          <w:szCs w:val="24"/>
        </w:rPr>
        <w:t>Figure 6. Confusion Matrix of 2S-STGCN</w:t>
      </w:r>
    </w:p>
    <w:p w14:paraId="2BE310A7" w14:textId="77777777" w:rsidR="00741654" w:rsidRPr="00761875" w:rsidRDefault="00741654" w:rsidP="00761875">
      <w:pPr>
        <w:pStyle w:val="TableParagraph"/>
        <w:jc w:val="center"/>
        <w:rPr>
          <w:i/>
          <w:iCs/>
          <w:sz w:val="24"/>
          <w:szCs w:val="24"/>
        </w:rPr>
      </w:pPr>
    </w:p>
    <w:bookmarkEnd w:id="9"/>
    <w:p w14:paraId="4BC6CB31" w14:textId="77777777" w:rsidR="00741654" w:rsidRDefault="005A0949" w:rsidP="00741654">
      <w:pPr>
        <w:pStyle w:val="TableParagraph"/>
        <w:ind w:left="0"/>
        <w:rPr>
          <w:i/>
          <w:iCs/>
          <w:sz w:val="24"/>
          <w:szCs w:val="24"/>
          <w:u w:val="single"/>
        </w:rPr>
      </w:pPr>
      <w:r w:rsidRPr="006B5556">
        <w:rPr>
          <w:i/>
          <w:iCs/>
          <w:sz w:val="24"/>
          <w:szCs w:val="24"/>
          <w:u w:val="single"/>
        </w:rPr>
        <w:lastRenderedPageBreak/>
        <w:t>Explanation</w:t>
      </w:r>
      <w:r w:rsidR="0074749B" w:rsidRPr="006B5556">
        <w:rPr>
          <w:i/>
          <w:iCs/>
          <w:sz w:val="24"/>
          <w:szCs w:val="24"/>
          <w:u w:val="single"/>
        </w:rPr>
        <w:t xml:space="preserve"> of Figure 6. Confusion Matrix of 2S-STGCN</w:t>
      </w:r>
    </w:p>
    <w:p w14:paraId="08C6703B" w14:textId="05753262" w:rsidR="00B76912" w:rsidRPr="00741654" w:rsidRDefault="007B601F" w:rsidP="00741654">
      <w:pPr>
        <w:pStyle w:val="TableParagraph"/>
        <w:ind w:left="0"/>
        <w:rPr>
          <w:i/>
          <w:iCs/>
          <w:sz w:val="24"/>
          <w:szCs w:val="24"/>
          <w:u w:val="single"/>
        </w:rPr>
      </w:pPr>
      <w:r w:rsidRPr="007B601F">
        <w:rPr>
          <w:sz w:val="24"/>
          <w:szCs w:val="24"/>
        </w:rPr>
        <w:t xml:space="preserve">The confusion matrix for the 2S-STGCN model shows strong performance </w:t>
      </w:r>
      <w:r w:rsidR="00E40C14">
        <w:rPr>
          <w:sz w:val="24"/>
          <w:szCs w:val="24"/>
        </w:rPr>
        <w:t xml:space="preserve">as indicated by high accuracy. </w:t>
      </w:r>
      <w:r w:rsidR="006B5556" w:rsidRPr="006B5556">
        <w:rPr>
          <w:sz w:val="24"/>
          <w:szCs w:val="24"/>
        </w:rPr>
        <w:t>Compared to the other models, this one made fewer major mistakes, especially on gestures that involve full</w:t>
      </w:r>
      <w:r w:rsidR="00B072DC">
        <w:rPr>
          <w:sz w:val="24"/>
          <w:szCs w:val="24"/>
        </w:rPr>
        <w:t>-</w:t>
      </w:r>
      <w:r w:rsidR="006B5556" w:rsidRPr="006B5556">
        <w:rPr>
          <w:sz w:val="24"/>
          <w:szCs w:val="24"/>
        </w:rPr>
        <w:t>body movement.</w:t>
      </w:r>
      <w:r w:rsidR="00120AEF">
        <w:rPr>
          <w:sz w:val="24"/>
          <w:szCs w:val="24"/>
        </w:rPr>
        <w:t xml:space="preserve"> </w:t>
      </w:r>
      <w:r w:rsidR="00C805EB">
        <w:rPr>
          <w:sz w:val="24"/>
          <w:szCs w:val="24"/>
        </w:rPr>
        <w:t>For example,</w:t>
      </w:r>
      <w:r w:rsidR="00C805EB" w:rsidRPr="00C805EB">
        <w:rPr>
          <w:sz w:val="24"/>
          <w:szCs w:val="24"/>
        </w:rPr>
        <w:t xml:space="preserve"> </w:t>
      </w:r>
      <w:r w:rsidR="00C805EB">
        <w:rPr>
          <w:sz w:val="24"/>
          <w:szCs w:val="24"/>
        </w:rPr>
        <w:t xml:space="preserve">there </w:t>
      </w:r>
      <w:r w:rsidR="00DB4A36">
        <w:rPr>
          <w:sz w:val="24"/>
          <w:szCs w:val="24"/>
        </w:rPr>
        <w:t xml:space="preserve">is an </w:t>
      </w:r>
      <w:r w:rsidR="00C805EB">
        <w:rPr>
          <w:sz w:val="24"/>
          <w:szCs w:val="24"/>
        </w:rPr>
        <w:t>occasional mix</w:t>
      </w:r>
      <w:r w:rsidR="00710FB3">
        <w:rPr>
          <w:sz w:val="24"/>
          <w:szCs w:val="24"/>
        </w:rPr>
        <w:t xml:space="preserve">-up between </w:t>
      </w:r>
      <w:r w:rsidR="00C26BF6" w:rsidRPr="00C805EB">
        <w:rPr>
          <w:sz w:val="24"/>
          <w:szCs w:val="24"/>
        </w:rPr>
        <w:t>reading</w:t>
      </w:r>
      <w:r w:rsidR="00C805EB" w:rsidRPr="00C805EB">
        <w:rPr>
          <w:sz w:val="24"/>
          <w:szCs w:val="24"/>
        </w:rPr>
        <w:t xml:space="preserve"> and </w:t>
      </w:r>
      <w:r w:rsidR="002C7187" w:rsidRPr="00C805EB">
        <w:rPr>
          <w:sz w:val="24"/>
          <w:szCs w:val="24"/>
        </w:rPr>
        <w:t>writing</w:t>
      </w:r>
      <w:r w:rsidR="00DB4A36">
        <w:rPr>
          <w:sz w:val="24"/>
          <w:szCs w:val="24"/>
        </w:rPr>
        <w:t xml:space="preserve">. </w:t>
      </w:r>
      <w:r w:rsidR="00120AEF" w:rsidRPr="00120AEF">
        <w:rPr>
          <w:sz w:val="24"/>
          <w:szCs w:val="24"/>
        </w:rPr>
        <w:t>These are common across models because the motions are very similar and can look nearly identical in skeleton form. That said, 2S-STGCN handled these cases better than the others, likely because it combines both spatial and temporal information</w:t>
      </w:r>
      <w:r w:rsidR="006D5062">
        <w:rPr>
          <w:sz w:val="24"/>
          <w:szCs w:val="24"/>
        </w:rPr>
        <w:t>.</w:t>
      </w:r>
      <w:r w:rsidR="00D33C3C">
        <w:rPr>
          <w:sz w:val="24"/>
          <w:szCs w:val="24"/>
        </w:rPr>
        <w:t xml:space="preserve"> </w:t>
      </w:r>
      <w:r w:rsidR="00D33C3C" w:rsidRPr="00D33C3C">
        <w:rPr>
          <w:sz w:val="24"/>
          <w:szCs w:val="24"/>
        </w:rPr>
        <w:t xml:space="preserve">This </w:t>
      </w:r>
      <w:r w:rsidR="00D33C3C">
        <w:rPr>
          <w:sz w:val="24"/>
          <w:szCs w:val="24"/>
        </w:rPr>
        <w:t>gives us more confidence that</w:t>
      </w:r>
      <w:r w:rsidR="00D33C3C" w:rsidRPr="00D33C3C">
        <w:rPr>
          <w:sz w:val="24"/>
          <w:szCs w:val="24"/>
        </w:rPr>
        <w:t xml:space="preserve"> this model is the most effective at capturing complex motion patterns.</w:t>
      </w:r>
    </w:p>
    <w:p w14:paraId="0E209FEB" w14:textId="01407D20" w:rsidR="00DC6C92" w:rsidRPr="00D32E16" w:rsidRDefault="00DC6C92" w:rsidP="00D32E16">
      <w:pPr>
        <w:rPr>
          <w:b/>
          <w:bCs/>
          <w:sz w:val="24"/>
          <w:szCs w:val="24"/>
        </w:rPr>
      </w:pPr>
    </w:p>
    <w:p w14:paraId="6FE67887" w14:textId="1A36EE19" w:rsidR="00301B53" w:rsidRPr="00D40414" w:rsidRDefault="007F3B27" w:rsidP="00D40414">
      <w:pPr>
        <w:pStyle w:val="Heading2"/>
        <w:ind w:left="0" w:firstLine="0"/>
        <w:rPr>
          <w:sz w:val="24"/>
          <w:szCs w:val="24"/>
        </w:rPr>
      </w:pPr>
      <w:bookmarkStart w:id="10" w:name="_Toc197613387"/>
      <w:r>
        <w:rPr>
          <w:sz w:val="24"/>
          <w:szCs w:val="24"/>
        </w:rPr>
        <w:t>Top Model Performance</w:t>
      </w:r>
      <w:bookmarkEnd w:id="10"/>
    </w:p>
    <w:p w14:paraId="6A8B49A2" w14:textId="1DC9F331" w:rsidR="007F3B27" w:rsidRDefault="1CDA5B2B" w:rsidP="00D40414">
      <w:pPr>
        <w:jc w:val="center"/>
      </w:pPr>
      <w:r>
        <w:rPr>
          <w:noProof/>
        </w:rPr>
        <w:drawing>
          <wp:inline distT="0" distB="0" distL="0" distR="0" wp14:anchorId="3AB6C4E2" wp14:editId="1442E4A2">
            <wp:extent cx="2635795" cy="3953693"/>
            <wp:effectExtent l="0" t="0" r="0" b="0"/>
            <wp:docPr id="323904819" name="Picture 323904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635795" cy="3953693"/>
                    </a:xfrm>
                    <a:prstGeom prst="rect">
                      <a:avLst/>
                    </a:prstGeom>
                  </pic:spPr>
                </pic:pic>
              </a:graphicData>
            </a:graphic>
          </wp:inline>
        </w:drawing>
      </w:r>
    </w:p>
    <w:p w14:paraId="4C881C46" w14:textId="2BF8AA60" w:rsidR="001971EC" w:rsidRPr="00AB4484" w:rsidRDefault="001971EC" w:rsidP="00D40414">
      <w:pPr>
        <w:pStyle w:val="TableParagraph"/>
        <w:jc w:val="center"/>
        <w:rPr>
          <w:i/>
          <w:iCs/>
          <w:sz w:val="24"/>
          <w:szCs w:val="24"/>
        </w:rPr>
      </w:pPr>
      <w:r w:rsidRPr="00AB4484">
        <w:rPr>
          <w:i/>
          <w:iCs/>
          <w:sz w:val="24"/>
          <w:szCs w:val="24"/>
        </w:rPr>
        <w:t>Figure 7. Accuracies by Label of 2S-STGCN</w:t>
      </w:r>
    </w:p>
    <w:p w14:paraId="1AB91044" w14:textId="77777777" w:rsidR="001F6FBF" w:rsidRDefault="001F6FBF" w:rsidP="00D40414">
      <w:pPr>
        <w:pStyle w:val="TableParagraph"/>
        <w:jc w:val="center"/>
        <w:rPr>
          <w:i/>
          <w:iCs/>
          <w:sz w:val="24"/>
          <w:szCs w:val="24"/>
        </w:rPr>
      </w:pPr>
    </w:p>
    <w:p w14:paraId="43AB55A9" w14:textId="397370FC" w:rsidR="001F6FBF" w:rsidRDefault="001F6FBF" w:rsidP="001F6FBF">
      <w:pPr>
        <w:pStyle w:val="BodyText"/>
        <w:rPr>
          <w:u w:val="single"/>
        </w:rPr>
      </w:pPr>
      <w:r w:rsidRPr="00F21BAA">
        <w:rPr>
          <w:u w:val="single"/>
        </w:rPr>
        <w:t>Explanation</w:t>
      </w:r>
      <w:r>
        <w:rPr>
          <w:u w:val="single"/>
        </w:rPr>
        <w:t xml:space="preserve"> of </w:t>
      </w:r>
      <w:r w:rsidRPr="0074749B">
        <w:rPr>
          <w:u w:val="single"/>
        </w:rPr>
        <w:t xml:space="preserve">Figure </w:t>
      </w:r>
      <w:r>
        <w:rPr>
          <w:u w:val="single"/>
        </w:rPr>
        <w:t>7</w:t>
      </w:r>
      <w:r w:rsidRPr="0074749B">
        <w:rPr>
          <w:u w:val="single"/>
        </w:rPr>
        <w:t xml:space="preserve">. </w:t>
      </w:r>
      <w:r w:rsidRPr="001F6FBF">
        <w:rPr>
          <w:u w:val="single"/>
        </w:rPr>
        <w:t>Accuracies by Label of 2S-STGCN</w:t>
      </w:r>
    </w:p>
    <w:p w14:paraId="02CD9B1F" w14:textId="3AABF894" w:rsidR="00A1204E" w:rsidRDefault="00EA6357" w:rsidP="0047625F">
      <w:pPr>
        <w:pStyle w:val="TableParagraph"/>
        <w:ind w:left="0"/>
        <w:rPr>
          <w:sz w:val="24"/>
          <w:szCs w:val="24"/>
        </w:rPr>
      </w:pPr>
      <w:r>
        <w:rPr>
          <w:sz w:val="24"/>
          <w:szCs w:val="24"/>
        </w:rPr>
        <w:t>The figure shows per-class accuracy breakdown for 2S-STGCN</w:t>
      </w:r>
      <w:bookmarkStart w:id="11" w:name="_Toc197613388"/>
      <w:r w:rsidR="0047625F">
        <w:rPr>
          <w:sz w:val="24"/>
          <w:szCs w:val="24"/>
        </w:rPr>
        <w:t xml:space="preserve">. While </w:t>
      </w:r>
      <w:r w:rsidR="0047625F" w:rsidRPr="0047625F">
        <w:rPr>
          <w:sz w:val="24"/>
          <w:szCs w:val="24"/>
        </w:rPr>
        <w:t>it performs well on gestures involving clear and distinct body movements, such as standing up or jumping</w:t>
      </w:r>
      <w:r w:rsidR="0047625F">
        <w:rPr>
          <w:sz w:val="24"/>
          <w:szCs w:val="24"/>
        </w:rPr>
        <w:t xml:space="preserve">. </w:t>
      </w:r>
      <w:r w:rsidR="0047625F" w:rsidRPr="0047625F">
        <w:rPr>
          <w:sz w:val="24"/>
          <w:szCs w:val="24"/>
        </w:rPr>
        <w:t>In contrast, the model struggle</w:t>
      </w:r>
      <w:r w:rsidR="007428FD">
        <w:rPr>
          <w:sz w:val="24"/>
          <w:szCs w:val="24"/>
        </w:rPr>
        <w:t>s</w:t>
      </w:r>
      <w:r w:rsidR="0047625F" w:rsidRPr="0047625F">
        <w:rPr>
          <w:sz w:val="24"/>
          <w:szCs w:val="24"/>
        </w:rPr>
        <w:t xml:space="preserve"> with more subtle gestures that share similar movement patterns, particularly those involving hand or arm actions like writing or clapping. This suggests that while 2S-STGCN effectively captures spatiotemporal features, it </w:t>
      </w:r>
      <w:r w:rsidR="007428FD">
        <w:rPr>
          <w:sz w:val="24"/>
          <w:szCs w:val="24"/>
        </w:rPr>
        <w:t xml:space="preserve">has a difficult time </w:t>
      </w:r>
      <w:r w:rsidR="0076031C">
        <w:rPr>
          <w:sz w:val="24"/>
          <w:szCs w:val="24"/>
        </w:rPr>
        <w:t>distinguishing</w:t>
      </w:r>
      <w:r w:rsidR="0047625F" w:rsidRPr="0047625F">
        <w:rPr>
          <w:sz w:val="24"/>
          <w:szCs w:val="24"/>
        </w:rPr>
        <w:t xml:space="preserve"> between gestures with overlapping</w:t>
      </w:r>
      <w:r w:rsidR="00295009">
        <w:rPr>
          <w:sz w:val="24"/>
          <w:szCs w:val="24"/>
        </w:rPr>
        <w:t xml:space="preserve"> motions.</w:t>
      </w:r>
    </w:p>
    <w:p w14:paraId="779B4968" w14:textId="77777777" w:rsidR="00A37DA5" w:rsidRDefault="00A37DA5" w:rsidP="0047625F">
      <w:pPr>
        <w:pStyle w:val="TableParagraph"/>
        <w:ind w:left="0"/>
        <w:rPr>
          <w:sz w:val="24"/>
          <w:szCs w:val="24"/>
        </w:rPr>
      </w:pPr>
    </w:p>
    <w:p w14:paraId="6548FDA4" w14:textId="7C47032A" w:rsidR="00B76912" w:rsidRPr="00C24DC2" w:rsidRDefault="000A2629" w:rsidP="002E6C09">
      <w:pPr>
        <w:pStyle w:val="Heading2"/>
        <w:ind w:left="0" w:firstLine="0"/>
        <w:rPr>
          <w:sz w:val="24"/>
          <w:szCs w:val="24"/>
        </w:rPr>
      </w:pPr>
      <w:r>
        <w:rPr>
          <w:sz w:val="24"/>
          <w:szCs w:val="24"/>
        </w:rPr>
        <w:t xml:space="preserve">Model Performance </w:t>
      </w:r>
      <w:r w:rsidR="00B76912">
        <w:rPr>
          <w:sz w:val="24"/>
          <w:szCs w:val="24"/>
        </w:rPr>
        <w:t>Comparison</w:t>
      </w:r>
      <w:bookmarkEnd w:id="11"/>
    </w:p>
    <w:tbl>
      <w:tblPr>
        <w:tblStyle w:val="TableGrid"/>
        <w:tblW w:w="0" w:type="auto"/>
        <w:tblLook w:val="04A0" w:firstRow="1" w:lastRow="0" w:firstColumn="1" w:lastColumn="0" w:noHBand="0" w:noVBand="1"/>
      </w:tblPr>
      <w:tblGrid>
        <w:gridCol w:w="1417"/>
        <w:gridCol w:w="1799"/>
        <w:gridCol w:w="1340"/>
        <w:gridCol w:w="3135"/>
        <w:gridCol w:w="2379"/>
      </w:tblGrid>
      <w:tr w:rsidR="00EA0C9F" w:rsidRPr="00C24DC2" w14:paraId="358E7EF1" w14:textId="77777777" w:rsidTr="00AF0A08">
        <w:tc>
          <w:tcPr>
            <w:tcW w:w="1417" w:type="dxa"/>
          </w:tcPr>
          <w:p w14:paraId="02FBDBCE" w14:textId="4646844A" w:rsidR="00EA0C9F" w:rsidRPr="00B60289" w:rsidRDefault="00EA0C9F" w:rsidP="00C24DC2">
            <w:pPr>
              <w:pStyle w:val="TableParagraph"/>
              <w:ind w:left="0"/>
              <w:rPr>
                <w:b/>
                <w:bCs/>
                <w:sz w:val="24"/>
                <w:szCs w:val="24"/>
              </w:rPr>
            </w:pPr>
            <w:r w:rsidRPr="00B60289">
              <w:rPr>
                <w:b/>
                <w:bCs/>
                <w:sz w:val="24"/>
                <w:szCs w:val="24"/>
              </w:rPr>
              <w:t>Model</w:t>
            </w:r>
          </w:p>
        </w:tc>
        <w:tc>
          <w:tcPr>
            <w:tcW w:w="1841" w:type="dxa"/>
          </w:tcPr>
          <w:p w14:paraId="132C28E2" w14:textId="333A4F82" w:rsidR="00EA0C9F" w:rsidRPr="00B60289" w:rsidRDefault="00EA0C9F" w:rsidP="00C24DC2">
            <w:pPr>
              <w:pStyle w:val="TableParagraph"/>
              <w:ind w:left="0"/>
              <w:rPr>
                <w:b/>
                <w:bCs/>
                <w:sz w:val="24"/>
                <w:szCs w:val="24"/>
              </w:rPr>
            </w:pPr>
            <w:r w:rsidRPr="00B60289">
              <w:rPr>
                <w:b/>
                <w:bCs/>
                <w:sz w:val="24"/>
                <w:szCs w:val="24"/>
              </w:rPr>
              <w:t>Type</w:t>
            </w:r>
          </w:p>
        </w:tc>
        <w:tc>
          <w:tcPr>
            <w:tcW w:w="1350" w:type="dxa"/>
          </w:tcPr>
          <w:p w14:paraId="20291EAD" w14:textId="63F9A8E1" w:rsidR="00EA0C9F" w:rsidRPr="00B60289" w:rsidRDefault="00EA0C9F" w:rsidP="00C24DC2">
            <w:pPr>
              <w:pStyle w:val="TableParagraph"/>
              <w:ind w:left="0"/>
              <w:rPr>
                <w:b/>
                <w:bCs/>
                <w:sz w:val="24"/>
                <w:szCs w:val="24"/>
              </w:rPr>
            </w:pPr>
            <w:r w:rsidRPr="00B60289">
              <w:rPr>
                <w:b/>
                <w:bCs/>
                <w:sz w:val="24"/>
                <w:szCs w:val="24"/>
              </w:rPr>
              <w:t>Accuracy</w:t>
            </w:r>
          </w:p>
        </w:tc>
        <w:tc>
          <w:tcPr>
            <w:tcW w:w="3240" w:type="dxa"/>
          </w:tcPr>
          <w:p w14:paraId="20E56238" w14:textId="5BC789BB" w:rsidR="00EA0C9F" w:rsidRPr="00B60289" w:rsidRDefault="00EA0C9F" w:rsidP="00C24DC2">
            <w:pPr>
              <w:pStyle w:val="TableParagraph"/>
              <w:ind w:left="0"/>
              <w:rPr>
                <w:b/>
                <w:bCs/>
                <w:sz w:val="24"/>
                <w:szCs w:val="24"/>
              </w:rPr>
            </w:pPr>
            <w:r w:rsidRPr="00B60289">
              <w:rPr>
                <w:b/>
                <w:bCs/>
                <w:sz w:val="24"/>
                <w:szCs w:val="24"/>
              </w:rPr>
              <w:t>Pros</w:t>
            </w:r>
          </w:p>
        </w:tc>
        <w:tc>
          <w:tcPr>
            <w:tcW w:w="2448" w:type="dxa"/>
          </w:tcPr>
          <w:p w14:paraId="648AA2A5" w14:textId="00D1D447" w:rsidR="00EA0C9F" w:rsidRPr="00B60289" w:rsidRDefault="00EA0C9F" w:rsidP="00C24DC2">
            <w:pPr>
              <w:pStyle w:val="TableParagraph"/>
              <w:ind w:left="0"/>
              <w:rPr>
                <w:b/>
                <w:bCs/>
                <w:sz w:val="24"/>
                <w:szCs w:val="24"/>
              </w:rPr>
            </w:pPr>
            <w:r w:rsidRPr="00B60289">
              <w:rPr>
                <w:b/>
                <w:bCs/>
                <w:sz w:val="24"/>
                <w:szCs w:val="24"/>
              </w:rPr>
              <w:t>Cons</w:t>
            </w:r>
          </w:p>
        </w:tc>
      </w:tr>
      <w:tr w:rsidR="00C24DC2" w:rsidRPr="00C24DC2" w14:paraId="344330AF" w14:textId="77777777" w:rsidTr="00AF0A08">
        <w:tc>
          <w:tcPr>
            <w:tcW w:w="1417" w:type="dxa"/>
          </w:tcPr>
          <w:p w14:paraId="36A8A5B7" w14:textId="2FAC0BE6" w:rsidR="00EA0C9F" w:rsidRPr="00C24DC2" w:rsidRDefault="23D64572" w:rsidP="00C24DC2">
            <w:pPr>
              <w:pStyle w:val="TableParagraph"/>
              <w:ind w:left="0"/>
              <w:rPr>
                <w:sz w:val="24"/>
                <w:szCs w:val="24"/>
              </w:rPr>
            </w:pPr>
            <w:r w:rsidRPr="08B20B46">
              <w:rPr>
                <w:sz w:val="24"/>
                <w:szCs w:val="24"/>
              </w:rPr>
              <w:t>2S</w:t>
            </w:r>
            <w:r w:rsidR="732E3441" w:rsidRPr="08B20B46">
              <w:rPr>
                <w:sz w:val="24"/>
                <w:szCs w:val="24"/>
              </w:rPr>
              <w:t>-TCN</w:t>
            </w:r>
          </w:p>
        </w:tc>
        <w:tc>
          <w:tcPr>
            <w:tcW w:w="1841" w:type="dxa"/>
          </w:tcPr>
          <w:p w14:paraId="5E4670B3" w14:textId="0F861BB7" w:rsidR="00EA0C9F" w:rsidRPr="00C24DC2" w:rsidRDefault="00D371C8" w:rsidP="00C24DC2">
            <w:pPr>
              <w:pStyle w:val="TableParagraph"/>
              <w:ind w:left="0"/>
              <w:rPr>
                <w:sz w:val="24"/>
                <w:szCs w:val="24"/>
              </w:rPr>
            </w:pPr>
            <w:r w:rsidRPr="00C24DC2">
              <w:rPr>
                <w:sz w:val="24"/>
                <w:szCs w:val="24"/>
              </w:rPr>
              <w:t>Temporal CNN</w:t>
            </w:r>
          </w:p>
          <w:p w14:paraId="7EEA1FDD" w14:textId="72F9A5CD" w:rsidR="00F8675C" w:rsidRPr="00C24DC2" w:rsidRDefault="00F8675C" w:rsidP="00C24DC2">
            <w:pPr>
              <w:pStyle w:val="TableParagraph"/>
              <w:ind w:left="0"/>
              <w:rPr>
                <w:sz w:val="24"/>
                <w:szCs w:val="24"/>
              </w:rPr>
            </w:pPr>
            <w:r w:rsidRPr="00C24DC2">
              <w:rPr>
                <w:sz w:val="24"/>
                <w:szCs w:val="24"/>
              </w:rPr>
              <w:t>(Joint + Bones)</w:t>
            </w:r>
          </w:p>
        </w:tc>
        <w:tc>
          <w:tcPr>
            <w:tcW w:w="1350" w:type="dxa"/>
          </w:tcPr>
          <w:p w14:paraId="76D55EF0" w14:textId="33C48F60" w:rsidR="00EA0C9F" w:rsidRPr="00C24DC2" w:rsidRDefault="00F8675C" w:rsidP="00C24DC2">
            <w:pPr>
              <w:pStyle w:val="TableParagraph"/>
              <w:ind w:left="0"/>
              <w:rPr>
                <w:sz w:val="24"/>
                <w:szCs w:val="24"/>
              </w:rPr>
            </w:pPr>
            <w:r w:rsidRPr="00C24DC2">
              <w:rPr>
                <w:sz w:val="24"/>
                <w:szCs w:val="24"/>
              </w:rPr>
              <w:t>~ 63%</w:t>
            </w:r>
          </w:p>
        </w:tc>
        <w:tc>
          <w:tcPr>
            <w:tcW w:w="3240" w:type="dxa"/>
          </w:tcPr>
          <w:p w14:paraId="39DC6C6D" w14:textId="7E06083B" w:rsidR="00EA0C9F" w:rsidRPr="00C24DC2" w:rsidRDefault="0061707C" w:rsidP="00C24DC2">
            <w:pPr>
              <w:pStyle w:val="TableParagraph"/>
              <w:ind w:left="0"/>
              <w:rPr>
                <w:sz w:val="24"/>
                <w:szCs w:val="24"/>
              </w:rPr>
            </w:pPr>
            <w:r w:rsidRPr="00C24DC2">
              <w:rPr>
                <w:sz w:val="24"/>
                <w:szCs w:val="24"/>
              </w:rPr>
              <w:t>Simple, captures temporal patterns well</w:t>
            </w:r>
          </w:p>
        </w:tc>
        <w:tc>
          <w:tcPr>
            <w:tcW w:w="2448" w:type="dxa"/>
          </w:tcPr>
          <w:p w14:paraId="72A80E8D" w14:textId="0CB65B0F" w:rsidR="00EA0C9F" w:rsidRPr="00C24DC2" w:rsidRDefault="00665CB4" w:rsidP="00C24DC2">
            <w:pPr>
              <w:pStyle w:val="TableParagraph"/>
              <w:ind w:left="0"/>
              <w:rPr>
                <w:sz w:val="24"/>
                <w:szCs w:val="24"/>
              </w:rPr>
            </w:pPr>
            <w:r w:rsidRPr="00C24DC2">
              <w:rPr>
                <w:sz w:val="24"/>
                <w:szCs w:val="24"/>
              </w:rPr>
              <w:t>No spatial modeling, c</w:t>
            </w:r>
            <w:r w:rsidR="005E35E0" w:rsidRPr="00C24DC2">
              <w:rPr>
                <w:sz w:val="24"/>
                <w:szCs w:val="24"/>
              </w:rPr>
              <w:t>omplex to tune</w:t>
            </w:r>
          </w:p>
        </w:tc>
      </w:tr>
      <w:tr w:rsidR="00C24DC2" w:rsidRPr="00C24DC2" w14:paraId="080DA2DC" w14:textId="77777777" w:rsidTr="00AF0A08">
        <w:tc>
          <w:tcPr>
            <w:tcW w:w="1417" w:type="dxa"/>
          </w:tcPr>
          <w:p w14:paraId="10AF6DFD" w14:textId="576F9AD0" w:rsidR="00EA0C9F" w:rsidRPr="00C24DC2" w:rsidRDefault="00F8675C" w:rsidP="00C24DC2">
            <w:pPr>
              <w:pStyle w:val="TableParagraph"/>
              <w:ind w:left="0"/>
              <w:rPr>
                <w:sz w:val="24"/>
                <w:szCs w:val="24"/>
              </w:rPr>
            </w:pPr>
            <w:r w:rsidRPr="00C24DC2">
              <w:rPr>
                <w:sz w:val="24"/>
                <w:szCs w:val="24"/>
              </w:rPr>
              <w:t>Transformer</w:t>
            </w:r>
          </w:p>
        </w:tc>
        <w:tc>
          <w:tcPr>
            <w:tcW w:w="1841" w:type="dxa"/>
          </w:tcPr>
          <w:p w14:paraId="351B302B" w14:textId="34B71E69" w:rsidR="00EA0C9F" w:rsidRPr="00C24DC2" w:rsidRDefault="00F8675C" w:rsidP="00C24DC2">
            <w:pPr>
              <w:pStyle w:val="TableParagraph"/>
              <w:ind w:left="0"/>
              <w:rPr>
                <w:sz w:val="24"/>
                <w:szCs w:val="24"/>
              </w:rPr>
            </w:pPr>
            <w:r w:rsidRPr="00C24DC2">
              <w:rPr>
                <w:sz w:val="24"/>
                <w:szCs w:val="24"/>
              </w:rPr>
              <w:t>Encoder Only</w:t>
            </w:r>
          </w:p>
        </w:tc>
        <w:tc>
          <w:tcPr>
            <w:tcW w:w="1350" w:type="dxa"/>
          </w:tcPr>
          <w:p w14:paraId="6F13B05E" w14:textId="15CE0664" w:rsidR="00EA0C9F" w:rsidRPr="00C24DC2" w:rsidRDefault="00AF0A08" w:rsidP="00C24DC2">
            <w:pPr>
              <w:pStyle w:val="TableParagraph"/>
              <w:ind w:left="0"/>
              <w:rPr>
                <w:sz w:val="24"/>
                <w:szCs w:val="24"/>
              </w:rPr>
            </w:pPr>
            <w:r w:rsidRPr="00C24DC2">
              <w:rPr>
                <w:sz w:val="24"/>
                <w:szCs w:val="24"/>
              </w:rPr>
              <w:t>~ 6</w:t>
            </w:r>
            <w:r w:rsidR="0076315B">
              <w:rPr>
                <w:sz w:val="24"/>
                <w:szCs w:val="24"/>
              </w:rPr>
              <w:t>5</w:t>
            </w:r>
            <w:r w:rsidRPr="00C24DC2">
              <w:rPr>
                <w:sz w:val="24"/>
                <w:szCs w:val="24"/>
              </w:rPr>
              <w:t>%</w:t>
            </w:r>
          </w:p>
        </w:tc>
        <w:tc>
          <w:tcPr>
            <w:tcW w:w="3240" w:type="dxa"/>
          </w:tcPr>
          <w:p w14:paraId="3B2199A3" w14:textId="6F5549E2" w:rsidR="00EA0C9F" w:rsidRPr="00C24DC2" w:rsidRDefault="0061707C" w:rsidP="00C24DC2">
            <w:pPr>
              <w:pStyle w:val="TableParagraph"/>
              <w:ind w:left="0"/>
              <w:rPr>
                <w:sz w:val="24"/>
                <w:szCs w:val="24"/>
              </w:rPr>
            </w:pPr>
            <w:r w:rsidRPr="00C24DC2">
              <w:rPr>
                <w:sz w:val="24"/>
                <w:szCs w:val="24"/>
              </w:rPr>
              <w:t>Handles long sequences</w:t>
            </w:r>
            <w:r w:rsidR="00BE15C9" w:rsidRPr="00C24DC2">
              <w:rPr>
                <w:sz w:val="24"/>
                <w:szCs w:val="24"/>
              </w:rPr>
              <w:t xml:space="preserve">, </w:t>
            </w:r>
            <w:r w:rsidRPr="00C24DC2">
              <w:rPr>
                <w:sz w:val="24"/>
                <w:szCs w:val="24"/>
              </w:rPr>
              <w:t>flexible architecture</w:t>
            </w:r>
          </w:p>
        </w:tc>
        <w:tc>
          <w:tcPr>
            <w:tcW w:w="2448" w:type="dxa"/>
          </w:tcPr>
          <w:p w14:paraId="616202AD" w14:textId="2AE09C02" w:rsidR="00EA0C9F" w:rsidRPr="00C24DC2" w:rsidRDefault="00665CB4" w:rsidP="00C24DC2">
            <w:pPr>
              <w:pStyle w:val="TableParagraph"/>
              <w:ind w:left="0"/>
              <w:rPr>
                <w:sz w:val="24"/>
                <w:szCs w:val="24"/>
              </w:rPr>
            </w:pPr>
            <w:r w:rsidRPr="00C24DC2">
              <w:rPr>
                <w:sz w:val="24"/>
                <w:szCs w:val="24"/>
              </w:rPr>
              <w:t>Lacks</w:t>
            </w:r>
            <w:r w:rsidR="00F8675C" w:rsidRPr="00C24DC2">
              <w:rPr>
                <w:sz w:val="24"/>
                <w:szCs w:val="24"/>
              </w:rPr>
              <w:t xml:space="preserve"> spatial bias</w:t>
            </w:r>
          </w:p>
        </w:tc>
      </w:tr>
      <w:tr w:rsidR="00C24DC2" w:rsidRPr="00C24DC2" w14:paraId="4C68AA82" w14:textId="77777777" w:rsidTr="00AF0A08">
        <w:tc>
          <w:tcPr>
            <w:tcW w:w="1417" w:type="dxa"/>
          </w:tcPr>
          <w:p w14:paraId="47D1AC14" w14:textId="59079167" w:rsidR="00EA0C9F" w:rsidRPr="00C24DC2" w:rsidRDefault="00F8675C" w:rsidP="00C24DC2">
            <w:pPr>
              <w:pStyle w:val="TableParagraph"/>
              <w:ind w:left="0"/>
              <w:rPr>
                <w:sz w:val="24"/>
                <w:szCs w:val="24"/>
              </w:rPr>
            </w:pPr>
            <w:r w:rsidRPr="00C24DC2">
              <w:rPr>
                <w:sz w:val="24"/>
                <w:szCs w:val="24"/>
              </w:rPr>
              <w:t>2S-STGCN</w:t>
            </w:r>
          </w:p>
        </w:tc>
        <w:tc>
          <w:tcPr>
            <w:tcW w:w="1841" w:type="dxa"/>
          </w:tcPr>
          <w:p w14:paraId="4C82B6D5" w14:textId="72E6573D" w:rsidR="00EA0C9F" w:rsidRPr="00C24DC2" w:rsidRDefault="00D371C8" w:rsidP="00C24DC2">
            <w:pPr>
              <w:pStyle w:val="TableParagraph"/>
              <w:ind w:left="0"/>
              <w:rPr>
                <w:sz w:val="24"/>
                <w:szCs w:val="24"/>
              </w:rPr>
            </w:pPr>
            <w:r w:rsidRPr="00C24DC2">
              <w:rPr>
                <w:sz w:val="24"/>
                <w:szCs w:val="24"/>
              </w:rPr>
              <w:t>Spati</w:t>
            </w:r>
            <w:r w:rsidR="00B404DF" w:rsidRPr="00C24DC2">
              <w:rPr>
                <w:sz w:val="24"/>
                <w:szCs w:val="24"/>
              </w:rPr>
              <w:t>al-</w:t>
            </w:r>
            <w:r w:rsidR="00936229" w:rsidRPr="00C24DC2">
              <w:rPr>
                <w:sz w:val="24"/>
                <w:szCs w:val="24"/>
              </w:rPr>
              <w:t>Temporal GCN</w:t>
            </w:r>
          </w:p>
          <w:p w14:paraId="51C35A0D" w14:textId="426780D0" w:rsidR="00F8675C" w:rsidRPr="00C24DC2" w:rsidRDefault="00F8675C" w:rsidP="00C24DC2">
            <w:pPr>
              <w:pStyle w:val="TableParagraph"/>
              <w:ind w:left="0"/>
              <w:rPr>
                <w:sz w:val="24"/>
                <w:szCs w:val="24"/>
              </w:rPr>
            </w:pPr>
            <w:r w:rsidRPr="00C24DC2">
              <w:rPr>
                <w:sz w:val="24"/>
                <w:szCs w:val="24"/>
              </w:rPr>
              <w:t>(Joint + Bones)</w:t>
            </w:r>
          </w:p>
        </w:tc>
        <w:tc>
          <w:tcPr>
            <w:tcW w:w="1350" w:type="dxa"/>
          </w:tcPr>
          <w:p w14:paraId="4E6275F2" w14:textId="0265CE44" w:rsidR="00EA0C9F" w:rsidRPr="00C24DC2" w:rsidRDefault="00AF0A08" w:rsidP="00C24DC2">
            <w:pPr>
              <w:pStyle w:val="TableParagraph"/>
              <w:ind w:left="0"/>
              <w:rPr>
                <w:sz w:val="24"/>
                <w:szCs w:val="24"/>
              </w:rPr>
            </w:pPr>
            <w:r w:rsidRPr="00C24DC2">
              <w:rPr>
                <w:sz w:val="24"/>
                <w:szCs w:val="24"/>
              </w:rPr>
              <w:t>~</w:t>
            </w:r>
            <w:r w:rsidR="00EA1BA7">
              <w:rPr>
                <w:sz w:val="24"/>
                <w:szCs w:val="24"/>
              </w:rPr>
              <w:t xml:space="preserve"> </w:t>
            </w:r>
            <w:r w:rsidRPr="00C24DC2">
              <w:rPr>
                <w:sz w:val="24"/>
                <w:szCs w:val="24"/>
              </w:rPr>
              <w:t>77.8%</w:t>
            </w:r>
          </w:p>
        </w:tc>
        <w:tc>
          <w:tcPr>
            <w:tcW w:w="3240" w:type="dxa"/>
          </w:tcPr>
          <w:p w14:paraId="492A7217" w14:textId="3F00871C" w:rsidR="00EA0C9F" w:rsidRPr="00C24DC2" w:rsidRDefault="00BE15C9" w:rsidP="00C24DC2">
            <w:pPr>
              <w:pStyle w:val="TableParagraph"/>
              <w:ind w:left="0"/>
              <w:rPr>
                <w:sz w:val="24"/>
                <w:szCs w:val="24"/>
              </w:rPr>
            </w:pPr>
            <w:r w:rsidRPr="00C24DC2">
              <w:rPr>
                <w:sz w:val="24"/>
                <w:szCs w:val="24"/>
              </w:rPr>
              <w:t>Best performance, models spatial and temporal features</w:t>
            </w:r>
          </w:p>
        </w:tc>
        <w:tc>
          <w:tcPr>
            <w:tcW w:w="2448" w:type="dxa"/>
          </w:tcPr>
          <w:p w14:paraId="32539ADC" w14:textId="48C543D2" w:rsidR="00EA0C9F" w:rsidRPr="00C24DC2" w:rsidRDefault="005E35E0" w:rsidP="00C24DC2">
            <w:pPr>
              <w:pStyle w:val="TableParagraph"/>
              <w:ind w:left="0"/>
              <w:rPr>
                <w:sz w:val="24"/>
                <w:szCs w:val="24"/>
              </w:rPr>
            </w:pPr>
            <w:r w:rsidRPr="00C24DC2">
              <w:rPr>
                <w:sz w:val="24"/>
                <w:szCs w:val="24"/>
              </w:rPr>
              <w:t>Sensitive to overfitting</w:t>
            </w:r>
            <w:r w:rsidR="00665CB4" w:rsidRPr="00C24DC2">
              <w:rPr>
                <w:sz w:val="24"/>
                <w:szCs w:val="24"/>
              </w:rPr>
              <w:t>, higher complexity</w:t>
            </w:r>
          </w:p>
        </w:tc>
      </w:tr>
    </w:tbl>
    <w:p w14:paraId="558CC820" w14:textId="77777777" w:rsidR="005C5FE0" w:rsidRDefault="005C5FE0" w:rsidP="00D929AE">
      <w:pPr>
        <w:pStyle w:val="Heading1"/>
        <w:sectPr w:rsidR="005C5FE0">
          <w:pgSz w:w="12240" w:h="15840"/>
          <w:pgMar w:top="1340" w:right="720" w:bottom="280" w:left="1440" w:header="729" w:footer="0" w:gutter="0"/>
          <w:cols w:space="720"/>
        </w:sectPr>
      </w:pPr>
    </w:p>
    <w:p w14:paraId="52A033CE" w14:textId="77777777" w:rsidR="007071DF" w:rsidRDefault="007071DF" w:rsidP="00D929AE">
      <w:pPr>
        <w:pStyle w:val="Heading1"/>
      </w:pPr>
    </w:p>
    <w:p w14:paraId="1DF6EA15" w14:textId="0B722B36" w:rsidR="00450263" w:rsidRDefault="007071DF" w:rsidP="00F54299">
      <w:pPr>
        <w:pStyle w:val="Heading1"/>
        <w:rPr>
          <w:sz w:val="28"/>
          <w:szCs w:val="28"/>
          <w:u w:val="single"/>
        </w:rPr>
      </w:pPr>
      <w:bookmarkStart w:id="12" w:name="_Toc197613389"/>
      <w:r w:rsidRPr="004C5653">
        <w:rPr>
          <w:sz w:val="28"/>
          <w:szCs w:val="28"/>
          <w:u w:val="single"/>
        </w:rPr>
        <w:t>Business Implications &amp; Recommendations</w:t>
      </w:r>
      <w:bookmarkEnd w:id="12"/>
    </w:p>
    <w:p w14:paraId="6F0B3675" w14:textId="77777777" w:rsidR="00EE1330" w:rsidRPr="00F54299" w:rsidRDefault="00EE1330" w:rsidP="00F54299">
      <w:pPr>
        <w:pStyle w:val="Heading1"/>
        <w:rPr>
          <w:sz w:val="28"/>
          <w:szCs w:val="28"/>
          <w:u w:val="single"/>
        </w:rPr>
      </w:pPr>
    </w:p>
    <w:p w14:paraId="7A98F567" w14:textId="5D881206" w:rsidR="00131DA9" w:rsidRDefault="00131DA9" w:rsidP="00131DA9">
      <w:pPr>
        <w:pStyle w:val="Heading2"/>
        <w:ind w:left="0" w:firstLine="0"/>
        <w:rPr>
          <w:sz w:val="24"/>
          <w:szCs w:val="24"/>
        </w:rPr>
      </w:pPr>
      <w:bookmarkStart w:id="13" w:name="_Toc197613390"/>
      <w:r>
        <w:rPr>
          <w:sz w:val="24"/>
          <w:szCs w:val="24"/>
        </w:rPr>
        <w:t>Business Values</w:t>
      </w:r>
      <w:bookmarkEnd w:id="13"/>
    </w:p>
    <w:p w14:paraId="6A70896B" w14:textId="5D04C5DE" w:rsidR="00EE1330" w:rsidRPr="00952C6E" w:rsidRDefault="00EE1330" w:rsidP="00EE1330">
      <w:pPr>
        <w:pStyle w:val="TableParagraph"/>
        <w:ind w:left="0"/>
        <w:rPr>
          <w:sz w:val="24"/>
          <w:szCs w:val="24"/>
        </w:rPr>
      </w:pPr>
      <w:bookmarkStart w:id="14" w:name="_Toc197613391"/>
      <w:r w:rsidRPr="00952C6E">
        <w:rPr>
          <w:sz w:val="24"/>
          <w:szCs w:val="24"/>
        </w:rPr>
        <w:t xml:space="preserve">Based on our analysis, we found that deep learning models can accurately recognize human gestures, which makes gesture recognition a strong alternative to traditional ways of interacting with </w:t>
      </w:r>
      <w:r w:rsidR="00151012" w:rsidRPr="00952C6E">
        <w:rPr>
          <w:sz w:val="24"/>
          <w:szCs w:val="24"/>
        </w:rPr>
        <w:t xml:space="preserve">robots. </w:t>
      </w:r>
      <w:r w:rsidRPr="00952C6E">
        <w:rPr>
          <w:sz w:val="24"/>
          <w:szCs w:val="24"/>
        </w:rPr>
        <w:t xml:space="preserve">This is important because in busy or noisy workplaces, </w:t>
      </w:r>
      <w:r w:rsidR="00470887" w:rsidRPr="00952C6E">
        <w:rPr>
          <w:sz w:val="24"/>
          <w:szCs w:val="24"/>
        </w:rPr>
        <w:t>gesture recognition will be more</w:t>
      </w:r>
      <w:r w:rsidRPr="00952C6E">
        <w:rPr>
          <w:sz w:val="24"/>
          <w:szCs w:val="24"/>
        </w:rPr>
        <w:t xml:space="preserve"> reliable </w:t>
      </w:r>
      <w:r w:rsidR="00CC3301" w:rsidRPr="00952C6E">
        <w:rPr>
          <w:sz w:val="24"/>
          <w:szCs w:val="24"/>
        </w:rPr>
        <w:t xml:space="preserve">and </w:t>
      </w:r>
      <w:r w:rsidRPr="00952C6E">
        <w:rPr>
          <w:sz w:val="24"/>
          <w:szCs w:val="24"/>
        </w:rPr>
        <w:t>efficient</w:t>
      </w:r>
      <w:r w:rsidR="00CC3301" w:rsidRPr="00952C6E">
        <w:rPr>
          <w:sz w:val="24"/>
          <w:szCs w:val="24"/>
        </w:rPr>
        <w:t xml:space="preserve"> because it allows workers to</w:t>
      </w:r>
      <w:r w:rsidRPr="00952C6E">
        <w:rPr>
          <w:sz w:val="24"/>
          <w:szCs w:val="24"/>
        </w:rPr>
        <w:t xml:space="preserve"> communicate with robots in a faster and more natural way</w:t>
      </w:r>
      <w:r w:rsidR="00CC3301" w:rsidRPr="00952C6E">
        <w:rPr>
          <w:sz w:val="24"/>
          <w:szCs w:val="24"/>
        </w:rPr>
        <w:t>.</w:t>
      </w:r>
    </w:p>
    <w:p w14:paraId="7A54C8E6" w14:textId="77777777" w:rsidR="00EE1330" w:rsidRPr="00952C6E" w:rsidRDefault="00EE1330" w:rsidP="00EE1330">
      <w:pPr>
        <w:pStyle w:val="TableParagraph"/>
        <w:rPr>
          <w:sz w:val="24"/>
          <w:szCs w:val="24"/>
        </w:rPr>
      </w:pPr>
    </w:p>
    <w:p w14:paraId="1255D4A5" w14:textId="370AB574" w:rsidR="00EE1330" w:rsidRPr="00952C6E" w:rsidRDefault="00EE1330" w:rsidP="00EE1330">
      <w:pPr>
        <w:pStyle w:val="TableParagraph"/>
        <w:ind w:left="0"/>
        <w:rPr>
          <w:b/>
          <w:bCs/>
          <w:sz w:val="24"/>
          <w:szCs w:val="24"/>
        </w:rPr>
      </w:pPr>
      <w:r w:rsidRPr="00952C6E">
        <w:rPr>
          <w:sz w:val="24"/>
          <w:szCs w:val="24"/>
        </w:rPr>
        <w:t xml:space="preserve">For business stakeholders, this offers both practical and financial advantages. Gesture recognition systems use computer vision instead of expensive hardware like sensors which means they are more affordable to set up and easier to maintain. This can help reduce costs over time. Additionally, making robots more responsive to human gestures improves workflow efficiency, reduces errors, and can help prevent </w:t>
      </w:r>
      <w:r w:rsidR="007466CB" w:rsidRPr="00952C6E">
        <w:rPr>
          <w:sz w:val="24"/>
          <w:szCs w:val="24"/>
        </w:rPr>
        <w:t>workplace accidents</w:t>
      </w:r>
      <w:r w:rsidRPr="00952C6E">
        <w:rPr>
          <w:sz w:val="24"/>
          <w:szCs w:val="24"/>
        </w:rPr>
        <w:t xml:space="preserve">. </w:t>
      </w:r>
      <w:r w:rsidR="003730E4" w:rsidRPr="00952C6E">
        <w:rPr>
          <w:sz w:val="24"/>
          <w:szCs w:val="24"/>
        </w:rPr>
        <w:t>As companies like Amazon and Kroger continue investing in automation</w:t>
      </w:r>
      <w:r w:rsidRPr="00952C6E">
        <w:rPr>
          <w:sz w:val="24"/>
          <w:szCs w:val="24"/>
        </w:rPr>
        <w:t xml:space="preserve">, </w:t>
      </w:r>
      <w:r w:rsidR="000128AF" w:rsidRPr="00952C6E">
        <w:rPr>
          <w:sz w:val="24"/>
          <w:szCs w:val="24"/>
        </w:rPr>
        <w:t>this</w:t>
      </w:r>
      <w:r w:rsidRPr="00952C6E">
        <w:rPr>
          <w:sz w:val="24"/>
          <w:szCs w:val="24"/>
        </w:rPr>
        <w:t xml:space="preserve"> could help increase productivity, improve worker safety, and make robotic systems more adaptable to </w:t>
      </w:r>
      <w:r w:rsidR="00545B24" w:rsidRPr="00952C6E">
        <w:rPr>
          <w:sz w:val="24"/>
          <w:szCs w:val="24"/>
        </w:rPr>
        <w:t xml:space="preserve">different </w:t>
      </w:r>
      <w:r w:rsidRPr="00952C6E">
        <w:rPr>
          <w:sz w:val="24"/>
          <w:szCs w:val="24"/>
        </w:rPr>
        <w:t>challenges.</w:t>
      </w:r>
    </w:p>
    <w:p w14:paraId="76BAC13B" w14:textId="77777777" w:rsidR="00EE1330" w:rsidRDefault="00EE1330" w:rsidP="00EE1330">
      <w:pPr>
        <w:pStyle w:val="Heading2"/>
        <w:ind w:left="0" w:firstLine="0"/>
        <w:rPr>
          <w:b w:val="0"/>
          <w:bCs w:val="0"/>
          <w:sz w:val="22"/>
          <w:szCs w:val="22"/>
        </w:rPr>
      </w:pPr>
    </w:p>
    <w:p w14:paraId="247EE406" w14:textId="238076AF" w:rsidR="00450263" w:rsidRDefault="00450263" w:rsidP="00EE1330">
      <w:pPr>
        <w:pStyle w:val="Heading2"/>
        <w:ind w:left="0" w:firstLine="0"/>
        <w:rPr>
          <w:sz w:val="24"/>
          <w:szCs w:val="24"/>
        </w:rPr>
      </w:pPr>
      <w:r>
        <w:rPr>
          <w:sz w:val="24"/>
          <w:szCs w:val="24"/>
        </w:rPr>
        <w:t>Recommendations</w:t>
      </w:r>
      <w:bookmarkEnd w:id="14"/>
      <w:r>
        <w:rPr>
          <w:sz w:val="24"/>
          <w:szCs w:val="24"/>
        </w:rPr>
        <w:t xml:space="preserve"> </w:t>
      </w:r>
    </w:p>
    <w:p w14:paraId="3A59D19C" w14:textId="410DBFA4" w:rsidR="00AD38FE" w:rsidRDefault="00AD38FE" w:rsidP="00AD38FE">
      <w:pPr>
        <w:pStyle w:val="TableParagraph"/>
        <w:ind w:left="0"/>
        <w:rPr>
          <w:sz w:val="24"/>
          <w:szCs w:val="24"/>
        </w:rPr>
      </w:pPr>
      <w:r w:rsidRPr="00952C6E">
        <w:rPr>
          <w:sz w:val="24"/>
          <w:szCs w:val="24"/>
        </w:rPr>
        <w:t xml:space="preserve">We believe gesture recognition can offer real benefits in workplace settings when implemented thoughtfully. Here are some recommendations </w:t>
      </w:r>
      <w:r w:rsidR="00A819D8">
        <w:rPr>
          <w:sz w:val="24"/>
          <w:szCs w:val="24"/>
        </w:rPr>
        <w:t>for</w:t>
      </w:r>
      <w:r w:rsidR="00DF47B5">
        <w:rPr>
          <w:sz w:val="24"/>
          <w:szCs w:val="24"/>
        </w:rPr>
        <w:t xml:space="preserve"> moving forward:</w:t>
      </w:r>
    </w:p>
    <w:p w14:paraId="7FC123D3" w14:textId="77777777" w:rsidR="00952C6E" w:rsidRPr="00952C6E" w:rsidRDefault="00952C6E" w:rsidP="0014021F">
      <w:pPr>
        <w:pStyle w:val="TableParagraph"/>
        <w:ind w:left="0"/>
        <w:rPr>
          <w:sz w:val="24"/>
          <w:szCs w:val="24"/>
        </w:rPr>
      </w:pPr>
    </w:p>
    <w:p w14:paraId="1D4654FD" w14:textId="1D2D394C" w:rsidR="00AD38FE" w:rsidRPr="00952C6E" w:rsidRDefault="005C1355" w:rsidP="005C1355">
      <w:pPr>
        <w:pStyle w:val="TableParagraph"/>
        <w:numPr>
          <w:ilvl w:val="0"/>
          <w:numId w:val="19"/>
        </w:numPr>
        <w:ind w:left="270" w:hanging="270"/>
        <w:rPr>
          <w:i/>
          <w:iCs/>
          <w:sz w:val="24"/>
          <w:szCs w:val="24"/>
        </w:rPr>
      </w:pPr>
      <w:r w:rsidRPr="00952C6E">
        <w:rPr>
          <w:i/>
          <w:iCs/>
          <w:sz w:val="24"/>
          <w:szCs w:val="24"/>
        </w:rPr>
        <w:t>Train on video data if possible</w:t>
      </w:r>
    </w:p>
    <w:p w14:paraId="1702625E" w14:textId="4F7DDB44" w:rsidR="00AD38FE" w:rsidRDefault="00C513A0" w:rsidP="00C513A0">
      <w:pPr>
        <w:pStyle w:val="TableParagraph"/>
        <w:ind w:left="0"/>
        <w:rPr>
          <w:sz w:val="24"/>
          <w:szCs w:val="24"/>
        </w:rPr>
      </w:pPr>
      <w:r w:rsidRPr="00952C6E">
        <w:rPr>
          <w:sz w:val="24"/>
          <w:szCs w:val="24"/>
        </w:rPr>
        <w:t>If resources and capacity are allowed, we recommend training on full video data in addition to skeleton sequences. Video inputs can capture more subtle cues like hand shape, posture, and motion context that may not be fully represented in skeletal data.</w:t>
      </w:r>
    </w:p>
    <w:p w14:paraId="0CF4C196" w14:textId="77777777" w:rsidR="003074B0" w:rsidRPr="00952C6E" w:rsidRDefault="003074B0" w:rsidP="00C513A0">
      <w:pPr>
        <w:pStyle w:val="TableParagraph"/>
        <w:ind w:left="0"/>
        <w:rPr>
          <w:sz w:val="24"/>
          <w:szCs w:val="24"/>
        </w:rPr>
      </w:pPr>
    </w:p>
    <w:p w14:paraId="232F9D16" w14:textId="06F83DAE" w:rsidR="00C513A0" w:rsidRPr="00D01B60" w:rsidRDefault="006D3F3A" w:rsidP="00D01B60">
      <w:pPr>
        <w:pStyle w:val="TableParagraph"/>
        <w:numPr>
          <w:ilvl w:val="0"/>
          <w:numId w:val="19"/>
        </w:numPr>
        <w:ind w:left="270" w:hanging="270"/>
        <w:rPr>
          <w:i/>
          <w:iCs/>
          <w:sz w:val="24"/>
          <w:szCs w:val="24"/>
        </w:rPr>
      </w:pPr>
      <w:r>
        <w:rPr>
          <w:i/>
          <w:iCs/>
          <w:sz w:val="24"/>
          <w:szCs w:val="24"/>
        </w:rPr>
        <w:t xml:space="preserve">Explore </w:t>
      </w:r>
      <w:r w:rsidR="00F751F1">
        <w:rPr>
          <w:i/>
          <w:iCs/>
          <w:sz w:val="24"/>
          <w:szCs w:val="24"/>
        </w:rPr>
        <w:t xml:space="preserve">more </w:t>
      </w:r>
      <w:r w:rsidR="00762DAC">
        <w:rPr>
          <w:i/>
          <w:iCs/>
          <w:sz w:val="24"/>
          <w:szCs w:val="24"/>
        </w:rPr>
        <w:t>advanced models</w:t>
      </w:r>
    </w:p>
    <w:p w14:paraId="51E01812" w14:textId="388877EA" w:rsidR="00AD38FE" w:rsidRDefault="002777B0" w:rsidP="003074B0">
      <w:pPr>
        <w:pStyle w:val="TableParagraph"/>
        <w:ind w:left="0"/>
        <w:rPr>
          <w:sz w:val="24"/>
          <w:szCs w:val="24"/>
        </w:rPr>
      </w:pPr>
      <w:r>
        <w:rPr>
          <w:sz w:val="24"/>
          <w:szCs w:val="24"/>
        </w:rPr>
        <w:t>W</w:t>
      </w:r>
      <w:r w:rsidRPr="002777B0">
        <w:rPr>
          <w:sz w:val="24"/>
          <w:szCs w:val="24"/>
        </w:rPr>
        <w:t>e can use AGCN instead of STGCN to learn optimal spatial connections between joints, rather than relying on a fixed skeleton graph.</w:t>
      </w:r>
      <w:r>
        <w:rPr>
          <w:sz w:val="24"/>
          <w:szCs w:val="24"/>
        </w:rPr>
        <w:t xml:space="preserve"> R</w:t>
      </w:r>
      <w:r w:rsidR="00FA6CED" w:rsidRPr="00FA6CED">
        <w:rPr>
          <w:sz w:val="24"/>
          <w:szCs w:val="24"/>
        </w:rPr>
        <w:t xml:space="preserve">ecent research has </w:t>
      </w:r>
      <w:r>
        <w:rPr>
          <w:sz w:val="24"/>
          <w:szCs w:val="24"/>
        </w:rPr>
        <w:t xml:space="preserve">also </w:t>
      </w:r>
      <w:r w:rsidR="00FA6CED" w:rsidRPr="00FA6CED">
        <w:rPr>
          <w:sz w:val="24"/>
          <w:szCs w:val="24"/>
        </w:rPr>
        <w:t>introduced more advanced approaches such as CTR-GCN, SGN</w:t>
      </w:r>
      <w:r w:rsidR="00D4678B">
        <w:rPr>
          <w:sz w:val="24"/>
          <w:szCs w:val="24"/>
        </w:rPr>
        <w:t xml:space="preserve"> or </w:t>
      </w:r>
      <w:r w:rsidR="00FA6CED" w:rsidRPr="00FA6CED">
        <w:rPr>
          <w:sz w:val="24"/>
          <w:szCs w:val="24"/>
        </w:rPr>
        <w:t>MSG3D</w:t>
      </w:r>
      <w:r w:rsidR="00D4678B">
        <w:rPr>
          <w:sz w:val="24"/>
          <w:szCs w:val="24"/>
        </w:rPr>
        <w:t>.</w:t>
      </w:r>
      <w:r w:rsidR="00FA6CED" w:rsidRPr="00FA6CED">
        <w:rPr>
          <w:sz w:val="24"/>
          <w:szCs w:val="24"/>
        </w:rPr>
        <w:t xml:space="preserve"> These models are specifically designed to better capture both spatial and temporal dynamics of skeletal data. If resources and time allow, we recommend exploring these models in future projects to further improve accuracy.</w:t>
      </w:r>
    </w:p>
    <w:p w14:paraId="0351F305" w14:textId="77777777" w:rsidR="003074B0" w:rsidRPr="003074B0" w:rsidRDefault="003074B0" w:rsidP="003074B0">
      <w:pPr>
        <w:pStyle w:val="TableParagraph"/>
        <w:ind w:left="0"/>
        <w:rPr>
          <w:sz w:val="24"/>
          <w:szCs w:val="24"/>
        </w:rPr>
      </w:pPr>
    </w:p>
    <w:p w14:paraId="1D083CBD" w14:textId="6D0B944C" w:rsidR="00AD38FE" w:rsidRPr="00286703" w:rsidRDefault="00EB19CC" w:rsidP="00EB19CC">
      <w:pPr>
        <w:pStyle w:val="TableParagraph"/>
        <w:numPr>
          <w:ilvl w:val="0"/>
          <w:numId w:val="19"/>
        </w:numPr>
        <w:tabs>
          <w:tab w:val="left" w:pos="270"/>
        </w:tabs>
        <w:ind w:hanging="720"/>
        <w:rPr>
          <w:i/>
          <w:iCs/>
          <w:sz w:val="24"/>
          <w:szCs w:val="24"/>
        </w:rPr>
      </w:pPr>
      <w:r w:rsidRPr="00286703">
        <w:rPr>
          <w:i/>
          <w:iCs/>
          <w:sz w:val="24"/>
          <w:szCs w:val="24"/>
        </w:rPr>
        <w:t>C</w:t>
      </w:r>
      <w:r w:rsidR="00AD38FE" w:rsidRPr="00286703">
        <w:rPr>
          <w:i/>
          <w:iCs/>
          <w:sz w:val="24"/>
          <w:szCs w:val="24"/>
        </w:rPr>
        <w:t>ustomize for</w:t>
      </w:r>
      <w:r w:rsidR="00F751F1">
        <w:rPr>
          <w:i/>
          <w:iCs/>
          <w:sz w:val="24"/>
          <w:szCs w:val="24"/>
        </w:rPr>
        <w:t xml:space="preserve"> each w</w:t>
      </w:r>
      <w:r w:rsidR="00AD38FE" w:rsidRPr="00286703">
        <w:rPr>
          <w:i/>
          <w:iCs/>
          <w:sz w:val="24"/>
          <w:szCs w:val="24"/>
        </w:rPr>
        <w:t>orkplace</w:t>
      </w:r>
      <w:r w:rsidR="00F751F1">
        <w:rPr>
          <w:i/>
          <w:iCs/>
          <w:sz w:val="24"/>
          <w:szCs w:val="24"/>
        </w:rPr>
        <w:t xml:space="preserve"> setting</w:t>
      </w:r>
    </w:p>
    <w:p w14:paraId="0D34853B" w14:textId="689F8B20" w:rsidR="00261408" w:rsidRDefault="00AD38FE" w:rsidP="00EB19CC">
      <w:pPr>
        <w:pStyle w:val="TableParagraph"/>
        <w:ind w:left="0"/>
        <w:rPr>
          <w:sz w:val="24"/>
          <w:szCs w:val="24"/>
        </w:rPr>
      </w:pPr>
      <w:r w:rsidRPr="003074B0">
        <w:rPr>
          <w:sz w:val="24"/>
          <w:szCs w:val="24"/>
        </w:rPr>
        <w:t xml:space="preserve">Every workplace is different, so companies should plan to retrain or fine-tune models to fit their own environment and common gestures. This will help maintain accuracy and ensure the system continues to work well </w:t>
      </w:r>
      <w:r w:rsidR="00EB19CC" w:rsidRPr="003074B0">
        <w:rPr>
          <w:sz w:val="24"/>
          <w:szCs w:val="24"/>
        </w:rPr>
        <w:t>overtime</w:t>
      </w:r>
      <w:r w:rsidRPr="003074B0">
        <w:rPr>
          <w:sz w:val="24"/>
          <w:szCs w:val="24"/>
        </w:rPr>
        <w:t>.</w:t>
      </w:r>
    </w:p>
    <w:p w14:paraId="2F2AF326" w14:textId="77777777" w:rsidR="00994449" w:rsidRDefault="00994449" w:rsidP="00EB19CC">
      <w:pPr>
        <w:pStyle w:val="TableParagraph"/>
        <w:ind w:left="0"/>
        <w:rPr>
          <w:sz w:val="24"/>
          <w:szCs w:val="24"/>
        </w:rPr>
      </w:pPr>
    </w:p>
    <w:p w14:paraId="39063F42" w14:textId="27BBEF6E" w:rsidR="00994449" w:rsidRPr="005A116B" w:rsidRDefault="00994449" w:rsidP="00E10032">
      <w:pPr>
        <w:pStyle w:val="TableParagraph"/>
        <w:numPr>
          <w:ilvl w:val="0"/>
          <w:numId w:val="19"/>
        </w:numPr>
        <w:ind w:left="270" w:hanging="270"/>
        <w:rPr>
          <w:i/>
          <w:iCs/>
          <w:sz w:val="24"/>
          <w:szCs w:val="24"/>
        </w:rPr>
      </w:pPr>
      <w:r w:rsidRPr="005A116B">
        <w:rPr>
          <w:i/>
          <w:iCs/>
          <w:sz w:val="24"/>
          <w:szCs w:val="24"/>
        </w:rPr>
        <w:t>Apply reinforcement learning</w:t>
      </w:r>
    </w:p>
    <w:p w14:paraId="0DDE46EA" w14:textId="7EE48936" w:rsidR="00994449" w:rsidRPr="005A116B" w:rsidRDefault="00994449" w:rsidP="00994449">
      <w:pPr>
        <w:pStyle w:val="TableParagraph"/>
        <w:ind w:left="0"/>
        <w:rPr>
          <w:sz w:val="24"/>
          <w:szCs w:val="24"/>
        </w:rPr>
      </w:pPr>
      <w:r w:rsidRPr="005A116B">
        <w:rPr>
          <w:sz w:val="24"/>
          <w:szCs w:val="24"/>
        </w:rPr>
        <w:t xml:space="preserve">While our models were trained using supervised learning, </w:t>
      </w:r>
      <w:r w:rsidR="007C048A" w:rsidRPr="005A116B">
        <w:rPr>
          <w:sz w:val="24"/>
          <w:szCs w:val="24"/>
        </w:rPr>
        <w:t>reinforcement learning will come in handy as robots continue to learn and improve from interaction feedback.</w:t>
      </w:r>
      <w:r w:rsidR="00CF4210" w:rsidRPr="005A116B">
        <w:rPr>
          <w:sz w:val="24"/>
          <w:szCs w:val="24"/>
        </w:rPr>
        <w:t xml:space="preserve"> This would be very useful in unpredictable settings where gestures vary and change overtime. </w:t>
      </w:r>
    </w:p>
    <w:p w14:paraId="54339ECB" w14:textId="31809BE7" w:rsidR="0047360C" w:rsidRPr="005A116B" w:rsidRDefault="0047360C" w:rsidP="00F54299">
      <w:pPr>
        <w:pStyle w:val="Heading2"/>
        <w:ind w:left="0" w:firstLine="0"/>
        <w:rPr>
          <w:sz w:val="24"/>
          <w:szCs w:val="24"/>
        </w:rPr>
      </w:pPr>
      <w:r w:rsidRPr="005A116B">
        <w:rPr>
          <w:sz w:val="24"/>
          <w:szCs w:val="24"/>
        </w:rPr>
        <w:br w:type="page"/>
      </w:r>
    </w:p>
    <w:p w14:paraId="2DE9C09D" w14:textId="77777777" w:rsidR="003074B0" w:rsidRDefault="003074B0" w:rsidP="00F54299">
      <w:pPr>
        <w:pStyle w:val="Heading2"/>
        <w:ind w:left="0" w:firstLine="0"/>
        <w:rPr>
          <w:sz w:val="24"/>
          <w:szCs w:val="24"/>
        </w:rPr>
      </w:pPr>
    </w:p>
    <w:p w14:paraId="35281736" w14:textId="092EBE39" w:rsidR="00315EF0" w:rsidRPr="00F66AD7" w:rsidRDefault="00261408" w:rsidP="00D929AE">
      <w:pPr>
        <w:pStyle w:val="Heading1"/>
        <w:rPr>
          <w:sz w:val="28"/>
          <w:szCs w:val="28"/>
        </w:rPr>
      </w:pPr>
      <w:bookmarkStart w:id="15" w:name="_Toc197613392"/>
      <w:r w:rsidRPr="00F66AD7">
        <w:rPr>
          <w:sz w:val="28"/>
          <w:szCs w:val="28"/>
        </w:rPr>
        <w:t>References</w:t>
      </w:r>
      <w:bookmarkEnd w:id="15"/>
    </w:p>
    <w:p w14:paraId="38E45647" w14:textId="1DF0E64B" w:rsidR="00315EF0" w:rsidRPr="001A687D" w:rsidRDefault="00F67FDE" w:rsidP="00593040">
      <w:pPr>
        <w:pStyle w:val="TableParagraph"/>
        <w:numPr>
          <w:ilvl w:val="0"/>
          <w:numId w:val="12"/>
        </w:numPr>
        <w:ind w:left="270" w:hanging="270"/>
        <w:rPr>
          <w:sz w:val="24"/>
          <w:szCs w:val="24"/>
        </w:rPr>
      </w:pPr>
      <w:r w:rsidRPr="001A687D">
        <w:rPr>
          <w:sz w:val="24"/>
          <w:szCs w:val="24"/>
        </w:rPr>
        <w:t>Feldhorst, S., Dohrmann, L., &amp; Toth, D. (2021). Pose estimation and gesture recognition for human-robot collaboration in assembly. Frontiers in Robotics and AI. Retrieved from</w:t>
      </w:r>
      <w:r w:rsidRPr="001A687D">
        <w:rPr>
          <w:sz w:val="24"/>
          <w:szCs w:val="24"/>
        </w:rPr>
        <w:br/>
      </w:r>
      <w:hyperlink r:id="rId17" w:tgtFrame="_new" w:history="1">
        <w:r w:rsidRPr="001A687D">
          <w:rPr>
            <w:rStyle w:val="Hyperlink"/>
            <w:sz w:val="24"/>
            <w:szCs w:val="24"/>
          </w:rPr>
          <w:t>https://www.ncbi.nlm.nih.gov/pmc/articles/PMC8649894</w:t>
        </w:r>
      </w:hyperlink>
    </w:p>
    <w:p w14:paraId="5CC22CEF" w14:textId="77777777" w:rsidR="00D9021E" w:rsidRPr="001A687D" w:rsidRDefault="00D9021E" w:rsidP="00593040">
      <w:pPr>
        <w:pStyle w:val="TableParagraph"/>
        <w:ind w:left="270" w:hanging="270"/>
        <w:rPr>
          <w:sz w:val="24"/>
          <w:szCs w:val="24"/>
        </w:rPr>
      </w:pPr>
    </w:p>
    <w:p w14:paraId="57B676E7" w14:textId="36EDD2F1" w:rsidR="00140808" w:rsidRPr="001A687D" w:rsidRDefault="00140808" w:rsidP="00593040">
      <w:pPr>
        <w:pStyle w:val="TableParagraph"/>
        <w:numPr>
          <w:ilvl w:val="0"/>
          <w:numId w:val="12"/>
        </w:numPr>
        <w:ind w:left="270" w:hanging="270"/>
        <w:rPr>
          <w:sz w:val="24"/>
          <w:szCs w:val="24"/>
        </w:rPr>
      </w:pPr>
      <w:r w:rsidRPr="001A687D">
        <w:rPr>
          <w:sz w:val="24"/>
          <w:szCs w:val="24"/>
        </w:rPr>
        <w:t>Fortune Business Insights. (2024). Gesture Recognition Market Size, Share &amp; COVID-19 Impact Analysis. Retrieved from</w:t>
      </w:r>
      <w:r w:rsidRPr="001A687D">
        <w:rPr>
          <w:sz w:val="24"/>
          <w:szCs w:val="24"/>
        </w:rPr>
        <w:br/>
      </w:r>
      <w:hyperlink r:id="rId18" w:history="1">
        <w:r w:rsidR="00C85433" w:rsidRPr="001A687D">
          <w:rPr>
            <w:rStyle w:val="Hyperlink"/>
            <w:sz w:val="24"/>
            <w:szCs w:val="24"/>
          </w:rPr>
          <w:t>https://www.fortunebusinessinsights.com/industry-reports/gesture-recognition-market-100235</w:t>
        </w:r>
      </w:hyperlink>
    </w:p>
    <w:p w14:paraId="48D4B20D" w14:textId="77777777" w:rsidR="00C85433" w:rsidRPr="001A687D" w:rsidRDefault="00C85433" w:rsidP="00593040">
      <w:pPr>
        <w:pStyle w:val="TableParagraph"/>
        <w:ind w:left="270" w:hanging="270"/>
        <w:rPr>
          <w:sz w:val="24"/>
          <w:szCs w:val="24"/>
        </w:rPr>
      </w:pPr>
    </w:p>
    <w:p w14:paraId="3925CC3D" w14:textId="72BD5E55" w:rsidR="00D9021E" w:rsidRPr="001A687D" w:rsidRDefault="00D9021E" w:rsidP="00593040">
      <w:pPr>
        <w:pStyle w:val="TableParagraph"/>
        <w:numPr>
          <w:ilvl w:val="0"/>
          <w:numId w:val="12"/>
        </w:numPr>
        <w:ind w:left="270" w:hanging="270"/>
        <w:rPr>
          <w:sz w:val="24"/>
          <w:szCs w:val="24"/>
        </w:rPr>
      </w:pPr>
      <w:r w:rsidRPr="001A687D">
        <w:rPr>
          <w:sz w:val="24"/>
          <w:szCs w:val="24"/>
        </w:rPr>
        <w:t>Kokic, M., Novák, S., &amp; Nemecek, P. (2023). Hand gesture communication in human-robot cooperation using computer vision. ECMS 2023. Retrieved from</w:t>
      </w:r>
      <w:r w:rsidRPr="001A687D">
        <w:rPr>
          <w:sz w:val="24"/>
          <w:szCs w:val="24"/>
        </w:rPr>
        <w:br/>
      </w:r>
      <w:hyperlink r:id="rId19" w:history="1">
        <w:r w:rsidRPr="001A687D">
          <w:rPr>
            <w:rStyle w:val="Hyperlink"/>
            <w:sz w:val="24"/>
            <w:szCs w:val="24"/>
          </w:rPr>
          <w:t>https://www.scs-europe.net/dlib/2023/ecms2023acceptedpapers/0373_ltma_ecms2023_0043.p</w:t>
        </w:r>
      </w:hyperlink>
    </w:p>
    <w:p w14:paraId="1778DC99" w14:textId="77777777" w:rsidR="00D9021E" w:rsidRPr="001A687D" w:rsidRDefault="00D9021E" w:rsidP="00593040">
      <w:pPr>
        <w:pStyle w:val="TableParagraph"/>
        <w:ind w:left="270" w:hanging="270"/>
        <w:rPr>
          <w:sz w:val="24"/>
          <w:szCs w:val="24"/>
        </w:rPr>
      </w:pPr>
    </w:p>
    <w:p w14:paraId="0108B575" w14:textId="61443B57" w:rsidR="007071DF" w:rsidRPr="001A687D" w:rsidRDefault="00E8501C" w:rsidP="00593040">
      <w:pPr>
        <w:pStyle w:val="TableParagraph"/>
        <w:numPr>
          <w:ilvl w:val="0"/>
          <w:numId w:val="12"/>
        </w:numPr>
        <w:ind w:left="270" w:hanging="270"/>
        <w:rPr>
          <w:sz w:val="24"/>
          <w:szCs w:val="24"/>
        </w:rPr>
      </w:pPr>
      <w:r w:rsidRPr="001A687D">
        <w:rPr>
          <w:sz w:val="24"/>
          <w:szCs w:val="24"/>
        </w:rPr>
        <w:t>Shahroudy, A., Liu, J., Ng, T. T., &amp; Wang, G. (2016). NTU RGB+D: A Large Scale Dataset for 3D Human Activity Analysis. In Proceedings of the IEEE Conference on Computer Vision and Pattern Recognition (CVPR), 1010–1019.</w:t>
      </w:r>
      <w:r w:rsidRPr="001A687D">
        <w:rPr>
          <w:b/>
          <w:bCs/>
          <w:sz w:val="24"/>
          <w:szCs w:val="24"/>
        </w:rPr>
        <w:t xml:space="preserve"> </w:t>
      </w:r>
      <w:r w:rsidRPr="001A687D">
        <w:rPr>
          <w:sz w:val="24"/>
          <w:szCs w:val="24"/>
        </w:rPr>
        <w:t xml:space="preserve">GitHub: </w:t>
      </w:r>
      <w:hyperlink r:id="rId20" w:tgtFrame="_new" w:history="1">
        <w:r w:rsidRPr="001A687D">
          <w:rPr>
            <w:rStyle w:val="Hyperlink"/>
            <w:sz w:val="24"/>
            <w:szCs w:val="24"/>
          </w:rPr>
          <w:t>https://github.com/shahroudy/NTURGB-D</w:t>
        </w:r>
      </w:hyperlink>
    </w:p>
    <w:p w14:paraId="013C480F" w14:textId="77777777" w:rsidR="00140808" w:rsidRPr="001A687D" w:rsidRDefault="00140808" w:rsidP="00593040">
      <w:pPr>
        <w:pStyle w:val="TableParagraph"/>
        <w:ind w:left="270" w:hanging="270"/>
        <w:rPr>
          <w:sz w:val="24"/>
          <w:szCs w:val="24"/>
        </w:rPr>
      </w:pPr>
    </w:p>
    <w:p w14:paraId="5FDBF3DD" w14:textId="57199F91" w:rsidR="000E61F2" w:rsidRPr="001A687D" w:rsidRDefault="000E61F2" w:rsidP="00593040">
      <w:pPr>
        <w:pStyle w:val="TableParagraph"/>
        <w:numPr>
          <w:ilvl w:val="0"/>
          <w:numId w:val="12"/>
        </w:numPr>
        <w:ind w:left="270" w:hanging="270"/>
        <w:rPr>
          <w:sz w:val="24"/>
          <w:szCs w:val="24"/>
        </w:rPr>
      </w:pPr>
      <w:r w:rsidRPr="001A687D">
        <w:rPr>
          <w:sz w:val="24"/>
          <w:szCs w:val="24"/>
        </w:rPr>
        <w:t>Williams, A. (April 24</w:t>
      </w:r>
      <w:r w:rsidR="0033016A" w:rsidRPr="001A687D">
        <w:rPr>
          <w:sz w:val="24"/>
          <w:szCs w:val="24"/>
        </w:rPr>
        <w:t>, 2024</w:t>
      </w:r>
      <w:r w:rsidRPr="001A687D">
        <w:rPr>
          <w:sz w:val="24"/>
          <w:szCs w:val="24"/>
        </w:rPr>
        <w:t xml:space="preserve">). Amazon’s $10 billion robot revolution aims to cut fulfillment costs. Financial Times. </w:t>
      </w:r>
      <w:hyperlink r:id="rId21" w:history="1">
        <w:r w:rsidRPr="001A687D">
          <w:rPr>
            <w:rStyle w:val="Hyperlink"/>
            <w:sz w:val="24"/>
            <w:szCs w:val="24"/>
          </w:rPr>
          <w:t>https://www.ft.com/content/31ec6a78-97cf-47a2-b229-d63c44b81073</w:t>
        </w:r>
      </w:hyperlink>
    </w:p>
    <w:p w14:paraId="29F5F9C1" w14:textId="77777777" w:rsidR="000E61F2" w:rsidRPr="001A687D" w:rsidRDefault="000E61F2" w:rsidP="000E61F2">
      <w:pPr>
        <w:rPr>
          <w:sz w:val="24"/>
          <w:szCs w:val="24"/>
        </w:rPr>
      </w:pPr>
    </w:p>
    <w:p w14:paraId="065716D2" w14:textId="77777777" w:rsidR="000E61F2" w:rsidRPr="00377102" w:rsidRDefault="000E61F2" w:rsidP="0090537E">
      <w:pPr>
        <w:pStyle w:val="TableParagraph"/>
        <w:rPr>
          <w:sz w:val="24"/>
          <w:szCs w:val="24"/>
        </w:rPr>
      </w:pPr>
    </w:p>
    <w:sectPr w:rsidR="000E61F2" w:rsidRPr="00377102">
      <w:pgSz w:w="12240" w:h="15840"/>
      <w:pgMar w:top="1340" w:right="720" w:bottom="280" w:left="1440" w:header="72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15AD92" w14:textId="77777777" w:rsidR="00906571" w:rsidRDefault="00906571">
      <w:r>
        <w:separator/>
      </w:r>
    </w:p>
  </w:endnote>
  <w:endnote w:type="continuationSeparator" w:id="0">
    <w:p w14:paraId="1337DDAD" w14:textId="77777777" w:rsidR="00906571" w:rsidRDefault="009065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D12606" w14:textId="77777777" w:rsidR="00906571" w:rsidRDefault="00906571">
      <w:r>
        <w:separator/>
      </w:r>
    </w:p>
  </w:footnote>
  <w:footnote w:type="continuationSeparator" w:id="0">
    <w:p w14:paraId="332BCB12" w14:textId="77777777" w:rsidR="00906571" w:rsidRDefault="009065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92DD66" w14:textId="77777777" w:rsidR="00386774" w:rsidRDefault="00E67707">
    <w:pPr>
      <w:pStyle w:val="BodyText"/>
      <w:spacing w:line="14" w:lineRule="auto"/>
      <w:rPr>
        <w:sz w:val="20"/>
      </w:rPr>
    </w:pPr>
    <w:r>
      <w:rPr>
        <w:noProof/>
        <w:sz w:val="20"/>
      </w:rPr>
      <mc:AlternateContent>
        <mc:Choice Requires="wps">
          <w:drawing>
            <wp:anchor distT="0" distB="0" distL="0" distR="0" simplePos="0" relativeHeight="251658240" behindDoc="1" locked="0" layoutInCell="1" allowOverlap="1" wp14:anchorId="7B6D205E" wp14:editId="247F9F6D">
              <wp:simplePos x="0" y="0"/>
              <wp:positionH relativeFrom="page">
                <wp:posOffset>6694169</wp:posOffset>
              </wp:positionH>
              <wp:positionV relativeFrom="page">
                <wp:posOffset>450426</wp:posOffset>
              </wp:positionV>
              <wp:extent cx="21590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94310"/>
                      </a:xfrm>
                      <a:prstGeom prst="rect">
                        <a:avLst/>
                      </a:prstGeom>
                    </wps:spPr>
                    <wps:txbx>
                      <w:txbxContent>
                        <w:p w14:paraId="6331D8CB" w14:textId="77777777" w:rsidR="00386774" w:rsidRDefault="00E67707">
                          <w:pPr>
                            <w:pStyle w:val="BodyText"/>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7B6D205E" id="_x0000_t202" coordsize="21600,21600" o:spt="202" path="m,l,21600r21600,l21600,xe">
              <v:stroke joinstyle="miter"/>
              <v:path gradientshapeok="t" o:connecttype="rect"/>
            </v:shapetype>
            <v:shape id="Textbox 1" o:spid="_x0000_s1026" type="#_x0000_t202" style="position:absolute;margin-left:527.1pt;margin-top:35.45pt;width:17pt;height:15.3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" filled="f" stroked="f">
              <v:textbox inset="0,0,0,0">
                <w:txbxContent>
                  <w:p w14:paraId="6331D8CB" w14:textId="77777777" w:rsidR="00386774" w:rsidRDefault="00E67707">
                    <w:pPr>
                      <w:pStyle w:val="BodyText"/>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A5B88"/>
    <w:multiLevelType w:val="hybridMultilevel"/>
    <w:tmpl w:val="782EE8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97C44"/>
    <w:multiLevelType w:val="hybridMultilevel"/>
    <w:tmpl w:val="40DEECDA"/>
    <w:lvl w:ilvl="0" w:tplc="22F8F766">
      <w:start w:val="1"/>
      <w:numFmt w:val="decimal"/>
      <w:lvlText w:val="%1."/>
      <w:lvlJc w:val="left"/>
      <w:pPr>
        <w:ind w:left="720" w:hanging="360"/>
      </w:pPr>
      <w:rPr>
        <w:rFonts w:ascii="Times New Roman" w:eastAsia="Times New Roman" w:hAnsi="Times New Roman" w:cs="Times New Roman" w:hint="default"/>
        <w:b/>
        <w:bCs/>
        <w:i w:val="0"/>
        <w:iCs w:val="0"/>
        <w:spacing w:val="0"/>
        <w:w w:val="100"/>
        <w:sz w:val="28"/>
        <w:szCs w:val="28"/>
        <w:lang w:val="en-US" w:eastAsia="en-US" w:bidi="ar-SA"/>
      </w:rPr>
    </w:lvl>
    <w:lvl w:ilvl="1" w:tplc="8D241174">
      <w:numFmt w:val="bullet"/>
      <w:lvlText w:val=""/>
      <w:lvlJc w:val="left"/>
      <w:pPr>
        <w:ind w:left="720" w:hanging="360"/>
      </w:pPr>
      <w:rPr>
        <w:rFonts w:ascii="Symbol" w:eastAsia="Symbol" w:hAnsi="Symbol" w:cs="Symbol" w:hint="default"/>
        <w:spacing w:val="0"/>
        <w:w w:val="99"/>
        <w:lang w:val="en-US" w:eastAsia="en-US" w:bidi="ar-SA"/>
      </w:rPr>
    </w:lvl>
    <w:lvl w:ilvl="2" w:tplc="0584DD4C">
      <w:numFmt w:val="bullet"/>
      <w:lvlText w:val="o"/>
      <w:lvlJc w:val="left"/>
      <w:pPr>
        <w:ind w:left="1440" w:hanging="360"/>
      </w:pPr>
      <w:rPr>
        <w:rFonts w:ascii="Courier New" w:eastAsia="Courier New" w:hAnsi="Courier New" w:cs="Courier New" w:hint="default"/>
        <w:spacing w:val="0"/>
        <w:w w:val="100"/>
        <w:lang w:val="en-US" w:eastAsia="en-US" w:bidi="ar-SA"/>
      </w:rPr>
    </w:lvl>
    <w:lvl w:ilvl="3" w:tplc="3B3CE68E">
      <w:numFmt w:val="bullet"/>
      <w:lvlText w:val="•"/>
      <w:lvlJc w:val="left"/>
      <w:pPr>
        <w:ind w:left="3360" w:hanging="360"/>
      </w:pPr>
      <w:rPr>
        <w:rFonts w:hint="default"/>
        <w:lang w:val="en-US" w:eastAsia="en-US" w:bidi="ar-SA"/>
      </w:rPr>
    </w:lvl>
    <w:lvl w:ilvl="4" w:tplc="6FA6C8E4">
      <w:numFmt w:val="bullet"/>
      <w:lvlText w:val="•"/>
      <w:lvlJc w:val="left"/>
      <w:pPr>
        <w:ind w:left="4320" w:hanging="360"/>
      </w:pPr>
      <w:rPr>
        <w:rFonts w:hint="default"/>
        <w:lang w:val="en-US" w:eastAsia="en-US" w:bidi="ar-SA"/>
      </w:rPr>
    </w:lvl>
    <w:lvl w:ilvl="5" w:tplc="542236AA">
      <w:numFmt w:val="bullet"/>
      <w:lvlText w:val="•"/>
      <w:lvlJc w:val="left"/>
      <w:pPr>
        <w:ind w:left="5280" w:hanging="360"/>
      </w:pPr>
      <w:rPr>
        <w:rFonts w:hint="default"/>
        <w:lang w:val="en-US" w:eastAsia="en-US" w:bidi="ar-SA"/>
      </w:rPr>
    </w:lvl>
    <w:lvl w:ilvl="6" w:tplc="9E9C32D0">
      <w:numFmt w:val="bullet"/>
      <w:lvlText w:val="•"/>
      <w:lvlJc w:val="left"/>
      <w:pPr>
        <w:ind w:left="6240" w:hanging="360"/>
      </w:pPr>
      <w:rPr>
        <w:rFonts w:hint="default"/>
        <w:lang w:val="en-US" w:eastAsia="en-US" w:bidi="ar-SA"/>
      </w:rPr>
    </w:lvl>
    <w:lvl w:ilvl="7" w:tplc="A92A4574">
      <w:numFmt w:val="bullet"/>
      <w:lvlText w:val="•"/>
      <w:lvlJc w:val="left"/>
      <w:pPr>
        <w:ind w:left="7200" w:hanging="360"/>
      </w:pPr>
      <w:rPr>
        <w:rFonts w:hint="default"/>
        <w:lang w:val="en-US" w:eastAsia="en-US" w:bidi="ar-SA"/>
      </w:rPr>
    </w:lvl>
    <w:lvl w:ilvl="8" w:tplc="E208E474">
      <w:numFmt w:val="bullet"/>
      <w:lvlText w:val="•"/>
      <w:lvlJc w:val="left"/>
      <w:pPr>
        <w:ind w:left="8160" w:hanging="360"/>
      </w:pPr>
      <w:rPr>
        <w:rFonts w:hint="default"/>
        <w:lang w:val="en-US" w:eastAsia="en-US" w:bidi="ar-SA"/>
      </w:rPr>
    </w:lvl>
  </w:abstractNum>
  <w:abstractNum w:abstractNumId="2" w15:restartNumberingAfterBreak="0">
    <w:nsid w:val="19DB0F88"/>
    <w:multiLevelType w:val="hybridMultilevel"/>
    <w:tmpl w:val="53EE458C"/>
    <w:lvl w:ilvl="0" w:tplc="FFFFFFFF">
      <w:start w:val="1"/>
      <w:numFmt w:val="decimal"/>
      <w:lvlText w:val="%1."/>
      <w:lvlJc w:val="left"/>
      <w:pPr>
        <w:ind w:left="467" w:hanging="360"/>
      </w:pPr>
      <w:rPr>
        <w:rFonts w:hint="default"/>
      </w:rPr>
    </w:lvl>
    <w:lvl w:ilvl="1" w:tplc="FFFFFFFF" w:tentative="1">
      <w:start w:val="1"/>
      <w:numFmt w:val="lowerLetter"/>
      <w:lvlText w:val="%2."/>
      <w:lvlJc w:val="left"/>
      <w:pPr>
        <w:ind w:left="1187" w:hanging="360"/>
      </w:pPr>
    </w:lvl>
    <w:lvl w:ilvl="2" w:tplc="FFFFFFFF" w:tentative="1">
      <w:start w:val="1"/>
      <w:numFmt w:val="lowerRoman"/>
      <w:lvlText w:val="%3."/>
      <w:lvlJc w:val="right"/>
      <w:pPr>
        <w:ind w:left="1907" w:hanging="180"/>
      </w:pPr>
    </w:lvl>
    <w:lvl w:ilvl="3" w:tplc="FFFFFFFF" w:tentative="1">
      <w:start w:val="1"/>
      <w:numFmt w:val="decimal"/>
      <w:lvlText w:val="%4."/>
      <w:lvlJc w:val="left"/>
      <w:pPr>
        <w:ind w:left="2627" w:hanging="360"/>
      </w:pPr>
    </w:lvl>
    <w:lvl w:ilvl="4" w:tplc="FFFFFFFF" w:tentative="1">
      <w:start w:val="1"/>
      <w:numFmt w:val="lowerLetter"/>
      <w:lvlText w:val="%5."/>
      <w:lvlJc w:val="left"/>
      <w:pPr>
        <w:ind w:left="3347" w:hanging="360"/>
      </w:pPr>
    </w:lvl>
    <w:lvl w:ilvl="5" w:tplc="FFFFFFFF" w:tentative="1">
      <w:start w:val="1"/>
      <w:numFmt w:val="lowerRoman"/>
      <w:lvlText w:val="%6."/>
      <w:lvlJc w:val="right"/>
      <w:pPr>
        <w:ind w:left="4067" w:hanging="180"/>
      </w:pPr>
    </w:lvl>
    <w:lvl w:ilvl="6" w:tplc="FFFFFFFF" w:tentative="1">
      <w:start w:val="1"/>
      <w:numFmt w:val="decimal"/>
      <w:lvlText w:val="%7."/>
      <w:lvlJc w:val="left"/>
      <w:pPr>
        <w:ind w:left="4787" w:hanging="360"/>
      </w:pPr>
    </w:lvl>
    <w:lvl w:ilvl="7" w:tplc="FFFFFFFF" w:tentative="1">
      <w:start w:val="1"/>
      <w:numFmt w:val="lowerLetter"/>
      <w:lvlText w:val="%8."/>
      <w:lvlJc w:val="left"/>
      <w:pPr>
        <w:ind w:left="5507" w:hanging="360"/>
      </w:pPr>
    </w:lvl>
    <w:lvl w:ilvl="8" w:tplc="FFFFFFFF" w:tentative="1">
      <w:start w:val="1"/>
      <w:numFmt w:val="lowerRoman"/>
      <w:lvlText w:val="%9."/>
      <w:lvlJc w:val="right"/>
      <w:pPr>
        <w:ind w:left="6227" w:hanging="180"/>
      </w:pPr>
    </w:lvl>
  </w:abstractNum>
  <w:abstractNum w:abstractNumId="3" w15:restartNumberingAfterBreak="0">
    <w:nsid w:val="1E4609F5"/>
    <w:multiLevelType w:val="hybridMultilevel"/>
    <w:tmpl w:val="5E9600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58A5B39"/>
    <w:multiLevelType w:val="hybridMultilevel"/>
    <w:tmpl w:val="DC3C97DC"/>
    <w:lvl w:ilvl="0" w:tplc="579446D2">
      <w:start w:val="1"/>
      <w:numFmt w:val="decimal"/>
      <w:lvlText w:val="%1."/>
      <w:lvlJc w:val="left"/>
      <w:pPr>
        <w:ind w:left="1440" w:hanging="360"/>
      </w:pPr>
      <w:rPr>
        <w:rFonts w:ascii="Times New Roman" w:eastAsia="Times New Roman" w:hAnsi="Times New Roman" w:cs="Times New Roman" w:hint="default"/>
        <w:b/>
        <w:bCs/>
        <w:i w:val="0"/>
        <w:iCs w:val="0"/>
        <w:spacing w:val="0"/>
        <w:w w:val="100"/>
        <w:sz w:val="28"/>
        <w:szCs w:val="28"/>
        <w:lang w:val="en-US" w:eastAsia="en-US" w:bidi="ar-SA"/>
      </w:rPr>
    </w:lvl>
    <w:lvl w:ilvl="1" w:tplc="381CE298">
      <w:numFmt w:val="bullet"/>
      <w:lvlText w:val="•"/>
      <w:lvlJc w:val="left"/>
      <w:pPr>
        <w:ind w:left="2304" w:hanging="360"/>
      </w:pPr>
      <w:rPr>
        <w:rFonts w:hint="default"/>
        <w:lang w:val="en-US" w:eastAsia="en-US" w:bidi="ar-SA"/>
      </w:rPr>
    </w:lvl>
    <w:lvl w:ilvl="2" w:tplc="64C0ABCC">
      <w:numFmt w:val="bullet"/>
      <w:lvlText w:val="•"/>
      <w:lvlJc w:val="left"/>
      <w:pPr>
        <w:ind w:left="3168" w:hanging="360"/>
      </w:pPr>
      <w:rPr>
        <w:rFonts w:hint="default"/>
        <w:lang w:val="en-US" w:eastAsia="en-US" w:bidi="ar-SA"/>
      </w:rPr>
    </w:lvl>
    <w:lvl w:ilvl="3" w:tplc="307C85FE">
      <w:numFmt w:val="bullet"/>
      <w:lvlText w:val="•"/>
      <w:lvlJc w:val="left"/>
      <w:pPr>
        <w:ind w:left="4032" w:hanging="360"/>
      </w:pPr>
      <w:rPr>
        <w:rFonts w:hint="default"/>
        <w:lang w:val="en-US" w:eastAsia="en-US" w:bidi="ar-SA"/>
      </w:rPr>
    </w:lvl>
    <w:lvl w:ilvl="4" w:tplc="CC9E695C">
      <w:numFmt w:val="bullet"/>
      <w:lvlText w:val="•"/>
      <w:lvlJc w:val="left"/>
      <w:pPr>
        <w:ind w:left="4896" w:hanging="360"/>
      </w:pPr>
      <w:rPr>
        <w:rFonts w:hint="default"/>
        <w:lang w:val="en-US" w:eastAsia="en-US" w:bidi="ar-SA"/>
      </w:rPr>
    </w:lvl>
    <w:lvl w:ilvl="5" w:tplc="8074696C">
      <w:numFmt w:val="bullet"/>
      <w:lvlText w:val="•"/>
      <w:lvlJc w:val="left"/>
      <w:pPr>
        <w:ind w:left="5760" w:hanging="360"/>
      </w:pPr>
      <w:rPr>
        <w:rFonts w:hint="default"/>
        <w:lang w:val="en-US" w:eastAsia="en-US" w:bidi="ar-SA"/>
      </w:rPr>
    </w:lvl>
    <w:lvl w:ilvl="6" w:tplc="F3CA5606">
      <w:numFmt w:val="bullet"/>
      <w:lvlText w:val="•"/>
      <w:lvlJc w:val="left"/>
      <w:pPr>
        <w:ind w:left="6624" w:hanging="360"/>
      </w:pPr>
      <w:rPr>
        <w:rFonts w:hint="default"/>
        <w:lang w:val="en-US" w:eastAsia="en-US" w:bidi="ar-SA"/>
      </w:rPr>
    </w:lvl>
    <w:lvl w:ilvl="7" w:tplc="A1F0E9EE">
      <w:numFmt w:val="bullet"/>
      <w:lvlText w:val="•"/>
      <w:lvlJc w:val="left"/>
      <w:pPr>
        <w:ind w:left="7488" w:hanging="360"/>
      </w:pPr>
      <w:rPr>
        <w:rFonts w:hint="default"/>
        <w:lang w:val="en-US" w:eastAsia="en-US" w:bidi="ar-SA"/>
      </w:rPr>
    </w:lvl>
    <w:lvl w:ilvl="8" w:tplc="DA1CF0CE">
      <w:numFmt w:val="bullet"/>
      <w:lvlText w:val="•"/>
      <w:lvlJc w:val="left"/>
      <w:pPr>
        <w:ind w:left="8352" w:hanging="360"/>
      </w:pPr>
      <w:rPr>
        <w:rFonts w:hint="default"/>
        <w:lang w:val="en-US" w:eastAsia="en-US" w:bidi="ar-SA"/>
      </w:rPr>
    </w:lvl>
  </w:abstractNum>
  <w:abstractNum w:abstractNumId="5" w15:restartNumberingAfterBreak="0">
    <w:nsid w:val="2B10357A"/>
    <w:multiLevelType w:val="multilevel"/>
    <w:tmpl w:val="9FAABDAE"/>
    <w:lvl w:ilvl="0">
      <w:start w:val="1"/>
      <w:numFmt w:val="decimal"/>
      <w:lvlText w:val="%1."/>
      <w:lvlJc w:val="left"/>
      <w:pPr>
        <w:ind w:left="720" w:hanging="360"/>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790" w:hanging="43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3">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4">
      <w:numFmt w:val="bullet"/>
      <w:lvlText w:val="•"/>
      <w:lvlJc w:val="left"/>
      <w:pPr>
        <w:ind w:left="3600" w:hanging="360"/>
      </w:pPr>
      <w:rPr>
        <w:rFonts w:hint="default"/>
        <w:lang w:val="en-US" w:eastAsia="en-US" w:bidi="ar-SA"/>
      </w:rPr>
    </w:lvl>
    <w:lvl w:ilvl="5">
      <w:numFmt w:val="bullet"/>
      <w:lvlText w:val="•"/>
      <w:lvlJc w:val="left"/>
      <w:pPr>
        <w:ind w:left="4680" w:hanging="360"/>
      </w:pPr>
      <w:rPr>
        <w:rFonts w:hint="default"/>
        <w:lang w:val="en-US" w:eastAsia="en-US" w:bidi="ar-SA"/>
      </w:rPr>
    </w:lvl>
    <w:lvl w:ilvl="6">
      <w:numFmt w:val="bullet"/>
      <w:lvlText w:val="•"/>
      <w:lvlJc w:val="left"/>
      <w:pPr>
        <w:ind w:left="5760" w:hanging="360"/>
      </w:pPr>
      <w:rPr>
        <w:rFonts w:hint="default"/>
        <w:lang w:val="en-US" w:eastAsia="en-US" w:bidi="ar-SA"/>
      </w:rPr>
    </w:lvl>
    <w:lvl w:ilvl="7">
      <w:numFmt w:val="bullet"/>
      <w:lvlText w:val="•"/>
      <w:lvlJc w:val="left"/>
      <w:pPr>
        <w:ind w:left="6840" w:hanging="360"/>
      </w:pPr>
      <w:rPr>
        <w:rFonts w:hint="default"/>
        <w:lang w:val="en-US" w:eastAsia="en-US" w:bidi="ar-SA"/>
      </w:rPr>
    </w:lvl>
    <w:lvl w:ilvl="8">
      <w:numFmt w:val="bullet"/>
      <w:lvlText w:val="•"/>
      <w:lvlJc w:val="left"/>
      <w:pPr>
        <w:ind w:left="7920" w:hanging="360"/>
      </w:pPr>
      <w:rPr>
        <w:rFonts w:hint="default"/>
        <w:lang w:val="en-US" w:eastAsia="en-US" w:bidi="ar-SA"/>
      </w:rPr>
    </w:lvl>
  </w:abstractNum>
  <w:abstractNum w:abstractNumId="6" w15:restartNumberingAfterBreak="0">
    <w:nsid w:val="35F41D2D"/>
    <w:multiLevelType w:val="hybridMultilevel"/>
    <w:tmpl w:val="1520C93A"/>
    <w:lvl w:ilvl="0" w:tplc="5A7A7780">
      <w:start w:val="1"/>
      <w:numFmt w:val="decimal"/>
      <w:lvlText w:val="%1."/>
      <w:lvlJc w:val="left"/>
      <w:pPr>
        <w:ind w:left="1440" w:hanging="360"/>
      </w:pPr>
      <w:rPr>
        <w:rFonts w:hint="default"/>
        <w:spacing w:val="0"/>
        <w:w w:val="100"/>
        <w:lang w:val="en-US" w:eastAsia="en-US" w:bidi="ar-SA"/>
      </w:rPr>
    </w:lvl>
    <w:lvl w:ilvl="1" w:tplc="DDD012D6">
      <w:numFmt w:val="bullet"/>
      <w:lvlText w:val="•"/>
      <w:lvlJc w:val="left"/>
      <w:pPr>
        <w:ind w:left="2304" w:hanging="360"/>
      </w:pPr>
      <w:rPr>
        <w:rFonts w:hint="default"/>
        <w:lang w:val="en-US" w:eastAsia="en-US" w:bidi="ar-SA"/>
      </w:rPr>
    </w:lvl>
    <w:lvl w:ilvl="2" w:tplc="21EA620E">
      <w:numFmt w:val="bullet"/>
      <w:lvlText w:val="•"/>
      <w:lvlJc w:val="left"/>
      <w:pPr>
        <w:ind w:left="3168" w:hanging="360"/>
      </w:pPr>
      <w:rPr>
        <w:rFonts w:hint="default"/>
        <w:lang w:val="en-US" w:eastAsia="en-US" w:bidi="ar-SA"/>
      </w:rPr>
    </w:lvl>
    <w:lvl w:ilvl="3" w:tplc="1FE62B80">
      <w:numFmt w:val="bullet"/>
      <w:lvlText w:val="•"/>
      <w:lvlJc w:val="left"/>
      <w:pPr>
        <w:ind w:left="4032" w:hanging="360"/>
      </w:pPr>
      <w:rPr>
        <w:rFonts w:hint="default"/>
        <w:lang w:val="en-US" w:eastAsia="en-US" w:bidi="ar-SA"/>
      </w:rPr>
    </w:lvl>
    <w:lvl w:ilvl="4" w:tplc="21D2DA48">
      <w:numFmt w:val="bullet"/>
      <w:lvlText w:val="•"/>
      <w:lvlJc w:val="left"/>
      <w:pPr>
        <w:ind w:left="4896" w:hanging="360"/>
      </w:pPr>
      <w:rPr>
        <w:rFonts w:hint="default"/>
        <w:lang w:val="en-US" w:eastAsia="en-US" w:bidi="ar-SA"/>
      </w:rPr>
    </w:lvl>
    <w:lvl w:ilvl="5" w:tplc="9E4683B4">
      <w:numFmt w:val="bullet"/>
      <w:lvlText w:val="•"/>
      <w:lvlJc w:val="left"/>
      <w:pPr>
        <w:ind w:left="5760" w:hanging="360"/>
      </w:pPr>
      <w:rPr>
        <w:rFonts w:hint="default"/>
        <w:lang w:val="en-US" w:eastAsia="en-US" w:bidi="ar-SA"/>
      </w:rPr>
    </w:lvl>
    <w:lvl w:ilvl="6" w:tplc="2F18F3B8">
      <w:numFmt w:val="bullet"/>
      <w:lvlText w:val="•"/>
      <w:lvlJc w:val="left"/>
      <w:pPr>
        <w:ind w:left="6624" w:hanging="360"/>
      </w:pPr>
      <w:rPr>
        <w:rFonts w:hint="default"/>
        <w:lang w:val="en-US" w:eastAsia="en-US" w:bidi="ar-SA"/>
      </w:rPr>
    </w:lvl>
    <w:lvl w:ilvl="7" w:tplc="94F4F37C">
      <w:numFmt w:val="bullet"/>
      <w:lvlText w:val="•"/>
      <w:lvlJc w:val="left"/>
      <w:pPr>
        <w:ind w:left="7488" w:hanging="360"/>
      </w:pPr>
      <w:rPr>
        <w:rFonts w:hint="default"/>
        <w:lang w:val="en-US" w:eastAsia="en-US" w:bidi="ar-SA"/>
      </w:rPr>
    </w:lvl>
    <w:lvl w:ilvl="8" w:tplc="9D241C62">
      <w:numFmt w:val="bullet"/>
      <w:lvlText w:val="•"/>
      <w:lvlJc w:val="left"/>
      <w:pPr>
        <w:ind w:left="8352" w:hanging="360"/>
      </w:pPr>
      <w:rPr>
        <w:rFonts w:hint="default"/>
        <w:lang w:val="en-US" w:eastAsia="en-US" w:bidi="ar-SA"/>
      </w:rPr>
    </w:lvl>
  </w:abstractNum>
  <w:abstractNum w:abstractNumId="7" w15:restartNumberingAfterBreak="0">
    <w:nsid w:val="41564ECB"/>
    <w:multiLevelType w:val="hybridMultilevel"/>
    <w:tmpl w:val="3FC84E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C26411"/>
    <w:multiLevelType w:val="hybridMultilevel"/>
    <w:tmpl w:val="3CECB344"/>
    <w:lvl w:ilvl="0" w:tplc="CE54FBCA">
      <w:start w:val="1"/>
      <w:numFmt w:val="decimal"/>
      <w:lvlText w:val="%1."/>
      <w:lvlJc w:val="left"/>
      <w:pPr>
        <w:ind w:left="720" w:hanging="360"/>
      </w:pPr>
      <w:rPr>
        <w:rFonts w:ascii="Times New Roman" w:eastAsia="Times New Roman" w:hAnsi="Times New Roman" w:cs="Times New Roman" w:hint="default"/>
        <w:b/>
        <w:bCs/>
        <w:i w:val="0"/>
        <w:iCs w:val="0"/>
        <w:spacing w:val="0"/>
        <w:w w:val="100"/>
        <w:sz w:val="24"/>
        <w:szCs w:val="24"/>
        <w:lang w:val="en-US" w:eastAsia="en-US" w:bidi="ar-SA"/>
      </w:rPr>
    </w:lvl>
    <w:lvl w:ilvl="1" w:tplc="2BBAE064">
      <w:numFmt w:val="bullet"/>
      <w:lvlText w:val="•"/>
      <w:lvlJc w:val="left"/>
      <w:pPr>
        <w:ind w:left="1656" w:hanging="360"/>
      </w:pPr>
      <w:rPr>
        <w:rFonts w:hint="default"/>
        <w:lang w:val="en-US" w:eastAsia="en-US" w:bidi="ar-SA"/>
      </w:rPr>
    </w:lvl>
    <w:lvl w:ilvl="2" w:tplc="DE4EEB44">
      <w:numFmt w:val="bullet"/>
      <w:lvlText w:val="•"/>
      <w:lvlJc w:val="left"/>
      <w:pPr>
        <w:ind w:left="2592" w:hanging="360"/>
      </w:pPr>
      <w:rPr>
        <w:rFonts w:hint="default"/>
        <w:lang w:val="en-US" w:eastAsia="en-US" w:bidi="ar-SA"/>
      </w:rPr>
    </w:lvl>
    <w:lvl w:ilvl="3" w:tplc="24D44FE4">
      <w:numFmt w:val="bullet"/>
      <w:lvlText w:val="•"/>
      <w:lvlJc w:val="left"/>
      <w:pPr>
        <w:ind w:left="3528" w:hanging="360"/>
      </w:pPr>
      <w:rPr>
        <w:rFonts w:hint="default"/>
        <w:lang w:val="en-US" w:eastAsia="en-US" w:bidi="ar-SA"/>
      </w:rPr>
    </w:lvl>
    <w:lvl w:ilvl="4" w:tplc="570E0702">
      <w:numFmt w:val="bullet"/>
      <w:lvlText w:val="•"/>
      <w:lvlJc w:val="left"/>
      <w:pPr>
        <w:ind w:left="4464" w:hanging="360"/>
      </w:pPr>
      <w:rPr>
        <w:rFonts w:hint="default"/>
        <w:lang w:val="en-US" w:eastAsia="en-US" w:bidi="ar-SA"/>
      </w:rPr>
    </w:lvl>
    <w:lvl w:ilvl="5" w:tplc="27BCE080">
      <w:numFmt w:val="bullet"/>
      <w:lvlText w:val="•"/>
      <w:lvlJc w:val="left"/>
      <w:pPr>
        <w:ind w:left="5400" w:hanging="360"/>
      </w:pPr>
      <w:rPr>
        <w:rFonts w:hint="default"/>
        <w:lang w:val="en-US" w:eastAsia="en-US" w:bidi="ar-SA"/>
      </w:rPr>
    </w:lvl>
    <w:lvl w:ilvl="6" w:tplc="22081750">
      <w:numFmt w:val="bullet"/>
      <w:lvlText w:val="•"/>
      <w:lvlJc w:val="left"/>
      <w:pPr>
        <w:ind w:left="6336" w:hanging="360"/>
      </w:pPr>
      <w:rPr>
        <w:rFonts w:hint="default"/>
        <w:lang w:val="en-US" w:eastAsia="en-US" w:bidi="ar-SA"/>
      </w:rPr>
    </w:lvl>
    <w:lvl w:ilvl="7" w:tplc="9ABED042">
      <w:numFmt w:val="bullet"/>
      <w:lvlText w:val="•"/>
      <w:lvlJc w:val="left"/>
      <w:pPr>
        <w:ind w:left="7272" w:hanging="360"/>
      </w:pPr>
      <w:rPr>
        <w:rFonts w:hint="default"/>
        <w:lang w:val="en-US" w:eastAsia="en-US" w:bidi="ar-SA"/>
      </w:rPr>
    </w:lvl>
    <w:lvl w:ilvl="8" w:tplc="E95E650A">
      <w:numFmt w:val="bullet"/>
      <w:lvlText w:val="•"/>
      <w:lvlJc w:val="left"/>
      <w:pPr>
        <w:ind w:left="8208" w:hanging="360"/>
      </w:pPr>
      <w:rPr>
        <w:rFonts w:hint="default"/>
        <w:lang w:val="en-US" w:eastAsia="en-US" w:bidi="ar-SA"/>
      </w:rPr>
    </w:lvl>
  </w:abstractNum>
  <w:abstractNum w:abstractNumId="9" w15:restartNumberingAfterBreak="0">
    <w:nsid w:val="47E96BA6"/>
    <w:multiLevelType w:val="hybridMultilevel"/>
    <w:tmpl w:val="2CE01D00"/>
    <w:lvl w:ilvl="0" w:tplc="04090001">
      <w:start w:val="1"/>
      <w:numFmt w:val="bullet"/>
      <w:lvlText w:val=""/>
      <w:lvlJc w:val="left"/>
      <w:pPr>
        <w:ind w:left="1547" w:hanging="360"/>
      </w:pPr>
      <w:rPr>
        <w:rFonts w:ascii="Symbol" w:hAnsi="Symbol"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10" w15:restartNumberingAfterBreak="0">
    <w:nsid w:val="4AC77EC8"/>
    <w:multiLevelType w:val="hybridMultilevel"/>
    <w:tmpl w:val="1564FD5C"/>
    <w:lvl w:ilvl="0" w:tplc="6BE8FF00">
      <w:start w:val="1"/>
      <w:numFmt w:val="decimal"/>
      <w:lvlText w:val="%1."/>
      <w:lvlJc w:val="left"/>
      <w:pPr>
        <w:ind w:left="720" w:hanging="360"/>
      </w:pPr>
      <w:rPr>
        <w:rFonts w:ascii="Times New Roman" w:eastAsia="Times New Roman" w:hAnsi="Times New Roman" w:cs="Times New Roman" w:hint="default"/>
        <w:b/>
        <w:bCs/>
        <w:i w:val="0"/>
        <w:iCs w:val="0"/>
        <w:spacing w:val="0"/>
        <w:w w:val="100"/>
        <w:sz w:val="28"/>
        <w:szCs w:val="28"/>
        <w:lang w:val="en-US" w:eastAsia="en-US" w:bidi="ar-SA"/>
      </w:rPr>
    </w:lvl>
    <w:lvl w:ilvl="1" w:tplc="522E4288">
      <w:numFmt w:val="bullet"/>
      <w:lvlText w:val="•"/>
      <w:lvlJc w:val="left"/>
      <w:pPr>
        <w:ind w:left="1656" w:hanging="360"/>
      </w:pPr>
      <w:rPr>
        <w:rFonts w:hint="default"/>
        <w:lang w:val="en-US" w:eastAsia="en-US" w:bidi="ar-SA"/>
      </w:rPr>
    </w:lvl>
    <w:lvl w:ilvl="2" w:tplc="C3BC81C0">
      <w:numFmt w:val="bullet"/>
      <w:lvlText w:val="•"/>
      <w:lvlJc w:val="left"/>
      <w:pPr>
        <w:ind w:left="2592" w:hanging="360"/>
      </w:pPr>
      <w:rPr>
        <w:rFonts w:hint="default"/>
        <w:lang w:val="en-US" w:eastAsia="en-US" w:bidi="ar-SA"/>
      </w:rPr>
    </w:lvl>
    <w:lvl w:ilvl="3" w:tplc="0D827C68">
      <w:numFmt w:val="bullet"/>
      <w:lvlText w:val="•"/>
      <w:lvlJc w:val="left"/>
      <w:pPr>
        <w:ind w:left="3528" w:hanging="360"/>
      </w:pPr>
      <w:rPr>
        <w:rFonts w:hint="default"/>
        <w:lang w:val="en-US" w:eastAsia="en-US" w:bidi="ar-SA"/>
      </w:rPr>
    </w:lvl>
    <w:lvl w:ilvl="4" w:tplc="1AD6C59E">
      <w:numFmt w:val="bullet"/>
      <w:lvlText w:val="•"/>
      <w:lvlJc w:val="left"/>
      <w:pPr>
        <w:ind w:left="4464" w:hanging="360"/>
      </w:pPr>
      <w:rPr>
        <w:rFonts w:hint="default"/>
        <w:lang w:val="en-US" w:eastAsia="en-US" w:bidi="ar-SA"/>
      </w:rPr>
    </w:lvl>
    <w:lvl w:ilvl="5" w:tplc="D0060A90">
      <w:numFmt w:val="bullet"/>
      <w:lvlText w:val="•"/>
      <w:lvlJc w:val="left"/>
      <w:pPr>
        <w:ind w:left="5400" w:hanging="360"/>
      </w:pPr>
      <w:rPr>
        <w:rFonts w:hint="default"/>
        <w:lang w:val="en-US" w:eastAsia="en-US" w:bidi="ar-SA"/>
      </w:rPr>
    </w:lvl>
    <w:lvl w:ilvl="6" w:tplc="AC387F3C">
      <w:numFmt w:val="bullet"/>
      <w:lvlText w:val="•"/>
      <w:lvlJc w:val="left"/>
      <w:pPr>
        <w:ind w:left="6336" w:hanging="360"/>
      </w:pPr>
      <w:rPr>
        <w:rFonts w:hint="default"/>
        <w:lang w:val="en-US" w:eastAsia="en-US" w:bidi="ar-SA"/>
      </w:rPr>
    </w:lvl>
    <w:lvl w:ilvl="7" w:tplc="B12C6C2A">
      <w:numFmt w:val="bullet"/>
      <w:lvlText w:val="•"/>
      <w:lvlJc w:val="left"/>
      <w:pPr>
        <w:ind w:left="7272" w:hanging="360"/>
      </w:pPr>
      <w:rPr>
        <w:rFonts w:hint="default"/>
        <w:lang w:val="en-US" w:eastAsia="en-US" w:bidi="ar-SA"/>
      </w:rPr>
    </w:lvl>
    <w:lvl w:ilvl="8" w:tplc="F9CE19AC">
      <w:numFmt w:val="bullet"/>
      <w:lvlText w:val="•"/>
      <w:lvlJc w:val="left"/>
      <w:pPr>
        <w:ind w:left="8208" w:hanging="360"/>
      </w:pPr>
      <w:rPr>
        <w:rFonts w:hint="default"/>
        <w:lang w:val="en-US" w:eastAsia="en-US" w:bidi="ar-SA"/>
      </w:rPr>
    </w:lvl>
  </w:abstractNum>
  <w:abstractNum w:abstractNumId="11" w15:restartNumberingAfterBreak="0">
    <w:nsid w:val="4E351370"/>
    <w:multiLevelType w:val="hybridMultilevel"/>
    <w:tmpl w:val="8B7A3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3261C3"/>
    <w:multiLevelType w:val="hybridMultilevel"/>
    <w:tmpl w:val="7150949E"/>
    <w:lvl w:ilvl="0" w:tplc="0409000B">
      <w:start w:val="1"/>
      <w:numFmt w:val="bullet"/>
      <w:lvlText w:val=""/>
      <w:lvlJc w:val="left"/>
      <w:pPr>
        <w:ind w:left="827" w:hanging="360"/>
      </w:pPr>
      <w:rPr>
        <w:rFonts w:ascii="Wingdings" w:hAnsi="Wingdings"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3" w15:restartNumberingAfterBreak="0">
    <w:nsid w:val="57A52309"/>
    <w:multiLevelType w:val="hybridMultilevel"/>
    <w:tmpl w:val="873470D6"/>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4" w15:restartNumberingAfterBreak="0">
    <w:nsid w:val="59D464DB"/>
    <w:multiLevelType w:val="hybridMultilevel"/>
    <w:tmpl w:val="53EE458C"/>
    <w:lvl w:ilvl="0" w:tplc="EC227928">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5" w15:restartNumberingAfterBreak="0">
    <w:nsid w:val="65F40438"/>
    <w:multiLevelType w:val="hybridMultilevel"/>
    <w:tmpl w:val="2E26B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C532E7"/>
    <w:multiLevelType w:val="hybridMultilevel"/>
    <w:tmpl w:val="53EE458C"/>
    <w:lvl w:ilvl="0" w:tplc="FFFFFFFF">
      <w:start w:val="1"/>
      <w:numFmt w:val="decimal"/>
      <w:lvlText w:val="%1."/>
      <w:lvlJc w:val="left"/>
      <w:pPr>
        <w:ind w:left="467" w:hanging="360"/>
      </w:pPr>
      <w:rPr>
        <w:rFonts w:hint="default"/>
      </w:rPr>
    </w:lvl>
    <w:lvl w:ilvl="1" w:tplc="FFFFFFFF" w:tentative="1">
      <w:start w:val="1"/>
      <w:numFmt w:val="lowerLetter"/>
      <w:lvlText w:val="%2."/>
      <w:lvlJc w:val="left"/>
      <w:pPr>
        <w:ind w:left="1187" w:hanging="360"/>
      </w:pPr>
    </w:lvl>
    <w:lvl w:ilvl="2" w:tplc="FFFFFFFF" w:tentative="1">
      <w:start w:val="1"/>
      <w:numFmt w:val="lowerRoman"/>
      <w:lvlText w:val="%3."/>
      <w:lvlJc w:val="right"/>
      <w:pPr>
        <w:ind w:left="1907" w:hanging="180"/>
      </w:pPr>
    </w:lvl>
    <w:lvl w:ilvl="3" w:tplc="FFFFFFFF" w:tentative="1">
      <w:start w:val="1"/>
      <w:numFmt w:val="decimal"/>
      <w:lvlText w:val="%4."/>
      <w:lvlJc w:val="left"/>
      <w:pPr>
        <w:ind w:left="2627" w:hanging="360"/>
      </w:pPr>
    </w:lvl>
    <w:lvl w:ilvl="4" w:tplc="FFFFFFFF" w:tentative="1">
      <w:start w:val="1"/>
      <w:numFmt w:val="lowerLetter"/>
      <w:lvlText w:val="%5."/>
      <w:lvlJc w:val="left"/>
      <w:pPr>
        <w:ind w:left="3347" w:hanging="360"/>
      </w:pPr>
    </w:lvl>
    <w:lvl w:ilvl="5" w:tplc="FFFFFFFF" w:tentative="1">
      <w:start w:val="1"/>
      <w:numFmt w:val="lowerRoman"/>
      <w:lvlText w:val="%6."/>
      <w:lvlJc w:val="right"/>
      <w:pPr>
        <w:ind w:left="4067" w:hanging="180"/>
      </w:pPr>
    </w:lvl>
    <w:lvl w:ilvl="6" w:tplc="FFFFFFFF" w:tentative="1">
      <w:start w:val="1"/>
      <w:numFmt w:val="decimal"/>
      <w:lvlText w:val="%7."/>
      <w:lvlJc w:val="left"/>
      <w:pPr>
        <w:ind w:left="4787" w:hanging="360"/>
      </w:pPr>
    </w:lvl>
    <w:lvl w:ilvl="7" w:tplc="FFFFFFFF" w:tentative="1">
      <w:start w:val="1"/>
      <w:numFmt w:val="lowerLetter"/>
      <w:lvlText w:val="%8."/>
      <w:lvlJc w:val="left"/>
      <w:pPr>
        <w:ind w:left="5507" w:hanging="360"/>
      </w:pPr>
    </w:lvl>
    <w:lvl w:ilvl="8" w:tplc="FFFFFFFF" w:tentative="1">
      <w:start w:val="1"/>
      <w:numFmt w:val="lowerRoman"/>
      <w:lvlText w:val="%9."/>
      <w:lvlJc w:val="right"/>
      <w:pPr>
        <w:ind w:left="6227" w:hanging="180"/>
      </w:pPr>
    </w:lvl>
  </w:abstractNum>
  <w:abstractNum w:abstractNumId="17" w15:restartNumberingAfterBreak="0">
    <w:nsid w:val="7514558C"/>
    <w:multiLevelType w:val="hybridMultilevel"/>
    <w:tmpl w:val="55701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2E4D48"/>
    <w:multiLevelType w:val="hybridMultilevel"/>
    <w:tmpl w:val="2AB23BAC"/>
    <w:lvl w:ilvl="0" w:tplc="8DEC342E">
      <w:start w:val="1"/>
      <w:numFmt w:val="decimal"/>
      <w:lvlText w:val="%1."/>
      <w:lvlJc w:val="left"/>
      <w:pPr>
        <w:ind w:left="720" w:hanging="360"/>
      </w:pPr>
      <w:rPr>
        <w:rFonts w:ascii="Times New Roman" w:eastAsia="Times New Roman" w:hAnsi="Times New Roman" w:cs="Times New Roman" w:hint="default"/>
        <w:b w:val="0"/>
        <w:bCs w:val="0"/>
        <w:i w:val="0"/>
        <w:iCs w:val="0"/>
        <w:spacing w:val="0"/>
        <w:w w:val="99"/>
        <w:sz w:val="20"/>
        <w:szCs w:val="20"/>
        <w:lang w:val="en-US" w:eastAsia="en-US" w:bidi="ar-SA"/>
      </w:rPr>
    </w:lvl>
    <w:lvl w:ilvl="1" w:tplc="3B50D4DA">
      <w:numFmt w:val="bullet"/>
      <w:lvlText w:val="•"/>
      <w:lvlJc w:val="left"/>
      <w:pPr>
        <w:ind w:left="1656" w:hanging="360"/>
      </w:pPr>
      <w:rPr>
        <w:rFonts w:hint="default"/>
        <w:lang w:val="en-US" w:eastAsia="en-US" w:bidi="ar-SA"/>
      </w:rPr>
    </w:lvl>
    <w:lvl w:ilvl="2" w:tplc="4E00BC08">
      <w:numFmt w:val="bullet"/>
      <w:lvlText w:val="•"/>
      <w:lvlJc w:val="left"/>
      <w:pPr>
        <w:ind w:left="2592" w:hanging="360"/>
      </w:pPr>
      <w:rPr>
        <w:rFonts w:hint="default"/>
        <w:lang w:val="en-US" w:eastAsia="en-US" w:bidi="ar-SA"/>
      </w:rPr>
    </w:lvl>
    <w:lvl w:ilvl="3" w:tplc="27BA6158">
      <w:numFmt w:val="bullet"/>
      <w:lvlText w:val="•"/>
      <w:lvlJc w:val="left"/>
      <w:pPr>
        <w:ind w:left="3528" w:hanging="360"/>
      </w:pPr>
      <w:rPr>
        <w:rFonts w:hint="default"/>
        <w:lang w:val="en-US" w:eastAsia="en-US" w:bidi="ar-SA"/>
      </w:rPr>
    </w:lvl>
    <w:lvl w:ilvl="4" w:tplc="E53E08D6">
      <w:numFmt w:val="bullet"/>
      <w:lvlText w:val="•"/>
      <w:lvlJc w:val="left"/>
      <w:pPr>
        <w:ind w:left="4464" w:hanging="360"/>
      </w:pPr>
      <w:rPr>
        <w:rFonts w:hint="default"/>
        <w:lang w:val="en-US" w:eastAsia="en-US" w:bidi="ar-SA"/>
      </w:rPr>
    </w:lvl>
    <w:lvl w:ilvl="5" w:tplc="6720B642">
      <w:numFmt w:val="bullet"/>
      <w:lvlText w:val="•"/>
      <w:lvlJc w:val="left"/>
      <w:pPr>
        <w:ind w:left="5400" w:hanging="360"/>
      </w:pPr>
      <w:rPr>
        <w:rFonts w:hint="default"/>
        <w:lang w:val="en-US" w:eastAsia="en-US" w:bidi="ar-SA"/>
      </w:rPr>
    </w:lvl>
    <w:lvl w:ilvl="6" w:tplc="76AAC850">
      <w:numFmt w:val="bullet"/>
      <w:lvlText w:val="•"/>
      <w:lvlJc w:val="left"/>
      <w:pPr>
        <w:ind w:left="6336" w:hanging="360"/>
      </w:pPr>
      <w:rPr>
        <w:rFonts w:hint="default"/>
        <w:lang w:val="en-US" w:eastAsia="en-US" w:bidi="ar-SA"/>
      </w:rPr>
    </w:lvl>
    <w:lvl w:ilvl="7" w:tplc="2F82D32C">
      <w:numFmt w:val="bullet"/>
      <w:lvlText w:val="•"/>
      <w:lvlJc w:val="left"/>
      <w:pPr>
        <w:ind w:left="7272" w:hanging="360"/>
      </w:pPr>
      <w:rPr>
        <w:rFonts w:hint="default"/>
        <w:lang w:val="en-US" w:eastAsia="en-US" w:bidi="ar-SA"/>
      </w:rPr>
    </w:lvl>
    <w:lvl w:ilvl="8" w:tplc="BCB06736">
      <w:numFmt w:val="bullet"/>
      <w:lvlText w:val="•"/>
      <w:lvlJc w:val="left"/>
      <w:pPr>
        <w:ind w:left="8208" w:hanging="360"/>
      </w:pPr>
      <w:rPr>
        <w:rFonts w:hint="default"/>
        <w:lang w:val="en-US" w:eastAsia="en-US" w:bidi="ar-SA"/>
      </w:rPr>
    </w:lvl>
  </w:abstractNum>
  <w:num w:numId="1" w16cid:durableId="2112192201">
    <w:abstractNumId w:val="4"/>
  </w:num>
  <w:num w:numId="2" w16cid:durableId="1460102559">
    <w:abstractNumId w:val="6"/>
  </w:num>
  <w:num w:numId="3" w16cid:durableId="1652326262">
    <w:abstractNumId w:val="1"/>
  </w:num>
  <w:num w:numId="4" w16cid:durableId="409039908">
    <w:abstractNumId w:val="10"/>
  </w:num>
  <w:num w:numId="5" w16cid:durableId="1030104834">
    <w:abstractNumId w:val="18"/>
  </w:num>
  <w:num w:numId="6" w16cid:durableId="1652127269">
    <w:abstractNumId w:val="5"/>
  </w:num>
  <w:num w:numId="7" w16cid:durableId="1778332145">
    <w:abstractNumId w:val="8"/>
  </w:num>
  <w:num w:numId="8" w16cid:durableId="117913275">
    <w:abstractNumId w:val="15"/>
  </w:num>
  <w:num w:numId="9" w16cid:durableId="92896505">
    <w:abstractNumId w:val="3"/>
  </w:num>
  <w:num w:numId="10" w16cid:durableId="869684799">
    <w:abstractNumId w:val="17"/>
  </w:num>
  <w:num w:numId="11" w16cid:durableId="558593226">
    <w:abstractNumId w:val="7"/>
  </w:num>
  <w:num w:numId="12" w16cid:durableId="1185703277">
    <w:abstractNumId w:val="13"/>
  </w:num>
  <w:num w:numId="13" w16cid:durableId="1759475549">
    <w:abstractNumId w:val="0"/>
  </w:num>
  <w:num w:numId="14" w16cid:durableId="1869101481">
    <w:abstractNumId w:val="12"/>
  </w:num>
  <w:num w:numId="15" w16cid:durableId="2015447383">
    <w:abstractNumId w:val="9"/>
  </w:num>
  <w:num w:numId="16" w16cid:durableId="1791393719">
    <w:abstractNumId w:val="14"/>
  </w:num>
  <w:num w:numId="17" w16cid:durableId="5983125">
    <w:abstractNumId w:val="16"/>
  </w:num>
  <w:num w:numId="18" w16cid:durableId="2009475564">
    <w:abstractNumId w:val="2"/>
  </w:num>
  <w:num w:numId="19" w16cid:durableId="2157015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774"/>
    <w:rsid w:val="00003B1F"/>
    <w:rsid w:val="00003D0F"/>
    <w:rsid w:val="000128AF"/>
    <w:rsid w:val="000131A9"/>
    <w:rsid w:val="00022096"/>
    <w:rsid w:val="0002421C"/>
    <w:rsid w:val="00024DC2"/>
    <w:rsid w:val="0002695E"/>
    <w:rsid w:val="00026ACD"/>
    <w:rsid w:val="00041AE7"/>
    <w:rsid w:val="0005071C"/>
    <w:rsid w:val="00052C5D"/>
    <w:rsid w:val="000652CA"/>
    <w:rsid w:val="00067C11"/>
    <w:rsid w:val="00070D83"/>
    <w:rsid w:val="00075181"/>
    <w:rsid w:val="00076276"/>
    <w:rsid w:val="0007711B"/>
    <w:rsid w:val="00083BA6"/>
    <w:rsid w:val="00083C40"/>
    <w:rsid w:val="000874E1"/>
    <w:rsid w:val="00091CA7"/>
    <w:rsid w:val="00093BDB"/>
    <w:rsid w:val="00094BA7"/>
    <w:rsid w:val="000A2629"/>
    <w:rsid w:val="000A5036"/>
    <w:rsid w:val="000A7827"/>
    <w:rsid w:val="000B1BCC"/>
    <w:rsid w:val="000B223F"/>
    <w:rsid w:val="000B39C9"/>
    <w:rsid w:val="000B7ECD"/>
    <w:rsid w:val="000C5F01"/>
    <w:rsid w:val="000E61F2"/>
    <w:rsid w:val="000F0FBE"/>
    <w:rsid w:val="000F36E6"/>
    <w:rsid w:val="001054BC"/>
    <w:rsid w:val="001063A0"/>
    <w:rsid w:val="001164B3"/>
    <w:rsid w:val="00120AEF"/>
    <w:rsid w:val="00126248"/>
    <w:rsid w:val="00127745"/>
    <w:rsid w:val="00127865"/>
    <w:rsid w:val="00127ED7"/>
    <w:rsid w:val="00131DA9"/>
    <w:rsid w:val="00134C40"/>
    <w:rsid w:val="001366F7"/>
    <w:rsid w:val="0014021F"/>
    <w:rsid w:val="00140808"/>
    <w:rsid w:val="0014254C"/>
    <w:rsid w:val="00143007"/>
    <w:rsid w:val="0014492B"/>
    <w:rsid w:val="001468C1"/>
    <w:rsid w:val="00151012"/>
    <w:rsid w:val="00153499"/>
    <w:rsid w:val="00154988"/>
    <w:rsid w:val="00157B2E"/>
    <w:rsid w:val="00157C79"/>
    <w:rsid w:val="00166223"/>
    <w:rsid w:val="00180CF0"/>
    <w:rsid w:val="00181B1A"/>
    <w:rsid w:val="00195309"/>
    <w:rsid w:val="001971EC"/>
    <w:rsid w:val="001A6430"/>
    <w:rsid w:val="001A687D"/>
    <w:rsid w:val="001B2ED7"/>
    <w:rsid w:val="001B6A6D"/>
    <w:rsid w:val="001C14A0"/>
    <w:rsid w:val="001C7044"/>
    <w:rsid w:val="001D0D86"/>
    <w:rsid w:val="001D14F5"/>
    <w:rsid w:val="001D69A4"/>
    <w:rsid w:val="001E13AD"/>
    <w:rsid w:val="001E4AB9"/>
    <w:rsid w:val="001F5517"/>
    <w:rsid w:val="001F6FBF"/>
    <w:rsid w:val="00201E81"/>
    <w:rsid w:val="00202726"/>
    <w:rsid w:val="0021033B"/>
    <w:rsid w:val="002134D6"/>
    <w:rsid w:val="00214071"/>
    <w:rsid w:val="002147E6"/>
    <w:rsid w:val="00223AF3"/>
    <w:rsid w:val="0022495B"/>
    <w:rsid w:val="00230D27"/>
    <w:rsid w:val="002312D1"/>
    <w:rsid w:val="002419F3"/>
    <w:rsid w:val="00252234"/>
    <w:rsid w:val="00260E88"/>
    <w:rsid w:val="0026129C"/>
    <w:rsid w:val="00261408"/>
    <w:rsid w:val="0027159E"/>
    <w:rsid w:val="00276E36"/>
    <w:rsid w:val="00277698"/>
    <w:rsid w:val="002777B0"/>
    <w:rsid w:val="00280F01"/>
    <w:rsid w:val="0028626A"/>
    <w:rsid w:val="00286703"/>
    <w:rsid w:val="00293BED"/>
    <w:rsid w:val="00295009"/>
    <w:rsid w:val="0029509D"/>
    <w:rsid w:val="002C3E47"/>
    <w:rsid w:val="002C7187"/>
    <w:rsid w:val="002D0994"/>
    <w:rsid w:val="002D4891"/>
    <w:rsid w:val="002E22FF"/>
    <w:rsid w:val="002E2B58"/>
    <w:rsid w:val="002E6C09"/>
    <w:rsid w:val="002F0643"/>
    <w:rsid w:val="002F480C"/>
    <w:rsid w:val="00301B53"/>
    <w:rsid w:val="00302FAB"/>
    <w:rsid w:val="00303B95"/>
    <w:rsid w:val="003052CB"/>
    <w:rsid w:val="003074B0"/>
    <w:rsid w:val="0031325D"/>
    <w:rsid w:val="00315EF0"/>
    <w:rsid w:val="003161FB"/>
    <w:rsid w:val="003172DB"/>
    <w:rsid w:val="00322C4E"/>
    <w:rsid w:val="003232EC"/>
    <w:rsid w:val="00323E98"/>
    <w:rsid w:val="00325227"/>
    <w:rsid w:val="0033016A"/>
    <w:rsid w:val="003419F9"/>
    <w:rsid w:val="00342279"/>
    <w:rsid w:val="0034261F"/>
    <w:rsid w:val="0034307E"/>
    <w:rsid w:val="00346A75"/>
    <w:rsid w:val="00351893"/>
    <w:rsid w:val="00352021"/>
    <w:rsid w:val="0035368E"/>
    <w:rsid w:val="00354809"/>
    <w:rsid w:val="003569A2"/>
    <w:rsid w:val="003604BD"/>
    <w:rsid w:val="00361089"/>
    <w:rsid w:val="00366BE0"/>
    <w:rsid w:val="003730E4"/>
    <w:rsid w:val="00373D50"/>
    <w:rsid w:val="00373D9F"/>
    <w:rsid w:val="0037592E"/>
    <w:rsid w:val="00377102"/>
    <w:rsid w:val="00384C46"/>
    <w:rsid w:val="00386774"/>
    <w:rsid w:val="00393FB6"/>
    <w:rsid w:val="003A3508"/>
    <w:rsid w:val="003B0AFB"/>
    <w:rsid w:val="003B1539"/>
    <w:rsid w:val="003B23BA"/>
    <w:rsid w:val="003B3C17"/>
    <w:rsid w:val="003C43E0"/>
    <w:rsid w:val="003C4700"/>
    <w:rsid w:val="003D18EF"/>
    <w:rsid w:val="003D2A8B"/>
    <w:rsid w:val="003E39C5"/>
    <w:rsid w:val="003E67AE"/>
    <w:rsid w:val="003F2FFE"/>
    <w:rsid w:val="003F6E50"/>
    <w:rsid w:val="003F7FFC"/>
    <w:rsid w:val="00400E9B"/>
    <w:rsid w:val="00400F0D"/>
    <w:rsid w:val="0040303A"/>
    <w:rsid w:val="00412268"/>
    <w:rsid w:val="00420EE2"/>
    <w:rsid w:val="00420FD0"/>
    <w:rsid w:val="00426693"/>
    <w:rsid w:val="00433555"/>
    <w:rsid w:val="00435ACE"/>
    <w:rsid w:val="00441F53"/>
    <w:rsid w:val="0044547E"/>
    <w:rsid w:val="004478A5"/>
    <w:rsid w:val="00450263"/>
    <w:rsid w:val="004505E9"/>
    <w:rsid w:val="00454F2F"/>
    <w:rsid w:val="004570CC"/>
    <w:rsid w:val="0045739D"/>
    <w:rsid w:val="004620A5"/>
    <w:rsid w:val="00470887"/>
    <w:rsid w:val="00470A60"/>
    <w:rsid w:val="0047360C"/>
    <w:rsid w:val="00474167"/>
    <w:rsid w:val="0047625F"/>
    <w:rsid w:val="00487817"/>
    <w:rsid w:val="004909D2"/>
    <w:rsid w:val="00496F17"/>
    <w:rsid w:val="004A174E"/>
    <w:rsid w:val="004A6374"/>
    <w:rsid w:val="004A70CF"/>
    <w:rsid w:val="004B5021"/>
    <w:rsid w:val="004B727C"/>
    <w:rsid w:val="004C262B"/>
    <w:rsid w:val="004C5653"/>
    <w:rsid w:val="004D744E"/>
    <w:rsid w:val="004E0F8D"/>
    <w:rsid w:val="004E4221"/>
    <w:rsid w:val="004F0E3D"/>
    <w:rsid w:val="004F2EA4"/>
    <w:rsid w:val="00501BFD"/>
    <w:rsid w:val="00505103"/>
    <w:rsid w:val="0051135C"/>
    <w:rsid w:val="00513CDF"/>
    <w:rsid w:val="0051662C"/>
    <w:rsid w:val="00523678"/>
    <w:rsid w:val="005242F4"/>
    <w:rsid w:val="00526EA4"/>
    <w:rsid w:val="00527188"/>
    <w:rsid w:val="00535AFA"/>
    <w:rsid w:val="00536ED4"/>
    <w:rsid w:val="00543FBB"/>
    <w:rsid w:val="00545B24"/>
    <w:rsid w:val="00546E85"/>
    <w:rsid w:val="00547060"/>
    <w:rsid w:val="005502B8"/>
    <w:rsid w:val="00554186"/>
    <w:rsid w:val="005619BE"/>
    <w:rsid w:val="00567988"/>
    <w:rsid w:val="005804BC"/>
    <w:rsid w:val="00593040"/>
    <w:rsid w:val="005A0949"/>
    <w:rsid w:val="005A116B"/>
    <w:rsid w:val="005A5454"/>
    <w:rsid w:val="005A7B38"/>
    <w:rsid w:val="005B0B48"/>
    <w:rsid w:val="005B1B7B"/>
    <w:rsid w:val="005B3F8F"/>
    <w:rsid w:val="005B6976"/>
    <w:rsid w:val="005C0316"/>
    <w:rsid w:val="005C1355"/>
    <w:rsid w:val="005C1D34"/>
    <w:rsid w:val="005C5FE0"/>
    <w:rsid w:val="005D0E80"/>
    <w:rsid w:val="005D5030"/>
    <w:rsid w:val="005E35E0"/>
    <w:rsid w:val="005E49E1"/>
    <w:rsid w:val="005E4D93"/>
    <w:rsid w:val="005F2ACF"/>
    <w:rsid w:val="00600580"/>
    <w:rsid w:val="0061707C"/>
    <w:rsid w:val="00621998"/>
    <w:rsid w:val="00634A90"/>
    <w:rsid w:val="0063791E"/>
    <w:rsid w:val="006410BE"/>
    <w:rsid w:val="00645F31"/>
    <w:rsid w:val="0064745F"/>
    <w:rsid w:val="0065047E"/>
    <w:rsid w:val="006511A3"/>
    <w:rsid w:val="00652433"/>
    <w:rsid w:val="00652DE8"/>
    <w:rsid w:val="00655F68"/>
    <w:rsid w:val="006561D8"/>
    <w:rsid w:val="00656435"/>
    <w:rsid w:val="00657C73"/>
    <w:rsid w:val="00664D1B"/>
    <w:rsid w:val="00665CB4"/>
    <w:rsid w:val="00673C56"/>
    <w:rsid w:val="0067646C"/>
    <w:rsid w:val="00696713"/>
    <w:rsid w:val="006A0F7F"/>
    <w:rsid w:val="006A1AF3"/>
    <w:rsid w:val="006B4276"/>
    <w:rsid w:val="006B5556"/>
    <w:rsid w:val="006C1729"/>
    <w:rsid w:val="006C3603"/>
    <w:rsid w:val="006C5E83"/>
    <w:rsid w:val="006D3DD6"/>
    <w:rsid w:val="006D3F3A"/>
    <w:rsid w:val="006D5062"/>
    <w:rsid w:val="006D7CD0"/>
    <w:rsid w:val="006F0293"/>
    <w:rsid w:val="006F3515"/>
    <w:rsid w:val="006F480E"/>
    <w:rsid w:val="006F6C9D"/>
    <w:rsid w:val="0070358D"/>
    <w:rsid w:val="007071DF"/>
    <w:rsid w:val="0070754C"/>
    <w:rsid w:val="00710513"/>
    <w:rsid w:val="00710FB3"/>
    <w:rsid w:val="00715256"/>
    <w:rsid w:val="0073355B"/>
    <w:rsid w:val="00733AB0"/>
    <w:rsid w:val="007348EF"/>
    <w:rsid w:val="00734ADD"/>
    <w:rsid w:val="00737435"/>
    <w:rsid w:val="00741654"/>
    <w:rsid w:val="007428FD"/>
    <w:rsid w:val="007466CB"/>
    <w:rsid w:val="0074749B"/>
    <w:rsid w:val="0075166A"/>
    <w:rsid w:val="0075189E"/>
    <w:rsid w:val="00751D99"/>
    <w:rsid w:val="0076031C"/>
    <w:rsid w:val="00761875"/>
    <w:rsid w:val="0076246E"/>
    <w:rsid w:val="00762DAC"/>
    <w:rsid w:val="0076315B"/>
    <w:rsid w:val="00765182"/>
    <w:rsid w:val="007673D5"/>
    <w:rsid w:val="00777A14"/>
    <w:rsid w:val="00781CAF"/>
    <w:rsid w:val="00783897"/>
    <w:rsid w:val="007839E1"/>
    <w:rsid w:val="00783F6F"/>
    <w:rsid w:val="00786647"/>
    <w:rsid w:val="007901E3"/>
    <w:rsid w:val="00796574"/>
    <w:rsid w:val="007A62FD"/>
    <w:rsid w:val="007A7584"/>
    <w:rsid w:val="007B0CFF"/>
    <w:rsid w:val="007B1F24"/>
    <w:rsid w:val="007B601F"/>
    <w:rsid w:val="007B717A"/>
    <w:rsid w:val="007B7C4E"/>
    <w:rsid w:val="007C048A"/>
    <w:rsid w:val="007D2B17"/>
    <w:rsid w:val="007D3AF8"/>
    <w:rsid w:val="007D4193"/>
    <w:rsid w:val="007D6895"/>
    <w:rsid w:val="007F0131"/>
    <w:rsid w:val="007F2825"/>
    <w:rsid w:val="007F3B27"/>
    <w:rsid w:val="007F4D9A"/>
    <w:rsid w:val="007F77F3"/>
    <w:rsid w:val="00816FA0"/>
    <w:rsid w:val="00824E5C"/>
    <w:rsid w:val="008269E9"/>
    <w:rsid w:val="008322BC"/>
    <w:rsid w:val="0083706D"/>
    <w:rsid w:val="008546C6"/>
    <w:rsid w:val="00854C7E"/>
    <w:rsid w:val="00855F1A"/>
    <w:rsid w:val="00856A65"/>
    <w:rsid w:val="00856CF9"/>
    <w:rsid w:val="00860C58"/>
    <w:rsid w:val="00863F59"/>
    <w:rsid w:val="00874BBC"/>
    <w:rsid w:val="00880E9F"/>
    <w:rsid w:val="0088448D"/>
    <w:rsid w:val="00886EB1"/>
    <w:rsid w:val="008925AE"/>
    <w:rsid w:val="0089344D"/>
    <w:rsid w:val="00897769"/>
    <w:rsid w:val="008A1505"/>
    <w:rsid w:val="008A32AF"/>
    <w:rsid w:val="008A3665"/>
    <w:rsid w:val="008A63B8"/>
    <w:rsid w:val="008A6D94"/>
    <w:rsid w:val="008B4989"/>
    <w:rsid w:val="008C191E"/>
    <w:rsid w:val="008C308A"/>
    <w:rsid w:val="008C3DAF"/>
    <w:rsid w:val="008C6F67"/>
    <w:rsid w:val="0090537E"/>
    <w:rsid w:val="00906571"/>
    <w:rsid w:val="00906695"/>
    <w:rsid w:val="00906A20"/>
    <w:rsid w:val="00917A71"/>
    <w:rsid w:val="00930EE7"/>
    <w:rsid w:val="00933B39"/>
    <w:rsid w:val="0093521F"/>
    <w:rsid w:val="00936229"/>
    <w:rsid w:val="00936ACE"/>
    <w:rsid w:val="00945422"/>
    <w:rsid w:val="00952C6E"/>
    <w:rsid w:val="00953E9D"/>
    <w:rsid w:val="009544C4"/>
    <w:rsid w:val="00956D99"/>
    <w:rsid w:val="00963142"/>
    <w:rsid w:val="00976EB8"/>
    <w:rsid w:val="00983A44"/>
    <w:rsid w:val="00985EB1"/>
    <w:rsid w:val="00994449"/>
    <w:rsid w:val="009A35F6"/>
    <w:rsid w:val="009B1233"/>
    <w:rsid w:val="009B215E"/>
    <w:rsid w:val="009B2989"/>
    <w:rsid w:val="009B2D1F"/>
    <w:rsid w:val="009C3B01"/>
    <w:rsid w:val="009C7978"/>
    <w:rsid w:val="009F0652"/>
    <w:rsid w:val="009F1FEC"/>
    <w:rsid w:val="00A1204E"/>
    <w:rsid w:val="00A15047"/>
    <w:rsid w:val="00A15189"/>
    <w:rsid w:val="00A2531B"/>
    <w:rsid w:val="00A258CA"/>
    <w:rsid w:val="00A33828"/>
    <w:rsid w:val="00A3446F"/>
    <w:rsid w:val="00A37DA5"/>
    <w:rsid w:val="00A43D16"/>
    <w:rsid w:val="00A457B5"/>
    <w:rsid w:val="00A46112"/>
    <w:rsid w:val="00A50263"/>
    <w:rsid w:val="00A51A1C"/>
    <w:rsid w:val="00A55BC2"/>
    <w:rsid w:val="00A57F1C"/>
    <w:rsid w:val="00A72EB2"/>
    <w:rsid w:val="00A74E26"/>
    <w:rsid w:val="00A76127"/>
    <w:rsid w:val="00A814AF"/>
    <w:rsid w:val="00A819D8"/>
    <w:rsid w:val="00A84F53"/>
    <w:rsid w:val="00A93BC3"/>
    <w:rsid w:val="00A96A4A"/>
    <w:rsid w:val="00A9718B"/>
    <w:rsid w:val="00AB06B0"/>
    <w:rsid w:val="00AB3732"/>
    <w:rsid w:val="00AB4484"/>
    <w:rsid w:val="00AB4883"/>
    <w:rsid w:val="00AB4972"/>
    <w:rsid w:val="00AB4E45"/>
    <w:rsid w:val="00AC7146"/>
    <w:rsid w:val="00AD1B1A"/>
    <w:rsid w:val="00AD38FE"/>
    <w:rsid w:val="00AE2F03"/>
    <w:rsid w:val="00AE6F01"/>
    <w:rsid w:val="00AF0A08"/>
    <w:rsid w:val="00B072DC"/>
    <w:rsid w:val="00B10699"/>
    <w:rsid w:val="00B150C9"/>
    <w:rsid w:val="00B16E4B"/>
    <w:rsid w:val="00B32534"/>
    <w:rsid w:val="00B404DF"/>
    <w:rsid w:val="00B471C9"/>
    <w:rsid w:val="00B60289"/>
    <w:rsid w:val="00B653D0"/>
    <w:rsid w:val="00B70144"/>
    <w:rsid w:val="00B76912"/>
    <w:rsid w:val="00B77CA0"/>
    <w:rsid w:val="00B84589"/>
    <w:rsid w:val="00B92A3C"/>
    <w:rsid w:val="00B95CB7"/>
    <w:rsid w:val="00BA530A"/>
    <w:rsid w:val="00BB13E6"/>
    <w:rsid w:val="00BB561F"/>
    <w:rsid w:val="00BB737E"/>
    <w:rsid w:val="00BC6ECC"/>
    <w:rsid w:val="00BD01BD"/>
    <w:rsid w:val="00BE0A82"/>
    <w:rsid w:val="00BE15C9"/>
    <w:rsid w:val="00BE7B4E"/>
    <w:rsid w:val="00BF0EF9"/>
    <w:rsid w:val="00BF2197"/>
    <w:rsid w:val="00BF3B09"/>
    <w:rsid w:val="00BF6E35"/>
    <w:rsid w:val="00BF7A81"/>
    <w:rsid w:val="00C032D3"/>
    <w:rsid w:val="00C10590"/>
    <w:rsid w:val="00C14BC7"/>
    <w:rsid w:val="00C220F6"/>
    <w:rsid w:val="00C222B6"/>
    <w:rsid w:val="00C24DC2"/>
    <w:rsid w:val="00C26BF6"/>
    <w:rsid w:val="00C30FEC"/>
    <w:rsid w:val="00C33A5C"/>
    <w:rsid w:val="00C34A54"/>
    <w:rsid w:val="00C34E4B"/>
    <w:rsid w:val="00C45B59"/>
    <w:rsid w:val="00C504CB"/>
    <w:rsid w:val="00C513A0"/>
    <w:rsid w:val="00C51D5E"/>
    <w:rsid w:val="00C57926"/>
    <w:rsid w:val="00C6784B"/>
    <w:rsid w:val="00C738F8"/>
    <w:rsid w:val="00C75A28"/>
    <w:rsid w:val="00C805EB"/>
    <w:rsid w:val="00C806DA"/>
    <w:rsid w:val="00C82F32"/>
    <w:rsid w:val="00C85433"/>
    <w:rsid w:val="00C93578"/>
    <w:rsid w:val="00C93AAD"/>
    <w:rsid w:val="00C97225"/>
    <w:rsid w:val="00C97C62"/>
    <w:rsid w:val="00CA1034"/>
    <w:rsid w:val="00CA2B3D"/>
    <w:rsid w:val="00CB004F"/>
    <w:rsid w:val="00CB2668"/>
    <w:rsid w:val="00CB2E6D"/>
    <w:rsid w:val="00CB315C"/>
    <w:rsid w:val="00CB5B1D"/>
    <w:rsid w:val="00CC027A"/>
    <w:rsid w:val="00CC3301"/>
    <w:rsid w:val="00CD2BBE"/>
    <w:rsid w:val="00CD4A5F"/>
    <w:rsid w:val="00CE4CBB"/>
    <w:rsid w:val="00CE50BC"/>
    <w:rsid w:val="00CF2D8C"/>
    <w:rsid w:val="00CF4210"/>
    <w:rsid w:val="00D0072F"/>
    <w:rsid w:val="00D00DA4"/>
    <w:rsid w:val="00D01B60"/>
    <w:rsid w:val="00D10F5C"/>
    <w:rsid w:val="00D142F6"/>
    <w:rsid w:val="00D17C97"/>
    <w:rsid w:val="00D223A6"/>
    <w:rsid w:val="00D27519"/>
    <w:rsid w:val="00D32E16"/>
    <w:rsid w:val="00D33C3C"/>
    <w:rsid w:val="00D3456E"/>
    <w:rsid w:val="00D371C8"/>
    <w:rsid w:val="00D40414"/>
    <w:rsid w:val="00D40624"/>
    <w:rsid w:val="00D46036"/>
    <w:rsid w:val="00D4678B"/>
    <w:rsid w:val="00D563BE"/>
    <w:rsid w:val="00D5653B"/>
    <w:rsid w:val="00D565B3"/>
    <w:rsid w:val="00D5699B"/>
    <w:rsid w:val="00D57C42"/>
    <w:rsid w:val="00D607E6"/>
    <w:rsid w:val="00D63A63"/>
    <w:rsid w:val="00D67F60"/>
    <w:rsid w:val="00D71FD8"/>
    <w:rsid w:val="00D733A3"/>
    <w:rsid w:val="00D76794"/>
    <w:rsid w:val="00D8E67C"/>
    <w:rsid w:val="00D9021E"/>
    <w:rsid w:val="00D9136F"/>
    <w:rsid w:val="00D929AE"/>
    <w:rsid w:val="00DB1F57"/>
    <w:rsid w:val="00DB1F82"/>
    <w:rsid w:val="00DB4A36"/>
    <w:rsid w:val="00DB64A3"/>
    <w:rsid w:val="00DC11F7"/>
    <w:rsid w:val="00DC1A6B"/>
    <w:rsid w:val="00DC3F10"/>
    <w:rsid w:val="00DC6C92"/>
    <w:rsid w:val="00DC7759"/>
    <w:rsid w:val="00DD39D6"/>
    <w:rsid w:val="00DD3C09"/>
    <w:rsid w:val="00DD5260"/>
    <w:rsid w:val="00DD6429"/>
    <w:rsid w:val="00DE1983"/>
    <w:rsid w:val="00DE41A3"/>
    <w:rsid w:val="00DF47B5"/>
    <w:rsid w:val="00E01E76"/>
    <w:rsid w:val="00E10032"/>
    <w:rsid w:val="00E10815"/>
    <w:rsid w:val="00E16E31"/>
    <w:rsid w:val="00E32681"/>
    <w:rsid w:val="00E34A18"/>
    <w:rsid w:val="00E35999"/>
    <w:rsid w:val="00E40C14"/>
    <w:rsid w:val="00E42EF5"/>
    <w:rsid w:val="00E435CD"/>
    <w:rsid w:val="00E506D7"/>
    <w:rsid w:val="00E52CFD"/>
    <w:rsid w:val="00E55C7B"/>
    <w:rsid w:val="00E620CE"/>
    <w:rsid w:val="00E650C5"/>
    <w:rsid w:val="00E67707"/>
    <w:rsid w:val="00E70964"/>
    <w:rsid w:val="00E815CC"/>
    <w:rsid w:val="00E8501C"/>
    <w:rsid w:val="00E964EE"/>
    <w:rsid w:val="00EA0C9F"/>
    <w:rsid w:val="00EA1BA7"/>
    <w:rsid w:val="00EA2989"/>
    <w:rsid w:val="00EA6357"/>
    <w:rsid w:val="00EB19CC"/>
    <w:rsid w:val="00EB6594"/>
    <w:rsid w:val="00EC432E"/>
    <w:rsid w:val="00ED0081"/>
    <w:rsid w:val="00ED31D9"/>
    <w:rsid w:val="00ED4482"/>
    <w:rsid w:val="00EE0042"/>
    <w:rsid w:val="00EE12FF"/>
    <w:rsid w:val="00EE1330"/>
    <w:rsid w:val="00EE7364"/>
    <w:rsid w:val="00EF0C3A"/>
    <w:rsid w:val="00F03B26"/>
    <w:rsid w:val="00F05D5D"/>
    <w:rsid w:val="00F12D3C"/>
    <w:rsid w:val="00F137F2"/>
    <w:rsid w:val="00F143E8"/>
    <w:rsid w:val="00F175F3"/>
    <w:rsid w:val="00F21BAA"/>
    <w:rsid w:val="00F34B9F"/>
    <w:rsid w:val="00F35200"/>
    <w:rsid w:val="00F35375"/>
    <w:rsid w:val="00F436AE"/>
    <w:rsid w:val="00F45270"/>
    <w:rsid w:val="00F54299"/>
    <w:rsid w:val="00F56BF8"/>
    <w:rsid w:val="00F633E7"/>
    <w:rsid w:val="00F66AD7"/>
    <w:rsid w:val="00F67FDE"/>
    <w:rsid w:val="00F751F1"/>
    <w:rsid w:val="00F852BB"/>
    <w:rsid w:val="00F85D7D"/>
    <w:rsid w:val="00F8675C"/>
    <w:rsid w:val="00F87B0A"/>
    <w:rsid w:val="00F912A3"/>
    <w:rsid w:val="00F923A8"/>
    <w:rsid w:val="00FA5D51"/>
    <w:rsid w:val="00FA6CED"/>
    <w:rsid w:val="00FB0707"/>
    <w:rsid w:val="00FB6E0A"/>
    <w:rsid w:val="00FC4DB2"/>
    <w:rsid w:val="00FD03B0"/>
    <w:rsid w:val="00FD5A17"/>
    <w:rsid w:val="00FD5EE0"/>
    <w:rsid w:val="00FD62FC"/>
    <w:rsid w:val="00FE242C"/>
    <w:rsid w:val="00FE323B"/>
    <w:rsid w:val="03E01D9D"/>
    <w:rsid w:val="08AA386D"/>
    <w:rsid w:val="08B20B46"/>
    <w:rsid w:val="0AE648CB"/>
    <w:rsid w:val="0CE2F306"/>
    <w:rsid w:val="0DED1992"/>
    <w:rsid w:val="12D0DBDA"/>
    <w:rsid w:val="136BFF8D"/>
    <w:rsid w:val="143FBB45"/>
    <w:rsid w:val="18BE43DC"/>
    <w:rsid w:val="19A2A470"/>
    <w:rsid w:val="1A241377"/>
    <w:rsid w:val="1CDA5B2B"/>
    <w:rsid w:val="1F1441F5"/>
    <w:rsid w:val="1F3A58F0"/>
    <w:rsid w:val="1F86E010"/>
    <w:rsid w:val="23D64572"/>
    <w:rsid w:val="2506D131"/>
    <w:rsid w:val="25730175"/>
    <w:rsid w:val="2635FED4"/>
    <w:rsid w:val="28AF55E4"/>
    <w:rsid w:val="2A08F976"/>
    <w:rsid w:val="2EB0B97D"/>
    <w:rsid w:val="305AE374"/>
    <w:rsid w:val="318BE878"/>
    <w:rsid w:val="32FD855B"/>
    <w:rsid w:val="4181A153"/>
    <w:rsid w:val="474CC763"/>
    <w:rsid w:val="49E6BD44"/>
    <w:rsid w:val="5BE722D5"/>
    <w:rsid w:val="600FC981"/>
    <w:rsid w:val="606A9DF9"/>
    <w:rsid w:val="62C2A6E0"/>
    <w:rsid w:val="6C836FA1"/>
    <w:rsid w:val="728BA0D7"/>
    <w:rsid w:val="732E3441"/>
    <w:rsid w:val="7638B3F0"/>
    <w:rsid w:val="7CE424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92AEC"/>
  <w15:docId w15:val="{E2B5EA3E-15CB-432F-8838-42C7A533C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outlineLvl w:val="0"/>
    </w:pPr>
    <w:rPr>
      <w:b/>
      <w:bCs/>
      <w:sz w:val="32"/>
      <w:szCs w:val="32"/>
    </w:rPr>
  </w:style>
  <w:style w:type="paragraph" w:styleId="Heading2">
    <w:name w:val="heading 2"/>
    <w:basedOn w:val="Normal"/>
    <w:link w:val="Heading2Char"/>
    <w:uiPriority w:val="9"/>
    <w:unhideWhenUsed/>
    <w:qFormat/>
    <w:pPr>
      <w:ind w:left="1439" w:hanging="359"/>
      <w:outlineLvl w:val="1"/>
    </w:pPr>
    <w:rPr>
      <w:b/>
      <w:bCs/>
      <w:sz w:val="28"/>
      <w:szCs w:val="28"/>
    </w:rPr>
  </w:style>
  <w:style w:type="paragraph" w:styleId="Heading3">
    <w:name w:val="heading 3"/>
    <w:basedOn w:val="Normal"/>
    <w:uiPriority w:val="9"/>
    <w:unhideWhenUsed/>
    <w:qFormat/>
    <w:pPr>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ind w:left="719" w:hanging="359"/>
    </w:pPr>
    <w:rPr>
      <w:b/>
      <w:bCs/>
      <w:sz w:val="24"/>
      <w:szCs w:val="24"/>
    </w:rPr>
  </w:style>
  <w:style w:type="paragraph" w:styleId="TOC2">
    <w:name w:val="toc 2"/>
    <w:basedOn w:val="Normal"/>
    <w:uiPriority w:val="39"/>
    <w:qFormat/>
    <w:pPr>
      <w:spacing w:before="122"/>
      <w:ind w:left="720"/>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90"/>
      <w:ind w:left="1529" w:right="2246"/>
      <w:jc w:val="center"/>
    </w:pPr>
    <w:rPr>
      <w:b/>
      <w:bCs/>
      <w:sz w:val="40"/>
      <w:szCs w:val="40"/>
    </w:rPr>
  </w:style>
  <w:style w:type="paragraph" w:styleId="ListParagraph">
    <w:name w:val="List Paragraph"/>
    <w:basedOn w:val="Normal"/>
    <w:uiPriority w:val="1"/>
    <w:qFormat/>
    <w:pPr>
      <w:ind w:left="720" w:hanging="360"/>
    </w:pPr>
  </w:style>
  <w:style w:type="paragraph" w:customStyle="1" w:styleId="TableParagraph">
    <w:name w:val="Table Paragraph"/>
    <w:basedOn w:val="Normal"/>
    <w:uiPriority w:val="1"/>
    <w:qFormat/>
    <w:pPr>
      <w:spacing w:line="275" w:lineRule="exact"/>
      <w:ind w:left="107"/>
    </w:pPr>
  </w:style>
  <w:style w:type="paragraph" w:styleId="TOCHeading">
    <w:name w:val="TOC Heading"/>
    <w:basedOn w:val="Heading1"/>
    <w:next w:val="Normal"/>
    <w:uiPriority w:val="39"/>
    <w:unhideWhenUsed/>
    <w:qFormat/>
    <w:rsid w:val="00ED0081"/>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rPr>
  </w:style>
  <w:style w:type="character" w:styleId="Hyperlink">
    <w:name w:val="Hyperlink"/>
    <w:basedOn w:val="DefaultParagraphFont"/>
    <w:uiPriority w:val="99"/>
    <w:unhideWhenUsed/>
    <w:rsid w:val="00A457B5"/>
    <w:rPr>
      <w:color w:val="0000FF" w:themeColor="hyperlink"/>
      <w:u w:val="single"/>
    </w:rPr>
  </w:style>
  <w:style w:type="character" w:customStyle="1" w:styleId="Heading1Char">
    <w:name w:val="Heading 1 Char"/>
    <w:basedOn w:val="DefaultParagraphFont"/>
    <w:link w:val="Heading1"/>
    <w:uiPriority w:val="9"/>
    <w:rsid w:val="00505103"/>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rsid w:val="00505103"/>
    <w:rPr>
      <w:rFonts w:ascii="Times New Roman" w:eastAsia="Times New Roman" w:hAnsi="Times New Roman" w:cs="Times New Roman"/>
      <w:b/>
      <w:bCs/>
      <w:sz w:val="28"/>
      <w:szCs w:val="28"/>
    </w:rPr>
  </w:style>
  <w:style w:type="character" w:styleId="UnresolvedMention">
    <w:name w:val="Unresolved Mention"/>
    <w:basedOn w:val="DefaultParagraphFont"/>
    <w:uiPriority w:val="99"/>
    <w:semiHidden/>
    <w:unhideWhenUsed/>
    <w:rsid w:val="00325227"/>
    <w:rPr>
      <w:color w:val="605E5C"/>
      <w:shd w:val="clear" w:color="auto" w:fill="E1DFDD"/>
    </w:rPr>
  </w:style>
  <w:style w:type="table" w:styleId="TableGrid">
    <w:name w:val="Table Grid"/>
    <w:basedOn w:val="TableNormal"/>
    <w:uiPriority w:val="39"/>
    <w:rsid w:val="00181B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64745F"/>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301B53"/>
    <w:pPr>
      <w:tabs>
        <w:tab w:val="center" w:pos="4680"/>
        <w:tab w:val="right" w:pos="9360"/>
      </w:tabs>
    </w:pPr>
  </w:style>
  <w:style w:type="character" w:customStyle="1" w:styleId="HeaderChar">
    <w:name w:val="Header Char"/>
    <w:basedOn w:val="DefaultParagraphFont"/>
    <w:link w:val="Header"/>
    <w:uiPriority w:val="99"/>
    <w:semiHidden/>
    <w:rsid w:val="00301B53"/>
    <w:rPr>
      <w:rFonts w:ascii="Times New Roman" w:eastAsia="Times New Roman" w:hAnsi="Times New Roman" w:cs="Times New Roman"/>
    </w:rPr>
  </w:style>
  <w:style w:type="paragraph" w:styleId="Footer">
    <w:name w:val="footer"/>
    <w:basedOn w:val="Normal"/>
    <w:link w:val="FooterChar"/>
    <w:uiPriority w:val="99"/>
    <w:semiHidden/>
    <w:unhideWhenUsed/>
    <w:rsid w:val="00301B53"/>
    <w:pPr>
      <w:tabs>
        <w:tab w:val="center" w:pos="4680"/>
        <w:tab w:val="right" w:pos="9360"/>
      </w:tabs>
    </w:pPr>
  </w:style>
  <w:style w:type="character" w:customStyle="1" w:styleId="FooterChar">
    <w:name w:val="Footer Char"/>
    <w:basedOn w:val="DefaultParagraphFont"/>
    <w:link w:val="Footer"/>
    <w:uiPriority w:val="99"/>
    <w:semiHidden/>
    <w:rsid w:val="00301B53"/>
    <w:rPr>
      <w:rFonts w:ascii="Times New Roman" w:eastAsia="Times New Roman" w:hAnsi="Times New Roman" w:cs="Times New Roman"/>
    </w:rPr>
  </w:style>
  <w:style w:type="paragraph" w:styleId="NoSpacing">
    <w:name w:val="No Spacing"/>
    <w:uiPriority w:val="1"/>
    <w:qFormat/>
    <w:rsid w:val="00AD1B1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3902">
      <w:bodyDiv w:val="1"/>
      <w:marLeft w:val="0"/>
      <w:marRight w:val="0"/>
      <w:marTop w:val="0"/>
      <w:marBottom w:val="0"/>
      <w:divBdr>
        <w:top w:val="none" w:sz="0" w:space="0" w:color="auto"/>
        <w:left w:val="none" w:sz="0" w:space="0" w:color="auto"/>
        <w:bottom w:val="none" w:sz="0" w:space="0" w:color="auto"/>
        <w:right w:val="none" w:sz="0" w:space="0" w:color="auto"/>
      </w:divBdr>
    </w:div>
    <w:div w:id="13458607">
      <w:bodyDiv w:val="1"/>
      <w:marLeft w:val="0"/>
      <w:marRight w:val="0"/>
      <w:marTop w:val="0"/>
      <w:marBottom w:val="0"/>
      <w:divBdr>
        <w:top w:val="none" w:sz="0" w:space="0" w:color="auto"/>
        <w:left w:val="none" w:sz="0" w:space="0" w:color="auto"/>
        <w:bottom w:val="none" w:sz="0" w:space="0" w:color="auto"/>
        <w:right w:val="none" w:sz="0" w:space="0" w:color="auto"/>
      </w:divBdr>
      <w:divsChild>
        <w:div w:id="448670176">
          <w:marLeft w:val="0"/>
          <w:marRight w:val="0"/>
          <w:marTop w:val="0"/>
          <w:marBottom w:val="0"/>
          <w:divBdr>
            <w:top w:val="none" w:sz="0" w:space="0" w:color="auto"/>
            <w:left w:val="none" w:sz="0" w:space="0" w:color="auto"/>
            <w:bottom w:val="none" w:sz="0" w:space="0" w:color="auto"/>
            <w:right w:val="none" w:sz="0" w:space="0" w:color="auto"/>
          </w:divBdr>
          <w:divsChild>
            <w:div w:id="198123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0255">
      <w:bodyDiv w:val="1"/>
      <w:marLeft w:val="0"/>
      <w:marRight w:val="0"/>
      <w:marTop w:val="0"/>
      <w:marBottom w:val="0"/>
      <w:divBdr>
        <w:top w:val="none" w:sz="0" w:space="0" w:color="auto"/>
        <w:left w:val="none" w:sz="0" w:space="0" w:color="auto"/>
        <w:bottom w:val="none" w:sz="0" w:space="0" w:color="auto"/>
        <w:right w:val="none" w:sz="0" w:space="0" w:color="auto"/>
      </w:divBdr>
    </w:div>
    <w:div w:id="87973026">
      <w:bodyDiv w:val="1"/>
      <w:marLeft w:val="0"/>
      <w:marRight w:val="0"/>
      <w:marTop w:val="0"/>
      <w:marBottom w:val="0"/>
      <w:divBdr>
        <w:top w:val="none" w:sz="0" w:space="0" w:color="auto"/>
        <w:left w:val="none" w:sz="0" w:space="0" w:color="auto"/>
        <w:bottom w:val="none" w:sz="0" w:space="0" w:color="auto"/>
        <w:right w:val="none" w:sz="0" w:space="0" w:color="auto"/>
      </w:divBdr>
    </w:div>
    <w:div w:id="137458636">
      <w:bodyDiv w:val="1"/>
      <w:marLeft w:val="0"/>
      <w:marRight w:val="0"/>
      <w:marTop w:val="0"/>
      <w:marBottom w:val="0"/>
      <w:divBdr>
        <w:top w:val="none" w:sz="0" w:space="0" w:color="auto"/>
        <w:left w:val="none" w:sz="0" w:space="0" w:color="auto"/>
        <w:bottom w:val="none" w:sz="0" w:space="0" w:color="auto"/>
        <w:right w:val="none" w:sz="0" w:space="0" w:color="auto"/>
      </w:divBdr>
    </w:div>
    <w:div w:id="204876266">
      <w:bodyDiv w:val="1"/>
      <w:marLeft w:val="0"/>
      <w:marRight w:val="0"/>
      <w:marTop w:val="0"/>
      <w:marBottom w:val="0"/>
      <w:divBdr>
        <w:top w:val="none" w:sz="0" w:space="0" w:color="auto"/>
        <w:left w:val="none" w:sz="0" w:space="0" w:color="auto"/>
        <w:bottom w:val="none" w:sz="0" w:space="0" w:color="auto"/>
        <w:right w:val="none" w:sz="0" w:space="0" w:color="auto"/>
      </w:divBdr>
    </w:div>
    <w:div w:id="290403157">
      <w:bodyDiv w:val="1"/>
      <w:marLeft w:val="0"/>
      <w:marRight w:val="0"/>
      <w:marTop w:val="0"/>
      <w:marBottom w:val="0"/>
      <w:divBdr>
        <w:top w:val="none" w:sz="0" w:space="0" w:color="auto"/>
        <w:left w:val="none" w:sz="0" w:space="0" w:color="auto"/>
        <w:bottom w:val="none" w:sz="0" w:space="0" w:color="auto"/>
        <w:right w:val="none" w:sz="0" w:space="0" w:color="auto"/>
      </w:divBdr>
      <w:divsChild>
        <w:div w:id="135610765">
          <w:marLeft w:val="0"/>
          <w:marRight w:val="0"/>
          <w:marTop w:val="0"/>
          <w:marBottom w:val="0"/>
          <w:divBdr>
            <w:top w:val="none" w:sz="0" w:space="0" w:color="auto"/>
            <w:left w:val="none" w:sz="0" w:space="0" w:color="auto"/>
            <w:bottom w:val="none" w:sz="0" w:space="0" w:color="auto"/>
            <w:right w:val="none" w:sz="0" w:space="0" w:color="auto"/>
          </w:divBdr>
          <w:divsChild>
            <w:div w:id="800879170">
              <w:marLeft w:val="0"/>
              <w:marRight w:val="0"/>
              <w:marTop w:val="0"/>
              <w:marBottom w:val="0"/>
              <w:divBdr>
                <w:top w:val="none" w:sz="0" w:space="0" w:color="auto"/>
                <w:left w:val="none" w:sz="0" w:space="0" w:color="auto"/>
                <w:bottom w:val="none" w:sz="0" w:space="0" w:color="auto"/>
                <w:right w:val="none" w:sz="0" w:space="0" w:color="auto"/>
              </w:divBdr>
              <w:divsChild>
                <w:div w:id="1446344163">
                  <w:marLeft w:val="0"/>
                  <w:marRight w:val="0"/>
                  <w:marTop w:val="0"/>
                  <w:marBottom w:val="0"/>
                  <w:divBdr>
                    <w:top w:val="none" w:sz="0" w:space="0" w:color="auto"/>
                    <w:left w:val="none" w:sz="0" w:space="0" w:color="auto"/>
                    <w:bottom w:val="none" w:sz="0" w:space="0" w:color="auto"/>
                    <w:right w:val="none" w:sz="0" w:space="0" w:color="auto"/>
                  </w:divBdr>
                  <w:divsChild>
                    <w:div w:id="195966839">
                      <w:marLeft w:val="0"/>
                      <w:marRight w:val="0"/>
                      <w:marTop w:val="0"/>
                      <w:marBottom w:val="0"/>
                      <w:divBdr>
                        <w:top w:val="none" w:sz="0" w:space="0" w:color="auto"/>
                        <w:left w:val="none" w:sz="0" w:space="0" w:color="auto"/>
                        <w:bottom w:val="none" w:sz="0" w:space="0" w:color="auto"/>
                        <w:right w:val="none" w:sz="0" w:space="0" w:color="auto"/>
                      </w:divBdr>
                      <w:divsChild>
                        <w:div w:id="1190602104">
                          <w:marLeft w:val="0"/>
                          <w:marRight w:val="0"/>
                          <w:marTop w:val="0"/>
                          <w:marBottom w:val="0"/>
                          <w:divBdr>
                            <w:top w:val="none" w:sz="0" w:space="0" w:color="auto"/>
                            <w:left w:val="none" w:sz="0" w:space="0" w:color="auto"/>
                            <w:bottom w:val="none" w:sz="0" w:space="0" w:color="auto"/>
                            <w:right w:val="none" w:sz="0" w:space="0" w:color="auto"/>
                          </w:divBdr>
                          <w:divsChild>
                            <w:div w:id="1286496925">
                              <w:marLeft w:val="0"/>
                              <w:marRight w:val="0"/>
                              <w:marTop w:val="0"/>
                              <w:marBottom w:val="0"/>
                              <w:divBdr>
                                <w:top w:val="none" w:sz="0" w:space="0" w:color="auto"/>
                                <w:left w:val="none" w:sz="0" w:space="0" w:color="auto"/>
                                <w:bottom w:val="none" w:sz="0" w:space="0" w:color="auto"/>
                                <w:right w:val="none" w:sz="0" w:space="0" w:color="auto"/>
                              </w:divBdr>
                              <w:divsChild>
                                <w:div w:id="1999653141">
                                  <w:marLeft w:val="0"/>
                                  <w:marRight w:val="0"/>
                                  <w:marTop w:val="0"/>
                                  <w:marBottom w:val="0"/>
                                  <w:divBdr>
                                    <w:top w:val="none" w:sz="0" w:space="0" w:color="auto"/>
                                    <w:left w:val="none" w:sz="0" w:space="0" w:color="auto"/>
                                    <w:bottom w:val="none" w:sz="0" w:space="0" w:color="auto"/>
                                    <w:right w:val="none" w:sz="0" w:space="0" w:color="auto"/>
                                  </w:divBdr>
                                  <w:divsChild>
                                    <w:div w:id="905148117">
                                      <w:marLeft w:val="0"/>
                                      <w:marRight w:val="0"/>
                                      <w:marTop w:val="0"/>
                                      <w:marBottom w:val="0"/>
                                      <w:divBdr>
                                        <w:top w:val="none" w:sz="0" w:space="0" w:color="auto"/>
                                        <w:left w:val="none" w:sz="0" w:space="0" w:color="auto"/>
                                        <w:bottom w:val="none" w:sz="0" w:space="0" w:color="auto"/>
                                        <w:right w:val="none" w:sz="0" w:space="0" w:color="auto"/>
                                      </w:divBdr>
                                      <w:divsChild>
                                        <w:div w:id="1507284678">
                                          <w:marLeft w:val="0"/>
                                          <w:marRight w:val="0"/>
                                          <w:marTop w:val="0"/>
                                          <w:marBottom w:val="0"/>
                                          <w:divBdr>
                                            <w:top w:val="none" w:sz="0" w:space="0" w:color="auto"/>
                                            <w:left w:val="none" w:sz="0" w:space="0" w:color="auto"/>
                                            <w:bottom w:val="none" w:sz="0" w:space="0" w:color="auto"/>
                                            <w:right w:val="none" w:sz="0" w:space="0" w:color="auto"/>
                                          </w:divBdr>
                                          <w:divsChild>
                                            <w:div w:id="72237707">
                                              <w:marLeft w:val="0"/>
                                              <w:marRight w:val="0"/>
                                              <w:marTop w:val="0"/>
                                              <w:marBottom w:val="0"/>
                                              <w:divBdr>
                                                <w:top w:val="none" w:sz="0" w:space="0" w:color="auto"/>
                                                <w:left w:val="none" w:sz="0" w:space="0" w:color="auto"/>
                                                <w:bottom w:val="none" w:sz="0" w:space="0" w:color="auto"/>
                                                <w:right w:val="none" w:sz="0" w:space="0" w:color="auto"/>
                                              </w:divBdr>
                                              <w:divsChild>
                                                <w:div w:id="218787828">
                                                  <w:marLeft w:val="0"/>
                                                  <w:marRight w:val="0"/>
                                                  <w:marTop w:val="0"/>
                                                  <w:marBottom w:val="0"/>
                                                  <w:divBdr>
                                                    <w:top w:val="none" w:sz="0" w:space="0" w:color="auto"/>
                                                    <w:left w:val="none" w:sz="0" w:space="0" w:color="auto"/>
                                                    <w:bottom w:val="none" w:sz="0" w:space="0" w:color="auto"/>
                                                    <w:right w:val="none" w:sz="0" w:space="0" w:color="auto"/>
                                                  </w:divBdr>
                                                  <w:divsChild>
                                                    <w:div w:id="132870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523243">
                                          <w:marLeft w:val="0"/>
                                          <w:marRight w:val="0"/>
                                          <w:marTop w:val="0"/>
                                          <w:marBottom w:val="0"/>
                                          <w:divBdr>
                                            <w:top w:val="none" w:sz="0" w:space="0" w:color="auto"/>
                                            <w:left w:val="none" w:sz="0" w:space="0" w:color="auto"/>
                                            <w:bottom w:val="none" w:sz="0" w:space="0" w:color="auto"/>
                                            <w:right w:val="none" w:sz="0" w:space="0" w:color="auto"/>
                                          </w:divBdr>
                                          <w:divsChild>
                                            <w:div w:id="1710301505">
                                              <w:marLeft w:val="0"/>
                                              <w:marRight w:val="0"/>
                                              <w:marTop w:val="0"/>
                                              <w:marBottom w:val="0"/>
                                              <w:divBdr>
                                                <w:top w:val="none" w:sz="0" w:space="0" w:color="auto"/>
                                                <w:left w:val="none" w:sz="0" w:space="0" w:color="auto"/>
                                                <w:bottom w:val="none" w:sz="0" w:space="0" w:color="auto"/>
                                                <w:right w:val="none" w:sz="0" w:space="0" w:color="auto"/>
                                              </w:divBdr>
                                              <w:divsChild>
                                                <w:div w:id="214584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4129708">
          <w:marLeft w:val="0"/>
          <w:marRight w:val="0"/>
          <w:marTop w:val="0"/>
          <w:marBottom w:val="0"/>
          <w:divBdr>
            <w:top w:val="none" w:sz="0" w:space="0" w:color="auto"/>
            <w:left w:val="none" w:sz="0" w:space="0" w:color="auto"/>
            <w:bottom w:val="none" w:sz="0" w:space="0" w:color="auto"/>
            <w:right w:val="none" w:sz="0" w:space="0" w:color="auto"/>
          </w:divBdr>
          <w:divsChild>
            <w:div w:id="2083141585">
              <w:marLeft w:val="0"/>
              <w:marRight w:val="0"/>
              <w:marTop w:val="0"/>
              <w:marBottom w:val="0"/>
              <w:divBdr>
                <w:top w:val="none" w:sz="0" w:space="0" w:color="auto"/>
                <w:left w:val="none" w:sz="0" w:space="0" w:color="auto"/>
                <w:bottom w:val="none" w:sz="0" w:space="0" w:color="auto"/>
                <w:right w:val="none" w:sz="0" w:space="0" w:color="auto"/>
              </w:divBdr>
              <w:divsChild>
                <w:div w:id="607928418">
                  <w:marLeft w:val="0"/>
                  <w:marRight w:val="0"/>
                  <w:marTop w:val="0"/>
                  <w:marBottom w:val="0"/>
                  <w:divBdr>
                    <w:top w:val="none" w:sz="0" w:space="0" w:color="auto"/>
                    <w:left w:val="none" w:sz="0" w:space="0" w:color="auto"/>
                    <w:bottom w:val="none" w:sz="0" w:space="0" w:color="auto"/>
                    <w:right w:val="none" w:sz="0" w:space="0" w:color="auto"/>
                  </w:divBdr>
                  <w:divsChild>
                    <w:div w:id="1259875972">
                      <w:marLeft w:val="0"/>
                      <w:marRight w:val="0"/>
                      <w:marTop w:val="0"/>
                      <w:marBottom w:val="0"/>
                      <w:divBdr>
                        <w:top w:val="none" w:sz="0" w:space="0" w:color="auto"/>
                        <w:left w:val="none" w:sz="0" w:space="0" w:color="auto"/>
                        <w:bottom w:val="none" w:sz="0" w:space="0" w:color="auto"/>
                        <w:right w:val="none" w:sz="0" w:space="0" w:color="auto"/>
                      </w:divBdr>
                      <w:divsChild>
                        <w:div w:id="130862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87136">
      <w:bodyDiv w:val="1"/>
      <w:marLeft w:val="0"/>
      <w:marRight w:val="0"/>
      <w:marTop w:val="0"/>
      <w:marBottom w:val="0"/>
      <w:divBdr>
        <w:top w:val="none" w:sz="0" w:space="0" w:color="auto"/>
        <w:left w:val="none" w:sz="0" w:space="0" w:color="auto"/>
        <w:bottom w:val="none" w:sz="0" w:space="0" w:color="auto"/>
        <w:right w:val="none" w:sz="0" w:space="0" w:color="auto"/>
      </w:divBdr>
    </w:div>
    <w:div w:id="325480675">
      <w:bodyDiv w:val="1"/>
      <w:marLeft w:val="0"/>
      <w:marRight w:val="0"/>
      <w:marTop w:val="0"/>
      <w:marBottom w:val="0"/>
      <w:divBdr>
        <w:top w:val="none" w:sz="0" w:space="0" w:color="auto"/>
        <w:left w:val="none" w:sz="0" w:space="0" w:color="auto"/>
        <w:bottom w:val="none" w:sz="0" w:space="0" w:color="auto"/>
        <w:right w:val="none" w:sz="0" w:space="0" w:color="auto"/>
      </w:divBdr>
    </w:div>
    <w:div w:id="346830402">
      <w:bodyDiv w:val="1"/>
      <w:marLeft w:val="0"/>
      <w:marRight w:val="0"/>
      <w:marTop w:val="0"/>
      <w:marBottom w:val="0"/>
      <w:divBdr>
        <w:top w:val="none" w:sz="0" w:space="0" w:color="auto"/>
        <w:left w:val="none" w:sz="0" w:space="0" w:color="auto"/>
        <w:bottom w:val="none" w:sz="0" w:space="0" w:color="auto"/>
        <w:right w:val="none" w:sz="0" w:space="0" w:color="auto"/>
      </w:divBdr>
    </w:div>
    <w:div w:id="376442158">
      <w:bodyDiv w:val="1"/>
      <w:marLeft w:val="0"/>
      <w:marRight w:val="0"/>
      <w:marTop w:val="0"/>
      <w:marBottom w:val="0"/>
      <w:divBdr>
        <w:top w:val="none" w:sz="0" w:space="0" w:color="auto"/>
        <w:left w:val="none" w:sz="0" w:space="0" w:color="auto"/>
        <w:bottom w:val="none" w:sz="0" w:space="0" w:color="auto"/>
        <w:right w:val="none" w:sz="0" w:space="0" w:color="auto"/>
      </w:divBdr>
    </w:div>
    <w:div w:id="604311711">
      <w:bodyDiv w:val="1"/>
      <w:marLeft w:val="0"/>
      <w:marRight w:val="0"/>
      <w:marTop w:val="0"/>
      <w:marBottom w:val="0"/>
      <w:divBdr>
        <w:top w:val="none" w:sz="0" w:space="0" w:color="auto"/>
        <w:left w:val="none" w:sz="0" w:space="0" w:color="auto"/>
        <w:bottom w:val="none" w:sz="0" w:space="0" w:color="auto"/>
        <w:right w:val="none" w:sz="0" w:space="0" w:color="auto"/>
      </w:divBdr>
    </w:div>
    <w:div w:id="619801966">
      <w:bodyDiv w:val="1"/>
      <w:marLeft w:val="0"/>
      <w:marRight w:val="0"/>
      <w:marTop w:val="0"/>
      <w:marBottom w:val="0"/>
      <w:divBdr>
        <w:top w:val="none" w:sz="0" w:space="0" w:color="auto"/>
        <w:left w:val="none" w:sz="0" w:space="0" w:color="auto"/>
        <w:bottom w:val="none" w:sz="0" w:space="0" w:color="auto"/>
        <w:right w:val="none" w:sz="0" w:space="0" w:color="auto"/>
      </w:divBdr>
    </w:div>
    <w:div w:id="628709392">
      <w:bodyDiv w:val="1"/>
      <w:marLeft w:val="0"/>
      <w:marRight w:val="0"/>
      <w:marTop w:val="0"/>
      <w:marBottom w:val="0"/>
      <w:divBdr>
        <w:top w:val="none" w:sz="0" w:space="0" w:color="auto"/>
        <w:left w:val="none" w:sz="0" w:space="0" w:color="auto"/>
        <w:bottom w:val="none" w:sz="0" w:space="0" w:color="auto"/>
        <w:right w:val="none" w:sz="0" w:space="0" w:color="auto"/>
      </w:divBdr>
    </w:div>
    <w:div w:id="634872173">
      <w:bodyDiv w:val="1"/>
      <w:marLeft w:val="0"/>
      <w:marRight w:val="0"/>
      <w:marTop w:val="0"/>
      <w:marBottom w:val="0"/>
      <w:divBdr>
        <w:top w:val="none" w:sz="0" w:space="0" w:color="auto"/>
        <w:left w:val="none" w:sz="0" w:space="0" w:color="auto"/>
        <w:bottom w:val="none" w:sz="0" w:space="0" w:color="auto"/>
        <w:right w:val="none" w:sz="0" w:space="0" w:color="auto"/>
      </w:divBdr>
    </w:div>
    <w:div w:id="662273043">
      <w:bodyDiv w:val="1"/>
      <w:marLeft w:val="0"/>
      <w:marRight w:val="0"/>
      <w:marTop w:val="0"/>
      <w:marBottom w:val="0"/>
      <w:divBdr>
        <w:top w:val="none" w:sz="0" w:space="0" w:color="auto"/>
        <w:left w:val="none" w:sz="0" w:space="0" w:color="auto"/>
        <w:bottom w:val="none" w:sz="0" w:space="0" w:color="auto"/>
        <w:right w:val="none" w:sz="0" w:space="0" w:color="auto"/>
      </w:divBdr>
    </w:div>
    <w:div w:id="696321827">
      <w:bodyDiv w:val="1"/>
      <w:marLeft w:val="0"/>
      <w:marRight w:val="0"/>
      <w:marTop w:val="0"/>
      <w:marBottom w:val="0"/>
      <w:divBdr>
        <w:top w:val="none" w:sz="0" w:space="0" w:color="auto"/>
        <w:left w:val="none" w:sz="0" w:space="0" w:color="auto"/>
        <w:bottom w:val="none" w:sz="0" w:space="0" w:color="auto"/>
        <w:right w:val="none" w:sz="0" w:space="0" w:color="auto"/>
      </w:divBdr>
    </w:div>
    <w:div w:id="711656459">
      <w:bodyDiv w:val="1"/>
      <w:marLeft w:val="0"/>
      <w:marRight w:val="0"/>
      <w:marTop w:val="0"/>
      <w:marBottom w:val="0"/>
      <w:divBdr>
        <w:top w:val="none" w:sz="0" w:space="0" w:color="auto"/>
        <w:left w:val="none" w:sz="0" w:space="0" w:color="auto"/>
        <w:bottom w:val="none" w:sz="0" w:space="0" w:color="auto"/>
        <w:right w:val="none" w:sz="0" w:space="0" w:color="auto"/>
      </w:divBdr>
    </w:div>
    <w:div w:id="721101681">
      <w:bodyDiv w:val="1"/>
      <w:marLeft w:val="0"/>
      <w:marRight w:val="0"/>
      <w:marTop w:val="0"/>
      <w:marBottom w:val="0"/>
      <w:divBdr>
        <w:top w:val="none" w:sz="0" w:space="0" w:color="auto"/>
        <w:left w:val="none" w:sz="0" w:space="0" w:color="auto"/>
        <w:bottom w:val="none" w:sz="0" w:space="0" w:color="auto"/>
        <w:right w:val="none" w:sz="0" w:space="0" w:color="auto"/>
      </w:divBdr>
      <w:divsChild>
        <w:div w:id="1360668559">
          <w:marLeft w:val="0"/>
          <w:marRight w:val="0"/>
          <w:marTop w:val="0"/>
          <w:marBottom w:val="0"/>
          <w:divBdr>
            <w:top w:val="none" w:sz="0" w:space="0" w:color="auto"/>
            <w:left w:val="none" w:sz="0" w:space="0" w:color="auto"/>
            <w:bottom w:val="none" w:sz="0" w:space="0" w:color="auto"/>
            <w:right w:val="none" w:sz="0" w:space="0" w:color="auto"/>
          </w:divBdr>
          <w:divsChild>
            <w:div w:id="87611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74579">
      <w:bodyDiv w:val="1"/>
      <w:marLeft w:val="0"/>
      <w:marRight w:val="0"/>
      <w:marTop w:val="0"/>
      <w:marBottom w:val="0"/>
      <w:divBdr>
        <w:top w:val="none" w:sz="0" w:space="0" w:color="auto"/>
        <w:left w:val="none" w:sz="0" w:space="0" w:color="auto"/>
        <w:bottom w:val="none" w:sz="0" w:space="0" w:color="auto"/>
        <w:right w:val="none" w:sz="0" w:space="0" w:color="auto"/>
      </w:divBdr>
    </w:div>
    <w:div w:id="782042955">
      <w:bodyDiv w:val="1"/>
      <w:marLeft w:val="0"/>
      <w:marRight w:val="0"/>
      <w:marTop w:val="0"/>
      <w:marBottom w:val="0"/>
      <w:divBdr>
        <w:top w:val="none" w:sz="0" w:space="0" w:color="auto"/>
        <w:left w:val="none" w:sz="0" w:space="0" w:color="auto"/>
        <w:bottom w:val="none" w:sz="0" w:space="0" w:color="auto"/>
        <w:right w:val="none" w:sz="0" w:space="0" w:color="auto"/>
      </w:divBdr>
      <w:divsChild>
        <w:div w:id="5795576">
          <w:marLeft w:val="0"/>
          <w:marRight w:val="0"/>
          <w:marTop w:val="0"/>
          <w:marBottom w:val="0"/>
          <w:divBdr>
            <w:top w:val="none" w:sz="0" w:space="0" w:color="auto"/>
            <w:left w:val="none" w:sz="0" w:space="0" w:color="auto"/>
            <w:bottom w:val="none" w:sz="0" w:space="0" w:color="auto"/>
            <w:right w:val="none" w:sz="0" w:space="0" w:color="auto"/>
          </w:divBdr>
          <w:divsChild>
            <w:div w:id="1655258009">
              <w:marLeft w:val="0"/>
              <w:marRight w:val="0"/>
              <w:marTop w:val="0"/>
              <w:marBottom w:val="0"/>
              <w:divBdr>
                <w:top w:val="none" w:sz="0" w:space="0" w:color="auto"/>
                <w:left w:val="none" w:sz="0" w:space="0" w:color="auto"/>
                <w:bottom w:val="none" w:sz="0" w:space="0" w:color="auto"/>
                <w:right w:val="none" w:sz="0" w:space="0" w:color="auto"/>
              </w:divBdr>
              <w:divsChild>
                <w:div w:id="1914850322">
                  <w:marLeft w:val="0"/>
                  <w:marRight w:val="0"/>
                  <w:marTop w:val="0"/>
                  <w:marBottom w:val="0"/>
                  <w:divBdr>
                    <w:top w:val="none" w:sz="0" w:space="0" w:color="auto"/>
                    <w:left w:val="none" w:sz="0" w:space="0" w:color="auto"/>
                    <w:bottom w:val="none" w:sz="0" w:space="0" w:color="auto"/>
                    <w:right w:val="none" w:sz="0" w:space="0" w:color="auto"/>
                  </w:divBdr>
                  <w:divsChild>
                    <w:div w:id="1677001748">
                      <w:marLeft w:val="0"/>
                      <w:marRight w:val="0"/>
                      <w:marTop w:val="0"/>
                      <w:marBottom w:val="0"/>
                      <w:divBdr>
                        <w:top w:val="none" w:sz="0" w:space="0" w:color="auto"/>
                        <w:left w:val="none" w:sz="0" w:space="0" w:color="auto"/>
                        <w:bottom w:val="none" w:sz="0" w:space="0" w:color="auto"/>
                        <w:right w:val="none" w:sz="0" w:space="0" w:color="auto"/>
                      </w:divBdr>
                      <w:divsChild>
                        <w:div w:id="1950812370">
                          <w:marLeft w:val="0"/>
                          <w:marRight w:val="0"/>
                          <w:marTop w:val="0"/>
                          <w:marBottom w:val="0"/>
                          <w:divBdr>
                            <w:top w:val="none" w:sz="0" w:space="0" w:color="auto"/>
                            <w:left w:val="none" w:sz="0" w:space="0" w:color="auto"/>
                            <w:bottom w:val="none" w:sz="0" w:space="0" w:color="auto"/>
                            <w:right w:val="none" w:sz="0" w:space="0" w:color="auto"/>
                          </w:divBdr>
                          <w:divsChild>
                            <w:div w:id="897520257">
                              <w:marLeft w:val="0"/>
                              <w:marRight w:val="0"/>
                              <w:marTop w:val="0"/>
                              <w:marBottom w:val="0"/>
                              <w:divBdr>
                                <w:top w:val="none" w:sz="0" w:space="0" w:color="auto"/>
                                <w:left w:val="none" w:sz="0" w:space="0" w:color="auto"/>
                                <w:bottom w:val="none" w:sz="0" w:space="0" w:color="auto"/>
                                <w:right w:val="none" w:sz="0" w:space="0" w:color="auto"/>
                              </w:divBdr>
                              <w:divsChild>
                                <w:div w:id="1110709601">
                                  <w:marLeft w:val="0"/>
                                  <w:marRight w:val="0"/>
                                  <w:marTop w:val="0"/>
                                  <w:marBottom w:val="0"/>
                                  <w:divBdr>
                                    <w:top w:val="none" w:sz="0" w:space="0" w:color="auto"/>
                                    <w:left w:val="none" w:sz="0" w:space="0" w:color="auto"/>
                                    <w:bottom w:val="none" w:sz="0" w:space="0" w:color="auto"/>
                                    <w:right w:val="none" w:sz="0" w:space="0" w:color="auto"/>
                                  </w:divBdr>
                                  <w:divsChild>
                                    <w:div w:id="731735716">
                                      <w:marLeft w:val="0"/>
                                      <w:marRight w:val="0"/>
                                      <w:marTop w:val="0"/>
                                      <w:marBottom w:val="0"/>
                                      <w:divBdr>
                                        <w:top w:val="none" w:sz="0" w:space="0" w:color="auto"/>
                                        <w:left w:val="none" w:sz="0" w:space="0" w:color="auto"/>
                                        <w:bottom w:val="none" w:sz="0" w:space="0" w:color="auto"/>
                                        <w:right w:val="none" w:sz="0" w:space="0" w:color="auto"/>
                                      </w:divBdr>
                                      <w:divsChild>
                                        <w:div w:id="1944612656">
                                          <w:marLeft w:val="0"/>
                                          <w:marRight w:val="0"/>
                                          <w:marTop w:val="0"/>
                                          <w:marBottom w:val="0"/>
                                          <w:divBdr>
                                            <w:top w:val="none" w:sz="0" w:space="0" w:color="auto"/>
                                            <w:left w:val="none" w:sz="0" w:space="0" w:color="auto"/>
                                            <w:bottom w:val="none" w:sz="0" w:space="0" w:color="auto"/>
                                            <w:right w:val="none" w:sz="0" w:space="0" w:color="auto"/>
                                          </w:divBdr>
                                          <w:divsChild>
                                            <w:div w:id="253319364">
                                              <w:marLeft w:val="0"/>
                                              <w:marRight w:val="0"/>
                                              <w:marTop w:val="0"/>
                                              <w:marBottom w:val="0"/>
                                              <w:divBdr>
                                                <w:top w:val="none" w:sz="0" w:space="0" w:color="auto"/>
                                                <w:left w:val="none" w:sz="0" w:space="0" w:color="auto"/>
                                                <w:bottom w:val="none" w:sz="0" w:space="0" w:color="auto"/>
                                                <w:right w:val="none" w:sz="0" w:space="0" w:color="auto"/>
                                              </w:divBdr>
                                              <w:divsChild>
                                                <w:div w:id="89593397">
                                                  <w:marLeft w:val="0"/>
                                                  <w:marRight w:val="0"/>
                                                  <w:marTop w:val="0"/>
                                                  <w:marBottom w:val="0"/>
                                                  <w:divBdr>
                                                    <w:top w:val="none" w:sz="0" w:space="0" w:color="auto"/>
                                                    <w:left w:val="none" w:sz="0" w:space="0" w:color="auto"/>
                                                    <w:bottom w:val="none" w:sz="0" w:space="0" w:color="auto"/>
                                                    <w:right w:val="none" w:sz="0" w:space="0" w:color="auto"/>
                                                  </w:divBdr>
                                                  <w:divsChild>
                                                    <w:div w:id="189276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911808">
                                          <w:marLeft w:val="0"/>
                                          <w:marRight w:val="0"/>
                                          <w:marTop w:val="0"/>
                                          <w:marBottom w:val="0"/>
                                          <w:divBdr>
                                            <w:top w:val="none" w:sz="0" w:space="0" w:color="auto"/>
                                            <w:left w:val="none" w:sz="0" w:space="0" w:color="auto"/>
                                            <w:bottom w:val="none" w:sz="0" w:space="0" w:color="auto"/>
                                            <w:right w:val="none" w:sz="0" w:space="0" w:color="auto"/>
                                          </w:divBdr>
                                          <w:divsChild>
                                            <w:div w:id="733889759">
                                              <w:marLeft w:val="0"/>
                                              <w:marRight w:val="0"/>
                                              <w:marTop w:val="0"/>
                                              <w:marBottom w:val="0"/>
                                              <w:divBdr>
                                                <w:top w:val="none" w:sz="0" w:space="0" w:color="auto"/>
                                                <w:left w:val="none" w:sz="0" w:space="0" w:color="auto"/>
                                                <w:bottom w:val="none" w:sz="0" w:space="0" w:color="auto"/>
                                                <w:right w:val="none" w:sz="0" w:space="0" w:color="auto"/>
                                              </w:divBdr>
                                              <w:divsChild>
                                                <w:div w:id="10038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57622666">
          <w:marLeft w:val="0"/>
          <w:marRight w:val="0"/>
          <w:marTop w:val="0"/>
          <w:marBottom w:val="0"/>
          <w:divBdr>
            <w:top w:val="none" w:sz="0" w:space="0" w:color="auto"/>
            <w:left w:val="none" w:sz="0" w:space="0" w:color="auto"/>
            <w:bottom w:val="none" w:sz="0" w:space="0" w:color="auto"/>
            <w:right w:val="none" w:sz="0" w:space="0" w:color="auto"/>
          </w:divBdr>
          <w:divsChild>
            <w:div w:id="905526986">
              <w:marLeft w:val="0"/>
              <w:marRight w:val="0"/>
              <w:marTop w:val="0"/>
              <w:marBottom w:val="0"/>
              <w:divBdr>
                <w:top w:val="none" w:sz="0" w:space="0" w:color="auto"/>
                <w:left w:val="none" w:sz="0" w:space="0" w:color="auto"/>
                <w:bottom w:val="none" w:sz="0" w:space="0" w:color="auto"/>
                <w:right w:val="none" w:sz="0" w:space="0" w:color="auto"/>
              </w:divBdr>
              <w:divsChild>
                <w:div w:id="2060544476">
                  <w:marLeft w:val="0"/>
                  <w:marRight w:val="0"/>
                  <w:marTop w:val="0"/>
                  <w:marBottom w:val="0"/>
                  <w:divBdr>
                    <w:top w:val="none" w:sz="0" w:space="0" w:color="auto"/>
                    <w:left w:val="none" w:sz="0" w:space="0" w:color="auto"/>
                    <w:bottom w:val="none" w:sz="0" w:space="0" w:color="auto"/>
                    <w:right w:val="none" w:sz="0" w:space="0" w:color="auto"/>
                  </w:divBdr>
                  <w:divsChild>
                    <w:div w:id="2134865921">
                      <w:marLeft w:val="0"/>
                      <w:marRight w:val="0"/>
                      <w:marTop w:val="0"/>
                      <w:marBottom w:val="0"/>
                      <w:divBdr>
                        <w:top w:val="none" w:sz="0" w:space="0" w:color="auto"/>
                        <w:left w:val="none" w:sz="0" w:space="0" w:color="auto"/>
                        <w:bottom w:val="none" w:sz="0" w:space="0" w:color="auto"/>
                        <w:right w:val="none" w:sz="0" w:space="0" w:color="auto"/>
                      </w:divBdr>
                      <w:divsChild>
                        <w:div w:id="149155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3986957">
      <w:bodyDiv w:val="1"/>
      <w:marLeft w:val="0"/>
      <w:marRight w:val="0"/>
      <w:marTop w:val="0"/>
      <w:marBottom w:val="0"/>
      <w:divBdr>
        <w:top w:val="none" w:sz="0" w:space="0" w:color="auto"/>
        <w:left w:val="none" w:sz="0" w:space="0" w:color="auto"/>
        <w:bottom w:val="none" w:sz="0" w:space="0" w:color="auto"/>
        <w:right w:val="none" w:sz="0" w:space="0" w:color="auto"/>
      </w:divBdr>
    </w:div>
    <w:div w:id="895044682">
      <w:bodyDiv w:val="1"/>
      <w:marLeft w:val="0"/>
      <w:marRight w:val="0"/>
      <w:marTop w:val="0"/>
      <w:marBottom w:val="0"/>
      <w:divBdr>
        <w:top w:val="none" w:sz="0" w:space="0" w:color="auto"/>
        <w:left w:val="none" w:sz="0" w:space="0" w:color="auto"/>
        <w:bottom w:val="none" w:sz="0" w:space="0" w:color="auto"/>
        <w:right w:val="none" w:sz="0" w:space="0" w:color="auto"/>
      </w:divBdr>
    </w:div>
    <w:div w:id="904223868">
      <w:bodyDiv w:val="1"/>
      <w:marLeft w:val="0"/>
      <w:marRight w:val="0"/>
      <w:marTop w:val="0"/>
      <w:marBottom w:val="0"/>
      <w:divBdr>
        <w:top w:val="none" w:sz="0" w:space="0" w:color="auto"/>
        <w:left w:val="none" w:sz="0" w:space="0" w:color="auto"/>
        <w:bottom w:val="none" w:sz="0" w:space="0" w:color="auto"/>
        <w:right w:val="none" w:sz="0" w:space="0" w:color="auto"/>
      </w:divBdr>
    </w:div>
    <w:div w:id="991566008">
      <w:bodyDiv w:val="1"/>
      <w:marLeft w:val="0"/>
      <w:marRight w:val="0"/>
      <w:marTop w:val="0"/>
      <w:marBottom w:val="0"/>
      <w:divBdr>
        <w:top w:val="none" w:sz="0" w:space="0" w:color="auto"/>
        <w:left w:val="none" w:sz="0" w:space="0" w:color="auto"/>
        <w:bottom w:val="none" w:sz="0" w:space="0" w:color="auto"/>
        <w:right w:val="none" w:sz="0" w:space="0" w:color="auto"/>
      </w:divBdr>
    </w:div>
    <w:div w:id="1199666301">
      <w:bodyDiv w:val="1"/>
      <w:marLeft w:val="0"/>
      <w:marRight w:val="0"/>
      <w:marTop w:val="0"/>
      <w:marBottom w:val="0"/>
      <w:divBdr>
        <w:top w:val="none" w:sz="0" w:space="0" w:color="auto"/>
        <w:left w:val="none" w:sz="0" w:space="0" w:color="auto"/>
        <w:bottom w:val="none" w:sz="0" w:space="0" w:color="auto"/>
        <w:right w:val="none" w:sz="0" w:space="0" w:color="auto"/>
      </w:divBdr>
      <w:divsChild>
        <w:div w:id="257716409">
          <w:marLeft w:val="0"/>
          <w:marRight w:val="0"/>
          <w:marTop w:val="0"/>
          <w:marBottom w:val="0"/>
          <w:divBdr>
            <w:top w:val="none" w:sz="0" w:space="0" w:color="auto"/>
            <w:left w:val="none" w:sz="0" w:space="0" w:color="auto"/>
            <w:bottom w:val="none" w:sz="0" w:space="0" w:color="auto"/>
            <w:right w:val="none" w:sz="0" w:space="0" w:color="auto"/>
          </w:divBdr>
        </w:div>
        <w:div w:id="2636225">
          <w:marLeft w:val="0"/>
          <w:marRight w:val="0"/>
          <w:marTop w:val="0"/>
          <w:marBottom w:val="0"/>
          <w:divBdr>
            <w:top w:val="none" w:sz="0" w:space="0" w:color="auto"/>
            <w:left w:val="none" w:sz="0" w:space="0" w:color="auto"/>
            <w:bottom w:val="none" w:sz="0" w:space="0" w:color="auto"/>
            <w:right w:val="none" w:sz="0" w:space="0" w:color="auto"/>
          </w:divBdr>
        </w:div>
        <w:div w:id="662393178">
          <w:marLeft w:val="0"/>
          <w:marRight w:val="0"/>
          <w:marTop w:val="0"/>
          <w:marBottom w:val="0"/>
          <w:divBdr>
            <w:top w:val="none" w:sz="0" w:space="0" w:color="auto"/>
            <w:left w:val="none" w:sz="0" w:space="0" w:color="auto"/>
            <w:bottom w:val="none" w:sz="0" w:space="0" w:color="auto"/>
            <w:right w:val="none" w:sz="0" w:space="0" w:color="auto"/>
          </w:divBdr>
        </w:div>
        <w:div w:id="2002930574">
          <w:marLeft w:val="0"/>
          <w:marRight w:val="0"/>
          <w:marTop w:val="0"/>
          <w:marBottom w:val="0"/>
          <w:divBdr>
            <w:top w:val="none" w:sz="0" w:space="0" w:color="auto"/>
            <w:left w:val="none" w:sz="0" w:space="0" w:color="auto"/>
            <w:bottom w:val="none" w:sz="0" w:space="0" w:color="auto"/>
            <w:right w:val="none" w:sz="0" w:space="0" w:color="auto"/>
          </w:divBdr>
        </w:div>
        <w:div w:id="546842528">
          <w:marLeft w:val="0"/>
          <w:marRight w:val="0"/>
          <w:marTop w:val="0"/>
          <w:marBottom w:val="0"/>
          <w:divBdr>
            <w:top w:val="none" w:sz="0" w:space="0" w:color="auto"/>
            <w:left w:val="none" w:sz="0" w:space="0" w:color="auto"/>
            <w:bottom w:val="none" w:sz="0" w:space="0" w:color="auto"/>
            <w:right w:val="none" w:sz="0" w:space="0" w:color="auto"/>
          </w:divBdr>
        </w:div>
        <w:div w:id="1252281599">
          <w:marLeft w:val="0"/>
          <w:marRight w:val="0"/>
          <w:marTop w:val="0"/>
          <w:marBottom w:val="0"/>
          <w:divBdr>
            <w:top w:val="none" w:sz="0" w:space="0" w:color="auto"/>
            <w:left w:val="none" w:sz="0" w:space="0" w:color="auto"/>
            <w:bottom w:val="none" w:sz="0" w:space="0" w:color="auto"/>
            <w:right w:val="none" w:sz="0" w:space="0" w:color="auto"/>
          </w:divBdr>
        </w:div>
        <w:div w:id="1972399567">
          <w:marLeft w:val="0"/>
          <w:marRight w:val="0"/>
          <w:marTop w:val="0"/>
          <w:marBottom w:val="0"/>
          <w:divBdr>
            <w:top w:val="none" w:sz="0" w:space="0" w:color="auto"/>
            <w:left w:val="none" w:sz="0" w:space="0" w:color="auto"/>
            <w:bottom w:val="none" w:sz="0" w:space="0" w:color="auto"/>
            <w:right w:val="none" w:sz="0" w:space="0" w:color="auto"/>
          </w:divBdr>
        </w:div>
        <w:div w:id="1116097747">
          <w:marLeft w:val="0"/>
          <w:marRight w:val="0"/>
          <w:marTop w:val="0"/>
          <w:marBottom w:val="0"/>
          <w:divBdr>
            <w:top w:val="none" w:sz="0" w:space="0" w:color="auto"/>
            <w:left w:val="none" w:sz="0" w:space="0" w:color="auto"/>
            <w:bottom w:val="none" w:sz="0" w:space="0" w:color="auto"/>
            <w:right w:val="none" w:sz="0" w:space="0" w:color="auto"/>
          </w:divBdr>
        </w:div>
        <w:div w:id="1451587253">
          <w:marLeft w:val="0"/>
          <w:marRight w:val="0"/>
          <w:marTop w:val="0"/>
          <w:marBottom w:val="0"/>
          <w:divBdr>
            <w:top w:val="none" w:sz="0" w:space="0" w:color="auto"/>
            <w:left w:val="none" w:sz="0" w:space="0" w:color="auto"/>
            <w:bottom w:val="none" w:sz="0" w:space="0" w:color="auto"/>
            <w:right w:val="none" w:sz="0" w:space="0" w:color="auto"/>
          </w:divBdr>
        </w:div>
        <w:div w:id="657458691">
          <w:marLeft w:val="0"/>
          <w:marRight w:val="0"/>
          <w:marTop w:val="0"/>
          <w:marBottom w:val="0"/>
          <w:divBdr>
            <w:top w:val="none" w:sz="0" w:space="0" w:color="auto"/>
            <w:left w:val="none" w:sz="0" w:space="0" w:color="auto"/>
            <w:bottom w:val="none" w:sz="0" w:space="0" w:color="auto"/>
            <w:right w:val="none" w:sz="0" w:space="0" w:color="auto"/>
          </w:divBdr>
        </w:div>
        <w:div w:id="506798254">
          <w:marLeft w:val="0"/>
          <w:marRight w:val="0"/>
          <w:marTop w:val="0"/>
          <w:marBottom w:val="0"/>
          <w:divBdr>
            <w:top w:val="none" w:sz="0" w:space="0" w:color="auto"/>
            <w:left w:val="none" w:sz="0" w:space="0" w:color="auto"/>
            <w:bottom w:val="none" w:sz="0" w:space="0" w:color="auto"/>
            <w:right w:val="none" w:sz="0" w:space="0" w:color="auto"/>
          </w:divBdr>
        </w:div>
        <w:div w:id="1283072748">
          <w:marLeft w:val="0"/>
          <w:marRight w:val="0"/>
          <w:marTop w:val="0"/>
          <w:marBottom w:val="0"/>
          <w:divBdr>
            <w:top w:val="none" w:sz="0" w:space="0" w:color="auto"/>
            <w:left w:val="none" w:sz="0" w:space="0" w:color="auto"/>
            <w:bottom w:val="none" w:sz="0" w:space="0" w:color="auto"/>
            <w:right w:val="none" w:sz="0" w:space="0" w:color="auto"/>
          </w:divBdr>
        </w:div>
        <w:div w:id="1175415578">
          <w:marLeft w:val="0"/>
          <w:marRight w:val="0"/>
          <w:marTop w:val="0"/>
          <w:marBottom w:val="0"/>
          <w:divBdr>
            <w:top w:val="none" w:sz="0" w:space="0" w:color="auto"/>
            <w:left w:val="none" w:sz="0" w:space="0" w:color="auto"/>
            <w:bottom w:val="none" w:sz="0" w:space="0" w:color="auto"/>
            <w:right w:val="none" w:sz="0" w:space="0" w:color="auto"/>
          </w:divBdr>
        </w:div>
        <w:div w:id="1585264537">
          <w:marLeft w:val="0"/>
          <w:marRight w:val="0"/>
          <w:marTop w:val="0"/>
          <w:marBottom w:val="0"/>
          <w:divBdr>
            <w:top w:val="none" w:sz="0" w:space="0" w:color="auto"/>
            <w:left w:val="none" w:sz="0" w:space="0" w:color="auto"/>
            <w:bottom w:val="none" w:sz="0" w:space="0" w:color="auto"/>
            <w:right w:val="none" w:sz="0" w:space="0" w:color="auto"/>
          </w:divBdr>
        </w:div>
        <w:div w:id="1972831705">
          <w:marLeft w:val="0"/>
          <w:marRight w:val="0"/>
          <w:marTop w:val="0"/>
          <w:marBottom w:val="0"/>
          <w:divBdr>
            <w:top w:val="none" w:sz="0" w:space="0" w:color="auto"/>
            <w:left w:val="none" w:sz="0" w:space="0" w:color="auto"/>
            <w:bottom w:val="none" w:sz="0" w:space="0" w:color="auto"/>
            <w:right w:val="none" w:sz="0" w:space="0" w:color="auto"/>
          </w:divBdr>
        </w:div>
        <w:div w:id="1513688164">
          <w:marLeft w:val="0"/>
          <w:marRight w:val="0"/>
          <w:marTop w:val="0"/>
          <w:marBottom w:val="0"/>
          <w:divBdr>
            <w:top w:val="none" w:sz="0" w:space="0" w:color="auto"/>
            <w:left w:val="none" w:sz="0" w:space="0" w:color="auto"/>
            <w:bottom w:val="none" w:sz="0" w:space="0" w:color="auto"/>
            <w:right w:val="none" w:sz="0" w:space="0" w:color="auto"/>
          </w:divBdr>
        </w:div>
        <w:div w:id="1609921477">
          <w:marLeft w:val="0"/>
          <w:marRight w:val="0"/>
          <w:marTop w:val="0"/>
          <w:marBottom w:val="0"/>
          <w:divBdr>
            <w:top w:val="none" w:sz="0" w:space="0" w:color="auto"/>
            <w:left w:val="none" w:sz="0" w:space="0" w:color="auto"/>
            <w:bottom w:val="none" w:sz="0" w:space="0" w:color="auto"/>
            <w:right w:val="none" w:sz="0" w:space="0" w:color="auto"/>
          </w:divBdr>
        </w:div>
        <w:div w:id="1982690321">
          <w:marLeft w:val="0"/>
          <w:marRight w:val="0"/>
          <w:marTop w:val="0"/>
          <w:marBottom w:val="0"/>
          <w:divBdr>
            <w:top w:val="none" w:sz="0" w:space="0" w:color="auto"/>
            <w:left w:val="none" w:sz="0" w:space="0" w:color="auto"/>
            <w:bottom w:val="none" w:sz="0" w:space="0" w:color="auto"/>
            <w:right w:val="none" w:sz="0" w:space="0" w:color="auto"/>
          </w:divBdr>
        </w:div>
        <w:div w:id="1486703874">
          <w:marLeft w:val="0"/>
          <w:marRight w:val="0"/>
          <w:marTop w:val="0"/>
          <w:marBottom w:val="0"/>
          <w:divBdr>
            <w:top w:val="none" w:sz="0" w:space="0" w:color="auto"/>
            <w:left w:val="none" w:sz="0" w:space="0" w:color="auto"/>
            <w:bottom w:val="none" w:sz="0" w:space="0" w:color="auto"/>
            <w:right w:val="none" w:sz="0" w:space="0" w:color="auto"/>
          </w:divBdr>
        </w:div>
        <w:div w:id="2000841469">
          <w:marLeft w:val="0"/>
          <w:marRight w:val="0"/>
          <w:marTop w:val="0"/>
          <w:marBottom w:val="0"/>
          <w:divBdr>
            <w:top w:val="none" w:sz="0" w:space="0" w:color="auto"/>
            <w:left w:val="none" w:sz="0" w:space="0" w:color="auto"/>
            <w:bottom w:val="none" w:sz="0" w:space="0" w:color="auto"/>
            <w:right w:val="none" w:sz="0" w:space="0" w:color="auto"/>
          </w:divBdr>
        </w:div>
        <w:div w:id="555698493">
          <w:marLeft w:val="0"/>
          <w:marRight w:val="0"/>
          <w:marTop w:val="0"/>
          <w:marBottom w:val="0"/>
          <w:divBdr>
            <w:top w:val="none" w:sz="0" w:space="0" w:color="auto"/>
            <w:left w:val="none" w:sz="0" w:space="0" w:color="auto"/>
            <w:bottom w:val="none" w:sz="0" w:space="0" w:color="auto"/>
            <w:right w:val="none" w:sz="0" w:space="0" w:color="auto"/>
          </w:divBdr>
        </w:div>
      </w:divsChild>
    </w:div>
    <w:div w:id="1232814465">
      <w:bodyDiv w:val="1"/>
      <w:marLeft w:val="0"/>
      <w:marRight w:val="0"/>
      <w:marTop w:val="0"/>
      <w:marBottom w:val="0"/>
      <w:divBdr>
        <w:top w:val="none" w:sz="0" w:space="0" w:color="auto"/>
        <w:left w:val="none" w:sz="0" w:space="0" w:color="auto"/>
        <w:bottom w:val="none" w:sz="0" w:space="0" w:color="auto"/>
        <w:right w:val="none" w:sz="0" w:space="0" w:color="auto"/>
      </w:divBdr>
    </w:div>
    <w:div w:id="1249850795">
      <w:bodyDiv w:val="1"/>
      <w:marLeft w:val="0"/>
      <w:marRight w:val="0"/>
      <w:marTop w:val="0"/>
      <w:marBottom w:val="0"/>
      <w:divBdr>
        <w:top w:val="none" w:sz="0" w:space="0" w:color="auto"/>
        <w:left w:val="none" w:sz="0" w:space="0" w:color="auto"/>
        <w:bottom w:val="none" w:sz="0" w:space="0" w:color="auto"/>
        <w:right w:val="none" w:sz="0" w:space="0" w:color="auto"/>
      </w:divBdr>
    </w:div>
    <w:div w:id="1262300387">
      <w:bodyDiv w:val="1"/>
      <w:marLeft w:val="0"/>
      <w:marRight w:val="0"/>
      <w:marTop w:val="0"/>
      <w:marBottom w:val="0"/>
      <w:divBdr>
        <w:top w:val="none" w:sz="0" w:space="0" w:color="auto"/>
        <w:left w:val="none" w:sz="0" w:space="0" w:color="auto"/>
        <w:bottom w:val="none" w:sz="0" w:space="0" w:color="auto"/>
        <w:right w:val="none" w:sz="0" w:space="0" w:color="auto"/>
      </w:divBdr>
    </w:div>
    <w:div w:id="1329405381">
      <w:bodyDiv w:val="1"/>
      <w:marLeft w:val="0"/>
      <w:marRight w:val="0"/>
      <w:marTop w:val="0"/>
      <w:marBottom w:val="0"/>
      <w:divBdr>
        <w:top w:val="none" w:sz="0" w:space="0" w:color="auto"/>
        <w:left w:val="none" w:sz="0" w:space="0" w:color="auto"/>
        <w:bottom w:val="none" w:sz="0" w:space="0" w:color="auto"/>
        <w:right w:val="none" w:sz="0" w:space="0" w:color="auto"/>
      </w:divBdr>
    </w:div>
    <w:div w:id="1352301262">
      <w:bodyDiv w:val="1"/>
      <w:marLeft w:val="0"/>
      <w:marRight w:val="0"/>
      <w:marTop w:val="0"/>
      <w:marBottom w:val="0"/>
      <w:divBdr>
        <w:top w:val="none" w:sz="0" w:space="0" w:color="auto"/>
        <w:left w:val="none" w:sz="0" w:space="0" w:color="auto"/>
        <w:bottom w:val="none" w:sz="0" w:space="0" w:color="auto"/>
        <w:right w:val="none" w:sz="0" w:space="0" w:color="auto"/>
      </w:divBdr>
    </w:div>
    <w:div w:id="1400402892">
      <w:bodyDiv w:val="1"/>
      <w:marLeft w:val="0"/>
      <w:marRight w:val="0"/>
      <w:marTop w:val="0"/>
      <w:marBottom w:val="0"/>
      <w:divBdr>
        <w:top w:val="none" w:sz="0" w:space="0" w:color="auto"/>
        <w:left w:val="none" w:sz="0" w:space="0" w:color="auto"/>
        <w:bottom w:val="none" w:sz="0" w:space="0" w:color="auto"/>
        <w:right w:val="none" w:sz="0" w:space="0" w:color="auto"/>
      </w:divBdr>
    </w:div>
    <w:div w:id="1434596058">
      <w:bodyDiv w:val="1"/>
      <w:marLeft w:val="0"/>
      <w:marRight w:val="0"/>
      <w:marTop w:val="0"/>
      <w:marBottom w:val="0"/>
      <w:divBdr>
        <w:top w:val="none" w:sz="0" w:space="0" w:color="auto"/>
        <w:left w:val="none" w:sz="0" w:space="0" w:color="auto"/>
        <w:bottom w:val="none" w:sz="0" w:space="0" w:color="auto"/>
        <w:right w:val="none" w:sz="0" w:space="0" w:color="auto"/>
      </w:divBdr>
    </w:div>
    <w:div w:id="1448625172">
      <w:bodyDiv w:val="1"/>
      <w:marLeft w:val="0"/>
      <w:marRight w:val="0"/>
      <w:marTop w:val="0"/>
      <w:marBottom w:val="0"/>
      <w:divBdr>
        <w:top w:val="none" w:sz="0" w:space="0" w:color="auto"/>
        <w:left w:val="none" w:sz="0" w:space="0" w:color="auto"/>
        <w:bottom w:val="none" w:sz="0" w:space="0" w:color="auto"/>
        <w:right w:val="none" w:sz="0" w:space="0" w:color="auto"/>
      </w:divBdr>
    </w:div>
    <w:div w:id="1485466664">
      <w:bodyDiv w:val="1"/>
      <w:marLeft w:val="0"/>
      <w:marRight w:val="0"/>
      <w:marTop w:val="0"/>
      <w:marBottom w:val="0"/>
      <w:divBdr>
        <w:top w:val="none" w:sz="0" w:space="0" w:color="auto"/>
        <w:left w:val="none" w:sz="0" w:space="0" w:color="auto"/>
        <w:bottom w:val="none" w:sz="0" w:space="0" w:color="auto"/>
        <w:right w:val="none" w:sz="0" w:space="0" w:color="auto"/>
      </w:divBdr>
    </w:div>
    <w:div w:id="1571963101">
      <w:bodyDiv w:val="1"/>
      <w:marLeft w:val="0"/>
      <w:marRight w:val="0"/>
      <w:marTop w:val="0"/>
      <w:marBottom w:val="0"/>
      <w:divBdr>
        <w:top w:val="none" w:sz="0" w:space="0" w:color="auto"/>
        <w:left w:val="none" w:sz="0" w:space="0" w:color="auto"/>
        <w:bottom w:val="none" w:sz="0" w:space="0" w:color="auto"/>
        <w:right w:val="none" w:sz="0" w:space="0" w:color="auto"/>
      </w:divBdr>
      <w:divsChild>
        <w:div w:id="1228684077">
          <w:marLeft w:val="0"/>
          <w:marRight w:val="0"/>
          <w:marTop w:val="0"/>
          <w:marBottom w:val="0"/>
          <w:divBdr>
            <w:top w:val="none" w:sz="0" w:space="0" w:color="auto"/>
            <w:left w:val="none" w:sz="0" w:space="0" w:color="auto"/>
            <w:bottom w:val="none" w:sz="0" w:space="0" w:color="auto"/>
            <w:right w:val="none" w:sz="0" w:space="0" w:color="auto"/>
          </w:divBdr>
          <w:divsChild>
            <w:div w:id="1419405114">
              <w:marLeft w:val="0"/>
              <w:marRight w:val="0"/>
              <w:marTop w:val="0"/>
              <w:marBottom w:val="0"/>
              <w:divBdr>
                <w:top w:val="none" w:sz="0" w:space="0" w:color="auto"/>
                <w:left w:val="none" w:sz="0" w:space="0" w:color="auto"/>
                <w:bottom w:val="none" w:sz="0" w:space="0" w:color="auto"/>
                <w:right w:val="none" w:sz="0" w:space="0" w:color="auto"/>
              </w:divBdr>
              <w:divsChild>
                <w:div w:id="919677450">
                  <w:marLeft w:val="0"/>
                  <w:marRight w:val="0"/>
                  <w:marTop w:val="0"/>
                  <w:marBottom w:val="0"/>
                  <w:divBdr>
                    <w:top w:val="none" w:sz="0" w:space="0" w:color="auto"/>
                    <w:left w:val="none" w:sz="0" w:space="0" w:color="auto"/>
                    <w:bottom w:val="none" w:sz="0" w:space="0" w:color="auto"/>
                    <w:right w:val="none" w:sz="0" w:space="0" w:color="auto"/>
                  </w:divBdr>
                  <w:divsChild>
                    <w:div w:id="1768574816">
                      <w:marLeft w:val="0"/>
                      <w:marRight w:val="0"/>
                      <w:marTop w:val="0"/>
                      <w:marBottom w:val="0"/>
                      <w:divBdr>
                        <w:top w:val="none" w:sz="0" w:space="0" w:color="auto"/>
                        <w:left w:val="none" w:sz="0" w:space="0" w:color="auto"/>
                        <w:bottom w:val="none" w:sz="0" w:space="0" w:color="auto"/>
                        <w:right w:val="none" w:sz="0" w:space="0" w:color="auto"/>
                      </w:divBdr>
                      <w:divsChild>
                        <w:div w:id="711000130">
                          <w:marLeft w:val="0"/>
                          <w:marRight w:val="0"/>
                          <w:marTop w:val="0"/>
                          <w:marBottom w:val="0"/>
                          <w:divBdr>
                            <w:top w:val="none" w:sz="0" w:space="0" w:color="auto"/>
                            <w:left w:val="none" w:sz="0" w:space="0" w:color="auto"/>
                            <w:bottom w:val="none" w:sz="0" w:space="0" w:color="auto"/>
                            <w:right w:val="none" w:sz="0" w:space="0" w:color="auto"/>
                          </w:divBdr>
                          <w:divsChild>
                            <w:div w:id="855190542">
                              <w:marLeft w:val="0"/>
                              <w:marRight w:val="0"/>
                              <w:marTop w:val="0"/>
                              <w:marBottom w:val="0"/>
                              <w:divBdr>
                                <w:top w:val="none" w:sz="0" w:space="0" w:color="auto"/>
                                <w:left w:val="none" w:sz="0" w:space="0" w:color="auto"/>
                                <w:bottom w:val="none" w:sz="0" w:space="0" w:color="auto"/>
                                <w:right w:val="none" w:sz="0" w:space="0" w:color="auto"/>
                              </w:divBdr>
                              <w:divsChild>
                                <w:div w:id="683630944">
                                  <w:marLeft w:val="0"/>
                                  <w:marRight w:val="0"/>
                                  <w:marTop w:val="0"/>
                                  <w:marBottom w:val="0"/>
                                  <w:divBdr>
                                    <w:top w:val="none" w:sz="0" w:space="0" w:color="auto"/>
                                    <w:left w:val="none" w:sz="0" w:space="0" w:color="auto"/>
                                    <w:bottom w:val="none" w:sz="0" w:space="0" w:color="auto"/>
                                    <w:right w:val="none" w:sz="0" w:space="0" w:color="auto"/>
                                  </w:divBdr>
                                  <w:divsChild>
                                    <w:div w:id="159807908">
                                      <w:marLeft w:val="0"/>
                                      <w:marRight w:val="0"/>
                                      <w:marTop w:val="0"/>
                                      <w:marBottom w:val="0"/>
                                      <w:divBdr>
                                        <w:top w:val="none" w:sz="0" w:space="0" w:color="auto"/>
                                        <w:left w:val="none" w:sz="0" w:space="0" w:color="auto"/>
                                        <w:bottom w:val="none" w:sz="0" w:space="0" w:color="auto"/>
                                        <w:right w:val="none" w:sz="0" w:space="0" w:color="auto"/>
                                      </w:divBdr>
                                      <w:divsChild>
                                        <w:div w:id="1795950486">
                                          <w:marLeft w:val="0"/>
                                          <w:marRight w:val="0"/>
                                          <w:marTop w:val="0"/>
                                          <w:marBottom w:val="0"/>
                                          <w:divBdr>
                                            <w:top w:val="none" w:sz="0" w:space="0" w:color="auto"/>
                                            <w:left w:val="none" w:sz="0" w:space="0" w:color="auto"/>
                                            <w:bottom w:val="none" w:sz="0" w:space="0" w:color="auto"/>
                                            <w:right w:val="none" w:sz="0" w:space="0" w:color="auto"/>
                                          </w:divBdr>
                                          <w:divsChild>
                                            <w:div w:id="1586843459">
                                              <w:marLeft w:val="0"/>
                                              <w:marRight w:val="0"/>
                                              <w:marTop w:val="0"/>
                                              <w:marBottom w:val="0"/>
                                              <w:divBdr>
                                                <w:top w:val="none" w:sz="0" w:space="0" w:color="auto"/>
                                                <w:left w:val="none" w:sz="0" w:space="0" w:color="auto"/>
                                                <w:bottom w:val="none" w:sz="0" w:space="0" w:color="auto"/>
                                                <w:right w:val="none" w:sz="0" w:space="0" w:color="auto"/>
                                              </w:divBdr>
                                              <w:divsChild>
                                                <w:div w:id="1636058246">
                                                  <w:marLeft w:val="0"/>
                                                  <w:marRight w:val="0"/>
                                                  <w:marTop w:val="0"/>
                                                  <w:marBottom w:val="0"/>
                                                  <w:divBdr>
                                                    <w:top w:val="none" w:sz="0" w:space="0" w:color="auto"/>
                                                    <w:left w:val="none" w:sz="0" w:space="0" w:color="auto"/>
                                                    <w:bottom w:val="none" w:sz="0" w:space="0" w:color="auto"/>
                                                    <w:right w:val="none" w:sz="0" w:space="0" w:color="auto"/>
                                                  </w:divBdr>
                                                  <w:divsChild>
                                                    <w:div w:id="75100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34320">
                                          <w:marLeft w:val="0"/>
                                          <w:marRight w:val="0"/>
                                          <w:marTop w:val="0"/>
                                          <w:marBottom w:val="0"/>
                                          <w:divBdr>
                                            <w:top w:val="none" w:sz="0" w:space="0" w:color="auto"/>
                                            <w:left w:val="none" w:sz="0" w:space="0" w:color="auto"/>
                                            <w:bottom w:val="none" w:sz="0" w:space="0" w:color="auto"/>
                                            <w:right w:val="none" w:sz="0" w:space="0" w:color="auto"/>
                                          </w:divBdr>
                                          <w:divsChild>
                                            <w:div w:id="1884556829">
                                              <w:marLeft w:val="0"/>
                                              <w:marRight w:val="0"/>
                                              <w:marTop w:val="0"/>
                                              <w:marBottom w:val="0"/>
                                              <w:divBdr>
                                                <w:top w:val="none" w:sz="0" w:space="0" w:color="auto"/>
                                                <w:left w:val="none" w:sz="0" w:space="0" w:color="auto"/>
                                                <w:bottom w:val="none" w:sz="0" w:space="0" w:color="auto"/>
                                                <w:right w:val="none" w:sz="0" w:space="0" w:color="auto"/>
                                              </w:divBdr>
                                              <w:divsChild>
                                                <w:div w:id="35418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4692264">
          <w:marLeft w:val="0"/>
          <w:marRight w:val="0"/>
          <w:marTop w:val="0"/>
          <w:marBottom w:val="0"/>
          <w:divBdr>
            <w:top w:val="none" w:sz="0" w:space="0" w:color="auto"/>
            <w:left w:val="none" w:sz="0" w:space="0" w:color="auto"/>
            <w:bottom w:val="none" w:sz="0" w:space="0" w:color="auto"/>
            <w:right w:val="none" w:sz="0" w:space="0" w:color="auto"/>
          </w:divBdr>
          <w:divsChild>
            <w:div w:id="1658917686">
              <w:marLeft w:val="0"/>
              <w:marRight w:val="0"/>
              <w:marTop w:val="0"/>
              <w:marBottom w:val="0"/>
              <w:divBdr>
                <w:top w:val="none" w:sz="0" w:space="0" w:color="auto"/>
                <w:left w:val="none" w:sz="0" w:space="0" w:color="auto"/>
                <w:bottom w:val="none" w:sz="0" w:space="0" w:color="auto"/>
                <w:right w:val="none" w:sz="0" w:space="0" w:color="auto"/>
              </w:divBdr>
              <w:divsChild>
                <w:div w:id="941231017">
                  <w:marLeft w:val="0"/>
                  <w:marRight w:val="0"/>
                  <w:marTop w:val="0"/>
                  <w:marBottom w:val="0"/>
                  <w:divBdr>
                    <w:top w:val="none" w:sz="0" w:space="0" w:color="auto"/>
                    <w:left w:val="none" w:sz="0" w:space="0" w:color="auto"/>
                    <w:bottom w:val="none" w:sz="0" w:space="0" w:color="auto"/>
                    <w:right w:val="none" w:sz="0" w:space="0" w:color="auto"/>
                  </w:divBdr>
                  <w:divsChild>
                    <w:div w:id="1041132766">
                      <w:marLeft w:val="0"/>
                      <w:marRight w:val="0"/>
                      <w:marTop w:val="0"/>
                      <w:marBottom w:val="0"/>
                      <w:divBdr>
                        <w:top w:val="none" w:sz="0" w:space="0" w:color="auto"/>
                        <w:left w:val="none" w:sz="0" w:space="0" w:color="auto"/>
                        <w:bottom w:val="none" w:sz="0" w:space="0" w:color="auto"/>
                        <w:right w:val="none" w:sz="0" w:space="0" w:color="auto"/>
                      </w:divBdr>
                      <w:divsChild>
                        <w:div w:id="103962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6285757">
      <w:bodyDiv w:val="1"/>
      <w:marLeft w:val="0"/>
      <w:marRight w:val="0"/>
      <w:marTop w:val="0"/>
      <w:marBottom w:val="0"/>
      <w:divBdr>
        <w:top w:val="none" w:sz="0" w:space="0" w:color="auto"/>
        <w:left w:val="none" w:sz="0" w:space="0" w:color="auto"/>
        <w:bottom w:val="none" w:sz="0" w:space="0" w:color="auto"/>
        <w:right w:val="none" w:sz="0" w:space="0" w:color="auto"/>
      </w:divBdr>
    </w:div>
    <w:div w:id="1591084208">
      <w:bodyDiv w:val="1"/>
      <w:marLeft w:val="0"/>
      <w:marRight w:val="0"/>
      <w:marTop w:val="0"/>
      <w:marBottom w:val="0"/>
      <w:divBdr>
        <w:top w:val="none" w:sz="0" w:space="0" w:color="auto"/>
        <w:left w:val="none" w:sz="0" w:space="0" w:color="auto"/>
        <w:bottom w:val="none" w:sz="0" w:space="0" w:color="auto"/>
        <w:right w:val="none" w:sz="0" w:space="0" w:color="auto"/>
      </w:divBdr>
    </w:div>
    <w:div w:id="1650816540">
      <w:bodyDiv w:val="1"/>
      <w:marLeft w:val="0"/>
      <w:marRight w:val="0"/>
      <w:marTop w:val="0"/>
      <w:marBottom w:val="0"/>
      <w:divBdr>
        <w:top w:val="none" w:sz="0" w:space="0" w:color="auto"/>
        <w:left w:val="none" w:sz="0" w:space="0" w:color="auto"/>
        <w:bottom w:val="none" w:sz="0" w:space="0" w:color="auto"/>
        <w:right w:val="none" w:sz="0" w:space="0" w:color="auto"/>
      </w:divBdr>
    </w:div>
    <w:div w:id="1704360523">
      <w:bodyDiv w:val="1"/>
      <w:marLeft w:val="0"/>
      <w:marRight w:val="0"/>
      <w:marTop w:val="0"/>
      <w:marBottom w:val="0"/>
      <w:divBdr>
        <w:top w:val="none" w:sz="0" w:space="0" w:color="auto"/>
        <w:left w:val="none" w:sz="0" w:space="0" w:color="auto"/>
        <w:bottom w:val="none" w:sz="0" w:space="0" w:color="auto"/>
        <w:right w:val="none" w:sz="0" w:space="0" w:color="auto"/>
      </w:divBdr>
      <w:divsChild>
        <w:div w:id="1981499051">
          <w:marLeft w:val="0"/>
          <w:marRight w:val="0"/>
          <w:marTop w:val="0"/>
          <w:marBottom w:val="0"/>
          <w:divBdr>
            <w:top w:val="none" w:sz="0" w:space="0" w:color="auto"/>
            <w:left w:val="none" w:sz="0" w:space="0" w:color="auto"/>
            <w:bottom w:val="none" w:sz="0" w:space="0" w:color="auto"/>
            <w:right w:val="none" w:sz="0" w:space="0" w:color="auto"/>
          </w:divBdr>
        </w:div>
        <w:div w:id="974525993">
          <w:marLeft w:val="0"/>
          <w:marRight w:val="0"/>
          <w:marTop w:val="0"/>
          <w:marBottom w:val="0"/>
          <w:divBdr>
            <w:top w:val="none" w:sz="0" w:space="0" w:color="auto"/>
            <w:left w:val="none" w:sz="0" w:space="0" w:color="auto"/>
            <w:bottom w:val="none" w:sz="0" w:space="0" w:color="auto"/>
            <w:right w:val="none" w:sz="0" w:space="0" w:color="auto"/>
          </w:divBdr>
        </w:div>
        <w:div w:id="1034844918">
          <w:marLeft w:val="0"/>
          <w:marRight w:val="0"/>
          <w:marTop w:val="0"/>
          <w:marBottom w:val="0"/>
          <w:divBdr>
            <w:top w:val="none" w:sz="0" w:space="0" w:color="auto"/>
            <w:left w:val="none" w:sz="0" w:space="0" w:color="auto"/>
            <w:bottom w:val="none" w:sz="0" w:space="0" w:color="auto"/>
            <w:right w:val="none" w:sz="0" w:space="0" w:color="auto"/>
          </w:divBdr>
        </w:div>
        <w:div w:id="1489436925">
          <w:marLeft w:val="0"/>
          <w:marRight w:val="0"/>
          <w:marTop w:val="0"/>
          <w:marBottom w:val="0"/>
          <w:divBdr>
            <w:top w:val="none" w:sz="0" w:space="0" w:color="auto"/>
            <w:left w:val="none" w:sz="0" w:space="0" w:color="auto"/>
            <w:bottom w:val="none" w:sz="0" w:space="0" w:color="auto"/>
            <w:right w:val="none" w:sz="0" w:space="0" w:color="auto"/>
          </w:divBdr>
        </w:div>
        <w:div w:id="1819222905">
          <w:marLeft w:val="0"/>
          <w:marRight w:val="0"/>
          <w:marTop w:val="0"/>
          <w:marBottom w:val="0"/>
          <w:divBdr>
            <w:top w:val="none" w:sz="0" w:space="0" w:color="auto"/>
            <w:left w:val="none" w:sz="0" w:space="0" w:color="auto"/>
            <w:bottom w:val="none" w:sz="0" w:space="0" w:color="auto"/>
            <w:right w:val="none" w:sz="0" w:space="0" w:color="auto"/>
          </w:divBdr>
        </w:div>
        <w:div w:id="2022466485">
          <w:marLeft w:val="0"/>
          <w:marRight w:val="0"/>
          <w:marTop w:val="0"/>
          <w:marBottom w:val="0"/>
          <w:divBdr>
            <w:top w:val="none" w:sz="0" w:space="0" w:color="auto"/>
            <w:left w:val="none" w:sz="0" w:space="0" w:color="auto"/>
            <w:bottom w:val="none" w:sz="0" w:space="0" w:color="auto"/>
            <w:right w:val="none" w:sz="0" w:space="0" w:color="auto"/>
          </w:divBdr>
        </w:div>
        <w:div w:id="730032533">
          <w:marLeft w:val="0"/>
          <w:marRight w:val="0"/>
          <w:marTop w:val="0"/>
          <w:marBottom w:val="0"/>
          <w:divBdr>
            <w:top w:val="none" w:sz="0" w:space="0" w:color="auto"/>
            <w:left w:val="none" w:sz="0" w:space="0" w:color="auto"/>
            <w:bottom w:val="none" w:sz="0" w:space="0" w:color="auto"/>
            <w:right w:val="none" w:sz="0" w:space="0" w:color="auto"/>
          </w:divBdr>
        </w:div>
        <w:div w:id="701520168">
          <w:marLeft w:val="0"/>
          <w:marRight w:val="0"/>
          <w:marTop w:val="0"/>
          <w:marBottom w:val="0"/>
          <w:divBdr>
            <w:top w:val="none" w:sz="0" w:space="0" w:color="auto"/>
            <w:left w:val="none" w:sz="0" w:space="0" w:color="auto"/>
            <w:bottom w:val="none" w:sz="0" w:space="0" w:color="auto"/>
            <w:right w:val="none" w:sz="0" w:space="0" w:color="auto"/>
          </w:divBdr>
        </w:div>
        <w:div w:id="1695494982">
          <w:marLeft w:val="0"/>
          <w:marRight w:val="0"/>
          <w:marTop w:val="0"/>
          <w:marBottom w:val="0"/>
          <w:divBdr>
            <w:top w:val="none" w:sz="0" w:space="0" w:color="auto"/>
            <w:left w:val="none" w:sz="0" w:space="0" w:color="auto"/>
            <w:bottom w:val="none" w:sz="0" w:space="0" w:color="auto"/>
            <w:right w:val="none" w:sz="0" w:space="0" w:color="auto"/>
          </w:divBdr>
        </w:div>
        <w:div w:id="721177644">
          <w:marLeft w:val="0"/>
          <w:marRight w:val="0"/>
          <w:marTop w:val="0"/>
          <w:marBottom w:val="0"/>
          <w:divBdr>
            <w:top w:val="none" w:sz="0" w:space="0" w:color="auto"/>
            <w:left w:val="none" w:sz="0" w:space="0" w:color="auto"/>
            <w:bottom w:val="none" w:sz="0" w:space="0" w:color="auto"/>
            <w:right w:val="none" w:sz="0" w:space="0" w:color="auto"/>
          </w:divBdr>
        </w:div>
        <w:div w:id="1226991957">
          <w:marLeft w:val="0"/>
          <w:marRight w:val="0"/>
          <w:marTop w:val="0"/>
          <w:marBottom w:val="0"/>
          <w:divBdr>
            <w:top w:val="none" w:sz="0" w:space="0" w:color="auto"/>
            <w:left w:val="none" w:sz="0" w:space="0" w:color="auto"/>
            <w:bottom w:val="none" w:sz="0" w:space="0" w:color="auto"/>
            <w:right w:val="none" w:sz="0" w:space="0" w:color="auto"/>
          </w:divBdr>
        </w:div>
        <w:div w:id="199709854">
          <w:marLeft w:val="0"/>
          <w:marRight w:val="0"/>
          <w:marTop w:val="0"/>
          <w:marBottom w:val="0"/>
          <w:divBdr>
            <w:top w:val="none" w:sz="0" w:space="0" w:color="auto"/>
            <w:left w:val="none" w:sz="0" w:space="0" w:color="auto"/>
            <w:bottom w:val="none" w:sz="0" w:space="0" w:color="auto"/>
            <w:right w:val="none" w:sz="0" w:space="0" w:color="auto"/>
          </w:divBdr>
        </w:div>
        <w:div w:id="1497453201">
          <w:marLeft w:val="0"/>
          <w:marRight w:val="0"/>
          <w:marTop w:val="0"/>
          <w:marBottom w:val="0"/>
          <w:divBdr>
            <w:top w:val="none" w:sz="0" w:space="0" w:color="auto"/>
            <w:left w:val="none" w:sz="0" w:space="0" w:color="auto"/>
            <w:bottom w:val="none" w:sz="0" w:space="0" w:color="auto"/>
            <w:right w:val="none" w:sz="0" w:space="0" w:color="auto"/>
          </w:divBdr>
        </w:div>
        <w:div w:id="944076404">
          <w:marLeft w:val="0"/>
          <w:marRight w:val="0"/>
          <w:marTop w:val="0"/>
          <w:marBottom w:val="0"/>
          <w:divBdr>
            <w:top w:val="none" w:sz="0" w:space="0" w:color="auto"/>
            <w:left w:val="none" w:sz="0" w:space="0" w:color="auto"/>
            <w:bottom w:val="none" w:sz="0" w:space="0" w:color="auto"/>
            <w:right w:val="none" w:sz="0" w:space="0" w:color="auto"/>
          </w:divBdr>
        </w:div>
        <w:div w:id="1812751348">
          <w:marLeft w:val="0"/>
          <w:marRight w:val="0"/>
          <w:marTop w:val="0"/>
          <w:marBottom w:val="0"/>
          <w:divBdr>
            <w:top w:val="none" w:sz="0" w:space="0" w:color="auto"/>
            <w:left w:val="none" w:sz="0" w:space="0" w:color="auto"/>
            <w:bottom w:val="none" w:sz="0" w:space="0" w:color="auto"/>
            <w:right w:val="none" w:sz="0" w:space="0" w:color="auto"/>
          </w:divBdr>
        </w:div>
        <w:div w:id="607465621">
          <w:marLeft w:val="0"/>
          <w:marRight w:val="0"/>
          <w:marTop w:val="0"/>
          <w:marBottom w:val="0"/>
          <w:divBdr>
            <w:top w:val="none" w:sz="0" w:space="0" w:color="auto"/>
            <w:left w:val="none" w:sz="0" w:space="0" w:color="auto"/>
            <w:bottom w:val="none" w:sz="0" w:space="0" w:color="auto"/>
            <w:right w:val="none" w:sz="0" w:space="0" w:color="auto"/>
          </w:divBdr>
        </w:div>
        <w:div w:id="1721829885">
          <w:marLeft w:val="0"/>
          <w:marRight w:val="0"/>
          <w:marTop w:val="0"/>
          <w:marBottom w:val="0"/>
          <w:divBdr>
            <w:top w:val="none" w:sz="0" w:space="0" w:color="auto"/>
            <w:left w:val="none" w:sz="0" w:space="0" w:color="auto"/>
            <w:bottom w:val="none" w:sz="0" w:space="0" w:color="auto"/>
            <w:right w:val="none" w:sz="0" w:space="0" w:color="auto"/>
          </w:divBdr>
        </w:div>
        <w:div w:id="1234506542">
          <w:marLeft w:val="0"/>
          <w:marRight w:val="0"/>
          <w:marTop w:val="0"/>
          <w:marBottom w:val="0"/>
          <w:divBdr>
            <w:top w:val="none" w:sz="0" w:space="0" w:color="auto"/>
            <w:left w:val="none" w:sz="0" w:space="0" w:color="auto"/>
            <w:bottom w:val="none" w:sz="0" w:space="0" w:color="auto"/>
            <w:right w:val="none" w:sz="0" w:space="0" w:color="auto"/>
          </w:divBdr>
        </w:div>
        <w:div w:id="1813937211">
          <w:marLeft w:val="0"/>
          <w:marRight w:val="0"/>
          <w:marTop w:val="0"/>
          <w:marBottom w:val="0"/>
          <w:divBdr>
            <w:top w:val="none" w:sz="0" w:space="0" w:color="auto"/>
            <w:left w:val="none" w:sz="0" w:space="0" w:color="auto"/>
            <w:bottom w:val="none" w:sz="0" w:space="0" w:color="auto"/>
            <w:right w:val="none" w:sz="0" w:space="0" w:color="auto"/>
          </w:divBdr>
        </w:div>
        <w:div w:id="490021578">
          <w:marLeft w:val="0"/>
          <w:marRight w:val="0"/>
          <w:marTop w:val="0"/>
          <w:marBottom w:val="0"/>
          <w:divBdr>
            <w:top w:val="none" w:sz="0" w:space="0" w:color="auto"/>
            <w:left w:val="none" w:sz="0" w:space="0" w:color="auto"/>
            <w:bottom w:val="none" w:sz="0" w:space="0" w:color="auto"/>
            <w:right w:val="none" w:sz="0" w:space="0" w:color="auto"/>
          </w:divBdr>
        </w:div>
        <w:div w:id="1014649170">
          <w:marLeft w:val="0"/>
          <w:marRight w:val="0"/>
          <w:marTop w:val="0"/>
          <w:marBottom w:val="0"/>
          <w:divBdr>
            <w:top w:val="none" w:sz="0" w:space="0" w:color="auto"/>
            <w:left w:val="none" w:sz="0" w:space="0" w:color="auto"/>
            <w:bottom w:val="none" w:sz="0" w:space="0" w:color="auto"/>
            <w:right w:val="none" w:sz="0" w:space="0" w:color="auto"/>
          </w:divBdr>
        </w:div>
      </w:divsChild>
    </w:div>
    <w:div w:id="1748841330">
      <w:bodyDiv w:val="1"/>
      <w:marLeft w:val="0"/>
      <w:marRight w:val="0"/>
      <w:marTop w:val="0"/>
      <w:marBottom w:val="0"/>
      <w:divBdr>
        <w:top w:val="none" w:sz="0" w:space="0" w:color="auto"/>
        <w:left w:val="none" w:sz="0" w:space="0" w:color="auto"/>
        <w:bottom w:val="none" w:sz="0" w:space="0" w:color="auto"/>
        <w:right w:val="none" w:sz="0" w:space="0" w:color="auto"/>
      </w:divBdr>
    </w:div>
    <w:div w:id="1850950129">
      <w:bodyDiv w:val="1"/>
      <w:marLeft w:val="0"/>
      <w:marRight w:val="0"/>
      <w:marTop w:val="0"/>
      <w:marBottom w:val="0"/>
      <w:divBdr>
        <w:top w:val="none" w:sz="0" w:space="0" w:color="auto"/>
        <w:left w:val="none" w:sz="0" w:space="0" w:color="auto"/>
        <w:bottom w:val="none" w:sz="0" w:space="0" w:color="auto"/>
        <w:right w:val="none" w:sz="0" w:space="0" w:color="auto"/>
      </w:divBdr>
    </w:div>
    <w:div w:id="1865174001">
      <w:bodyDiv w:val="1"/>
      <w:marLeft w:val="0"/>
      <w:marRight w:val="0"/>
      <w:marTop w:val="0"/>
      <w:marBottom w:val="0"/>
      <w:divBdr>
        <w:top w:val="none" w:sz="0" w:space="0" w:color="auto"/>
        <w:left w:val="none" w:sz="0" w:space="0" w:color="auto"/>
        <w:bottom w:val="none" w:sz="0" w:space="0" w:color="auto"/>
        <w:right w:val="none" w:sz="0" w:space="0" w:color="auto"/>
      </w:divBdr>
    </w:div>
    <w:div w:id="1908564087">
      <w:bodyDiv w:val="1"/>
      <w:marLeft w:val="0"/>
      <w:marRight w:val="0"/>
      <w:marTop w:val="0"/>
      <w:marBottom w:val="0"/>
      <w:divBdr>
        <w:top w:val="none" w:sz="0" w:space="0" w:color="auto"/>
        <w:left w:val="none" w:sz="0" w:space="0" w:color="auto"/>
        <w:bottom w:val="none" w:sz="0" w:space="0" w:color="auto"/>
        <w:right w:val="none" w:sz="0" w:space="0" w:color="auto"/>
      </w:divBdr>
    </w:div>
    <w:div w:id="1992058669">
      <w:bodyDiv w:val="1"/>
      <w:marLeft w:val="0"/>
      <w:marRight w:val="0"/>
      <w:marTop w:val="0"/>
      <w:marBottom w:val="0"/>
      <w:divBdr>
        <w:top w:val="none" w:sz="0" w:space="0" w:color="auto"/>
        <w:left w:val="none" w:sz="0" w:space="0" w:color="auto"/>
        <w:bottom w:val="none" w:sz="0" w:space="0" w:color="auto"/>
        <w:right w:val="none" w:sz="0" w:space="0" w:color="auto"/>
      </w:divBdr>
      <w:divsChild>
        <w:div w:id="998269683">
          <w:marLeft w:val="0"/>
          <w:marRight w:val="0"/>
          <w:marTop w:val="0"/>
          <w:marBottom w:val="0"/>
          <w:divBdr>
            <w:top w:val="none" w:sz="0" w:space="0" w:color="auto"/>
            <w:left w:val="none" w:sz="0" w:space="0" w:color="auto"/>
            <w:bottom w:val="none" w:sz="0" w:space="0" w:color="auto"/>
            <w:right w:val="none" w:sz="0" w:space="0" w:color="auto"/>
          </w:divBdr>
          <w:divsChild>
            <w:div w:id="1322079376">
              <w:marLeft w:val="0"/>
              <w:marRight w:val="0"/>
              <w:marTop w:val="0"/>
              <w:marBottom w:val="0"/>
              <w:divBdr>
                <w:top w:val="none" w:sz="0" w:space="0" w:color="auto"/>
                <w:left w:val="none" w:sz="0" w:space="0" w:color="auto"/>
                <w:bottom w:val="none" w:sz="0" w:space="0" w:color="auto"/>
                <w:right w:val="none" w:sz="0" w:space="0" w:color="auto"/>
              </w:divBdr>
              <w:divsChild>
                <w:div w:id="496504398">
                  <w:marLeft w:val="0"/>
                  <w:marRight w:val="0"/>
                  <w:marTop w:val="0"/>
                  <w:marBottom w:val="0"/>
                  <w:divBdr>
                    <w:top w:val="none" w:sz="0" w:space="0" w:color="auto"/>
                    <w:left w:val="none" w:sz="0" w:space="0" w:color="auto"/>
                    <w:bottom w:val="none" w:sz="0" w:space="0" w:color="auto"/>
                    <w:right w:val="none" w:sz="0" w:space="0" w:color="auto"/>
                  </w:divBdr>
                  <w:divsChild>
                    <w:div w:id="1715235031">
                      <w:marLeft w:val="0"/>
                      <w:marRight w:val="0"/>
                      <w:marTop w:val="0"/>
                      <w:marBottom w:val="0"/>
                      <w:divBdr>
                        <w:top w:val="none" w:sz="0" w:space="0" w:color="auto"/>
                        <w:left w:val="none" w:sz="0" w:space="0" w:color="auto"/>
                        <w:bottom w:val="none" w:sz="0" w:space="0" w:color="auto"/>
                        <w:right w:val="none" w:sz="0" w:space="0" w:color="auto"/>
                      </w:divBdr>
                      <w:divsChild>
                        <w:div w:id="1176765820">
                          <w:marLeft w:val="0"/>
                          <w:marRight w:val="0"/>
                          <w:marTop w:val="0"/>
                          <w:marBottom w:val="0"/>
                          <w:divBdr>
                            <w:top w:val="none" w:sz="0" w:space="0" w:color="auto"/>
                            <w:left w:val="none" w:sz="0" w:space="0" w:color="auto"/>
                            <w:bottom w:val="none" w:sz="0" w:space="0" w:color="auto"/>
                            <w:right w:val="none" w:sz="0" w:space="0" w:color="auto"/>
                          </w:divBdr>
                          <w:divsChild>
                            <w:div w:id="224610304">
                              <w:marLeft w:val="0"/>
                              <w:marRight w:val="0"/>
                              <w:marTop w:val="0"/>
                              <w:marBottom w:val="0"/>
                              <w:divBdr>
                                <w:top w:val="none" w:sz="0" w:space="0" w:color="auto"/>
                                <w:left w:val="none" w:sz="0" w:space="0" w:color="auto"/>
                                <w:bottom w:val="none" w:sz="0" w:space="0" w:color="auto"/>
                                <w:right w:val="none" w:sz="0" w:space="0" w:color="auto"/>
                              </w:divBdr>
                              <w:divsChild>
                                <w:div w:id="378016236">
                                  <w:marLeft w:val="0"/>
                                  <w:marRight w:val="0"/>
                                  <w:marTop w:val="0"/>
                                  <w:marBottom w:val="0"/>
                                  <w:divBdr>
                                    <w:top w:val="none" w:sz="0" w:space="0" w:color="auto"/>
                                    <w:left w:val="none" w:sz="0" w:space="0" w:color="auto"/>
                                    <w:bottom w:val="none" w:sz="0" w:space="0" w:color="auto"/>
                                    <w:right w:val="none" w:sz="0" w:space="0" w:color="auto"/>
                                  </w:divBdr>
                                  <w:divsChild>
                                    <w:div w:id="63114401">
                                      <w:marLeft w:val="0"/>
                                      <w:marRight w:val="0"/>
                                      <w:marTop w:val="0"/>
                                      <w:marBottom w:val="0"/>
                                      <w:divBdr>
                                        <w:top w:val="none" w:sz="0" w:space="0" w:color="auto"/>
                                        <w:left w:val="none" w:sz="0" w:space="0" w:color="auto"/>
                                        <w:bottom w:val="none" w:sz="0" w:space="0" w:color="auto"/>
                                        <w:right w:val="none" w:sz="0" w:space="0" w:color="auto"/>
                                      </w:divBdr>
                                      <w:divsChild>
                                        <w:div w:id="1961453232">
                                          <w:marLeft w:val="0"/>
                                          <w:marRight w:val="0"/>
                                          <w:marTop w:val="0"/>
                                          <w:marBottom w:val="0"/>
                                          <w:divBdr>
                                            <w:top w:val="none" w:sz="0" w:space="0" w:color="auto"/>
                                            <w:left w:val="none" w:sz="0" w:space="0" w:color="auto"/>
                                            <w:bottom w:val="none" w:sz="0" w:space="0" w:color="auto"/>
                                            <w:right w:val="none" w:sz="0" w:space="0" w:color="auto"/>
                                          </w:divBdr>
                                          <w:divsChild>
                                            <w:div w:id="1492021305">
                                              <w:marLeft w:val="0"/>
                                              <w:marRight w:val="0"/>
                                              <w:marTop w:val="0"/>
                                              <w:marBottom w:val="0"/>
                                              <w:divBdr>
                                                <w:top w:val="none" w:sz="0" w:space="0" w:color="auto"/>
                                                <w:left w:val="none" w:sz="0" w:space="0" w:color="auto"/>
                                                <w:bottom w:val="none" w:sz="0" w:space="0" w:color="auto"/>
                                                <w:right w:val="none" w:sz="0" w:space="0" w:color="auto"/>
                                              </w:divBdr>
                                              <w:divsChild>
                                                <w:div w:id="1307392453">
                                                  <w:marLeft w:val="0"/>
                                                  <w:marRight w:val="0"/>
                                                  <w:marTop w:val="0"/>
                                                  <w:marBottom w:val="0"/>
                                                  <w:divBdr>
                                                    <w:top w:val="none" w:sz="0" w:space="0" w:color="auto"/>
                                                    <w:left w:val="none" w:sz="0" w:space="0" w:color="auto"/>
                                                    <w:bottom w:val="none" w:sz="0" w:space="0" w:color="auto"/>
                                                    <w:right w:val="none" w:sz="0" w:space="0" w:color="auto"/>
                                                  </w:divBdr>
                                                  <w:divsChild>
                                                    <w:div w:id="110391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326980">
                                          <w:marLeft w:val="0"/>
                                          <w:marRight w:val="0"/>
                                          <w:marTop w:val="0"/>
                                          <w:marBottom w:val="0"/>
                                          <w:divBdr>
                                            <w:top w:val="none" w:sz="0" w:space="0" w:color="auto"/>
                                            <w:left w:val="none" w:sz="0" w:space="0" w:color="auto"/>
                                            <w:bottom w:val="none" w:sz="0" w:space="0" w:color="auto"/>
                                            <w:right w:val="none" w:sz="0" w:space="0" w:color="auto"/>
                                          </w:divBdr>
                                          <w:divsChild>
                                            <w:div w:id="290405308">
                                              <w:marLeft w:val="0"/>
                                              <w:marRight w:val="0"/>
                                              <w:marTop w:val="0"/>
                                              <w:marBottom w:val="0"/>
                                              <w:divBdr>
                                                <w:top w:val="none" w:sz="0" w:space="0" w:color="auto"/>
                                                <w:left w:val="none" w:sz="0" w:space="0" w:color="auto"/>
                                                <w:bottom w:val="none" w:sz="0" w:space="0" w:color="auto"/>
                                                <w:right w:val="none" w:sz="0" w:space="0" w:color="auto"/>
                                              </w:divBdr>
                                              <w:divsChild>
                                                <w:div w:id="10643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3131847">
          <w:marLeft w:val="0"/>
          <w:marRight w:val="0"/>
          <w:marTop w:val="0"/>
          <w:marBottom w:val="0"/>
          <w:divBdr>
            <w:top w:val="none" w:sz="0" w:space="0" w:color="auto"/>
            <w:left w:val="none" w:sz="0" w:space="0" w:color="auto"/>
            <w:bottom w:val="none" w:sz="0" w:space="0" w:color="auto"/>
            <w:right w:val="none" w:sz="0" w:space="0" w:color="auto"/>
          </w:divBdr>
          <w:divsChild>
            <w:div w:id="444076201">
              <w:marLeft w:val="0"/>
              <w:marRight w:val="0"/>
              <w:marTop w:val="0"/>
              <w:marBottom w:val="0"/>
              <w:divBdr>
                <w:top w:val="none" w:sz="0" w:space="0" w:color="auto"/>
                <w:left w:val="none" w:sz="0" w:space="0" w:color="auto"/>
                <w:bottom w:val="none" w:sz="0" w:space="0" w:color="auto"/>
                <w:right w:val="none" w:sz="0" w:space="0" w:color="auto"/>
              </w:divBdr>
              <w:divsChild>
                <w:div w:id="368841156">
                  <w:marLeft w:val="0"/>
                  <w:marRight w:val="0"/>
                  <w:marTop w:val="0"/>
                  <w:marBottom w:val="0"/>
                  <w:divBdr>
                    <w:top w:val="none" w:sz="0" w:space="0" w:color="auto"/>
                    <w:left w:val="none" w:sz="0" w:space="0" w:color="auto"/>
                    <w:bottom w:val="none" w:sz="0" w:space="0" w:color="auto"/>
                    <w:right w:val="none" w:sz="0" w:space="0" w:color="auto"/>
                  </w:divBdr>
                  <w:divsChild>
                    <w:div w:id="2078546519">
                      <w:marLeft w:val="0"/>
                      <w:marRight w:val="0"/>
                      <w:marTop w:val="0"/>
                      <w:marBottom w:val="0"/>
                      <w:divBdr>
                        <w:top w:val="none" w:sz="0" w:space="0" w:color="auto"/>
                        <w:left w:val="none" w:sz="0" w:space="0" w:color="auto"/>
                        <w:bottom w:val="none" w:sz="0" w:space="0" w:color="auto"/>
                        <w:right w:val="none" w:sz="0" w:space="0" w:color="auto"/>
                      </w:divBdr>
                      <w:divsChild>
                        <w:div w:id="81972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6294398">
      <w:bodyDiv w:val="1"/>
      <w:marLeft w:val="0"/>
      <w:marRight w:val="0"/>
      <w:marTop w:val="0"/>
      <w:marBottom w:val="0"/>
      <w:divBdr>
        <w:top w:val="none" w:sz="0" w:space="0" w:color="auto"/>
        <w:left w:val="none" w:sz="0" w:space="0" w:color="auto"/>
        <w:bottom w:val="none" w:sz="0" w:space="0" w:color="auto"/>
        <w:right w:val="none" w:sz="0" w:space="0" w:color="auto"/>
      </w:divBdr>
    </w:div>
    <w:div w:id="2071807423">
      <w:bodyDiv w:val="1"/>
      <w:marLeft w:val="0"/>
      <w:marRight w:val="0"/>
      <w:marTop w:val="0"/>
      <w:marBottom w:val="0"/>
      <w:divBdr>
        <w:top w:val="none" w:sz="0" w:space="0" w:color="auto"/>
        <w:left w:val="none" w:sz="0" w:space="0" w:color="auto"/>
        <w:bottom w:val="none" w:sz="0" w:space="0" w:color="auto"/>
        <w:right w:val="none" w:sz="0" w:space="0" w:color="auto"/>
      </w:divBdr>
    </w:div>
    <w:div w:id="2138794023">
      <w:bodyDiv w:val="1"/>
      <w:marLeft w:val="0"/>
      <w:marRight w:val="0"/>
      <w:marTop w:val="0"/>
      <w:marBottom w:val="0"/>
      <w:divBdr>
        <w:top w:val="none" w:sz="0" w:space="0" w:color="auto"/>
        <w:left w:val="none" w:sz="0" w:space="0" w:color="auto"/>
        <w:bottom w:val="none" w:sz="0" w:space="0" w:color="auto"/>
        <w:right w:val="none" w:sz="0" w:space="0" w:color="auto"/>
      </w:divBdr>
    </w:div>
    <w:div w:id="21450823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www.fortunebusinessinsights.com/industry-reports/gesture-recognition-market-100235" TargetMode="External"/><Relationship Id="rId3" Type="http://schemas.openxmlformats.org/officeDocument/2006/relationships/styles" Target="styles.xml"/><Relationship Id="rId21" Type="http://schemas.openxmlformats.org/officeDocument/2006/relationships/hyperlink" Target="https://www.ft.com/content/31ec6a78-97cf-47a2-b229-d63c44b81073"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ncbi.nlm.nih.gov/pmc/articles/PMC8649894"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shahroudy/NTURGB-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www.scs-europe.net/dlib/2023/ecms2023acceptedpapers/0373_ltma_ecms2023_0043.p" TargetMode="External"/><Relationship Id="rId4" Type="http://schemas.openxmlformats.org/officeDocument/2006/relationships/settings" Target="settings.xml"/><Relationship Id="rId9" Type="http://schemas.openxmlformats.org/officeDocument/2006/relationships/hyperlink" Target="https://rose1.ntu.edu.sg/dataset/actionRecognition/"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8AD8F2-A8DE-46D9-9F55-5232AAAFE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11</Pages>
  <Words>3252</Words>
  <Characters>18541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21750</CharactersWithSpaces>
  <SharedDoc>false</SharedDoc>
  <HLinks>
    <vt:vector size="126" baseType="variant">
      <vt:variant>
        <vt:i4>7405695</vt:i4>
      </vt:variant>
      <vt:variant>
        <vt:i4>108</vt:i4>
      </vt:variant>
      <vt:variant>
        <vt:i4>0</vt:i4>
      </vt:variant>
      <vt:variant>
        <vt:i4>5</vt:i4>
      </vt:variant>
      <vt:variant>
        <vt:lpwstr>https://www.ft.com/content/31ec6a78-97cf-47a2-b229-d63c44b81073</vt:lpwstr>
      </vt:variant>
      <vt:variant>
        <vt:lpwstr/>
      </vt:variant>
      <vt:variant>
        <vt:i4>4259848</vt:i4>
      </vt:variant>
      <vt:variant>
        <vt:i4>105</vt:i4>
      </vt:variant>
      <vt:variant>
        <vt:i4>0</vt:i4>
      </vt:variant>
      <vt:variant>
        <vt:i4>5</vt:i4>
      </vt:variant>
      <vt:variant>
        <vt:lpwstr>https://github.com/shahroudy/NTURGB-D</vt:lpwstr>
      </vt:variant>
      <vt:variant>
        <vt:lpwstr/>
      </vt:variant>
      <vt:variant>
        <vt:i4>6750217</vt:i4>
      </vt:variant>
      <vt:variant>
        <vt:i4>102</vt:i4>
      </vt:variant>
      <vt:variant>
        <vt:i4>0</vt:i4>
      </vt:variant>
      <vt:variant>
        <vt:i4>5</vt:i4>
      </vt:variant>
      <vt:variant>
        <vt:lpwstr>https://www.scs-europe.net/dlib/2023/ecms2023acceptedpapers/0373_ltma_ecms2023_0043.p</vt:lpwstr>
      </vt:variant>
      <vt:variant>
        <vt:lpwstr/>
      </vt:variant>
      <vt:variant>
        <vt:i4>4128892</vt:i4>
      </vt:variant>
      <vt:variant>
        <vt:i4>99</vt:i4>
      </vt:variant>
      <vt:variant>
        <vt:i4>0</vt:i4>
      </vt:variant>
      <vt:variant>
        <vt:i4>5</vt:i4>
      </vt:variant>
      <vt:variant>
        <vt:lpwstr>https://www.fortunebusinessinsights.com/industry-reports/gesture-recognition-market-100235</vt:lpwstr>
      </vt:variant>
      <vt:variant>
        <vt:lpwstr/>
      </vt:variant>
      <vt:variant>
        <vt:i4>1310788</vt:i4>
      </vt:variant>
      <vt:variant>
        <vt:i4>96</vt:i4>
      </vt:variant>
      <vt:variant>
        <vt:i4>0</vt:i4>
      </vt:variant>
      <vt:variant>
        <vt:i4>5</vt:i4>
      </vt:variant>
      <vt:variant>
        <vt:lpwstr>https://www.ncbi.nlm.nih.gov/pmc/articles/PMC8649894</vt:lpwstr>
      </vt:variant>
      <vt:variant>
        <vt:lpwstr/>
      </vt:variant>
      <vt:variant>
        <vt:i4>3604598</vt:i4>
      </vt:variant>
      <vt:variant>
        <vt:i4>93</vt:i4>
      </vt:variant>
      <vt:variant>
        <vt:i4>0</vt:i4>
      </vt:variant>
      <vt:variant>
        <vt:i4>5</vt:i4>
      </vt:variant>
      <vt:variant>
        <vt:lpwstr>https://rose1.ntu.edu.sg/dataset/actionRecognition/</vt:lpwstr>
      </vt:variant>
      <vt:variant>
        <vt:lpwstr/>
      </vt:variant>
      <vt:variant>
        <vt:i4>1703985</vt:i4>
      </vt:variant>
      <vt:variant>
        <vt:i4>86</vt:i4>
      </vt:variant>
      <vt:variant>
        <vt:i4>0</vt:i4>
      </vt:variant>
      <vt:variant>
        <vt:i4>5</vt:i4>
      </vt:variant>
      <vt:variant>
        <vt:lpwstr/>
      </vt:variant>
      <vt:variant>
        <vt:lpwstr>_Toc197612608</vt:lpwstr>
      </vt:variant>
      <vt:variant>
        <vt:i4>1703985</vt:i4>
      </vt:variant>
      <vt:variant>
        <vt:i4>80</vt:i4>
      </vt:variant>
      <vt:variant>
        <vt:i4>0</vt:i4>
      </vt:variant>
      <vt:variant>
        <vt:i4>5</vt:i4>
      </vt:variant>
      <vt:variant>
        <vt:lpwstr/>
      </vt:variant>
      <vt:variant>
        <vt:lpwstr>_Toc197612607</vt:lpwstr>
      </vt:variant>
      <vt:variant>
        <vt:i4>1703985</vt:i4>
      </vt:variant>
      <vt:variant>
        <vt:i4>74</vt:i4>
      </vt:variant>
      <vt:variant>
        <vt:i4>0</vt:i4>
      </vt:variant>
      <vt:variant>
        <vt:i4>5</vt:i4>
      </vt:variant>
      <vt:variant>
        <vt:lpwstr/>
      </vt:variant>
      <vt:variant>
        <vt:lpwstr>_Toc197612606</vt:lpwstr>
      </vt:variant>
      <vt:variant>
        <vt:i4>1703985</vt:i4>
      </vt:variant>
      <vt:variant>
        <vt:i4>68</vt:i4>
      </vt:variant>
      <vt:variant>
        <vt:i4>0</vt:i4>
      </vt:variant>
      <vt:variant>
        <vt:i4>5</vt:i4>
      </vt:variant>
      <vt:variant>
        <vt:lpwstr/>
      </vt:variant>
      <vt:variant>
        <vt:lpwstr>_Toc197612605</vt:lpwstr>
      </vt:variant>
      <vt:variant>
        <vt:i4>1703985</vt:i4>
      </vt:variant>
      <vt:variant>
        <vt:i4>62</vt:i4>
      </vt:variant>
      <vt:variant>
        <vt:i4>0</vt:i4>
      </vt:variant>
      <vt:variant>
        <vt:i4>5</vt:i4>
      </vt:variant>
      <vt:variant>
        <vt:lpwstr/>
      </vt:variant>
      <vt:variant>
        <vt:lpwstr>_Toc197612604</vt:lpwstr>
      </vt:variant>
      <vt:variant>
        <vt:i4>1703985</vt:i4>
      </vt:variant>
      <vt:variant>
        <vt:i4>56</vt:i4>
      </vt:variant>
      <vt:variant>
        <vt:i4>0</vt:i4>
      </vt:variant>
      <vt:variant>
        <vt:i4>5</vt:i4>
      </vt:variant>
      <vt:variant>
        <vt:lpwstr/>
      </vt:variant>
      <vt:variant>
        <vt:lpwstr>_Toc197612603</vt:lpwstr>
      </vt:variant>
      <vt:variant>
        <vt:i4>1703985</vt:i4>
      </vt:variant>
      <vt:variant>
        <vt:i4>50</vt:i4>
      </vt:variant>
      <vt:variant>
        <vt:i4>0</vt:i4>
      </vt:variant>
      <vt:variant>
        <vt:i4>5</vt:i4>
      </vt:variant>
      <vt:variant>
        <vt:lpwstr/>
      </vt:variant>
      <vt:variant>
        <vt:lpwstr>_Toc197612602</vt:lpwstr>
      </vt:variant>
      <vt:variant>
        <vt:i4>1703985</vt:i4>
      </vt:variant>
      <vt:variant>
        <vt:i4>44</vt:i4>
      </vt:variant>
      <vt:variant>
        <vt:i4>0</vt:i4>
      </vt:variant>
      <vt:variant>
        <vt:i4>5</vt:i4>
      </vt:variant>
      <vt:variant>
        <vt:lpwstr/>
      </vt:variant>
      <vt:variant>
        <vt:lpwstr>_Toc197612601</vt:lpwstr>
      </vt:variant>
      <vt:variant>
        <vt:i4>1703985</vt:i4>
      </vt:variant>
      <vt:variant>
        <vt:i4>38</vt:i4>
      </vt:variant>
      <vt:variant>
        <vt:i4>0</vt:i4>
      </vt:variant>
      <vt:variant>
        <vt:i4>5</vt:i4>
      </vt:variant>
      <vt:variant>
        <vt:lpwstr/>
      </vt:variant>
      <vt:variant>
        <vt:lpwstr>_Toc197612600</vt:lpwstr>
      </vt:variant>
      <vt:variant>
        <vt:i4>1245234</vt:i4>
      </vt:variant>
      <vt:variant>
        <vt:i4>32</vt:i4>
      </vt:variant>
      <vt:variant>
        <vt:i4>0</vt:i4>
      </vt:variant>
      <vt:variant>
        <vt:i4>5</vt:i4>
      </vt:variant>
      <vt:variant>
        <vt:lpwstr/>
      </vt:variant>
      <vt:variant>
        <vt:lpwstr>_Toc197612599</vt:lpwstr>
      </vt:variant>
      <vt:variant>
        <vt:i4>1245234</vt:i4>
      </vt:variant>
      <vt:variant>
        <vt:i4>26</vt:i4>
      </vt:variant>
      <vt:variant>
        <vt:i4>0</vt:i4>
      </vt:variant>
      <vt:variant>
        <vt:i4>5</vt:i4>
      </vt:variant>
      <vt:variant>
        <vt:lpwstr/>
      </vt:variant>
      <vt:variant>
        <vt:lpwstr>_Toc197612598</vt:lpwstr>
      </vt:variant>
      <vt:variant>
        <vt:i4>1245234</vt:i4>
      </vt:variant>
      <vt:variant>
        <vt:i4>20</vt:i4>
      </vt:variant>
      <vt:variant>
        <vt:i4>0</vt:i4>
      </vt:variant>
      <vt:variant>
        <vt:i4>5</vt:i4>
      </vt:variant>
      <vt:variant>
        <vt:lpwstr/>
      </vt:variant>
      <vt:variant>
        <vt:lpwstr>_Toc197612597</vt:lpwstr>
      </vt:variant>
      <vt:variant>
        <vt:i4>1245234</vt:i4>
      </vt:variant>
      <vt:variant>
        <vt:i4>14</vt:i4>
      </vt:variant>
      <vt:variant>
        <vt:i4>0</vt:i4>
      </vt:variant>
      <vt:variant>
        <vt:i4>5</vt:i4>
      </vt:variant>
      <vt:variant>
        <vt:lpwstr/>
      </vt:variant>
      <vt:variant>
        <vt:lpwstr>_Toc197612596</vt:lpwstr>
      </vt:variant>
      <vt:variant>
        <vt:i4>1245234</vt:i4>
      </vt:variant>
      <vt:variant>
        <vt:i4>8</vt:i4>
      </vt:variant>
      <vt:variant>
        <vt:i4>0</vt:i4>
      </vt:variant>
      <vt:variant>
        <vt:i4>5</vt:i4>
      </vt:variant>
      <vt:variant>
        <vt:lpwstr/>
      </vt:variant>
      <vt:variant>
        <vt:lpwstr>_Toc197612595</vt:lpwstr>
      </vt:variant>
      <vt:variant>
        <vt:i4>1245234</vt:i4>
      </vt:variant>
      <vt:variant>
        <vt:i4>2</vt:i4>
      </vt:variant>
      <vt:variant>
        <vt:i4>0</vt:i4>
      </vt:variant>
      <vt:variant>
        <vt:i4>5</vt:i4>
      </vt:variant>
      <vt:variant>
        <vt:lpwstr/>
      </vt:variant>
      <vt:variant>
        <vt:lpwstr>_Toc197612594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Kathryn Burkhart</dc:creator>
  <cp:lastModifiedBy>Chi Diep</cp:lastModifiedBy>
  <cp:revision>59</cp:revision>
  <dcterms:created xsi:type="dcterms:W3CDTF">2025-05-08T22:34:00Z</dcterms:created>
  <dcterms:modified xsi:type="dcterms:W3CDTF">2025-05-09T00:38:00Z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2025-04-25T00:00:00Z</vt:filetime>
  </property>
  <property fmtid="{D5CDD505-2E9C-101B-9397-08002B2CF9AE}" pid="3" name="Creator">
    <vt:lpwstr>Microsoft® Word for Microsoft 365</vt:lpwstr>
  </property>
  <property fmtid="{D5CDD505-2E9C-101B-9397-08002B2CF9AE}" pid="4" name="LastSaved">
    <vt:filetime>2025-04-27T00:00:00Z</vt:filetime>
  </property>
  <property fmtid="{D5CDD505-2E9C-101B-9397-08002B2CF9AE}" pid="5" name="Producer">
    <vt:lpwstr>3-Heights(TM) PDF Security Shell 4.8.25.2 (http://www.pdf-tools.com)</vt:lpwstr>
  </property>
</Properties>
</file>