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FF2" w:rsidRDefault="00382558">
      <w:r>
        <w:rPr>
          <w:noProof/>
          <w:lang w:val="en-IN" w:eastAsia="en-IN"/>
        </w:rPr>
        <w:drawing>
          <wp:inline distT="0" distB="0" distL="0" distR="0">
            <wp:extent cx="5943600" cy="210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558" w:rsidRDefault="003B2CF7">
      <w:r>
        <w:t>The user experience as measured at the endpoint, where software is presented to the user, such as via a browser or on a mobile device</w:t>
      </w:r>
    </w:p>
    <w:p w:rsidR="003B2CF7" w:rsidRDefault="003B2CF7"/>
    <w:p w:rsidR="00382558" w:rsidRDefault="00382558">
      <w:r>
        <w:rPr>
          <w:noProof/>
          <w:lang w:val="en-IN" w:eastAsia="en-IN"/>
        </w:rPr>
        <w:drawing>
          <wp:inline distT="0" distB="0" distL="0" distR="0">
            <wp:extent cx="5943600" cy="1868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558" w:rsidRDefault="003B2CF7">
      <w:r>
        <w:t>Apple iOS, Android</w:t>
      </w:r>
    </w:p>
    <w:p w:rsidR="00382558" w:rsidRDefault="00382558"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449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558" w:rsidRDefault="00334958">
      <w:r>
        <w:t>Picture is not clear</w:t>
      </w:r>
    </w:p>
    <w:p w:rsidR="00382558" w:rsidRDefault="00382558">
      <w:r>
        <w:rPr>
          <w:noProof/>
          <w:lang w:val="en-IN" w:eastAsia="en-IN"/>
        </w:rPr>
        <w:drawing>
          <wp:inline distT="0" distB="0" distL="0" distR="0">
            <wp:extent cx="5848350" cy="2152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558" w:rsidRDefault="00382558"/>
    <w:p w:rsidR="00382558" w:rsidRDefault="00382558">
      <w:r>
        <w:rPr>
          <w:noProof/>
          <w:lang w:val="en-IN" w:eastAsia="en-IN"/>
        </w:rPr>
        <w:lastRenderedPageBreak/>
        <w:drawing>
          <wp:inline distT="0" distB="0" distL="0" distR="0">
            <wp:extent cx="5781675" cy="1695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558" w:rsidRDefault="00334958">
      <w:r>
        <w:t>Chrome</w:t>
      </w:r>
    </w:p>
    <w:p w:rsidR="00382558" w:rsidRDefault="00382558">
      <w:r>
        <w:rPr>
          <w:noProof/>
          <w:lang w:val="en-IN" w:eastAsia="en-IN"/>
        </w:rPr>
        <w:drawing>
          <wp:inline distT="0" distB="0" distL="0" distR="0">
            <wp:extent cx="5476875" cy="2200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558" w:rsidRDefault="00DE05D2">
      <w:r>
        <w:t>Dynatrace allows you to tag hosts, processes, services and applications</w:t>
      </w:r>
    </w:p>
    <w:p w:rsidR="00DE05D2" w:rsidRDefault="00DE05D2">
      <w:r>
        <w:t>Dynatrace allows you to tag hosts, process groups, services and applications</w:t>
      </w:r>
    </w:p>
    <w:p w:rsidR="00382558" w:rsidRDefault="00382558">
      <w:r>
        <w:rPr>
          <w:noProof/>
          <w:lang w:val="en-IN" w:eastAsia="en-IN"/>
        </w:rPr>
        <w:drawing>
          <wp:inline distT="0" distB="0" distL="0" distR="0">
            <wp:extent cx="5943600" cy="22631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558" w:rsidRDefault="006A10FB">
      <w:r>
        <w:t>Via the Log Viewer on the Log files page</w:t>
      </w:r>
    </w:p>
    <w:p w:rsidR="006A10FB" w:rsidRDefault="006A10FB">
      <w:r>
        <w:lastRenderedPageBreak/>
        <w:t>From the Dynatrace global settings there is a Log Analytics section to view logs from across your environment</w:t>
      </w:r>
    </w:p>
    <w:p w:rsidR="00382558" w:rsidRDefault="00382558">
      <w:r>
        <w:rPr>
          <w:noProof/>
          <w:lang w:val="en-IN" w:eastAsia="en-IN"/>
        </w:rPr>
        <w:drawing>
          <wp:inline distT="0" distB="0" distL="0" distR="0">
            <wp:extent cx="5943600" cy="19970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558" w:rsidRDefault="00AB4F9F">
      <w:r>
        <w:t>Edit the host’s Details page, and set the Monitor this host switch to Off</w:t>
      </w:r>
    </w:p>
    <w:p w:rsidR="00382558" w:rsidRDefault="00382558">
      <w:r>
        <w:rPr>
          <w:noProof/>
          <w:lang w:val="en-IN" w:eastAsia="en-IN"/>
        </w:rPr>
        <w:drawing>
          <wp:inline distT="0" distB="0" distL="0" distR="0">
            <wp:extent cx="5943600" cy="1870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558" w:rsidRDefault="00B3271E">
      <w:r>
        <w:t>Page Faults and Memory Used</w:t>
      </w:r>
    </w:p>
    <w:p w:rsidR="00382558" w:rsidRDefault="00382558">
      <w:r>
        <w:rPr>
          <w:noProof/>
          <w:lang w:val="en-IN" w:eastAsia="en-IN"/>
        </w:rPr>
        <w:drawing>
          <wp:inline distT="0" distB="0" distL="0" distR="0">
            <wp:extent cx="5943600" cy="23209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C38" w:rsidRDefault="00987C38">
      <w:r>
        <w:t>The number of virtual machines</w:t>
      </w:r>
    </w:p>
    <w:p w:rsidR="001660B2" w:rsidRDefault="001660B2">
      <w:r>
        <w:lastRenderedPageBreak/>
        <w:t>The status of connected vCenter servers and standalone ESXi hosts</w:t>
      </w:r>
    </w:p>
    <w:p w:rsidR="00382558" w:rsidRDefault="001660B2">
      <w:r>
        <w:t>CPU and memory consumption, network activity, migrations (vMotion), and storage delay</w:t>
      </w:r>
    </w:p>
    <w:p w:rsidR="001660B2" w:rsidRDefault="001660B2">
      <w:r>
        <w:t>A comparison of current statistics with statistics gathered over the last 7 days</w:t>
      </w:r>
    </w:p>
    <w:p w:rsidR="00382558" w:rsidRDefault="00382558">
      <w:r>
        <w:rPr>
          <w:noProof/>
          <w:lang w:val="en-IN" w:eastAsia="en-IN"/>
        </w:rPr>
        <w:drawing>
          <wp:inline distT="0" distB="0" distL="0" distR="0">
            <wp:extent cx="5886450" cy="2609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558" w:rsidRDefault="00382558"/>
    <w:p w:rsidR="00382558" w:rsidRDefault="00382558">
      <w:r>
        <w:rPr>
          <w:noProof/>
          <w:lang w:val="en-IN" w:eastAsia="en-IN"/>
        </w:rPr>
        <w:drawing>
          <wp:inline distT="0" distB="0" distL="0" distR="0">
            <wp:extent cx="5943600" cy="2044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B4BAB" w:rsidRDefault="006B4BAB">
      <w:r>
        <w:t>You can receive tips on how to improve the database calling code</w:t>
      </w:r>
    </w:p>
    <w:p w:rsidR="006B4BAB" w:rsidRDefault="006B4BAB">
      <w:r>
        <w:t>You can find expensive database calls, for example those that read a lot of data</w:t>
      </w:r>
    </w:p>
    <w:p w:rsidR="006B4BAB" w:rsidRDefault="006B4BAB">
      <w:r>
        <w:t>You can see how much load is placed on your database by individual services</w:t>
      </w:r>
    </w:p>
    <w:sectPr w:rsidR="006B4BAB" w:rsidSect="00FD3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82558"/>
    <w:rsid w:val="001660B2"/>
    <w:rsid w:val="00334958"/>
    <w:rsid w:val="00382558"/>
    <w:rsid w:val="003B2CF7"/>
    <w:rsid w:val="005C6546"/>
    <w:rsid w:val="006A10FB"/>
    <w:rsid w:val="006B4BAB"/>
    <w:rsid w:val="00987C38"/>
    <w:rsid w:val="00AB4F9F"/>
    <w:rsid w:val="00B3271E"/>
    <w:rsid w:val="00CA17F6"/>
    <w:rsid w:val="00D07EFD"/>
    <w:rsid w:val="00DE05D2"/>
    <w:rsid w:val="00E2558B"/>
    <w:rsid w:val="00FD31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5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5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mk</cp:lastModifiedBy>
  <cp:revision>13</cp:revision>
  <dcterms:created xsi:type="dcterms:W3CDTF">2018-10-05T06:20:00Z</dcterms:created>
  <dcterms:modified xsi:type="dcterms:W3CDTF">2018-10-08T19:02:00Z</dcterms:modified>
</cp:coreProperties>
</file>