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Paper Summaries</w:t>
      </w:r>
    </w:p>
    <w:p>
      <w:pPr>
        <w:pStyle w:val="Heading2"/>
      </w:pPr>
      <w:r>
        <w:t>Paper 1: Present and Future Robot Control Development — An Industrial Perspective</w:t>
      </w:r>
    </w:p>
    <w:p>
      <w:r>
        <w:t>**Journal:** Annual Reviews in Control</w:t>
      </w:r>
    </w:p>
    <w:p>
      <w:r>
        <w:t>**Problem or Gap Addressed:** High-cost and complex control systems limit the broader adoption of robotics in various industries.</w:t>
      </w:r>
    </w:p>
    <w:p>
      <w:r>
        <w:t>**Objective:** To improve industrial robot performance, reduce costs, and introduce functionalities like multi-robot control and adaptive systems.</w:t>
      </w:r>
    </w:p>
    <w:p>
      <w:r>
        <w:t>**Focus:** Methods such as model-based control, modular robots, and sensor-based systems for adaptive performance.</w:t>
      </w:r>
    </w:p>
    <w:p>
      <w:r>
        <w:t>**Methodology:** Analysis of existing robot control technologies and proposing future scenarios for industrial applications.</w:t>
      </w:r>
    </w:p>
    <w:p>
      <w:r>
        <w:t>**Components Used:** Model-based controllers, multi-input/output control schemes, and advanced sensors (3D vision, force sensors).</w:t>
      </w:r>
    </w:p>
    <w:p>
      <w:r>
        <w:t>**Disadvantages:** Cost constraints, complexity in programming, and challenges with modular robot installations.</w:t>
      </w:r>
    </w:p>
    <w:p>
      <w:r>
        <w:br/>
      </w:r>
    </w:p>
    <w:p>
      <w:pPr>
        <w:pStyle w:val="Heading2"/>
      </w:pPr>
      <w:r>
        <w:t>Paper 2: Economical Modelling and Manufacturing of a Prosthetic Arm</w:t>
      </w:r>
    </w:p>
    <w:p>
      <w:r>
        <w:t>**Journal:** Wireless Personal Communications</w:t>
      </w:r>
    </w:p>
    <w:p>
      <w:r>
        <w:t>**Problem or Gap Addressed:** Prosthetic arms are expensive and inaccessible to many in developing countries.</w:t>
      </w:r>
    </w:p>
    <w:p>
      <w:r>
        <w:t>**Objective:** To develop an affordable robotic prosthetic arm with basic functionalities for amputees.</w:t>
      </w:r>
    </w:p>
    <w:p>
      <w:r>
        <w:t>**Focus:** Utilizing Arduino, Myoware muscle sensors, and servo motors for cost-effective design.</w:t>
      </w:r>
    </w:p>
    <w:p>
      <w:r>
        <w:t>**Methodology:** Integration of PWM control and EMG signals to enable basic hand movements.</w:t>
      </w:r>
    </w:p>
    <w:p>
      <w:r>
        <w:t>**Components Used:** Arduino Uno, Myoware sensors, servo motors, and RF transceivers for wireless control.</w:t>
      </w:r>
    </w:p>
    <w:p>
      <w:r>
        <w:t>**Disadvantages:** Limited to basic functionality and lacks advanced features like sensory feedback.</w:t>
      </w:r>
    </w:p>
    <w:p>
      <w:r>
        <w:br/>
      </w:r>
    </w:p>
    <w:p>
      <w:pPr>
        <w:pStyle w:val="Heading2"/>
      </w:pPr>
      <w:r>
        <w:t>Paper 3: A Method to Control Bionic Arm Using Galvanic Skin Response</w:t>
      </w:r>
    </w:p>
    <w:p>
      <w:r>
        <w:t>**Journal:** COMSNETS 2016 - NetHealth Workshop</w:t>
      </w:r>
    </w:p>
    <w:p>
      <w:r>
        <w:t>**Problem or Gap Addressed:** High costs and power consumption hinder the widespread adoption of bionic arms.</w:t>
      </w:r>
    </w:p>
    <w:p>
      <w:r>
        <w:t>**Objective:** To design a low-cost, energy-efficient bionic arm controlled by galvanic skin response (GSR).</w:t>
      </w:r>
    </w:p>
    <w:p>
      <w:r>
        <w:t>**Focus:** Using analog and digital signal processing to interpret GSR signals for controlling actuators.</w:t>
      </w:r>
    </w:p>
    <w:p>
      <w:r>
        <w:t>**Methodology:** Signal acquisition with electrodes, amplification, and digital processing using MSP430 MCU.</w:t>
      </w:r>
    </w:p>
    <w:p>
      <w:r>
        <w:t>**Components Used:** GSR sensors, MSP430 microcontroller, servo motors, and power management circuits.</w:t>
      </w:r>
    </w:p>
    <w:p>
      <w:r>
        <w:t>**Disadvantages:** Limited degrees of freedom and slower response time compared to natural movements.</w:t>
      </w:r>
    </w:p>
    <w:p>
      <w:r>
        <w:br/>
      </w:r>
    </w:p>
    <w:p>
      <w:pPr>
        <w:pStyle w:val="Heading2"/>
      </w:pPr>
      <w:r>
        <w:t>Paper 4: 3D Printed Prosthetic Robot Arm with Grasping Detection System for Children</w:t>
      </w:r>
    </w:p>
    <w:p>
      <w:r>
        <w:t>**Journal:** International Journal of Advanced Science, Engineering and Information Technology</w:t>
      </w:r>
    </w:p>
    <w:p>
      <w:r>
        <w:t>**Problem or Gap Addressed:** Lack of affordable and functional prosthetics tailored for children.</w:t>
      </w:r>
    </w:p>
    <w:p>
      <w:r>
        <w:t>**Objective:** To create a 3D-printed prosthetic arm with adaptive grasping capabilities.</w:t>
      </w:r>
    </w:p>
    <w:p>
      <w:r>
        <w:t>**Focus:** Implementing PID control for precise force management and FSR sensors for grasp detection.</w:t>
      </w:r>
    </w:p>
    <w:p>
      <w:r>
        <w:t>**Methodology:** 3D printing with PLA material, integrating Arduino Mega and force-sensitive resistors.</w:t>
      </w:r>
    </w:p>
    <w:p>
      <w:r>
        <w:t>**Components Used:** Arduino Mega, FSR sensors, servo motors, and LiPo batteries.</w:t>
      </w:r>
    </w:p>
    <w:p>
      <w:r>
        <w:t>**Disadvantages:** Limited feedback system and reduced motor efficiency.</w:t>
      </w:r>
    </w:p>
    <w:p>
      <w:r>
        <w:br/>
      </w:r>
    </w:p>
    <w:p>
      <w:pPr>
        <w:pStyle w:val="Heading2"/>
      </w:pPr>
      <w:r>
        <w:t>Paper 5: Development of Prosthetic Arm Using Body Actioned SEMG Signals</w:t>
      </w:r>
    </w:p>
    <w:p>
      <w:r>
        <w:t>**Journal:** Journal of Innovative Optical Health Sciences</w:t>
      </w:r>
    </w:p>
    <w:p>
      <w:r>
        <w:t>**Problem or Gap Addressed:** Challenges in achieving intuitive and reliable control for prosthetic arms using SEMG signals.</w:t>
      </w:r>
    </w:p>
    <w:p>
      <w:r>
        <w:t>**Objective:** To design a prosthetic arm that uses SEMG signals for natural and proportional control.</w:t>
      </w:r>
    </w:p>
    <w:p>
      <w:r>
        <w:t>**Focus:** Employing differential amplification and signal filtering for accurate muscle signal processing.</w:t>
      </w:r>
    </w:p>
    <w:p>
      <w:r>
        <w:t>**Methodology:** Electrode-based SEMG signal acquisition, amplification, and microcontroller-based control.</w:t>
      </w:r>
    </w:p>
    <w:p>
      <w:r>
        <w:t>**Components Used:** SEMG electrodes, microcontrollers, DC motors, and relay switching systems.</w:t>
      </w:r>
    </w:p>
    <w:p>
      <w:r>
        <w:t>**Disadvantages:** Limited to basic movements and susceptible to noise interference.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