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b/>
          <w:color w:val="005574"/>
          <w:sz w:val="48"/>
        </w:rPr>
        <w:t>NEXALERT</w:t>
      </w:r>
    </w:p>
    <w:p>
      <w:pPr>
        <w:spacing w:after="80"/>
        <w:jc w:val="center"/>
      </w:pPr>
      <w:r>
        <w:rPr>
          <w:rFonts w:ascii="Aptos" w:hAnsi="Aptos"/>
          <w:b/>
          <w:color w:val="0B1F33"/>
          <w:sz w:val="40"/>
        </w:rPr>
        <w:t>Native Mobile App Architecture &amp; Functioning Specification</w:t>
      </w:r>
    </w:p>
    <w:p>
      <w:pPr>
        <w:spacing w:after="240"/>
        <w:jc w:val="center"/>
      </w:pPr>
      <w:r>
        <w:rPr>
          <w:rFonts w:ascii="Aptos" w:hAnsi="Aptos"/>
          <w:b/>
          <w:color w:val="5B6770"/>
          <w:sz w:val="20"/>
        </w:rPr>
        <w:t>FINAL IMPLEMENTATION SPECIFICATION  •  V1 / SIH 2026</w:t>
      </w:r>
    </w:p>
    <w:tbl>
      <w:tblPr>
        <w:tblStyle w:val="TableGrid"/>
        <w:tblW w:type="auto" w:w="0"/>
        <w:tblLook w:firstColumn="1" w:firstRow="1" w:lastColumn="0" w:lastRow="0" w:noHBand="0" w:noVBand="1" w:val="04A0"/>
      </w:tblPr>
      <w:tblGrid>
        <w:gridCol w:w="10166"/>
      </w:tblGrid>
      <w:tr>
        <w:tc>
          <w:tcPr>
            <w:tcW w:type="dxa" w:w="10166"/>
            <w:shd w:fill="EAF4F7"/>
          </w:tcPr>
          <w:p>
            <w:r/>
            <w:r>
              <w:rPr>
                <w:b/>
                <w:color w:val="005574"/>
                <w:sz w:val="18"/>
              </w:rPr>
              <w:t>ROLE OF THE APP</w:t>
            </w:r>
            <w:r>
              <w:rPr>
                <w:color w:val="16232E"/>
                <w:sz w:val="17"/>
              </w:rPr>
              <w:t xml:space="preserve">  The mobile app is a citizen endpoint and continuity surface. It does not become the source of truth, does not invent hazard decisions, and does not replace the offline NexAlert emergency portal.</w:t>
            </w:r>
          </w:p>
        </w:tc>
      </w:tr>
    </w:tbl>
    <w:p>
      <w:pPr>
        <w:spacing w:after="0"/>
      </w:pPr>
    </w:p>
    <w:p>
      <w:pPr>
        <w:spacing w:after="60"/>
        <w:jc w:val="left"/>
      </w:pPr>
      <w:r>
        <w:rPr>
          <w:rFonts w:ascii="Aptos" w:hAnsi="Aptos"/>
          <w:b/>
          <w:color w:val="005574"/>
          <w:sz w:val="24"/>
        </w:rPr>
        <w:t>DOCUMENT PURPOSE</w:t>
      </w:r>
    </w:p>
    <w:p>
      <w:pPr>
        <w:spacing w:after="200"/>
      </w:pPr>
      <w:r>
        <w:rPr>
          <w:rFonts w:ascii="Aptos" w:hAnsi="Aptos"/>
          <w:b w:val="0"/>
          <w:color w:val="16232E"/>
          <w:sz w:val="18"/>
        </w:rPr>
        <w:t>Define the optional native Android/iOS application that consumes the same canonical NexAlert events, alerts, safe-location decisions, SOS workflow, identity model, maps and freshness semantics used by the web/PWA citizen experience.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05574"/>
          </w:tcPr>
          <w:p>
            <w:r/>
            <w:r>
              <w:rPr>
                <w:rFonts w:ascii="Aptos" w:hAnsi="Aptos"/>
                <w:b/>
                <w:color w:val="FFFFFF"/>
                <w:sz w:val="15"/>
              </w:rPr>
              <w:t>Document</w:t>
            </w:r>
          </w:p>
        </w:tc>
        <w:tc>
          <w:tcPr>
            <w:tcW w:type="dxa" w:w="3024"/>
            <w:vAlign w:val="center"/>
            <w:shd w:fill="005574"/>
          </w:tcPr>
          <w:p>
            <w:r/>
            <w:r>
              <w:rPr>
                <w:rFonts w:ascii="Aptos" w:hAnsi="Aptos"/>
                <w:b/>
                <w:color w:val="FFFFFF"/>
                <w:sz w:val="15"/>
              </w:rPr>
              <w:t>Status</w:t>
            </w:r>
          </w:p>
        </w:tc>
        <w:tc>
          <w:tcPr>
            <w:tcW w:type="dxa" w:w="3744"/>
            <w:vAlign w:val="center"/>
            <w:shd w:fill="005574"/>
          </w:tcPr>
          <w:p>
            <w:r/>
            <w:r>
              <w:rPr>
                <w:rFonts w:ascii="Aptos" w:hAnsi="Aptos"/>
                <w:b/>
                <w:color w:val="FFFFFF"/>
                <w:sz w:val="15"/>
              </w:rPr>
              <w:t>Authority</w:t>
            </w:r>
          </w:p>
        </w:tc>
      </w:tr>
      <w:tr>
        <w:tc>
          <w:tcPr>
            <w:tcW w:type="dxa" w:w="2016"/>
            <w:vAlign w:val="center"/>
            <w:shd w:fill="F6FAFB"/>
          </w:tcPr>
          <w:p>
            <w:r/>
            <w:r>
              <w:rPr>
                <w:rFonts w:ascii="Aptos" w:hAnsi="Aptos"/>
                <w:b w:val="0"/>
                <w:color w:val="16232E"/>
                <w:sz w:val="15"/>
              </w:rPr>
              <w:t>20 Native Mobile App</w:t>
            </w:r>
          </w:p>
        </w:tc>
        <w:tc>
          <w:tcPr>
            <w:tcW w:type="dxa" w:w="3024"/>
            <w:vAlign w:val="center"/>
            <w:shd w:fill="F6FAFB"/>
          </w:tcPr>
          <w:p>
            <w:r/>
            <w:r>
              <w:rPr>
                <w:rFonts w:ascii="Aptos" w:hAnsi="Aptos"/>
                <w:b w:val="0"/>
                <w:color w:val="16232E"/>
                <w:sz w:val="15"/>
              </w:rPr>
              <w:t>FINAL / OPTIONAL V1</w:t>
            </w:r>
          </w:p>
        </w:tc>
        <w:tc>
          <w:tcPr>
            <w:tcW w:type="dxa" w:w="3744"/>
            <w:vAlign w:val="center"/>
            <w:shd w:fill="F6FAFB"/>
          </w:tcPr>
          <w:p>
            <w:r/>
            <w:r>
              <w:rPr>
                <w:rFonts w:ascii="Aptos" w:hAnsi="Aptos"/>
                <w:b w:val="0"/>
                <w:color w:val="16232E"/>
                <w:sz w:val="15"/>
              </w:rPr>
              <w:t>Master Architecture + Citizen UI + Communication/Resilience + Security + Validation + Configuration</w:t>
            </w:r>
          </w:p>
        </w:tc>
      </w:tr>
      <w:tr>
        <w:tc>
          <w:tcPr>
            <w:tcW w:type="dxa" w:w="2016"/>
            <w:vAlign w:val="center"/>
          </w:tcPr>
          <w:p>
            <w:r/>
            <w:r>
              <w:rPr>
                <w:rFonts w:ascii="Aptos" w:hAnsi="Aptos"/>
                <w:b w:val="0"/>
                <w:color w:val="16232E"/>
                <w:sz w:val="15"/>
              </w:rPr>
              <w:t>Primary audience</w:t>
            </w:r>
          </w:p>
        </w:tc>
        <w:tc>
          <w:tcPr>
            <w:tcW w:type="dxa" w:w="3024"/>
            <w:vAlign w:val="center"/>
          </w:tcPr>
          <w:p>
            <w:r/>
            <w:r>
              <w:rPr>
                <w:rFonts w:ascii="Aptos" w:hAnsi="Aptos"/>
                <w:b w:val="0"/>
                <w:color w:val="16232E"/>
                <w:sz w:val="15"/>
              </w:rPr>
              <w:t>Software, AI, frontend/mobile, backend, SIH judges</w:t>
            </w:r>
          </w:p>
        </w:tc>
        <w:tc>
          <w:tcPr>
            <w:tcW w:type="dxa" w:w="3744"/>
            <w:vAlign w:val="center"/>
          </w:tcPr>
          <w:p>
            <w:r/>
            <w:r>
              <w:rPr>
                <w:rFonts w:ascii="Aptos" w:hAnsi="Aptos"/>
                <w:b w:val="0"/>
                <w:color w:val="16232E"/>
                <w:sz w:val="15"/>
              </w:rPr>
              <w:t>Implementation reference</w:t>
            </w:r>
          </w:p>
        </w:tc>
      </w:tr>
      <w:tr>
        <w:tc>
          <w:tcPr>
            <w:tcW w:type="dxa" w:w="2016"/>
            <w:vAlign w:val="center"/>
            <w:shd w:fill="F6FAFB"/>
          </w:tcPr>
          <w:p>
            <w:r/>
            <w:r>
              <w:rPr>
                <w:rFonts w:ascii="Aptos" w:hAnsi="Aptos"/>
                <w:b w:val="0"/>
                <w:color w:val="16232E"/>
                <w:sz w:val="15"/>
              </w:rPr>
              <w:t>Normative rule</w:t>
            </w:r>
          </w:p>
        </w:tc>
        <w:tc>
          <w:tcPr>
            <w:tcW w:type="dxa" w:w="3024"/>
            <w:vAlign w:val="center"/>
            <w:shd w:fill="F6FAFB"/>
          </w:tcPr>
          <w:p>
            <w:r/>
            <w:r>
              <w:rPr>
                <w:rFonts w:ascii="Aptos" w:hAnsi="Aptos"/>
                <w:b w:val="0"/>
                <w:color w:val="16232E"/>
                <w:sz w:val="15"/>
              </w:rPr>
              <w:t>App is an endpoint, not a source of truth</w:t>
            </w:r>
          </w:p>
        </w:tc>
        <w:tc>
          <w:tcPr>
            <w:tcW w:type="dxa" w:w="3744"/>
            <w:vAlign w:val="center"/>
            <w:shd w:fill="F6FAFB"/>
          </w:tcPr>
          <w:p>
            <w:r/>
            <w:r>
              <w:rPr>
                <w:rFonts w:ascii="Aptos" w:hAnsi="Aptos"/>
                <w:b w:val="0"/>
                <w:color w:val="16232E"/>
                <w:sz w:val="15"/>
              </w:rPr>
              <w:t>All critical decisions remain backend/Master controlled</w:t>
            </w:r>
          </w:p>
        </w:tc>
      </w:tr>
    </w:tbl>
    <w:p>
      <w:pPr>
        <w:spacing w:after="0"/>
        <w:jc w:val="center"/>
      </w:pPr>
      <w:r>
        <w:rPr>
          <w:rFonts w:ascii="Aptos" w:hAnsi="Aptos"/>
          <w:b/>
          <w:color w:val="005574"/>
          <w:sz w:val="20"/>
        </w:rPr>
        <w:t>Core principle: one hazard/event model, one trust model, one alert model, multiple citizen endpoints.</w:t>
      </w:r>
    </w:p>
    <w:p>
      <w:r>
        <w:br w:type="page"/>
      </w:r>
    </w:p>
    <w:p>
      <w:pPr>
        <w:spacing w:before="140" w:after="100"/>
      </w:pPr>
      <w:r>
        <w:rPr>
          <w:rFonts w:ascii="Aptos Display" w:hAnsi="Aptos Display"/>
          <w:b/>
          <w:color w:val="005574"/>
          <w:sz w:val="32"/>
        </w:rPr>
        <w:t>DOCUMENT MAP</w:t>
      </w:r>
    </w:p>
    <w:p>
      <w:pPr>
        <w:pStyle w:val="ListBullet"/>
        <w:spacing w:after="40"/>
      </w:pPr>
      <w:r>
        <w:rPr>
          <w:rFonts w:ascii="Aptos" w:hAnsi="Aptos"/>
          <w:color w:val="16232E"/>
          <w:sz w:val="17"/>
        </w:rPr>
        <w:t>1. Product Boundary &amp; Non-Negotiables</w:t>
      </w:r>
    </w:p>
    <w:p>
      <w:pPr>
        <w:pStyle w:val="ListBullet"/>
        <w:spacing w:after="40"/>
      </w:pPr>
      <w:r>
        <w:rPr>
          <w:rFonts w:ascii="Aptos" w:hAnsi="Aptos"/>
          <w:color w:val="16232E"/>
          <w:sz w:val="17"/>
        </w:rPr>
        <w:t>2. Platform Strategy: Android / iOS</w:t>
      </w:r>
    </w:p>
    <w:p>
      <w:pPr>
        <w:pStyle w:val="ListBullet"/>
        <w:spacing w:after="40"/>
      </w:pPr>
      <w:r>
        <w:rPr>
          <w:rFonts w:ascii="Aptos" w:hAnsi="Aptos"/>
          <w:color w:val="16232E"/>
          <w:sz w:val="17"/>
        </w:rPr>
        <w:t>3. App Architecture &amp; Runtime Modules</w:t>
      </w:r>
    </w:p>
    <w:p>
      <w:pPr>
        <w:pStyle w:val="ListBullet"/>
        <w:spacing w:after="40"/>
      </w:pPr>
      <w:r>
        <w:rPr>
          <w:rFonts w:ascii="Aptos" w:hAnsi="Aptos"/>
          <w:color w:val="16232E"/>
          <w:sz w:val="17"/>
        </w:rPr>
        <w:t>4. Navigation &amp; Information Architecture</w:t>
      </w:r>
    </w:p>
    <w:p>
      <w:pPr>
        <w:pStyle w:val="ListBullet"/>
        <w:spacing w:after="40"/>
      </w:pPr>
      <w:r>
        <w:rPr>
          <w:rFonts w:ascii="Aptos" w:hAnsi="Aptos"/>
          <w:color w:val="16232E"/>
          <w:sz w:val="17"/>
        </w:rPr>
        <w:t>5. Emergency UX &amp; Alert Lifecycle</w:t>
      </w:r>
    </w:p>
    <w:p>
      <w:pPr>
        <w:pStyle w:val="ListBullet"/>
        <w:spacing w:after="40"/>
      </w:pPr>
      <w:r>
        <w:rPr>
          <w:rFonts w:ascii="Aptos" w:hAnsi="Aptos"/>
          <w:color w:val="16232E"/>
          <w:sz w:val="17"/>
        </w:rPr>
        <w:t>6. Identity, Contacts &amp; Privacy</w:t>
      </w:r>
    </w:p>
    <w:p>
      <w:pPr>
        <w:pStyle w:val="ListBullet"/>
        <w:spacing w:after="40"/>
      </w:pPr>
      <w:r>
        <w:rPr>
          <w:rFonts w:ascii="Aptos" w:hAnsi="Aptos"/>
          <w:color w:val="16232E"/>
          <w:sz w:val="17"/>
        </w:rPr>
        <w:t>7. Maps, Location &amp; Safe-Place Experience</w:t>
      </w:r>
    </w:p>
    <w:p>
      <w:pPr>
        <w:pStyle w:val="ListBullet"/>
        <w:spacing w:after="40"/>
      </w:pPr>
      <w:r>
        <w:rPr>
          <w:rFonts w:ascii="Aptos" w:hAnsi="Aptos"/>
          <w:color w:val="16232E"/>
          <w:sz w:val="17"/>
        </w:rPr>
        <w:t>8. SOS &amp; Citizen-to-Citizen Communication</w:t>
      </w:r>
    </w:p>
    <w:p>
      <w:pPr>
        <w:pStyle w:val="ListBullet"/>
        <w:spacing w:after="40"/>
      </w:pPr>
      <w:r>
        <w:rPr>
          <w:rFonts w:ascii="Aptos" w:hAnsi="Aptos"/>
          <w:color w:val="16232E"/>
          <w:sz w:val="17"/>
        </w:rPr>
        <w:t>9. Notifications, Deep Links &amp; Background Behavior</w:t>
      </w:r>
    </w:p>
    <w:p>
      <w:pPr>
        <w:pStyle w:val="ListBullet"/>
        <w:spacing w:after="40"/>
      </w:pPr>
      <w:r>
        <w:rPr>
          <w:rFonts w:ascii="Aptos" w:hAnsi="Aptos"/>
          <w:color w:val="16232E"/>
          <w:sz w:val="17"/>
        </w:rPr>
        <w:t>10. Offline / Degraded / Recovery Behavior</w:t>
      </w:r>
    </w:p>
    <w:p>
      <w:pPr>
        <w:pStyle w:val="ListBullet"/>
        <w:spacing w:after="40"/>
      </w:pPr>
      <w:r>
        <w:rPr>
          <w:rFonts w:ascii="Aptos" w:hAnsi="Aptos"/>
          <w:color w:val="16232E"/>
          <w:sz w:val="17"/>
        </w:rPr>
        <w:t>11. Security &amp; Trust Model</w:t>
      </w:r>
    </w:p>
    <w:p>
      <w:pPr>
        <w:pStyle w:val="ListBullet"/>
        <w:spacing w:after="40"/>
      </w:pPr>
      <w:r>
        <w:rPr>
          <w:rFonts w:ascii="Aptos" w:hAnsi="Aptos"/>
          <w:color w:val="16232E"/>
          <w:sz w:val="17"/>
        </w:rPr>
        <w:t>12. Backend/API Contracts &amp; Caching</w:t>
      </w:r>
    </w:p>
    <w:p>
      <w:pPr>
        <w:pStyle w:val="ListBullet"/>
        <w:spacing w:after="40"/>
      </w:pPr>
      <w:r>
        <w:rPr>
          <w:rFonts w:ascii="Aptos" w:hAnsi="Aptos"/>
          <w:color w:val="16232E"/>
          <w:sz w:val="17"/>
        </w:rPr>
        <w:t>13. Accessibility, Localization &amp; Performance</w:t>
      </w:r>
    </w:p>
    <w:p>
      <w:pPr>
        <w:pStyle w:val="ListBullet"/>
        <w:spacing w:after="40"/>
      </w:pPr>
      <w:r>
        <w:rPr>
          <w:rFonts w:ascii="Aptos" w:hAnsi="Aptos"/>
          <w:color w:val="16232E"/>
          <w:sz w:val="17"/>
        </w:rPr>
        <w:t>14. Telemetry, Diagnostics &amp; Observability</w:t>
      </w:r>
    </w:p>
    <w:p>
      <w:pPr>
        <w:pStyle w:val="ListBullet"/>
        <w:spacing w:after="40"/>
      </w:pPr>
      <w:r>
        <w:rPr>
          <w:rFonts w:ascii="Aptos" w:hAnsi="Aptos"/>
          <w:color w:val="16232E"/>
          <w:sz w:val="17"/>
        </w:rPr>
        <w:t>15. Development &amp; Vibe-Coding Workflow</w:t>
      </w:r>
    </w:p>
    <w:p>
      <w:pPr>
        <w:pStyle w:val="ListBullet"/>
        <w:spacing w:after="40"/>
      </w:pPr>
      <w:r>
        <w:rPr>
          <w:rFonts w:ascii="Aptos" w:hAnsi="Aptos"/>
          <w:color w:val="16232E"/>
          <w:sz w:val="17"/>
        </w:rPr>
        <w:t>16. Validation &amp; Acceptance Tests</w:t>
      </w:r>
    </w:p>
    <w:p>
      <w:pPr>
        <w:pStyle w:val="ListBullet"/>
        <w:spacing w:after="40"/>
      </w:pPr>
      <w:r>
        <w:rPr>
          <w:rFonts w:ascii="Aptos" w:hAnsi="Aptos"/>
          <w:color w:val="16232E"/>
          <w:sz w:val="17"/>
        </w:rPr>
        <w:t>17. Release, Feature Flags &amp; Rollback</w:t>
      </w:r>
    </w:p>
    <w:p>
      <w:pPr>
        <w:pStyle w:val="ListBullet"/>
        <w:spacing w:after="40"/>
      </w:pPr>
      <w:r>
        <w:rPr>
          <w:rFonts w:ascii="Aptos" w:hAnsi="Aptos"/>
          <w:color w:val="16232E"/>
          <w:sz w:val="17"/>
        </w:rPr>
        <w:t>18. SIH Demonstration Flow</w:t>
      </w:r>
    </w:p>
    <w:p>
      <w:pPr>
        <w:pStyle w:val="ListBullet"/>
        <w:spacing w:after="40"/>
      </w:pPr>
      <w:r>
        <w:rPr>
          <w:rFonts w:ascii="Aptos" w:hAnsi="Aptos"/>
          <w:color w:val="16232E"/>
          <w:sz w:val="17"/>
        </w:rPr>
        <w:t>19. Final Implementation Checklist</w:t>
      </w:r>
    </w:p>
    <w:tbl>
      <w:tblPr>
        <w:tblStyle w:val="TableGrid"/>
        <w:tblW w:type="auto" w:w="0"/>
        <w:tblLook w:firstColumn="1" w:firstRow="1" w:lastColumn="0" w:lastRow="0" w:noHBand="0" w:noVBand="1" w:val="04A0"/>
      </w:tblPr>
      <w:tblGrid>
        <w:gridCol w:w="10166"/>
      </w:tblGrid>
      <w:tr>
        <w:tc>
          <w:tcPr>
            <w:tcW w:type="dxa" w:w="10166"/>
            <w:shd w:fill="EAF4F7"/>
          </w:tcPr>
          <w:p>
            <w:r/>
            <w:r>
              <w:rPr>
                <w:b/>
                <w:color w:val="005574"/>
                <w:sz w:val="18"/>
              </w:rPr>
              <w:t>RELATIONSHIP TO DOC 14</w:t>
            </w:r>
            <w:r>
              <w:rPr>
                <w:color w:val="16232E"/>
                <w:sz w:val="17"/>
              </w:rPr>
              <w:t xml:space="preserve">  This document implements the citizen surface defined in the Citizen Safety UI specification. It does not create a second UX or second decision engine.</w:t>
            </w:r>
          </w:p>
        </w:tc>
      </w:tr>
    </w:tbl>
    <w:p>
      <w:pPr>
        <w:spacing w:after="0"/>
      </w:pPr>
    </w:p>
    <w:p>
      <w:pPr>
        <w:spacing w:before="140" w:after="100"/>
      </w:pPr>
      <w:r>
        <w:rPr>
          <w:rFonts w:ascii="Aptos Display" w:hAnsi="Aptos Display"/>
          <w:b/>
          <w:color w:val="005574"/>
          <w:sz w:val="32"/>
        </w:rPr>
        <w:t>REFERENCE DOCUMENTS THAT GOVERN THIS DOC</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05574"/>
          </w:tcPr>
          <w:p>
            <w:r/>
            <w:r>
              <w:rPr>
                <w:rFonts w:ascii="Aptos" w:hAnsi="Aptos"/>
                <w:b/>
                <w:color w:val="FFFFFF"/>
                <w:sz w:val="15"/>
              </w:rPr>
              <w:t>Source</w:t>
            </w:r>
          </w:p>
        </w:tc>
        <w:tc>
          <w:tcPr>
            <w:tcW w:type="dxa" w:w="5760"/>
            <w:vAlign w:val="center"/>
            <w:shd w:fill="005574"/>
          </w:tcPr>
          <w:p>
            <w:r/>
            <w:r>
              <w:rPr>
                <w:rFonts w:ascii="Aptos" w:hAnsi="Aptos"/>
                <w:b/>
                <w:color w:val="FFFFFF"/>
                <w:sz w:val="15"/>
              </w:rPr>
              <w:t>Use</w:t>
            </w:r>
          </w:p>
        </w:tc>
      </w:tr>
      <w:tr>
        <w:tc>
          <w:tcPr>
            <w:tcW w:type="dxa" w:w="3168"/>
            <w:vAlign w:val="center"/>
            <w:shd w:fill="F6FAFB"/>
          </w:tcPr>
          <w:p>
            <w:r/>
            <w:r>
              <w:rPr>
                <w:rFonts w:ascii="Aptos" w:hAnsi="Aptos"/>
                <w:b w:val="0"/>
                <w:color w:val="16232E"/>
                <w:sz w:val="15"/>
              </w:rPr>
              <w:t>01 Master System Architecture &amp; Invariants</w:t>
            </w:r>
          </w:p>
        </w:tc>
        <w:tc>
          <w:tcPr>
            <w:tcW w:type="dxa" w:w="5760"/>
            <w:vAlign w:val="center"/>
            <w:shd w:fill="F6FAFB"/>
          </w:tcPr>
          <w:p>
            <w:r/>
            <w:r>
              <w:rPr>
                <w:rFonts w:ascii="Aptos" w:hAnsi="Aptos"/>
                <w:b w:val="0"/>
                <w:color w:val="16232E"/>
                <w:sz w:val="15"/>
              </w:rPr>
              <w:t>Source-of-truth boundaries, state semantics, architecture invariants</w:t>
            </w:r>
          </w:p>
        </w:tc>
      </w:tr>
      <w:tr>
        <w:tc>
          <w:tcPr>
            <w:tcW w:type="dxa" w:w="3168"/>
            <w:vAlign w:val="center"/>
          </w:tcPr>
          <w:p>
            <w:r/>
            <w:r>
              <w:rPr>
                <w:rFonts w:ascii="Aptos" w:hAnsi="Aptos"/>
                <w:b w:val="0"/>
                <w:color w:val="16232E"/>
                <w:sz w:val="15"/>
              </w:rPr>
              <w:t>04 Mathematical Intelligence &amp; Hazard Reasoning</w:t>
            </w:r>
          </w:p>
        </w:tc>
        <w:tc>
          <w:tcPr>
            <w:tcW w:type="dxa" w:w="5760"/>
            <w:vAlign w:val="center"/>
          </w:tcPr>
          <w:p>
            <w:r/>
            <w:r>
              <w:rPr>
                <w:rFonts w:ascii="Aptos" w:hAnsi="Aptos"/>
                <w:b w:val="0"/>
                <w:color w:val="16232E"/>
                <w:sz w:val="15"/>
              </w:rPr>
              <w:t>Hazard/event meaning; app must not reimplement scoring</w:t>
            </w:r>
          </w:p>
        </w:tc>
      </w:tr>
      <w:tr>
        <w:tc>
          <w:tcPr>
            <w:tcW w:type="dxa" w:w="3168"/>
            <w:vAlign w:val="center"/>
            <w:shd w:fill="F6FAFB"/>
          </w:tcPr>
          <w:p>
            <w:r/>
            <w:r>
              <w:rPr>
                <w:rFonts w:ascii="Aptos" w:hAnsi="Aptos"/>
                <w:b w:val="0"/>
                <w:color w:val="16232E"/>
                <w:sz w:val="15"/>
              </w:rPr>
              <w:t>11 Communication / Distributed Resilience</w:t>
            </w:r>
          </w:p>
        </w:tc>
        <w:tc>
          <w:tcPr>
            <w:tcW w:type="dxa" w:w="5760"/>
            <w:vAlign w:val="center"/>
            <w:shd w:fill="F6FAFB"/>
          </w:tcPr>
          <w:p>
            <w:r/>
            <w:r>
              <w:rPr>
                <w:rFonts w:ascii="Aptos" w:hAnsi="Aptos"/>
                <w:b w:val="0"/>
                <w:color w:val="16232E"/>
                <w:sz w:val="15"/>
              </w:rPr>
              <w:t>Offline, store-forward, local emergency behavior</w:t>
            </w:r>
          </w:p>
        </w:tc>
      </w:tr>
      <w:tr>
        <w:tc>
          <w:tcPr>
            <w:tcW w:type="dxa" w:w="3168"/>
            <w:vAlign w:val="center"/>
          </w:tcPr>
          <w:p>
            <w:r/>
            <w:r>
              <w:rPr>
                <w:rFonts w:ascii="Aptos" w:hAnsi="Aptos"/>
                <w:b w:val="0"/>
                <w:color w:val="16232E"/>
                <w:sz w:val="15"/>
              </w:rPr>
              <w:t>12 UI/UX Design System</w:t>
            </w:r>
          </w:p>
        </w:tc>
        <w:tc>
          <w:tcPr>
            <w:tcW w:type="dxa" w:w="5760"/>
            <w:vAlign w:val="center"/>
          </w:tcPr>
          <w:p>
            <w:r/>
            <w:r>
              <w:rPr>
                <w:rFonts w:ascii="Aptos" w:hAnsi="Aptos"/>
                <w:b w:val="0"/>
                <w:color w:val="16232E"/>
                <w:sz w:val="15"/>
              </w:rPr>
              <w:t>Visual language, state semantics, accessibility</w:t>
            </w:r>
          </w:p>
        </w:tc>
      </w:tr>
      <w:tr>
        <w:tc>
          <w:tcPr>
            <w:tcW w:type="dxa" w:w="3168"/>
            <w:vAlign w:val="center"/>
            <w:shd w:fill="F6FAFB"/>
          </w:tcPr>
          <w:p>
            <w:r/>
            <w:r>
              <w:rPr>
                <w:rFonts w:ascii="Aptos" w:hAnsi="Aptos"/>
                <w:b w:val="0"/>
                <w:color w:val="16232E"/>
                <w:sz w:val="15"/>
              </w:rPr>
              <w:t>14 Citizen Safety UI &amp; Functioning</w:t>
            </w:r>
          </w:p>
        </w:tc>
        <w:tc>
          <w:tcPr>
            <w:tcW w:type="dxa" w:w="5760"/>
            <w:vAlign w:val="center"/>
            <w:shd w:fill="F6FAFB"/>
          </w:tcPr>
          <w:p>
            <w:r/>
            <w:r>
              <w:rPr>
                <w:rFonts w:ascii="Aptos" w:hAnsi="Aptos"/>
                <w:b w:val="0"/>
                <w:color w:val="16232E"/>
                <w:sz w:val="15"/>
              </w:rPr>
              <w:t>Canonical citizen flow and content priorities</w:t>
            </w:r>
          </w:p>
        </w:tc>
      </w:tr>
      <w:tr>
        <w:tc>
          <w:tcPr>
            <w:tcW w:type="dxa" w:w="3168"/>
            <w:vAlign w:val="center"/>
          </w:tcPr>
          <w:p>
            <w:r/>
            <w:r>
              <w:rPr>
                <w:rFonts w:ascii="Aptos" w:hAnsi="Aptos"/>
                <w:b w:val="0"/>
                <w:color w:val="16232E"/>
                <w:sz w:val="15"/>
              </w:rPr>
              <w:t>16 Security / Threat Model</w:t>
            </w:r>
          </w:p>
        </w:tc>
        <w:tc>
          <w:tcPr>
            <w:tcW w:type="dxa" w:w="5760"/>
            <w:vAlign w:val="center"/>
          </w:tcPr>
          <w:p>
            <w:r/>
            <w:r>
              <w:rPr>
                <w:rFonts w:ascii="Aptos" w:hAnsi="Aptos"/>
                <w:b w:val="0"/>
                <w:color w:val="16232E"/>
                <w:sz w:val="15"/>
              </w:rPr>
              <w:t>Identity, signing, replay, local storage, trust</w:t>
            </w:r>
          </w:p>
        </w:tc>
      </w:tr>
      <w:tr>
        <w:tc>
          <w:tcPr>
            <w:tcW w:type="dxa" w:w="3168"/>
            <w:vAlign w:val="center"/>
            <w:shd w:fill="F6FAFB"/>
          </w:tcPr>
          <w:p>
            <w:r/>
            <w:r>
              <w:rPr>
                <w:rFonts w:ascii="Aptos" w:hAnsi="Aptos"/>
                <w:b w:val="0"/>
                <w:color w:val="16232E"/>
                <w:sz w:val="15"/>
              </w:rPr>
              <w:t>17 Validation / Acceptance</w:t>
            </w:r>
          </w:p>
        </w:tc>
        <w:tc>
          <w:tcPr>
            <w:tcW w:type="dxa" w:w="5760"/>
            <w:vAlign w:val="center"/>
            <w:shd w:fill="F6FAFB"/>
          </w:tcPr>
          <w:p>
            <w:r/>
            <w:r>
              <w:rPr>
                <w:rFonts w:ascii="Aptos" w:hAnsi="Aptos"/>
                <w:b w:val="0"/>
                <w:color w:val="16232E"/>
                <w:sz w:val="15"/>
              </w:rPr>
              <w:t>App evidence and test gates</w:t>
            </w:r>
          </w:p>
        </w:tc>
      </w:tr>
      <w:tr>
        <w:tc>
          <w:tcPr>
            <w:tcW w:type="dxa" w:w="3168"/>
            <w:vAlign w:val="center"/>
          </w:tcPr>
          <w:p>
            <w:r/>
            <w:r>
              <w:rPr>
                <w:rFonts w:ascii="Aptos" w:hAnsi="Aptos"/>
                <w:b w:val="0"/>
                <w:color w:val="16232E"/>
                <w:sz w:val="15"/>
              </w:rPr>
              <w:t>19 Configuration Registry</w:t>
            </w:r>
          </w:p>
        </w:tc>
        <w:tc>
          <w:tcPr>
            <w:tcW w:type="dxa" w:w="5760"/>
            <w:vAlign w:val="center"/>
          </w:tcPr>
          <w:p>
            <w:r/>
            <w:r>
              <w:rPr>
                <w:rFonts w:ascii="Aptos" w:hAnsi="Aptos"/>
                <w:b w:val="0"/>
                <w:color w:val="16232E"/>
                <w:sz w:val="15"/>
              </w:rPr>
              <w:t>Feature flags, thresholds, environment profiles</w:t>
            </w:r>
          </w:p>
        </w:tc>
      </w:tr>
    </w:tbl>
    <w:p>
      <w:r>
        <w:br w:type="page"/>
      </w:r>
    </w:p>
    <w:p>
      <w:pPr>
        <w:spacing w:before="140" w:after="100"/>
      </w:pPr>
      <w:r>
        <w:rPr>
          <w:rFonts w:ascii="Aptos Display" w:hAnsi="Aptos Display"/>
          <w:b/>
          <w:color w:val="005574"/>
          <w:sz w:val="32"/>
        </w:rPr>
        <w:t>1. PRODUCT BOUNDARY &amp; NON-NEGOTIABLES</w:t>
      </w:r>
    </w:p>
    <w:p>
      <w:pPr>
        <w:spacing w:before="100" w:after="60"/>
      </w:pPr>
      <w:r>
        <w:rPr>
          <w:rFonts w:ascii="Aptos Display" w:hAnsi="Aptos Display"/>
          <w:b/>
          <w:color w:val="16232E"/>
          <w:sz w:val="23"/>
        </w:rPr>
        <w:t>1.1 What the native app is</w:t>
      </w:r>
    </w:p>
    <w:p>
      <w:pPr>
        <w:spacing w:after="80"/>
      </w:pPr>
      <w:r>
        <w:rPr>
          <w:rFonts w:ascii="Aptos" w:hAnsi="Aptos"/>
          <w:b w:val="0"/>
          <w:color w:val="16232E"/>
          <w:sz w:val="18"/>
        </w:rPr>
        <w:t>A native citizen application that provides push notifications, emergency viewing, live hazard context, location-aware guidance, SOS, trusted-contact messaging, cached incident state, account/contact management, and optional richer map/device integration. The app is an endpoint to NexAlert services and may continue operating with cached information during partial outages.</w:t>
      </w:r>
    </w:p>
    <w:p>
      <w:pPr>
        <w:spacing w:before="100" w:after="60"/>
      </w:pPr>
      <w:r>
        <w:rPr>
          <w:rFonts w:ascii="Aptos Display" w:hAnsi="Aptos Display"/>
          <w:b/>
          <w:color w:val="16232E"/>
          <w:sz w:val="23"/>
        </w:rPr>
        <w:t>1.2 What the native app is not</w:t>
      </w:r>
    </w:p>
    <w:p>
      <w:pPr>
        <w:pStyle w:val="ListBullet"/>
        <w:spacing w:after="40"/>
      </w:pPr>
      <w:r>
        <w:rPr>
          <w:rFonts w:ascii="Aptos" w:hAnsi="Aptos"/>
          <w:color w:val="16232E"/>
          <w:sz w:val="17"/>
        </w:rPr>
        <w:t>Not the hazard reasoning engine.</w:t>
      </w:r>
    </w:p>
    <w:p>
      <w:pPr>
        <w:pStyle w:val="ListBullet"/>
        <w:spacing w:after="40"/>
      </w:pPr>
      <w:r>
        <w:rPr>
          <w:rFonts w:ascii="Aptos" w:hAnsi="Aptos"/>
          <w:color w:val="16232E"/>
          <w:sz w:val="17"/>
        </w:rPr>
        <w:t>Not the fire-spread engine.</w:t>
      </w:r>
    </w:p>
    <w:p>
      <w:pPr>
        <w:pStyle w:val="ListBullet"/>
        <w:spacing w:after="40"/>
      </w:pPr>
      <w:r>
        <w:rPr>
          <w:rFonts w:ascii="Aptos" w:hAnsi="Aptos"/>
          <w:color w:val="16232E"/>
          <w:sz w:val="17"/>
        </w:rPr>
        <w:t>Not the authority command system.</w:t>
      </w:r>
    </w:p>
    <w:p>
      <w:pPr>
        <w:pStyle w:val="ListBullet"/>
        <w:spacing w:after="40"/>
      </w:pPr>
      <w:r>
        <w:rPr>
          <w:rFonts w:ascii="Aptos" w:hAnsi="Aptos"/>
          <w:color w:val="16232E"/>
          <w:sz w:val="17"/>
        </w:rPr>
        <w:t>Not an autonomous dispatch system.</w:t>
      </w:r>
    </w:p>
    <w:p>
      <w:pPr>
        <w:pStyle w:val="ListBullet"/>
        <w:spacing w:after="40"/>
      </w:pPr>
      <w:r>
        <w:rPr>
          <w:rFonts w:ascii="Aptos" w:hAnsi="Aptos"/>
          <w:color w:val="16232E"/>
          <w:sz w:val="17"/>
        </w:rPr>
        <w:t>Not a replacement for local offline Wi-Fi emergency access.</w:t>
      </w:r>
    </w:p>
    <w:p>
      <w:pPr>
        <w:pStyle w:val="ListBullet"/>
        <w:spacing w:after="40"/>
      </w:pPr>
      <w:r>
        <w:rPr>
          <w:rFonts w:ascii="Aptos" w:hAnsi="Aptos"/>
          <w:color w:val="16232E"/>
          <w:sz w:val="17"/>
        </w:rPr>
        <w:t>Not a mechanism for waking a fully powered-off phone.</w:t>
      </w:r>
    </w:p>
    <w:p>
      <w:pPr>
        <w:pStyle w:val="ListBullet"/>
        <w:spacing w:after="40"/>
      </w:pPr>
      <w:r>
        <w:rPr>
          <w:rFonts w:ascii="Aptos" w:hAnsi="Aptos"/>
          <w:color w:val="16232E"/>
          <w:sz w:val="17"/>
        </w:rPr>
        <w:t>Not a place to silently reinterpret severity, confidence or risk.</w:t>
      </w:r>
    </w:p>
    <w:p>
      <w:pPr>
        <w:spacing w:before="100" w:after="60"/>
      </w:pPr>
      <w:r>
        <w:rPr>
          <w:rFonts w:ascii="Aptos Display" w:hAnsi="Aptos Display"/>
          <w:b/>
          <w:color w:val="16232E"/>
          <w:sz w:val="23"/>
        </w:rPr>
        <w:t>1.3 Non-negotiable invariants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05574"/>
          </w:tcPr>
          <w:p>
            <w:r/>
            <w:r>
              <w:rPr>
                <w:rFonts w:ascii="Aptos" w:hAnsi="Aptos"/>
                <w:b/>
                <w:color w:val="FFFFFF"/>
                <w:sz w:val="15"/>
              </w:rPr>
              <w:t>Invariant</w:t>
            </w:r>
          </w:p>
        </w:tc>
        <w:tc>
          <w:tcPr>
            <w:tcW w:type="dxa" w:w="6048"/>
            <w:vAlign w:val="center"/>
            <w:shd w:fill="005574"/>
          </w:tcPr>
          <w:p>
            <w:r/>
            <w:r>
              <w:rPr>
                <w:rFonts w:ascii="Aptos" w:hAnsi="Aptos"/>
                <w:b/>
                <w:color w:val="FFFFFF"/>
                <w:sz w:val="15"/>
              </w:rPr>
              <w:t>Required behavior</w:t>
            </w:r>
          </w:p>
        </w:tc>
      </w:tr>
      <w:tr>
        <w:tc>
          <w:tcPr>
            <w:tcW w:type="dxa" w:w="2880"/>
            <w:vAlign w:val="center"/>
            <w:shd w:fill="F6FAFB"/>
          </w:tcPr>
          <w:p>
            <w:r/>
            <w:r>
              <w:rPr>
                <w:rFonts w:ascii="Aptos" w:hAnsi="Aptos"/>
                <w:b w:val="0"/>
                <w:color w:val="16232E"/>
                <w:sz w:val="15"/>
              </w:rPr>
              <w:t>Canonical event</w:t>
            </w:r>
          </w:p>
        </w:tc>
        <w:tc>
          <w:tcPr>
            <w:tcW w:type="dxa" w:w="6048"/>
            <w:vAlign w:val="center"/>
            <w:shd w:fill="F6FAFB"/>
          </w:tcPr>
          <w:p>
            <w:r/>
            <w:r>
              <w:rPr>
                <w:rFonts w:ascii="Aptos" w:hAnsi="Aptos"/>
                <w:b w:val="0"/>
                <w:color w:val="16232E"/>
                <w:sz w:val="15"/>
              </w:rPr>
              <w:t>Every notification, banner, emergency screen and history item points to one canonical event_id.</w:t>
            </w:r>
          </w:p>
        </w:tc>
      </w:tr>
      <w:tr>
        <w:tc>
          <w:tcPr>
            <w:tcW w:type="dxa" w:w="2880"/>
            <w:vAlign w:val="center"/>
          </w:tcPr>
          <w:p>
            <w:r/>
            <w:r>
              <w:rPr>
                <w:rFonts w:ascii="Aptos" w:hAnsi="Aptos"/>
                <w:b w:val="0"/>
                <w:color w:val="16232E"/>
                <w:sz w:val="15"/>
              </w:rPr>
              <w:t>Truth hierarchy</w:t>
            </w:r>
          </w:p>
        </w:tc>
        <w:tc>
          <w:tcPr>
            <w:tcW w:type="dxa" w:w="6048"/>
            <w:vAlign w:val="center"/>
          </w:tcPr>
          <w:p>
            <w:r/>
            <w:r>
              <w:rPr>
                <w:rFonts w:ascii="Aptos" w:hAnsi="Aptos"/>
                <w:b w:val="0"/>
                <w:color w:val="16232E"/>
                <w:sz w:val="15"/>
              </w:rPr>
              <w:t>Latest valid signed/authorized event + freshness metadata outrank stale local cache.</w:t>
            </w:r>
          </w:p>
        </w:tc>
      </w:tr>
      <w:tr>
        <w:tc>
          <w:tcPr>
            <w:tcW w:type="dxa" w:w="2880"/>
            <w:vAlign w:val="center"/>
            <w:shd w:fill="F6FAFB"/>
          </w:tcPr>
          <w:p>
            <w:r/>
            <w:r>
              <w:rPr>
                <w:rFonts w:ascii="Aptos" w:hAnsi="Aptos"/>
                <w:b w:val="0"/>
                <w:color w:val="16232E"/>
                <w:sz w:val="15"/>
              </w:rPr>
              <w:t>Unknown stays unknown</w:t>
            </w:r>
          </w:p>
        </w:tc>
        <w:tc>
          <w:tcPr>
            <w:tcW w:type="dxa" w:w="6048"/>
            <w:vAlign w:val="center"/>
            <w:shd w:fill="F6FAFB"/>
          </w:tcPr>
          <w:p>
            <w:r/>
            <w:r>
              <w:rPr>
                <w:rFonts w:ascii="Aptos" w:hAnsi="Aptos"/>
                <w:b w:val="0"/>
                <w:color w:val="16232E"/>
                <w:sz w:val="15"/>
              </w:rPr>
              <w:t>The app never replaces missing/uncertain source data with fabricated precision.</w:t>
            </w:r>
          </w:p>
        </w:tc>
      </w:tr>
      <w:tr>
        <w:tc>
          <w:tcPr>
            <w:tcW w:type="dxa" w:w="2880"/>
            <w:vAlign w:val="center"/>
          </w:tcPr>
          <w:p>
            <w:r/>
            <w:r>
              <w:rPr>
                <w:rFonts w:ascii="Aptos" w:hAnsi="Aptos"/>
                <w:b w:val="0"/>
                <w:color w:val="16232E"/>
                <w:sz w:val="15"/>
              </w:rPr>
              <w:t>Backend decisions remain authoritative</w:t>
            </w:r>
          </w:p>
        </w:tc>
        <w:tc>
          <w:tcPr>
            <w:tcW w:type="dxa" w:w="6048"/>
            <w:vAlign w:val="center"/>
          </w:tcPr>
          <w:p>
            <w:r/>
            <w:r>
              <w:rPr>
                <w:rFonts w:ascii="Aptos" w:hAnsi="Aptos"/>
                <w:b w:val="0"/>
                <w:color w:val="16232E"/>
                <w:sz w:val="15"/>
              </w:rPr>
              <w:t>Safe-place ranking, hazard state, severity and operational risk are server/Master decisions.</w:t>
            </w:r>
          </w:p>
        </w:tc>
      </w:tr>
      <w:tr>
        <w:tc>
          <w:tcPr>
            <w:tcW w:type="dxa" w:w="2880"/>
            <w:vAlign w:val="center"/>
            <w:shd w:fill="F6FAFB"/>
          </w:tcPr>
          <w:p>
            <w:r/>
            <w:r>
              <w:rPr>
                <w:rFonts w:ascii="Aptos" w:hAnsi="Aptos"/>
                <w:b w:val="0"/>
                <w:color w:val="16232E"/>
                <w:sz w:val="15"/>
              </w:rPr>
              <w:t>Offline is explicit</w:t>
            </w:r>
          </w:p>
        </w:tc>
        <w:tc>
          <w:tcPr>
            <w:tcW w:type="dxa" w:w="6048"/>
            <w:vAlign w:val="center"/>
            <w:shd w:fill="F6FAFB"/>
          </w:tcPr>
          <w:p>
            <w:r/>
            <w:r>
              <w:rPr>
                <w:rFonts w:ascii="Aptos" w:hAnsi="Aptos"/>
                <w:b w:val="0"/>
                <w:color w:val="16232E"/>
                <w:sz w:val="15"/>
              </w:rPr>
              <w:t>Cached or local content is labeled with age/freshness and information condition.</w:t>
            </w:r>
          </w:p>
        </w:tc>
      </w:tr>
      <w:tr>
        <w:tc>
          <w:tcPr>
            <w:tcW w:type="dxa" w:w="2880"/>
            <w:vAlign w:val="center"/>
          </w:tcPr>
          <w:p>
            <w:r/>
            <w:r>
              <w:rPr>
                <w:rFonts w:ascii="Aptos" w:hAnsi="Aptos"/>
                <w:b w:val="0"/>
                <w:color w:val="16232E"/>
                <w:sz w:val="15"/>
              </w:rPr>
              <w:t>SOS is additive</w:t>
            </w:r>
          </w:p>
        </w:tc>
        <w:tc>
          <w:tcPr>
            <w:tcW w:type="dxa" w:w="6048"/>
            <w:vAlign w:val="center"/>
          </w:tcPr>
          <w:p>
            <w:r/>
            <w:r>
              <w:rPr>
                <w:rFonts w:ascii="Aptos" w:hAnsi="Aptos"/>
                <w:b w:val="0"/>
                <w:color w:val="16232E"/>
                <w:sz w:val="15"/>
              </w:rPr>
              <w:t>No hazard match is required to send SOS; duplicate taps are consolidated, not silently discarded.</w:t>
            </w:r>
          </w:p>
        </w:tc>
      </w:tr>
    </w:tbl>
    <w:p>
      <w:r>
        <w:br w:type="page"/>
      </w:r>
    </w:p>
    <w:p>
      <w:pPr>
        <w:spacing w:before="140" w:after="100"/>
      </w:pPr>
      <w:r>
        <w:rPr>
          <w:rFonts w:ascii="Aptos Display" w:hAnsi="Aptos Display"/>
          <w:b/>
          <w:color w:val="005574"/>
          <w:sz w:val="32"/>
        </w:rPr>
        <w:t>2. PLATFORM STRATEGY: ANDROID / IOS</w:t>
      </w:r>
    </w:p>
    <w:p>
      <w:pPr>
        <w:spacing w:before="100" w:after="60"/>
      </w:pPr>
      <w:r>
        <w:rPr>
          <w:rFonts w:ascii="Aptos Display" w:hAnsi="Aptos Display"/>
          <w:b/>
          <w:color w:val="16232E"/>
          <w:sz w:val="23"/>
        </w:rPr>
        <w:t>2.1 Recommended implementation approach</w:t>
      </w:r>
    </w:p>
    <w:p>
      <w:pPr>
        <w:spacing w:after="80"/>
      </w:pPr>
      <w:r>
        <w:rPr>
          <w:rFonts w:ascii="Aptos" w:hAnsi="Aptos"/>
          <w:b w:val="0"/>
          <w:color w:val="16232E"/>
          <w:sz w:val="18"/>
        </w:rPr>
        <w:t>Use one shared mobile codebase where practical, with a thin native capability layer for notifications, secure storage, background execution, location permissions, network status and platform-specific system UI. The app should preserve a high degree of visual and behavioral parity across Android and iOS.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005574"/>
          </w:tcPr>
          <w:p>
            <w:r/>
            <w:r>
              <w:rPr>
                <w:rFonts w:ascii="Aptos" w:hAnsi="Aptos"/>
                <w:b/>
                <w:color w:val="FFFFFF"/>
                <w:sz w:val="15"/>
              </w:rPr>
              <w:t>Layer</w:t>
            </w:r>
          </w:p>
        </w:tc>
        <w:tc>
          <w:tcPr>
            <w:tcW w:type="dxa" w:w="4896"/>
            <w:vAlign w:val="center"/>
            <w:shd w:fill="005574"/>
          </w:tcPr>
          <w:p>
            <w:r/>
            <w:r>
              <w:rPr>
                <w:rFonts w:ascii="Aptos" w:hAnsi="Aptos"/>
                <w:b/>
                <w:color w:val="FFFFFF"/>
                <w:sz w:val="15"/>
              </w:rPr>
              <w:t>Responsibility</w:t>
            </w:r>
          </w:p>
        </w:tc>
        <w:tc>
          <w:tcPr>
            <w:tcW w:type="dxa" w:w="1440"/>
            <w:vAlign w:val="center"/>
            <w:shd w:fill="005574"/>
          </w:tcPr>
          <w:p>
            <w:r/>
            <w:r>
              <w:rPr>
                <w:rFonts w:ascii="Aptos" w:hAnsi="Aptos"/>
                <w:b/>
                <w:color w:val="FFFFFF"/>
                <w:sz w:val="15"/>
              </w:rPr>
              <w:t>Shared?</w:t>
            </w:r>
          </w:p>
        </w:tc>
      </w:tr>
      <w:tr>
        <w:tc>
          <w:tcPr>
            <w:tcW w:type="dxa" w:w="1728"/>
            <w:vAlign w:val="center"/>
            <w:shd w:fill="F6FAFB"/>
          </w:tcPr>
          <w:p>
            <w:r/>
            <w:r>
              <w:rPr>
                <w:rFonts w:ascii="Aptos" w:hAnsi="Aptos"/>
                <w:b w:val="0"/>
                <w:color w:val="16232E"/>
                <w:sz w:val="15"/>
              </w:rPr>
              <w:t>UI</w:t>
            </w:r>
          </w:p>
        </w:tc>
        <w:tc>
          <w:tcPr>
            <w:tcW w:type="dxa" w:w="4896"/>
            <w:vAlign w:val="center"/>
            <w:shd w:fill="F6FAFB"/>
          </w:tcPr>
          <w:p>
            <w:r/>
            <w:r>
              <w:rPr>
                <w:rFonts w:ascii="Aptos" w:hAnsi="Aptos"/>
                <w:b w:val="0"/>
                <w:color w:val="16232E"/>
                <w:sz w:val="15"/>
              </w:rPr>
              <w:t>Emergency-first screens, maps, status cards, navigation</w:t>
            </w:r>
          </w:p>
        </w:tc>
        <w:tc>
          <w:tcPr>
            <w:tcW w:type="dxa" w:w="1440"/>
            <w:vAlign w:val="center"/>
            <w:shd w:fill="F6FAFB"/>
          </w:tcPr>
          <w:p>
            <w:r/>
            <w:r>
              <w:rPr>
                <w:rFonts w:ascii="Aptos" w:hAnsi="Aptos"/>
                <w:b w:val="0"/>
                <w:color w:val="16232E"/>
                <w:sz w:val="15"/>
              </w:rPr>
              <w:t>Mostly shared</w:t>
            </w:r>
          </w:p>
        </w:tc>
      </w:tr>
      <w:tr>
        <w:tc>
          <w:tcPr>
            <w:tcW w:type="dxa" w:w="1728"/>
            <w:vAlign w:val="center"/>
          </w:tcPr>
          <w:p>
            <w:r/>
            <w:r>
              <w:rPr>
                <w:rFonts w:ascii="Aptos" w:hAnsi="Aptos"/>
                <w:b w:val="0"/>
                <w:color w:val="16232E"/>
                <w:sz w:val="15"/>
              </w:rPr>
              <w:t>Domain</w:t>
            </w:r>
          </w:p>
        </w:tc>
        <w:tc>
          <w:tcPr>
            <w:tcW w:type="dxa" w:w="4896"/>
            <w:vAlign w:val="center"/>
          </w:tcPr>
          <w:p>
            <w:r/>
            <w:r>
              <w:rPr>
                <w:rFonts w:ascii="Aptos" w:hAnsi="Aptos"/>
                <w:b w:val="0"/>
                <w:color w:val="16232E"/>
                <w:sz w:val="15"/>
              </w:rPr>
              <w:t>Event/state models, freshness, trust, SOS state machine</w:t>
            </w:r>
          </w:p>
        </w:tc>
        <w:tc>
          <w:tcPr>
            <w:tcW w:type="dxa" w:w="1440"/>
            <w:vAlign w:val="center"/>
          </w:tcPr>
          <w:p>
            <w:r/>
            <w:r>
              <w:rPr>
                <w:rFonts w:ascii="Aptos" w:hAnsi="Aptos"/>
                <w:b w:val="0"/>
                <w:color w:val="16232E"/>
                <w:sz w:val="15"/>
              </w:rPr>
              <w:t>Yes</w:t>
            </w:r>
          </w:p>
        </w:tc>
      </w:tr>
      <w:tr>
        <w:tc>
          <w:tcPr>
            <w:tcW w:type="dxa" w:w="1728"/>
            <w:vAlign w:val="center"/>
            <w:shd w:fill="F6FAFB"/>
          </w:tcPr>
          <w:p>
            <w:r/>
            <w:r>
              <w:rPr>
                <w:rFonts w:ascii="Aptos" w:hAnsi="Aptos"/>
                <w:b w:val="0"/>
                <w:color w:val="16232E"/>
                <w:sz w:val="15"/>
              </w:rPr>
              <w:t>Data</w:t>
            </w:r>
          </w:p>
        </w:tc>
        <w:tc>
          <w:tcPr>
            <w:tcW w:type="dxa" w:w="4896"/>
            <w:vAlign w:val="center"/>
            <w:shd w:fill="F6FAFB"/>
          </w:tcPr>
          <w:p>
            <w:r/>
            <w:r>
              <w:rPr>
                <w:rFonts w:ascii="Aptos" w:hAnsi="Aptos"/>
                <w:b w:val="0"/>
                <w:color w:val="16232E"/>
                <w:sz w:val="15"/>
              </w:rPr>
              <w:t>API client, cache, sync, outbox, versioning</w:t>
            </w:r>
          </w:p>
        </w:tc>
        <w:tc>
          <w:tcPr>
            <w:tcW w:type="dxa" w:w="1440"/>
            <w:vAlign w:val="center"/>
            <w:shd w:fill="F6FAFB"/>
          </w:tcPr>
          <w:p>
            <w:r/>
            <w:r>
              <w:rPr>
                <w:rFonts w:ascii="Aptos" w:hAnsi="Aptos"/>
                <w:b w:val="0"/>
                <w:color w:val="16232E"/>
                <w:sz w:val="15"/>
              </w:rPr>
              <w:t>Yes</w:t>
            </w:r>
          </w:p>
        </w:tc>
      </w:tr>
      <w:tr>
        <w:tc>
          <w:tcPr>
            <w:tcW w:type="dxa" w:w="1728"/>
            <w:vAlign w:val="center"/>
          </w:tcPr>
          <w:p>
            <w:r/>
            <w:r>
              <w:rPr>
                <w:rFonts w:ascii="Aptos" w:hAnsi="Aptos"/>
                <w:b w:val="0"/>
                <w:color w:val="16232E"/>
                <w:sz w:val="15"/>
              </w:rPr>
              <w:t>Secure storage</w:t>
            </w:r>
          </w:p>
        </w:tc>
        <w:tc>
          <w:tcPr>
            <w:tcW w:type="dxa" w:w="4896"/>
            <w:vAlign w:val="center"/>
          </w:tcPr>
          <w:p>
            <w:r/>
            <w:r>
              <w:rPr>
                <w:rFonts w:ascii="Aptos" w:hAnsi="Aptos"/>
                <w:b w:val="0"/>
                <w:color w:val="16232E"/>
                <w:sz w:val="15"/>
              </w:rPr>
              <w:t>Keys/tokens/contact authorization</w:t>
            </w:r>
          </w:p>
        </w:tc>
        <w:tc>
          <w:tcPr>
            <w:tcW w:type="dxa" w:w="1440"/>
            <w:vAlign w:val="center"/>
          </w:tcPr>
          <w:p>
            <w:r/>
            <w:r>
              <w:rPr>
                <w:rFonts w:ascii="Aptos" w:hAnsi="Aptos"/>
                <w:b w:val="0"/>
                <w:color w:val="16232E"/>
                <w:sz w:val="15"/>
              </w:rPr>
              <w:t>Native adapter</w:t>
            </w:r>
          </w:p>
        </w:tc>
      </w:tr>
      <w:tr>
        <w:tc>
          <w:tcPr>
            <w:tcW w:type="dxa" w:w="1728"/>
            <w:vAlign w:val="center"/>
            <w:shd w:fill="F6FAFB"/>
          </w:tcPr>
          <w:p>
            <w:r/>
            <w:r>
              <w:rPr>
                <w:rFonts w:ascii="Aptos" w:hAnsi="Aptos"/>
                <w:b w:val="0"/>
                <w:color w:val="16232E"/>
                <w:sz w:val="15"/>
              </w:rPr>
              <w:t>Notifications</w:t>
            </w:r>
          </w:p>
        </w:tc>
        <w:tc>
          <w:tcPr>
            <w:tcW w:type="dxa" w:w="4896"/>
            <w:vAlign w:val="center"/>
            <w:shd w:fill="F6FAFB"/>
          </w:tcPr>
          <w:p>
            <w:r/>
            <w:r>
              <w:rPr>
                <w:rFonts w:ascii="Aptos" w:hAnsi="Aptos"/>
                <w:b w:val="0"/>
                <w:color w:val="16232E"/>
                <w:sz w:val="15"/>
              </w:rPr>
              <w:t>Push token, actions, notification routing</w:t>
            </w:r>
          </w:p>
        </w:tc>
        <w:tc>
          <w:tcPr>
            <w:tcW w:type="dxa" w:w="1440"/>
            <w:vAlign w:val="center"/>
            <w:shd w:fill="F6FAFB"/>
          </w:tcPr>
          <w:p>
            <w:r/>
            <w:r>
              <w:rPr>
                <w:rFonts w:ascii="Aptos" w:hAnsi="Aptos"/>
                <w:b w:val="0"/>
                <w:color w:val="16232E"/>
                <w:sz w:val="15"/>
              </w:rPr>
              <w:t>Native adapter</w:t>
            </w:r>
          </w:p>
        </w:tc>
      </w:tr>
      <w:tr>
        <w:tc>
          <w:tcPr>
            <w:tcW w:type="dxa" w:w="1728"/>
            <w:vAlign w:val="center"/>
          </w:tcPr>
          <w:p>
            <w:r/>
            <w:r>
              <w:rPr>
                <w:rFonts w:ascii="Aptos" w:hAnsi="Aptos"/>
                <w:b w:val="0"/>
                <w:color w:val="16232E"/>
                <w:sz w:val="15"/>
              </w:rPr>
              <w:t>Location</w:t>
            </w:r>
          </w:p>
        </w:tc>
        <w:tc>
          <w:tcPr>
            <w:tcW w:type="dxa" w:w="4896"/>
            <w:vAlign w:val="center"/>
          </w:tcPr>
          <w:p>
            <w:r/>
            <w:r>
              <w:rPr>
                <w:rFonts w:ascii="Aptos" w:hAnsi="Aptos"/>
                <w:b w:val="0"/>
                <w:color w:val="16232E"/>
                <w:sz w:val="15"/>
              </w:rPr>
              <w:t>Permission flow, background policy, geofencing hooks</w:t>
            </w:r>
          </w:p>
        </w:tc>
        <w:tc>
          <w:tcPr>
            <w:tcW w:type="dxa" w:w="1440"/>
            <w:vAlign w:val="center"/>
          </w:tcPr>
          <w:p>
            <w:r/>
            <w:r>
              <w:rPr>
                <w:rFonts w:ascii="Aptos" w:hAnsi="Aptos"/>
                <w:b w:val="0"/>
                <w:color w:val="16232E"/>
                <w:sz w:val="15"/>
              </w:rPr>
              <w:t>Native adapter</w:t>
            </w:r>
          </w:p>
        </w:tc>
      </w:tr>
      <w:tr>
        <w:tc>
          <w:tcPr>
            <w:tcW w:type="dxa" w:w="1728"/>
            <w:vAlign w:val="center"/>
            <w:shd w:fill="F6FAFB"/>
          </w:tcPr>
          <w:p>
            <w:r/>
            <w:r>
              <w:rPr>
                <w:rFonts w:ascii="Aptos" w:hAnsi="Aptos"/>
                <w:b w:val="0"/>
                <w:color w:val="16232E"/>
                <w:sz w:val="15"/>
              </w:rPr>
              <w:t>Maps</w:t>
            </w:r>
          </w:p>
        </w:tc>
        <w:tc>
          <w:tcPr>
            <w:tcW w:type="dxa" w:w="4896"/>
            <w:vAlign w:val="center"/>
            <w:shd w:fill="F6FAFB"/>
          </w:tcPr>
          <w:p>
            <w:r/>
            <w:r>
              <w:rPr>
                <w:rFonts w:ascii="Aptos" w:hAnsi="Aptos"/>
                <w:b w:val="0"/>
                <w:color w:val="16232E"/>
                <w:sz w:val="15"/>
              </w:rPr>
              <w:t>Provider SDK + rendering adapter</w:t>
            </w:r>
          </w:p>
        </w:tc>
        <w:tc>
          <w:tcPr>
            <w:tcW w:type="dxa" w:w="1440"/>
            <w:vAlign w:val="center"/>
            <w:shd w:fill="F6FAFB"/>
          </w:tcPr>
          <w:p>
            <w:r/>
            <w:r>
              <w:rPr>
                <w:rFonts w:ascii="Aptos" w:hAnsi="Aptos"/>
                <w:b w:val="0"/>
                <w:color w:val="16232E"/>
                <w:sz w:val="15"/>
              </w:rPr>
              <w:t>Native adapter where required</w:t>
            </w:r>
          </w:p>
        </w:tc>
      </w:tr>
    </w:tbl>
    <w:p>
      <w:pPr>
        <w:spacing w:before="100" w:after="60"/>
      </w:pPr>
      <w:r>
        <w:rPr>
          <w:rFonts w:ascii="Aptos Display" w:hAnsi="Aptos Display"/>
          <w:b/>
          <w:color w:val="16232E"/>
          <w:sz w:val="23"/>
        </w:rPr>
        <w:t>2.2 Platform differences must be treated as constraints, not hidden behavior</w:t>
      </w:r>
    </w:p>
    <w:p>
      <w:pPr>
        <w:pStyle w:val="ListBullet"/>
        <w:spacing w:after="40"/>
      </w:pPr>
      <w:r>
        <w:rPr>
          <w:rFonts w:ascii="Aptos" w:hAnsi="Aptos"/>
          <w:color w:val="16232E"/>
          <w:sz w:val="17"/>
        </w:rPr>
        <w:t>Push delivery is best-effort; the app must fetch canonical event state after opening.</w:t>
      </w:r>
    </w:p>
    <w:p>
      <w:pPr>
        <w:pStyle w:val="ListBullet"/>
        <w:spacing w:after="40"/>
      </w:pPr>
      <w:r>
        <w:rPr>
          <w:rFonts w:ascii="Aptos" w:hAnsi="Aptos"/>
          <w:color w:val="16232E"/>
          <w:sz w:val="17"/>
        </w:rPr>
        <w:t>Background execution is constrained; do not depend on arbitrary periodic execution for life-safety behavior.</w:t>
      </w:r>
    </w:p>
    <w:p>
      <w:pPr>
        <w:pStyle w:val="ListBullet"/>
        <w:spacing w:after="40"/>
      </w:pPr>
      <w:r>
        <w:rPr>
          <w:rFonts w:ascii="Aptos" w:hAnsi="Aptos"/>
          <w:color w:val="16232E"/>
          <w:sz w:val="17"/>
        </w:rPr>
        <w:t>Permission denial must degrade gracefully rather than blocking the rest of the app.</w:t>
      </w:r>
    </w:p>
    <w:p>
      <w:pPr>
        <w:pStyle w:val="ListBullet"/>
        <w:spacing w:after="40"/>
      </w:pPr>
      <w:r>
        <w:rPr>
          <w:rFonts w:ascii="Aptos" w:hAnsi="Aptos"/>
          <w:color w:val="16232E"/>
          <w:sz w:val="17"/>
        </w:rPr>
        <w:t>Notification actions must never be interpreted as proof that the citizen saw or acknowledged the alert unless the canonical backend event records that action.</w:t>
      </w:r>
    </w:p>
    <w:tbl>
      <w:tblPr>
        <w:tblStyle w:val="TableGrid"/>
        <w:tblW w:type="auto" w:w="0"/>
        <w:tblLook w:firstColumn="1" w:firstRow="1" w:lastColumn="0" w:lastRow="0" w:noHBand="0" w:noVBand="1" w:val="04A0"/>
      </w:tblPr>
      <w:tblGrid>
        <w:gridCol w:w="10166"/>
      </w:tblGrid>
      <w:tr>
        <w:tc>
          <w:tcPr>
            <w:tcW w:type="dxa" w:w="10166"/>
            <w:shd w:fill="EAF4F7"/>
          </w:tcPr>
          <w:p>
            <w:r/>
            <w:r>
              <w:rPr>
                <w:b/>
                <w:color w:val="005574"/>
                <w:sz w:val="18"/>
              </w:rPr>
              <w:t>V1 DECISION</w:t>
            </w:r>
            <w:r>
              <w:rPr>
                <w:color w:val="16232E"/>
                <w:sz w:val="17"/>
              </w:rPr>
              <w:t xml:space="preserve">  Favor robust foreground + push + cached emergency UX over ambitious background automation. The emergency path must also remain available outside the native app through the web/PWA and local NexAlert portal.</w:t>
            </w:r>
          </w:p>
        </w:tc>
      </w:tr>
    </w:tbl>
    <w:p>
      <w:pPr>
        <w:spacing w:after="0"/>
      </w:pPr>
    </w:p>
    <w:p>
      <w:r>
        <w:br w:type="page"/>
      </w:r>
    </w:p>
    <w:p>
      <w:pPr>
        <w:spacing w:before="140" w:after="100"/>
      </w:pPr>
      <w:r>
        <w:rPr>
          <w:rFonts w:ascii="Aptos Display" w:hAnsi="Aptos Display"/>
          <w:b/>
          <w:color w:val="005574"/>
          <w:sz w:val="32"/>
        </w:rPr>
        <w:t>3. APP ARCHITECTURE &amp; RUNTIME MODULES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05574"/>
          </w:tcPr>
          <w:p>
            <w:r/>
            <w:r>
              <w:rPr>
                <w:rFonts w:ascii="Aptos" w:hAnsi="Aptos"/>
                <w:b/>
                <w:color w:val="FFFFFF"/>
                <w:sz w:val="15"/>
              </w:rPr>
              <w:t>Module</w:t>
            </w:r>
          </w:p>
        </w:tc>
        <w:tc>
          <w:tcPr>
            <w:tcW w:type="dxa" w:w="5472"/>
            <w:vAlign w:val="center"/>
            <w:shd w:fill="005574"/>
          </w:tcPr>
          <w:p>
            <w:r/>
            <w:r>
              <w:rPr>
                <w:rFonts w:ascii="Aptos" w:hAnsi="Aptos"/>
                <w:b/>
                <w:color w:val="FFFFFF"/>
                <w:sz w:val="15"/>
              </w:rPr>
              <w:t>Key responsibilities</w:t>
            </w:r>
          </w:p>
        </w:tc>
        <w:tc>
          <w:tcPr>
            <w:tcW w:type="dxa" w:w="1728"/>
            <w:vAlign w:val="center"/>
            <w:shd w:fill="005574"/>
          </w:tcPr>
          <w:p>
            <w:r/>
            <w:r>
              <w:rPr>
                <w:rFonts w:ascii="Aptos" w:hAnsi="Aptos"/>
                <w:b/>
                <w:color w:val="FFFFFF"/>
                <w:sz w:val="15"/>
              </w:rPr>
              <w:t>Critical states</w:t>
            </w:r>
          </w:p>
        </w:tc>
      </w:tr>
      <w:tr>
        <w:tc>
          <w:tcPr>
            <w:tcW w:type="dxa" w:w="2016"/>
            <w:vAlign w:val="center"/>
            <w:shd w:fill="F6FAFB"/>
          </w:tcPr>
          <w:p>
            <w:r/>
            <w:r>
              <w:rPr>
                <w:rFonts w:ascii="Aptos" w:hAnsi="Aptos"/>
                <w:b w:val="0"/>
                <w:color w:val="16232E"/>
                <w:sz w:val="15"/>
              </w:rPr>
              <w:t>App Shell</w:t>
            </w:r>
          </w:p>
        </w:tc>
        <w:tc>
          <w:tcPr>
            <w:tcW w:type="dxa" w:w="5472"/>
            <w:vAlign w:val="center"/>
            <w:shd w:fill="F6FAFB"/>
          </w:tcPr>
          <w:p>
            <w:r/>
            <w:r>
              <w:rPr>
                <w:rFonts w:ascii="Aptos" w:hAnsi="Aptos"/>
                <w:b w:val="0"/>
                <w:color w:val="16232E"/>
                <w:sz w:val="15"/>
              </w:rPr>
              <w:t>Startup, session restore, route resolution, theme/localization</w:t>
            </w:r>
          </w:p>
        </w:tc>
        <w:tc>
          <w:tcPr>
            <w:tcW w:type="dxa" w:w="1728"/>
            <w:vAlign w:val="center"/>
            <w:shd w:fill="F6FAFB"/>
          </w:tcPr>
          <w:p>
            <w:r/>
            <w:r>
              <w:rPr>
                <w:rFonts w:ascii="Aptos" w:hAnsi="Aptos"/>
                <w:b w:val="0"/>
                <w:color w:val="16232E"/>
                <w:sz w:val="15"/>
              </w:rPr>
              <w:t>BOOTING / READY / DEGRADED</w:t>
            </w:r>
          </w:p>
        </w:tc>
      </w:tr>
      <w:tr>
        <w:tc>
          <w:tcPr>
            <w:tcW w:type="dxa" w:w="2016"/>
            <w:vAlign w:val="center"/>
          </w:tcPr>
          <w:p>
            <w:r/>
            <w:r>
              <w:rPr>
                <w:rFonts w:ascii="Aptos" w:hAnsi="Aptos"/>
                <w:b w:val="0"/>
                <w:color w:val="16232E"/>
                <w:sz w:val="15"/>
              </w:rPr>
              <w:t>Emergency Center</w:t>
            </w:r>
          </w:p>
        </w:tc>
        <w:tc>
          <w:tcPr>
            <w:tcW w:type="dxa" w:w="5472"/>
            <w:vAlign w:val="center"/>
          </w:tcPr>
          <w:p>
            <w:r/>
            <w:r>
              <w:rPr>
                <w:rFonts w:ascii="Aptos" w:hAnsi="Aptos"/>
                <w:b w:val="0"/>
                <w:color w:val="16232E"/>
                <w:sz w:val="15"/>
              </w:rPr>
              <w:t>Current hazard, freshness, action, safe place, map</w:t>
            </w:r>
          </w:p>
        </w:tc>
        <w:tc>
          <w:tcPr>
            <w:tcW w:type="dxa" w:w="1728"/>
            <w:vAlign w:val="center"/>
          </w:tcPr>
          <w:p>
            <w:r/>
            <w:r>
              <w:rPr>
                <w:rFonts w:ascii="Aptos" w:hAnsi="Aptos"/>
                <w:b w:val="0"/>
                <w:color w:val="16232E"/>
                <w:sz w:val="15"/>
              </w:rPr>
              <w:t>NORMAL / WATCH / SUSPECTED / CONFIRMED / CRITICAL / RESOLVED</w:t>
            </w:r>
          </w:p>
        </w:tc>
      </w:tr>
      <w:tr>
        <w:tc>
          <w:tcPr>
            <w:tcW w:type="dxa" w:w="2016"/>
            <w:vAlign w:val="center"/>
            <w:shd w:fill="F6FAFB"/>
          </w:tcPr>
          <w:p>
            <w:r/>
            <w:r>
              <w:rPr>
                <w:rFonts w:ascii="Aptos" w:hAnsi="Aptos"/>
                <w:b w:val="0"/>
                <w:color w:val="16232E"/>
                <w:sz w:val="15"/>
              </w:rPr>
              <w:t>Alert Inbox</w:t>
            </w:r>
          </w:p>
        </w:tc>
        <w:tc>
          <w:tcPr>
            <w:tcW w:type="dxa" w:w="5472"/>
            <w:vAlign w:val="center"/>
            <w:shd w:fill="F6FAFB"/>
          </w:tcPr>
          <w:p>
            <w:r/>
            <w:r>
              <w:rPr>
                <w:rFonts w:ascii="Aptos" w:hAnsi="Aptos"/>
                <w:b w:val="0"/>
                <w:color w:val="16232E"/>
                <w:sz w:val="15"/>
              </w:rPr>
              <w:t>List/detail of alerts and acknowledgement actions</w:t>
            </w:r>
          </w:p>
        </w:tc>
        <w:tc>
          <w:tcPr>
            <w:tcW w:type="dxa" w:w="1728"/>
            <w:vAlign w:val="center"/>
            <w:shd w:fill="F6FAFB"/>
          </w:tcPr>
          <w:p>
            <w:r/>
            <w:r>
              <w:rPr>
                <w:rFonts w:ascii="Aptos" w:hAnsi="Aptos"/>
                <w:b w:val="0"/>
                <w:color w:val="16232E"/>
                <w:sz w:val="15"/>
              </w:rPr>
              <w:t>NEW / OPENED / ACKED / EXPIRED</w:t>
            </w:r>
          </w:p>
        </w:tc>
      </w:tr>
      <w:tr>
        <w:tc>
          <w:tcPr>
            <w:tcW w:type="dxa" w:w="2016"/>
            <w:vAlign w:val="center"/>
          </w:tcPr>
          <w:p>
            <w:r/>
            <w:r>
              <w:rPr>
                <w:rFonts w:ascii="Aptos" w:hAnsi="Aptos"/>
                <w:b w:val="0"/>
                <w:color w:val="16232E"/>
                <w:sz w:val="15"/>
              </w:rPr>
              <w:t>Map Module</w:t>
            </w:r>
          </w:p>
        </w:tc>
        <w:tc>
          <w:tcPr>
            <w:tcW w:type="dxa" w:w="5472"/>
            <w:vAlign w:val="center"/>
          </w:tcPr>
          <w:p>
            <w:r/>
            <w:r>
              <w:rPr>
                <w:rFonts w:ascii="Aptos" w:hAnsi="Aptos"/>
                <w:b w:val="0"/>
                <w:color w:val="16232E"/>
                <w:sz w:val="15"/>
              </w:rPr>
              <w:t>Hazard geometry, user location, safe places, SOS</w:t>
            </w:r>
          </w:p>
        </w:tc>
        <w:tc>
          <w:tcPr>
            <w:tcW w:type="dxa" w:w="1728"/>
            <w:vAlign w:val="center"/>
          </w:tcPr>
          <w:p>
            <w:r/>
            <w:r>
              <w:rPr>
                <w:rFonts w:ascii="Aptos" w:hAnsi="Aptos"/>
                <w:b w:val="0"/>
                <w:color w:val="16232E"/>
                <w:sz w:val="15"/>
              </w:rPr>
              <w:t>LIVE / STALE / NO-LOCATION</w:t>
            </w:r>
          </w:p>
        </w:tc>
      </w:tr>
      <w:tr>
        <w:tc>
          <w:tcPr>
            <w:tcW w:type="dxa" w:w="2016"/>
            <w:vAlign w:val="center"/>
            <w:shd w:fill="F6FAFB"/>
          </w:tcPr>
          <w:p>
            <w:r/>
            <w:r>
              <w:rPr>
                <w:rFonts w:ascii="Aptos" w:hAnsi="Aptos"/>
                <w:b w:val="0"/>
                <w:color w:val="16232E"/>
                <w:sz w:val="15"/>
              </w:rPr>
              <w:t>Safety Guidance</w:t>
            </w:r>
          </w:p>
        </w:tc>
        <w:tc>
          <w:tcPr>
            <w:tcW w:type="dxa" w:w="5472"/>
            <w:vAlign w:val="center"/>
            <w:shd w:fill="F6FAFB"/>
          </w:tcPr>
          <w:p>
            <w:r/>
            <w:r>
              <w:rPr>
                <w:rFonts w:ascii="Aptos" w:hAnsi="Aptos"/>
                <w:b w:val="0"/>
                <w:color w:val="16232E"/>
                <w:sz w:val="15"/>
              </w:rPr>
              <w:t>Safe place / shelter in place / route context</w:t>
            </w:r>
          </w:p>
        </w:tc>
        <w:tc>
          <w:tcPr>
            <w:tcW w:type="dxa" w:w="1728"/>
            <w:vAlign w:val="center"/>
            <w:shd w:fill="F6FAFB"/>
          </w:tcPr>
          <w:p>
            <w:r/>
            <w:r>
              <w:rPr>
                <w:rFonts w:ascii="Aptos" w:hAnsi="Aptos"/>
                <w:b w:val="0"/>
                <w:color w:val="16232E"/>
                <w:sz w:val="15"/>
              </w:rPr>
              <w:t>ROUTEABLE / NO_SAFE_ROUTE</w:t>
            </w:r>
          </w:p>
        </w:tc>
      </w:tr>
      <w:tr>
        <w:tc>
          <w:tcPr>
            <w:tcW w:type="dxa" w:w="2016"/>
            <w:vAlign w:val="center"/>
          </w:tcPr>
          <w:p>
            <w:r/>
            <w:r>
              <w:rPr>
                <w:rFonts w:ascii="Aptos" w:hAnsi="Aptos"/>
                <w:b w:val="0"/>
                <w:color w:val="16232E"/>
                <w:sz w:val="15"/>
              </w:rPr>
              <w:t>SOS Module</w:t>
            </w:r>
          </w:p>
        </w:tc>
        <w:tc>
          <w:tcPr>
            <w:tcW w:type="dxa" w:w="5472"/>
            <w:vAlign w:val="center"/>
          </w:tcPr>
          <w:p>
            <w:r/>
            <w:r>
              <w:rPr>
                <w:rFonts w:ascii="Aptos" w:hAnsi="Aptos"/>
                <w:b w:val="0"/>
                <w:color w:val="16232E"/>
                <w:sz w:val="15"/>
              </w:rPr>
              <w:t>Press-and-hold trigger, outbox, status, updates</w:t>
            </w:r>
          </w:p>
        </w:tc>
        <w:tc>
          <w:tcPr>
            <w:tcW w:type="dxa" w:w="1728"/>
            <w:vAlign w:val="center"/>
          </w:tcPr>
          <w:p>
            <w:r/>
            <w:r>
              <w:rPr>
                <w:rFonts w:ascii="Aptos" w:hAnsi="Aptos"/>
                <w:b w:val="0"/>
                <w:color w:val="16232E"/>
                <w:sz w:val="15"/>
              </w:rPr>
              <w:t>DRAFT / QUEUED / SENT / DELIVERED / FAILED</w:t>
            </w:r>
          </w:p>
        </w:tc>
      </w:tr>
      <w:tr>
        <w:tc>
          <w:tcPr>
            <w:tcW w:type="dxa" w:w="2016"/>
            <w:vAlign w:val="center"/>
            <w:shd w:fill="F6FAFB"/>
          </w:tcPr>
          <w:p>
            <w:r/>
            <w:r>
              <w:rPr>
                <w:rFonts w:ascii="Aptos" w:hAnsi="Aptos"/>
                <w:b w:val="0"/>
                <w:color w:val="16232E"/>
                <w:sz w:val="15"/>
              </w:rPr>
              <w:t>Contacts</w:t>
            </w:r>
          </w:p>
        </w:tc>
        <w:tc>
          <w:tcPr>
            <w:tcW w:type="dxa" w:w="5472"/>
            <w:vAlign w:val="center"/>
            <w:shd w:fill="F6FAFB"/>
          </w:tcPr>
          <w:p>
            <w:r/>
            <w:r>
              <w:rPr>
                <w:rFonts w:ascii="Aptos" w:hAnsi="Aptos"/>
                <w:b w:val="0"/>
                <w:color w:val="16232E"/>
                <w:sz w:val="15"/>
              </w:rPr>
              <w:t>Authorized relationships and notifications</w:t>
            </w:r>
          </w:p>
        </w:tc>
        <w:tc>
          <w:tcPr>
            <w:tcW w:type="dxa" w:w="1728"/>
            <w:vAlign w:val="center"/>
            <w:shd w:fill="F6FAFB"/>
          </w:tcPr>
          <w:p>
            <w:r/>
            <w:r>
              <w:rPr>
                <w:rFonts w:ascii="Aptos" w:hAnsi="Aptos"/>
                <w:b w:val="0"/>
                <w:color w:val="16232E"/>
                <w:sz w:val="15"/>
              </w:rPr>
              <w:t>PENDING / VERIFIED / BLOCKED</w:t>
            </w:r>
          </w:p>
        </w:tc>
      </w:tr>
      <w:tr>
        <w:tc>
          <w:tcPr>
            <w:tcW w:type="dxa" w:w="2016"/>
            <w:vAlign w:val="center"/>
          </w:tcPr>
          <w:p>
            <w:r/>
            <w:r>
              <w:rPr>
                <w:rFonts w:ascii="Aptos" w:hAnsi="Aptos"/>
                <w:b w:val="0"/>
                <w:color w:val="16232E"/>
                <w:sz w:val="15"/>
              </w:rPr>
              <w:t>Identity</w:t>
            </w:r>
          </w:p>
        </w:tc>
        <w:tc>
          <w:tcPr>
            <w:tcW w:type="dxa" w:w="5472"/>
            <w:vAlign w:val="center"/>
          </w:tcPr>
          <w:p>
            <w:r/>
            <w:r>
              <w:rPr>
                <w:rFonts w:ascii="Aptos" w:hAnsi="Aptos"/>
                <w:b w:val="0"/>
                <w:color w:val="16232E"/>
                <w:sz w:val="15"/>
              </w:rPr>
              <w:t>User ID, phone verification, session state</w:t>
            </w:r>
          </w:p>
        </w:tc>
        <w:tc>
          <w:tcPr>
            <w:tcW w:type="dxa" w:w="1728"/>
            <w:vAlign w:val="center"/>
          </w:tcPr>
          <w:p>
            <w:r/>
            <w:r>
              <w:rPr>
                <w:rFonts w:ascii="Aptos" w:hAnsi="Aptos"/>
                <w:b w:val="0"/>
                <w:color w:val="16232E"/>
                <w:sz w:val="15"/>
              </w:rPr>
              <w:t>SIGNED_OUT / SIGNED_IN / VERIFIED</w:t>
            </w:r>
          </w:p>
        </w:tc>
      </w:tr>
      <w:tr>
        <w:tc>
          <w:tcPr>
            <w:tcW w:type="dxa" w:w="2016"/>
            <w:vAlign w:val="center"/>
            <w:shd w:fill="F6FAFB"/>
          </w:tcPr>
          <w:p>
            <w:r/>
            <w:r>
              <w:rPr>
                <w:rFonts w:ascii="Aptos" w:hAnsi="Aptos"/>
                <w:b w:val="0"/>
                <w:color w:val="16232E"/>
                <w:sz w:val="15"/>
              </w:rPr>
              <w:t>Sync Engine</w:t>
            </w:r>
          </w:p>
        </w:tc>
        <w:tc>
          <w:tcPr>
            <w:tcW w:type="dxa" w:w="5472"/>
            <w:vAlign w:val="center"/>
            <w:shd w:fill="F6FAFB"/>
          </w:tcPr>
          <w:p>
            <w:r/>
            <w:r>
              <w:rPr>
                <w:rFonts w:ascii="Aptos" w:hAnsi="Aptos"/>
                <w:b w:val="0"/>
                <w:color w:val="16232E"/>
                <w:sz w:val="15"/>
              </w:rPr>
              <w:t>Fetch, cache, outbox, retry, dedup</w:t>
            </w:r>
          </w:p>
        </w:tc>
        <w:tc>
          <w:tcPr>
            <w:tcW w:type="dxa" w:w="1728"/>
            <w:vAlign w:val="center"/>
            <w:shd w:fill="F6FAFB"/>
          </w:tcPr>
          <w:p>
            <w:r/>
            <w:r>
              <w:rPr>
                <w:rFonts w:ascii="Aptos" w:hAnsi="Aptos"/>
                <w:b w:val="0"/>
                <w:color w:val="16232E"/>
                <w:sz w:val="15"/>
              </w:rPr>
              <w:t>ONLINE / OFFLINE / RETRYING</w:t>
            </w:r>
          </w:p>
        </w:tc>
      </w:tr>
      <w:tr>
        <w:tc>
          <w:tcPr>
            <w:tcW w:type="dxa" w:w="2016"/>
            <w:vAlign w:val="center"/>
          </w:tcPr>
          <w:p>
            <w:r/>
            <w:r>
              <w:rPr>
                <w:rFonts w:ascii="Aptos" w:hAnsi="Aptos"/>
                <w:b w:val="0"/>
                <w:color w:val="16232E"/>
                <w:sz w:val="15"/>
              </w:rPr>
              <w:t>Trust Layer</w:t>
            </w:r>
          </w:p>
        </w:tc>
        <w:tc>
          <w:tcPr>
            <w:tcW w:type="dxa" w:w="5472"/>
            <w:vAlign w:val="center"/>
          </w:tcPr>
          <w:p>
            <w:r/>
            <w:r>
              <w:rPr>
                <w:rFonts w:ascii="Aptos" w:hAnsi="Aptos"/>
                <w:b w:val="0"/>
                <w:color w:val="16232E"/>
                <w:sz w:val="15"/>
              </w:rPr>
              <w:t>Signature/event authenticity and replay checks</w:t>
            </w:r>
          </w:p>
        </w:tc>
        <w:tc>
          <w:tcPr>
            <w:tcW w:type="dxa" w:w="1728"/>
            <w:vAlign w:val="center"/>
          </w:tcPr>
          <w:p>
            <w:r/>
            <w:r>
              <w:rPr>
                <w:rFonts w:ascii="Aptos" w:hAnsi="Aptos"/>
                <w:b w:val="0"/>
                <w:color w:val="16232E"/>
                <w:sz w:val="15"/>
              </w:rPr>
              <w:t>VERIFIED / INVALID / STALE</w:t>
            </w:r>
          </w:p>
        </w:tc>
      </w:tr>
      <w:tr>
        <w:tc>
          <w:tcPr>
            <w:tcW w:type="dxa" w:w="2016"/>
            <w:vAlign w:val="center"/>
            <w:shd w:fill="F6FAFB"/>
          </w:tcPr>
          <w:p>
            <w:r/>
            <w:r>
              <w:rPr>
                <w:rFonts w:ascii="Aptos" w:hAnsi="Aptos"/>
                <w:b w:val="0"/>
                <w:color w:val="16232E"/>
                <w:sz w:val="15"/>
              </w:rPr>
              <w:t>Settings</w:t>
            </w:r>
          </w:p>
        </w:tc>
        <w:tc>
          <w:tcPr>
            <w:tcW w:type="dxa" w:w="5472"/>
            <w:vAlign w:val="center"/>
            <w:shd w:fill="F6FAFB"/>
          </w:tcPr>
          <w:p>
            <w:r/>
            <w:r>
              <w:rPr>
                <w:rFonts w:ascii="Aptos" w:hAnsi="Aptos"/>
                <w:b w:val="0"/>
                <w:color w:val="16232E"/>
                <w:sz w:val="15"/>
              </w:rPr>
              <w:t>Notification, privacy, language, accessibility</w:t>
            </w:r>
          </w:p>
        </w:tc>
        <w:tc>
          <w:tcPr>
            <w:tcW w:type="dxa" w:w="1728"/>
            <w:vAlign w:val="center"/>
            <w:shd w:fill="F6FAFB"/>
          </w:tcPr>
          <w:p>
            <w:r/>
            <w:r>
              <w:rPr>
                <w:rFonts w:ascii="Aptos" w:hAnsi="Aptos"/>
                <w:b w:val="0"/>
                <w:color w:val="16232E"/>
                <w:sz w:val="15"/>
              </w:rPr>
              <w:t>CONFIGURED</w:t>
            </w:r>
          </w:p>
        </w:tc>
      </w:tr>
      <w:tr>
        <w:tc>
          <w:tcPr>
            <w:tcW w:type="dxa" w:w="2016"/>
            <w:vAlign w:val="center"/>
          </w:tcPr>
          <w:p>
            <w:r/>
            <w:r>
              <w:rPr>
                <w:rFonts w:ascii="Aptos" w:hAnsi="Aptos"/>
                <w:b w:val="0"/>
                <w:color w:val="16232E"/>
                <w:sz w:val="15"/>
              </w:rPr>
              <w:t>Diagnostics</w:t>
            </w:r>
          </w:p>
        </w:tc>
        <w:tc>
          <w:tcPr>
            <w:tcW w:type="dxa" w:w="5472"/>
            <w:vAlign w:val="center"/>
          </w:tcPr>
          <w:p>
            <w:r/>
            <w:r>
              <w:rPr>
                <w:rFonts w:ascii="Aptos" w:hAnsi="Aptos"/>
                <w:b w:val="0"/>
                <w:color w:val="16232E"/>
                <w:sz w:val="15"/>
              </w:rPr>
              <w:t>App version, sync age, notification token status</w:t>
            </w:r>
          </w:p>
        </w:tc>
        <w:tc>
          <w:tcPr>
            <w:tcW w:type="dxa" w:w="1728"/>
            <w:vAlign w:val="center"/>
          </w:tcPr>
          <w:p>
            <w:r/>
            <w:r>
              <w:rPr>
                <w:rFonts w:ascii="Aptos" w:hAnsi="Aptos"/>
                <w:b w:val="0"/>
                <w:color w:val="16232E"/>
                <w:sz w:val="15"/>
              </w:rPr>
              <w:t>HEALTHY / DEGRADED</w:t>
            </w:r>
          </w:p>
        </w:tc>
      </w:tr>
    </w:tbl>
    <w:p>
      <w:pPr>
        <w:spacing w:before="100" w:after="60"/>
      </w:pPr>
      <w:r>
        <w:rPr>
          <w:rFonts w:ascii="Aptos Display" w:hAnsi="Aptos Display"/>
          <w:b/>
          <w:color w:val="16232E"/>
          <w:sz w:val="23"/>
        </w:rPr>
        <w:t>3.1 State ownership</w:t>
      </w:r>
    </w:p>
    <w:p>
      <w:pPr>
        <w:spacing w:after="80"/>
      </w:pPr>
      <w:r>
        <w:rPr>
          <w:rFonts w:ascii="Aptos" w:hAnsi="Aptos"/>
          <w:b w:val="0"/>
          <w:color w:val="16232E"/>
          <w:sz w:val="18"/>
        </w:rPr>
        <w:t>Server/Master owns hazard and incident truth. The mobile app owns presentation state, local draft state, local cache metadata, delivery retries, and user preferences. The app never mutates authoritative incident state merely because a screen was viewed locally.</w:t>
      </w:r>
    </w:p>
    <w:p>
      <w:r>
        <w:br w:type="page"/>
      </w:r>
    </w:p>
    <w:p>
      <w:pPr>
        <w:spacing w:before="140" w:after="100"/>
      </w:pPr>
      <w:r>
        <w:rPr>
          <w:rFonts w:ascii="Aptos Display" w:hAnsi="Aptos Display"/>
          <w:b/>
          <w:color w:val="005574"/>
          <w:sz w:val="32"/>
        </w:rPr>
        <w:t>4. NAVIGATION &amp; INFORMATION ARCHITECTURE</w:t>
      </w:r>
    </w:p>
    <w:p>
      <w:pPr>
        <w:spacing w:before="100" w:after="60"/>
      </w:pPr>
      <w:r>
        <w:rPr>
          <w:rFonts w:ascii="Aptos Display" w:hAnsi="Aptos Display"/>
          <w:b/>
          <w:color w:val="16232E"/>
          <w:sz w:val="23"/>
        </w:rPr>
        <w:t>4.1 Primary navigation</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005574"/>
          </w:tcPr>
          <w:p>
            <w:r/>
            <w:r>
              <w:rPr>
                <w:rFonts w:ascii="Aptos" w:hAnsi="Aptos"/>
                <w:b/>
                <w:color w:val="FFFFFF"/>
                <w:sz w:val="15"/>
              </w:rPr>
              <w:t>Destination</w:t>
            </w:r>
          </w:p>
        </w:tc>
        <w:tc>
          <w:tcPr>
            <w:tcW w:type="dxa" w:w="4752"/>
            <w:vAlign w:val="center"/>
            <w:shd w:fill="005574"/>
          </w:tcPr>
          <w:p>
            <w:r/>
            <w:r>
              <w:rPr>
                <w:rFonts w:ascii="Aptos" w:hAnsi="Aptos"/>
                <w:b/>
                <w:color w:val="FFFFFF"/>
                <w:sz w:val="15"/>
              </w:rPr>
              <w:t>Purpose</w:t>
            </w:r>
          </w:p>
        </w:tc>
        <w:tc>
          <w:tcPr>
            <w:tcW w:type="dxa" w:w="1584"/>
            <w:vAlign w:val="center"/>
            <w:shd w:fill="005574"/>
          </w:tcPr>
          <w:p>
            <w:r/>
            <w:r>
              <w:rPr>
                <w:rFonts w:ascii="Aptos" w:hAnsi="Aptos"/>
                <w:b/>
                <w:color w:val="FFFFFF"/>
                <w:sz w:val="15"/>
              </w:rPr>
              <w:t>Emergency priority</w:t>
            </w:r>
          </w:p>
        </w:tc>
      </w:tr>
      <w:tr>
        <w:tc>
          <w:tcPr>
            <w:tcW w:type="dxa" w:w="2592"/>
            <w:vAlign w:val="center"/>
            <w:shd w:fill="F6FAFB"/>
          </w:tcPr>
          <w:p>
            <w:r/>
            <w:r>
              <w:rPr>
                <w:rFonts w:ascii="Aptos" w:hAnsi="Aptos"/>
                <w:b w:val="0"/>
                <w:color w:val="16232E"/>
                <w:sz w:val="15"/>
              </w:rPr>
              <w:t>Home / Emergency Center</w:t>
            </w:r>
          </w:p>
        </w:tc>
        <w:tc>
          <w:tcPr>
            <w:tcW w:type="dxa" w:w="4752"/>
            <w:vAlign w:val="center"/>
            <w:shd w:fill="F6FAFB"/>
          </w:tcPr>
          <w:p>
            <w:r/>
            <w:r>
              <w:rPr>
                <w:rFonts w:ascii="Aptos" w:hAnsi="Aptos"/>
                <w:b w:val="0"/>
                <w:color w:val="16232E"/>
                <w:sz w:val="15"/>
              </w:rPr>
              <w:t>Current hazard, action, status, map, safe place</w:t>
            </w:r>
          </w:p>
        </w:tc>
        <w:tc>
          <w:tcPr>
            <w:tcW w:type="dxa" w:w="1584"/>
            <w:vAlign w:val="center"/>
            <w:shd w:fill="F6FAFB"/>
          </w:tcPr>
          <w:p>
            <w:r/>
            <w:r>
              <w:rPr>
                <w:rFonts w:ascii="Aptos" w:hAnsi="Aptos"/>
                <w:b w:val="0"/>
                <w:color w:val="16232E"/>
                <w:sz w:val="15"/>
              </w:rPr>
              <w:t>Highest</w:t>
            </w:r>
          </w:p>
        </w:tc>
      </w:tr>
      <w:tr>
        <w:tc>
          <w:tcPr>
            <w:tcW w:type="dxa" w:w="2592"/>
            <w:vAlign w:val="center"/>
          </w:tcPr>
          <w:p>
            <w:r/>
            <w:r>
              <w:rPr>
                <w:rFonts w:ascii="Aptos" w:hAnsi="Aptos"/>
                <w:b w:val="0"/>
                <w:color w:val="16232E"/>
                <w:sz w:val="15"/>
              </w:rPr>
              <w:t>Alerts</w:t>
            </w:r>
          </w:p>
        </w:tc>
        <w:tc>
          <w:tcPr>
            <w:tcW w:type="dxa" w:w="4752"/>
            <w:vAlign w:val="center"/>
          </w:tcPr>
          <w:p>
            <w:r/>
            <w:r>
              <w:rPr>
                <w:rFonts w:ascii="Aptos" w:hAnsi="Aptos"/>
                <w:b w:val="0"/>
                <w:color w:val="16232E"/>
                <w:sz w:val="15"/>
              </w:rPr>
              <w:t>Recent and active alerts</w:t>
            </w:r>
          </w:p>
        </w:tc>
        <w:tc>
          <w:tcPr>
            <w:tcW w:type="dxa" w:w="1584"/>
            <w:vAlign w:val="center"/>
          </w:tcPr>
          <w:p>
            <w:r/>
            <w:r>
              <w:rPr>
                <w:rFonts w:ascii="Aptos" w:hAnsi="Aptos"/>
                <w:b w:val="0"/>
                <w:color w:val="16232E"/>
                <w:sz w:val="15"/>
              </w:rPr>
              <w:t>Highest during active event</w:t>
            </w:r>
          </w:p>
        </w:tc>
      </w:tr>
      <w:tr>
        <w:tc>
          <w:tcPr>
            <w:tcW w:type="dxa" w:w="2592"/>
            <w:vAlign w:val="center"/>
            <w:shd w:fill="F6FAFB"/>
          </w:tcPr>
          <w:p>
            <w:r/>
            <w:r>
              <w:rPr>
                <w:rFonts w:ascii="Aptos" w:hAnsi="Aptos"/>
                <w:b w:val="0"/>
                <w:color w:val="16232E"/>
                <w:sz w:val="15"/>
              </w:rPr>
              <w:t>Map</w:t>
            </w:r>
          </w:p>
        </w:tc>
        <w:tc>
          <w:tcPr>
            <w:tcW w:type="dxa" w:w="4752"/>
            <w:vAlign w:val="center"/>
            <w:shd w:fill="F6FAFB"/>
          </w:tcPr>
          <w:p>
            <w:r/>
            <w:r>
              <w:rPr>
                <w:rFonts w:ascii="Aptos" w:hAnsi="Aptos"/>
                <w:b w:val="0"/>
                <w:color w:val="16232E"/>
                <w:sz w:val="15"/>
              </w:rPr>
              <w:t>Spatial context and hazard layers</w:t>
            </w:r>
          </w:p>
        </w:tc>
        <w:tc>
          <w:tcPr>
            <w:tcW w:type="dxa" w:w="1584"/>
            <w:vAlign w:val="center"/>
            <w:shd w:fill="F6FAFB"/>
          </w:tcPr>
          <w:p>
            <w:r/>
            <w:r>
              <w:rPr>
                <w:rFonts w:ascii="Aptos" w:hAnsi="Aptos"/>
                <w:b w:val="0"/>
                <w:color w:val="16232E"/>
                <w:sz w:val="15"/>
              </w:rPr>
              <w:t>High</w:t>
            </w:r>
          </w:p>
        </w:tc>
      </w:tr>
      <w:tr>
        <w:tc>
          <w:tcPr>
            <w:tcW w:type="dxa" w:w="2592"/>
            <w:vAlign w:val="center"/>
          </w:tcPr>
          <w:p>
            <w:r/>
            <w:r>
              <w:rPr>
                <w:rFonts w:ascii="Aptos" w:hAnsi="Aptos"/>
                <w:b w:val="0"/>
                <w:color w:val="16232E"/>
                <w:sz w:val="15"/>
              </w:rPr>
              <w:t>SOS</w:t>
            </w:r>
          </w:p>
        </w:tc>
        <w:tc>
          <w:tcPr>
            <w:tcW w:type="dxa" w:w="4752"/>
            <w:vAlign w:val="center"/>
          </w:tcPr>
          <w:p>
            <w:r/>
            <w:r>
              <w:rPr>
                <w:rFonts w:ascii="Aptos" w:hAnsi="Aptos"/>
                <w:b w:val="0"/>
                <w:color w:val="16232E"/>
                <w:sz w:val="15"/>
              </w:rPr>
              <w:t>Trigger, track, history</w:t>
            </w:r>
          </w:p>
        </w:tc>
        <w:tc>
          <w:tcPr>
            <w:tcW w:type="dxa" w:w="1584"/>
            <w:vAlign w:val="center"/>
          </w:tcPr>
          <w:p>
            <w:r/>
            <w:r>
              <w:rPr>
                <w:rFonts w:ascii="Aptos" w:hAnsi="Aptos"/>
                <w:b w:val="0"/>
                <w:color w:val="16232E"/>
                <w:sz w:val="15"/>
              </w:rPr>
              <w:t>Always available</w:t>
            </w:r>
          </w:p>
        </w:tc>
      </w:tr>
      <w:tr>
        <w:tc>
          <w:tcPr>
            <w:tcW w:type="dxa" w:w="2592"/>
            <w:vAlign w:val="center"/>
            <w:shd w:fill="F6FAFB"/>
          </w:tcPr>
          <w:p>
            <w:r/>
            <w:r>
              <w:rPr>
                <w:rFonts w:ascii="Aptos" w:hAnsi="Aptos"/>
                <w:b w:val="0"/>
                <w:color w:val="16232E"/>
                <w:sz w:val="15"/>
              </w:rPr>
              <w:t>Contacts</w:t>
            </w:r>
          </w:p>
        </w:tc>
        <w:tc>
          <w:tcPr>
            <w:tcW w:type="dxa" w:w="4752"/>
            <w:vAlign w:val="center"/>
            <w:shd w:fill="F6FAFB"/>
          </w:tcPr>
          <w:p>
            <w:r/>
            <w:r>
              <w:rPr>
                <w:rFonts w:ascii="Aptos" w:hAnsi="Aptos"/>
                <w:b w:val="0"/>
                <w:color w:val="16232E"/>
                <w:sz w:val="15"/>
              </w:rPr>
              <w:t>Authorized people / organizations</w:t>
            </w:r>
          </w:p>
        </w:tc>
        <w:tc>
          <w:tcPr>
            <w:tcW w:type="dxa" w:w="1584"/>
            <w:vAlign w:val="center"/>
            <w:shd w:fill="F6FAFB"/>
          </w:tcPr>
          <w:p>
            <w:r/>
            <w:r>
              <w:rPr>
                <w:rFonts w:ascii="Aptos" w:hAnsi="Aptos"/>
                <w:b w:val="0"/>
                <w:color w:val="16232E"/>
                <w:sz w:val="15"/>
              </w:rPr>
              <w:t>Medium</w:t>
            </w:r>
          </w:p>
        </w:tc>
      </w:tr>
      <w:tr>
        <w:tc>
          <w:tcPr>
            <w:tcW w:type="dxa" w:w="2592"/>
            <w:vAlign w:val="center"/>
          </w:tcPr>
          <w:p>
            <w:r/>
            <w:r>
              <w:rPr>
                <w:rFonts w:ascii="Aptos" w:hAnsi="Aptos"/>
                <w:b w:val="0"/>
                <w:color w:val="16232E"/>
                <w:sz w:val="15"/>
              </w:rPr>
              <w:t>History</w:t>
            </w:r>
          </w:p>
        </w:tc>
        <w:tc>
          <w:tcPr>
            <w:tcW w:type="dxa" w:w="4752"/>
            <w:vAlign w:val="center"/>
          </w:tcPr>
          <w:p>
            <w:r/>
            <w:r>
              <w:rPr>
                <w:rFonts w:ascii="Aptos" w:hAnsi="Aptos"/>
                <w:b w:val="0"/>
                <w:color w:val="16232E"/>
                <w:sz w:val="15"/>
              </w:rPr>
              <w:t>Past incidents and alert outcomes</w:t>
            </w:r>
          </w:p>
        </w:tc>
        <w:tc>
          <w:tcPr>
            <w:tcW w:type="dxa" w:w="1584"/>
            <w:vAlign w:val="center"/>
          </w:tcPr>
          <w:p>
            <w:r/>
            <w:r>
              <w:rPr>
                <w:rFonts w:ascii="Aptos" w:hAnsi="Aptos"/>
                <w:b w:val="0"/>
                <w:color w:val="16232E"/>
                <w:sz w:val="15"/>
              </w:rPr>
              <w:t>Low during emergencies</w:t>
            </w:r>
          </w:p>
        </w:tc>
      </w:tr>
      <w:tr>
        <w:tc>
          <w:tcPr>
            <w:tcW w:type="dxa" w:w="2592"/>
            <w:vAlign w:val="center"/>
            <w:shd w:fill="F6FAFB"/>
          </w:tcPr>
          <w:p>
            <w:r/>
            <w:r>
              <w:rPr>
                <w:rFonts w:ascii="Aptos" w:hAnsi="Aptos"/>
                <w:b w:val="0"/>
                <w:color w:val="16232E"/>
                <w:sz w:val="15"/>
              </w:rPr>
              <w:t>Settings</w:t>
            </w:r>
          </w:p>
        </w:tc>
        <w:tc>
          <w:tcPr>
            <w:tcW w:type="dxa" w:w="4752"/>
            <w:vAlign w:val="center"/>
            <w:shd w:fill="F6FAFB"/>
          </w:tcPr>
          <w:p>
            <w:r/>
            <w:r>
              <w:rPr>
                <w:rFonts w:ascii="Aptos" w:hAnsi="Aptos"/>
                <w:b w:val="0"/>
                <w:color w:val="16232E"/>
                <w:sz w:val="15"/>
              </w:rPr>
              <w:t>Notification, privacy, accessibility, language</w:t>
            </w:r>
          </w:p>
        </w:tc>
        <w:tc>
          <w:tcPr>
            <w:tcW w:type="dxa" w:w="1584"/>
            <w:vAlign w:val="center"/>
            <w:shd w:fill="F6FAFB"/>
          </w:tcPr>
          <w:p>
            <w:r/>
            <w:r>
              <w:rPr>
                <w:rFonts w:ascii="Aptos" w:hAnsi="Aptos"/>
                <w:b w:val="0"/>
                <w:color w:val="16232E"/>
                <w:sz w:val="15"/>
              </w:rPr>
              <w:t>Low during emergencies</w:t>
            </w:r>
          </w:p>
        </w:tc>
      </w:tr>
    </w:tbl>
    <w:p>
      <w:pPr>
        <w:spacing w:before="100" w:after="60"/>
      </w:pPr>
      <w:r>
        <w:rPr>
          <w:rFonts w:ascii="Aptos Display" w:hAnsi="Aptos Display"/>
          <w:b/>
          <w:color w:val="16232E"/>
          <w:sz w:val="23"/>
        </w:rPr>
        <w:t>4.2 Emergency routing rules</w:t>
      </w:r>
    </w:p>
    <w:p>
      <w:pPr>
        <w:pStyle w:val="ListBullet"/>
        <w:spacing w:after="40"/>
      </w:pPr>
      <w:r>
        <w:rPr>
          <w:rFonts w:ascii="Aptos" w:hAnsi="Aptos"/>
          <w:color w:val="16232E"/>
          <w:sz w:val="17"/>
        </w:rPr>
        <w:t>Open from push: resolve event_id → fetch canonical event → render emergency detail, not a stale notification payload-only screen.</w:t>
      </w:r>
    </w:p>
    <w:p>
      <w:pPr>
        <w:pStyle w:val="ListBullet"/>
        <w:spacing w:after="40"/>
      </w:pPr>
      <w:r>
        <w:rPr>
          <w:rFonts w:ascii="Aptos" w:hAnsi="Aptos"/>
          <w:color w:val="16232E"/>
          <w:sz w:val="17"/>
        </w:rPr>
        <w:t>Open from home during CRITICAL: route directly to Emergency Center first viewport.</w:t>
      </w:r>
    </w:p>
    <w:p>
      <w:pPr>
        <w:pStyle w:val="ListBullet"/>
        <w:spacing w:after="40"/>
      </w:pPr>
      <w:r>
        <w:rPr>
          <w:rFonts w:ascii="Aptos" w:hAnsi="Aptos"/>
          <w:color w:val="16232E"/>
          <w:sz w:val="17"/>
        </w:rPr>
        <w:t>Open while offline: show latest cached event with cache age and explicit stale/degraded badge.</w:t>
      </w:r>
    </w:p>
    <w:p>
      <w:pPr>
        <w:pStyle w:val="ListBullet"/>
        <w:spacing w:after="40"/>
      </w:pPr>
      <w:r>
        <w:rPr>
          <w:rFonts w:ascii="Aptos" w:hAnsi="Aptos"/>
          <w:color w:val="16232E"/>
          <w:sz w:val="17"/>
        </w:rPr>
        <w:t>Deep link without valid event: resolve to safe Home state and display a non-blocking “information unavailable” status.</w:t>
      </w:r>
    </w:p>
    <w:p>
      <w:pPr>
        <w:spacing w:before="100" w:after="60"/>
      </w:pPr>
      <w:r>
        <w:rPr>
          <w:rFonts w:ascii="Aptos Display" w:hAnsi="Aptos Display"/>
          <w:b/>
          <w:color w:val="16232E"/>
          <w:sz w:val="23"/>
        </w:rPr>
        <w:t>4.3 Information hierarchy</w:t>
      </w:r>
    </w:p>
    <w:p>
      <w:pPr>
        <w:spacing w:after="80"/>
      </w:pPr>
      <w:r>
        <w:rPr>
          <w:rFonts w:ascii="Aptos" w:hAnsi="Aptos"/>
          <w:b w:val="0"/>
          <w:color w:val="16232E"/>
          <w:sz w:val="18"/>
        </w:rPr>
        <w:t>First viewport during emergency: hazard → severity/state → distance/direction → freshness → immediate action. Secondary content: map → safe place → SOS/comms → active hazards → system status → collapsed technical details.</w:t>
      </w:r>
    </w:p>
    <w:p>
      <w:r>
        <w:br w:type="page"/>
      </w:r>
    </w:p>
    <w:p>
      <w:pPr>
        <w:spacing w:before="140" w:after="100"/>
      </w:pPr>
      <w:r>
        <w:rPr>
          <w:rFonts w:ascii="Aptos Display" w:hAnsi="Aptos Display"/>
          <w:b/>
          <w:color w:val="005574"/>
          <w:sz w:val="32"/>
        </w:rPr>
        <w:t>5. EMERGENCY UX &amp; ALERT LIFECYCLE</w:t>
      </w:r>
    </w:p>
    <w:p>
      <w:pPr>
        <w:spacing w:before="100" w:after="60"/>
      </w:pPr>
      <w:r>
        <w:rPr>
          <w:rFonts w:ascii="Aptos Display" w:hAnsi="Aptos Display"/>
          <w:b/>
          <w:color w:val="16232E"/>
          <w:sz w:val="23"/>
        </w:rPr>
        <w:t>5.1 Canonical event-to-screen flow</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005574"/>
          </w:tcPr>
          <w:p>
            <w:r/>
            <w:r>
              <w:rPr>
                <w:rFonts w:ascii="Aptos" w:hAnsi="Aptos"/>
                <w:b/>
                <w:color w:val="FFFFFF"/>
                <w:sz w:val="15"/>
              </w:rPr>
              <w:t>Stage</w:t>
            </w:r>
          </w:p>
        </w:tc>
        <w:tc>
          <w:tcPr>
            <w:tcW w:type="dxa" w:w="4176"/>
            <w:vAlign w:val="center"/>
            <w:shd w:fill="005574"/>
          </w:tcPr>
          <w:p>
            <w:r/>
            <w:r>
              <w:rPr>
                <w:rFonts w:ascii="Aptos" w:hAnsi="Aptos"/>
                <w:b/>
                <w:color w:val="FFFFFF"/>
                <w:sz w:val="15"/>
              </w:rPr>
              <w:t>Backend/Master</w:t>
            </w:r>
          </w:p>
        </w:tc>
        <w:tc>
          <w:tcPr>
            <w:tcW w:type="dxa" w:w="3312"/>
            <w:vAlign w:val="center"/>
            <w:shd w:fill="005574"/>
          </w:tcPr>
          <w:p>
            <w:r/>
            <w:r>
              <w:rPr>
                <w:rFonts w:ascii="Aptos" w:hAnsi="Aptos"/>
                <w:b/>
                <w:color w:val="FFFFFF"/>
                <w:sz w:val="15"/>
              </w:rPr>
              <w:t>Mobile app</w:t>
            </w:r>
          </w:p>
        </w:tc>
      </w:tr>
      <w:tr>
        <w:tc>
          <w:tcPr>
            <w:tcW w:type="dxa" w:w="2304"/>
            <w:vAlign w:val="center"/>
            <w:shd w:fill="F6FAFB"/>
          </w:tcPr>
          <w:p>
            <w:r/>
            <w:r>
              <w:rPr>
                <w:rFonts w:ascii="Aptos" w:hAnsi="Aptos"/>
                <w:b w:val="0"/>
                <w:color w:val="16232E"/>
                <w:sz w:val="15"/>
              </w:rPr>
              <w:t>Detection</w:t>
            </w:r>
          </w:p>
        </w:tc>
        <w:tc>
          <w:tcPr>
            <w:tcW w:type="dxa" w:w="4176"/>
            <w:vAlign w:val="center"/>
            <w:shd w:fill="F6FAFB"/>
          </w:tcPr>
          <w:p>
            <w:r/>
            <w:r>
              <w:rPr>
                <w:rFonts w:ascii="Aptos" w:hAnsi="Aptos"/>
                <w:b w:val="0"/>
                <w:color w:val="16232E"/>
                <w:sz w:val="15"/>
              </w:rPr>
              <w:t>Incident candidate / evidence / confidence</w:t>
            </w:r>
          </w:p>
        </w:tc>
        <w:tc>
          <w:tcPr>
            <w:tcW w:type="dxa" w:w="3312"/>
            <w:vAlign w:val="center"/>
            <w:shd w:fill="F6FAFB"/>
          </w:tcPr>
          <w:p>
            <w:r/>
            <w:r>
              <w:rPr>
                <w:rFonts w:ascii="Aptos" w:hAnsi="Aptos"/>
                <w:b w:val="0"/>
                <w:color w:val="16232E"/>
                <w:sz w:val="15"/>
              </w:rPr>
              <w:t>No direct decision</w:t>
            </w:r>
          </w:p>
        </w:tc>
      </w:tr>
      <w:tr>
        <w:tc>
          <w:tcPr>
            <w:tcW w:type="dxa" w:w="2304"/>
            <w:vAlign w:val="center"/>
          </w:tcPr>
          <w:p>
            <w:r/>
            <w:r>
              <w:rPr>
                <w:rFonts w:ascii="Aptos" w:hAnsi="Aptos"/>
                <w:b w:val="0"/>
                <w:color w:val="16232E"/>
                <w:sz w:val="15"/>
              </w:rPr>
              <w:t>Authorization</w:t>
            </w:r>
          </w:p>
        </w:tc>
        <w:tc>
          <w:tcPr>
            <w:tcW w:type="dxa" w:w="4176"/>
            <w:vAlign w:val="center"/>
          </w:tcPr>
          <w:p>
            <w:r/>
            <w:r>
              <w:rPr>
                <w:rFonts w:ascii="Aptos" w:hAnsi="Aptos"/>
                <w:b w:val="0"/>
                <w:color w:val="16232E"/>
                <w:sz w:val="15"/>
              </w:rPr>
              <w:t>Alert issued under human-approved policy</w:t>
            </w:r>
          </w:p>
        </w:tc>
        <w:tc>
          <w:tcPr>
            <w:tcW w:type="dxa" w:w="3312"/>
            <w:vAlign w:val="center"/>
          </w:tcPr>
          <w:p>
            <w:r/>
            <w:r>
              <w:rPr>
                <w:rFonts w:ascii="Aptos" w:hAnsi="Aptos"/>
                <w:b w:val="0"/>
                <w:color w:val="16232E"/>
                <w:sz w:val="15"/>
              </w:rPr>
              <w:t>Receives signed/canonical event</w:t>
            </w:r>
          </w:p>
        </w:tc>
      </w:tr>
      <w:tr>
        <w:tc>
          <w:tcPr>
            <w:tcW w:type="dxa" w:w="2304"/>
            <w:vAlign w:val="center"/>
            <w:shd w:fill="F6FAFB"/>
          </w:tcPr>
          <w:p>
            <w:r/>
            <w:r>
              <w:rPr>
                <w:rFonts w:ascii="Aptos" w:hAnsi="Aptos"/>
                <w:b w:val="0"/>
                <w:color w:val="16232E"/>
                <w:sz w:val="15"/>
              </w:rPr>
              <w:t>Delivery</w:t>
            </w:r>
          </w:p>
        </w:tc>
        <w:tc>
          <w:tcPr>
            <w:tcW w:type="dxa" w:w="4176"/>
            <w:vAlign w:val="center"/>
            <w:shd w:fill="F6FAFB"/>
          </w:tcPr>
          <w:p>
            <w:r/>
            <w:r>
              <w:rPr>
                <w:rFonts w:ascii="Aptos" w:hAnsi="Aptos"/>
                <w:b w:val="0"/>
                <w:color w:val="16232E"/>
                <w:sz w:val="15"/>
              </w:rPr>
              <w:t>Push/Web/other channel</w:t>
            </w:r>
          </w:p>
        </w:tc>
        <w:tc>
          <w:tcPr>
            <w:tcW w:type="dxa" w:w="3312"/>
            <w:vAlign w:val="center"/>
            <w:shd w:fill="F6FAFB"/>
          </w:tcPr>
          <w:p>
            <w:r/>
            <w:r>
              <w:rPr>
                <w:rFonts w:ascii="Aptos" w:hAnsi="Aptos"/>
                <w:b w:val="0"/>
                <w:color w:val="16232E"/>
                <w:sz w:val="15"/>
              </w:rPr>
              <w:t>Displays notification if delivered</w:t>
            </w:r>
          </w:p>
        </w:tc>
      </w:tr>
      <w:tr>
        <w:tc>
          <w:tcPr>
            <w:tcW w:type="dxa" w:w="2304"/>
            <w:vAlign w:val="center"/>
          </w:tcPr>
          <w:p>
            <w:r/>
            <w:r>
              <w:rPr>
                <w:rFonts w:ascii="Aptos" w:hAnsi="Aptos"/>
                <w:b w:val="0"/>
                <w:color w:val="16232E"/>
                <w:sz w:val="15"/>
              </w:rPr>
              <w:t>Open</w:t>
            </w:r>
          </w:p>
        </w:tc>
        <w:tc>
          <w:tcPr>
            <w:tcW w:type="dxa" w:w="4176"/>
            <w:vAlign w:val="center"/>
          </w:tcPr>
          <w:p>
            <w:r/>
            <w:r>
              <w:rPr>
                <w:rFonts w:ascii="Aptos" w:hAnsi="Aptos"/>
                <w:b w:val="0"/>
                <w:color w:val="16232E"/>
                <w:sz w:val="15"/>
              </w:rPr>
              <w:t>Event fetched</w:t>
            </w:r>
          </w:p>
        </w:tc>
        <w:tc>
          <w:tcPr>
            <w:tcW w:type="dxa" w:w="3312"/>
            <w:vAlign w:val="center"/>
          </w:tcPr>
          <w:p>
            <w:r/>
            <w:r>
              <w:rPr>
                <w:rFonts w:ascii="Aptos" w:hAnsi="Aptos"/>
                <w:b w:val="0"/>
                <w:color w:val="16232E"/>
                <w:sz w:val="15"/>
              </w:rPr>
              <w:t>Verifies freshness/trust; renders canonical state</w:t>
            </w:r>
          </w:p>
        </w:tc>
      </w:tr>
      <w:tr>
        <w:tc>
          <w:tcPr>
            <w:tcW w:type="dxa" w:w="2304"/>
            <w:vAlign w:val="center"/>
            <w:shd w:fill="F6FAFB"/>
          </w:tcPr>
          <w:p>
            <w:r/>
            <w:r>
              <w:rPr>
                <w:rFonts w:ascii="Aptos" w:hAnsi="Aptos"/>
                <w:b w:val="0"/>
                <w:color w:val="16232E"/>
                <w:sz w:val="15"/>
              </w:rPr>
              <w:t>Action</w:t>
            </w:r>
          </w:p>
        </w:tc>
        <w:tc>
          <w:tcPr>
            <w:tcW w:type="dxa" w:w="4176"/>
            <w:vAlign w:val="center"/>
            <w:shd w:fill="F6FAFB"/>
          </w:tcPr>
          <w:p>
            <w:r/>
            <w:r>
              <w:rPr>
                <w:rFonts w:ascii="Aptos" w:hAnsi="Aptos"/>
                <w:b w:val="0"/>
                <w:color w:val="16232E"/>
                <w:sz w:val="15"/>
              </w:rPr>
              <w:t>Citizen action may be recorded</w:t>
            </w:r>
          </w:p>
        </w:tc>
        <w:tc>
          <w:tcPr>
            <w:tcW w:type="dxa" w:w="3312"/>
            <w:vAlign w:val="center"/>
            <w:shd w:fill="F6FAFB"/>
          </w:tcPr>
          <w:p>
            <w:r/>
            <w:r>
              <w:rPr>
                <w:rFonts w:ascii="Aptos" w:hAnsi="Aptos"/>
                <w:b w:val="0"/>
                <w:color w:val="16232E"/>
                <w:sz w:val="15"/>
              </w:rPr>
              <w:t>Shows primary action + safe guidance</w:t>
            </w:r>
          </w:p>
        </w:tc>
      </w:tr>
      <w:tr>
        <w:tc>
          <w:tcPr>
            <w:tcW w:type="dxa" w:w="2304"/>
            <w:vAlign w:val="center"/>
          </w:tcPr>
          <w:p>
            <w:r/>
            <w:r>
              <w:rPr>
                <w:rFonts w:ascii="Aptos" w:hAnsi="Aptos"/>
                <w:b w:val="0"/>
                <w:color w:val="16232E"/>
                <w:sz w:val="15"/>
              </w:rPr>
              <w:t>Resolution</w:t>
            </w:r>
          </w:p>
        </w:tc>
        <w:tc>
          <w:tcPr>
            <w:tcW w:type="dxa" w:w="4176"/>
            <w:vAlign w:val="center"/>
          </w:tcPr>
          <w:p>
            <w:r/>
            <w:r>
              <w:rPr>
                <w:rFonts w:ascii="Aptos" w:hAnsi="Aptos"/>
                <w:b w:val="0"/>
                <w:color w:val="16232E"/>
                <w:sz w:val="15"/>
              </w:rPr>
              <w:t>Incident state becomes RESOLVED/stand-down</w:t>
            </w:r>
          </w:p>
        </w:tc>
        <w:tc>
          <w:tcPr>
            <w:tcW w:type="dxa" w:w="3312"/>
            <w:vAlign w:val="center"/>
          </w:tcPr>
          <w:p>
            <w:r/>
            <w:r>
              <w:rPr>
                <w:rFonts w:ascii="Aptos" w:hAnsi="Aptos"/>
                <w:b w:val="0"/>
                <w:color w:val="16232E"/>
                <w:sz w:val="15"/>
              </w:rPr>
              <w:t>Replaces emergency screen state; preserves audit history</w:t>
            </w:r>
          </w:p>
        </w:tc>
      </w:tr>
    </w:tbl>
    <w:p>
      <w:pPr>
        <w:spacing w:before="100" w:after="60"/>
      </w:pPr>
      <w:r>
        <w:rPr>
          <w:rFonts w:ascii="Aptos Display" w:hAnsi="Aptos Display"/>
          <w:b/>
          <w:color w:val="16232E"/>
          <w:sz w:val="23"/>
        </w:rPr>
        <w:t>5.2 Emergency detail screen contract</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005574"/>
          </w:tcPr>
          <w:p>
            <w:r/>
            <w:r>
              <w:rPr>
                <w:rFonts w:ascii="Aptos" w:hAnsi="Aptos"/>
                <w:b/>
                <w:color w:val="FFFFFF"/>
                <w:sz w:val="15"/>
              </w:rPr>
              <w:t>UI region</w:t>
            </w:r>
          </w:p>
        </w:tc>
        <w:tc>
          <w:tcPr>
            <w:tcW w:type="dxa" w:w="6912"/>
            <w:vAlign w:val="center"/>
            <w:shd w:fill="005574"/>
          </w:tcPr>
          <w:p>
            <w:r/>
            <w:r>
              <w:rPr>
                <w:rFonts w:ascii="Aptos" w:hAnsi="Aptos"/>
                <w:b/>
                <w:color w:val="FFFFFF"/>
                <w:sz w:val="15"/>
              </w:rPr>
              <w:t>Required data</w:t>
            </w:r>
          </w:p>
        </w:tc>
      </w:tr>
      <w:tr>
        <w:tc>
          <w:tcPr>
            <w:tcW w:type="dxa" w:w="2592"/>
            <w:vAlign w:val="center"/>
            <w:shd w:fill="F6FAFB"/>
          </w:tcPr>
          <w:p>
            <w:r/>
            <w:r>
              <w:rPr>
                <w:rFonts w:ascii="Aptos" w:hAnsi="Aptos"/>
                <w:b w:val="0"/>
                <w:color w:val="16232E"/>
                <w:sz w:val="15"/>
              </w:rPr>
              <w:t>Header</w:t>
            </w:r>
          </w:p>
        </w:tc>
        <w:tc>
          <w:tcPr>
            <w:tcW w:type="dxa" w:w="6912"/>
            <w:vAlign w:val="center"/>
            <w:shd w:fill="F6FAFB"/>
          </w:tcPr>
          <w:p>
            <w:r/>
            <w:r>
              <w:rPr>
                <w:rFonts w:ascii="Aptos" w:hAnsi="Aptos"/>
                <w:b w:val="0"/>
                <w:color w:val="16232E"/>
                <w:sz w:val="15"/>
              </w:rPr>
              <w:t>Hazard type, state, severity, freshness</w:t>
            </w:r>
          </w:p>
        </w:tc>
      </w:tr>
      <w:tr>
        <w:tc>
          <w:tcPr>
            <w:tcW w:type="dxa" w:w="2592"/>
            <w:vAlign w:val="center"/>
          </w:tcPr>
          <w:p>
            <w:r/>
            <w:r>
              <w:rPr>
                <w:rFonts w:ascii="Aptos" w:hAnsi="Aptos"/>
                <w:b w:val="0"/>
                <w:color w:val="16232E"/>
                <w:sz w:val="15"/>
              </w:rPr>
              <w:t>Status card</w:t>
            </w:r>
          </w:p>
        </w:tc>
        <w:tc>
          <w:tcPr>
            <w:tcW w:type="dxa" w:w="6912"/>
            <w:vAlign w:val="center"/>
          </w:tcPr>
          <w:p>
            <w:r/>
            <w:r>
              <w:rPr>
                <w:rFonts w:ascii="Aptos" w:hAnsi="Aptos"/>
                <w:b w:val="0"/>
                <w:color w:val="16232E"/>
                <w:sz w:val="15"/>
              </w:rPr>
              <w:t>Information Condition: GOOD / DEGRADED / UNKNOWN</w:t>
            </w:r>
          </w:p>
        </w:tc>
      </w:tr>
      <w:tr>
        <w:tc>
          <w:tcPr>
            <w:tcW w:type="dxa" w:w="2592"/>
            <w:vAlign w:val="center"/>
            <w:shd w:fill="F6FAFB"/>
          </w:tcPr>
          <w:p>
            <w:r/>
            <w:r>
              <w:rPr>
                <w:rFonts w:ascii="Aptos" w:hAnsi="Aptos"/>
                <w:b w:val="0"/>
                <w:color w:val="16232E"/>
                <w:sz w:val="15"/>
              </w:rPr>
              <w:t>Location context</w:t>
            </w:r>
          </w:p>
        </w:tc>
        <w:tc>
          <w:tcPr>
            <w:tcW w:type="dxa" w:w="6912"/>
            <w:vAlign w:val="center"/>
            <w:shd w:fill="F6FAFB"/>
          </w:tcPr>
          <w:p>
            <w:r/>
            <w:r>
              <w:rPr>
                <w:rFonts w:ascii="Aptos" w:hAnsi="Aptos"/>
                <w:b w:val="0"/>
                <w:color w:val="16232E"/>
                <w:sz w:val="15"/>
              </w:rPr>
              <w:t>Distance + compass direction + affected-area context</w:t>
            </w:r>
          </w:p>
        </w:tc>
      </w:tr>
      <w:tr>
        <w:tc>
          <w:tcPr>
            <w:tcW w:type="dxa" w:w="2592"/>
            <w:vAlign w:val="center"/>
          </w:tcPr>
          <w:p>
            <w:r/>
            <w:r>
              <w:rPr>
                <w:rFonts w:ascii="Aptos" w:hAnsi="Aptos"/>
                <w:b w:val="0"/>
                <w:color w:val="16232E"/>
                <w:sz w:val="15"/>
              </w:rPr>
              <w:t>Action</w:t>
            </w:r>
          </w:p>
        </w:tc>
        <w:tc>
          <w:tcPr>
            <w:tcW w:type="dxa" w:w="6912"/>
            <w:vAlign w:val="center"/>
          </w:tcPr>
          <w:p>
            <w:r/>
            <w:r>
              <w:rPr>
                <w:rFonts w:ascii="Aptos" w:hAnsi="Aptos"/>
                <w:b w:val="0"/>
                <w:color w:val="16232E"/>
                <w:sz w:val="15"/>
              </w:rPr>
              <w:t>Explicit action phrase from authoritative guidance</w:t>
            </w:r>
          </w:p>
        </w:tc>
      </w:tr>
      <w:tr>
        <w:tc>
          <w:tcPr>
            <w:tcW w:type="dxa" w:w="2592"/>
            <w:vAlign w:val="center"/>
            <w:shd w:fill="F6FAFB"/>
          </w:tcPr>
          <w:p>
            <w:r/>
            <w:r>
              <w:rPr>
                <w:rFonts w:ascii="Aptos" w:hAnsi="Aptos"/>
                <w:b w:val="0"/>
                <w:color w:val="16232E"/>
                <w:sz w:val="15"/>
              </w:rPr>
              <w:t>Map</w:t>
            </w:r>
          </w:p>
        </w:tc>
        <w:tc>
          <w:tcPr>
            <w:tcW w:type="dxa" w:w="6912"/>
            <w:vAlign w:val="center"/>
            <w:shd w:fill="F6FAFB"/>
          </w:tcPr>
          <w:p>
            <w:r/>
            <w:r>
              <w:rPr>
                <w:rFonts w:ascii="Aptos" w:hAnsi="Aptos"/>
                <w:b w:val="0"/>
                <w:color w:val="16232E"/>
                <w:sz w:val="15"/>
              </w:rPr>
              <w:t>Current/warning/projection zones as applicable</w:t>
            </w:r>
          </w:p>
        </w:tc>
      </w:tr>
      <w:tr>
        <w:tc>
          <w:tcPr>
            <w:tcW w:type="dxa" w:w="2592"/>
            <w:vAlign w:val="center"/>
          </w:tcPr>
          <w:p>
            <w:r/>
            <w:r>
              <w:rPr>
                <w:rFonts w:ascii="Aptos" w:hAnsi="Aptos"/>
                <w:b w:val="0"/>
                <w:color w:val="16232E"/>
                <w:sz w:val="15"/>
              </w:rPr>
              <w:t>Safe place</w:t>
            </w:r>
          </w:p>
        </w:tc>
        <w:tc>
          <w:tcPr>
            <w:tcW w:type="dxa" w:w="6912"/>
            <w:vAlign w:val="center"/>
          </w:tcPr>
          <w:p>
            <w:r/>
            <w:r>
              <w:rPr>
                <w:rFonts w:ascii="Aptos" w:hAnsi="Aptos"/>
                <w:b w:val="0"/>
                <w:color w:val="16232E"/>
                <w:sz w:val="15"/>
              </w:rPr>
              <w:t>Ranked destination or SHELTER_IN_PLACE</w:t>
            </w:r>
          </w:p>
        </w:tc>
      </w:tr>
      <w:tr>
        <w:tc>
          <w:tcPr>
            <w:tcW w:type="dxa" w:w="2592"/>
            <w:vAlign w:val="center"/>
            <w:shd w:fill="F6FAFB"/>
          </w:tcPr>
          <w:p>
            <w:r/>
            <w:r>
              <w:rPr>
                <w:rFonts w:ascii="Aptos" w:hAnsi="Aptos"/>
                <w:b w:val="0"/>
                <w:color w:val="16232E"/>
                <w:sz w:val="15"/>
              </w:rPr>
              <w:t>SOS</w:t>
            </w:r>
          </w:p>
        </w:tc>
        <w:tc>
          <w:tcPr>
            <w:tcW w:type="dxa" w:w="6912"/>
            <w:vAlign w:val="center"/>
            <w:shd w:fill="F6FAFB"/>
          </w:tcPr>
          <w:p>
            <w:r/>
            <w:r>
              <w:rPr>
                <w:rFonts w:ascii="Aptos" w:hAnsi="Aptos"/>
                <w:b w:val="0"/>
                <w:color w:val="16232E"/>
                <w:sz w:val="15"/>
              </w:rPr>
              <w:t>Persistent press-and-hold control</w:t>
            </w:r>
          </w:p>
        </w:tc>
      </w:tr>
      <w:tr>
        <w:tc>
          <w:tcPr>
            <w:tcW w:type="dxa" w:w="2592"/>
            <w:vAlign w:val="center"/>
          </w:tcPr>
          <w:p>
            <w:r/>
            <w:r>
              <w:rPr>
                <w:rFonts w:ascii="Aptos" w:hAnsi="Aptos"/>
                <w:b w:val="0"/>
                <w:color w:val="16232E"/>
                <w:sz w:val="15"/>
              </w:rPr>
              <w:t>Trust</w:t>
            </w:r>
          </w:p>
        </w:tc>
        <w:tc>
          <w:tcPr>
            <w:tcW w:type="dxa" w:w="6912"/>
            <w:vAlign w:val="center"/>
          </w:tcPr>
          <w:p>
            <w:r/>
            <w:r>
              <w:rPr>
                <w:rFonts w:ascii="Aptos" w:hAnsi="Aptos"/>
                <w:b w:val="0"/>
                <w:color w:val="16232E"/>
                <w:sz w:val="15"/>
              </w:rPr>
              <w:t>Verified event badge / stale / unavailable indicator</w:t>
            </w:r>
          </w:p>
        </w:tc>
      </w:tr>
    </w:tbl>
    <w:tbl>
      <w:tblPr>
        <w:tblStyle w:val="TableGrid"/>
        <w:tblW w:type="auto" w:w="0"/>
        <w:tblLook w:firstColumn="1" w:firstRow="1" w:lastColumn="0" w:lastRow="0" w:noHBand="0" w:noVBand="1" w:val="04A0"/>
      </w:tblPr>
      <w:tblGrid>
        <w:gridCol w:w="10166"/>
      </w:tblGrid>
      <w:tr>
        <w:tc>
          <w:tcPr>
            <w:tcW w:type="dxa" w:w="10166"/>
            <w:shd w:fill="EAF4F7"/>
          </w:tcPr>
          <w:p>
            <w:r/>
            <w:r>
              <w:rPr>
                <w:b/>
                <w:color w:val="005574"/>
                <w:sz w:val="18"/>
              </w:rPr>
              <w:t>DO NOT</w:t>
            </w:r>
            <w:r>
              <w:rPr>
                <w:color w:val="16232E"/>
                <w:sz w:val="17"/>
              </w:rPr>
              <w:t xml:space="preserve">  Expose internal confidence/risk formulas as if they were probabilities. Technical details can be available in an expandable “Why this alert?” panel only when useful.</w:t>
            </w:r>
          </w:p>
        </w:tc>
      </w:tr>
    </w:tbl>
    <w:p>
      <w:pPr>
        <w:spacing w:after="0"/>
      </w:pPr>
    </w:p>
    <w:p>
      <w:r>
        <w:br w:type="page"/>
      </w:r>
    </w:p>
    <w:p>
      <w:pPr>
        <w:spacing w:before="140" w:after="100"/>
      </w:pPr>
      <w:r>
        <w:rPr>
          <w:rFonts w:ascii="Aptos Display" w:hAnsi="Aptos Display"/>
          <w:b/>
          <w:color w:val="005574"/>
          <w:sz w:val="32"/>
        </w:rPr>
        <w:t>6. IDENTITY, CONTACTS &amp; PRIVACY</w:t>
      </w:r>
    </w:p>
    <w:p>
      <w:pPr>
        <w:spacing w:before="100" w:after="60"/>
      </w:pPr>
      <w:r>
        <w:rPr>
          <w:rFonts w:ascii="Aptos Display" w:hAnsi="Aptos Display"/>
          <w:b/>
          <w:color w:val="16232E"/>
          <w:sz w:val="23"/>
        </w:rPr>
        <w:t>6.1 Identity model</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005574"/>
          </w:tcPr>
          <w:p>
            <w:r/>
            <w:r>
              <w:rPr>
                <w:rFonts w:ascii="Aptos" w:hAnsi="Aptos"/>
                <w:b/>
                <w:color w:val="FFFFFF"/>
                <w:sz w:val="15"/>
              </w:rPr>
              <w:t>Element</w:t>
            </w:r>
          </w:p>
        </w:tc>
        <w:tc>
          <w:tcPr>
            <w:tcW w:type="dxa" w:w="6912"/>
            <w:vAlign w:val="center"/>
            <w:shd w:fill="005574"/>
          </w:tcPr>
          <w:p>
            <w:r/>
            <w:r>
              <w:rPr>
                <w:rFonts w:ascii="Aptos" w:hAnsi="Aptos"/>
                <w:b/>
                <w:color w:val="FFFFFF"/>
                <w:sz w:val="15"/>
              </w:rPr>
              <w:t>V1 behavior</w:t>
            </w:r>
          </w:p>
        </w:tc>
      </w:tr>
      <w:tr>
        <w:tc>
          <w:tcPr>
            <w:tcW w:type="dxa" w:w="2592"/>
            <w:vAlign w:val="center"/>
            <w:shd w:fill="F6FAFB"/>
          </w:tcPr>
          <w:p>
            <w:r/>
            <w:r>
              <w:rPr>
                <w:rFonts w:ascii="Aptos" w:hAnsi="Aptos"/>
                <w:b w:val="0"/>
                <w:color w:val="16232E"/>
                <w:sz w:val="15"/>
              </w:rPr>
              <w:t>NexAlert User ID</w:t>
            </w:r>
          </w:p>
        </w:tc>
        <w:tc>
          <w:tcPr>
            <w:tcW w:type="dxa" w:w="6912"/>
            <w:vAlign w:val="center"/>
            <w:shd w:fill="F6FAFB"/>
          </w:tcPr>
          <w:p>
            <w:r/>
            <w:r>
              <w:rPr>
                <w:rFonts w:ascii="Aptos" w:hAnsi="Aptos"/>
                <w:b w:val="0"/>
                <w:color w:val="16232E"/>
                <w:sz w:val="15"/>
              </w:rPr>
              <w:t>Primary application identity. Stable across sessions.</w:t>
            </w:r>
          </w:p>
        </w:tc>
      </w:tr>
      <w:tr>
        <w:tc>
          <w:tcPr>
            <w:tcW w:type="dxa" w:w="2592"/>
            <w:vAlign w:val="center"/>
          </w:tcPr>
          <w:p>
            <w:r/>
            <w:r>
              <w:rPr>
                <w:rFonts w:ascii="Aptos" w:hAnsi="Aptos"/>
                <w:b w:val="0"/>
                <w:color w:val="16232E"/>
                <w:sz w:val="15"/>
              </w:rPr>
              <w:t>Phone verification</w:t>
            </w:r>
          </w:p>
        </w:tc>
        <w:tc>
          <w:tcPr>
            <w:tcW w:type="dxa" w:w="6912"/>
            <w:vAlign w:val="center"/>
          </w:tcPr>
          <w:p>
            <w:r/>
            <w:r>
              <w:rPr>
                <w:rFonts w:ascii="Aptos" w:hAnsi="Aptos"/>
                <w:b w:val="0"/>
                <w:color w:val="16232E"/>
                <w:sz w:val="15"/>
              </w:rPr>
              <w:t>Optional/required only for flows that need a verified phone contact. OTP is handled by backend/identity service.</w:t>
            </w:r>
          </w:p>
        </w:tc>
      </w:tr>
      <w:tr>
        <w:tc>
          <w:tcPr>
            <w:tcW w:type="dxa" w:w="2592"/>
            <w:vAlign w:val="center"/>
            <w:shd w:fill="F6FAFB"/>
          </w:tcPr>
          <w:p>
            <w:r/>
            <w:r>
              <w:rPr>
                <w:rFonts w:ascii="Aptos" w:hAnsi="Aptos"/>
                <w:b w:val="0"/>
                <w:color w:val="16232E"/>
                <w:sz w:val="15"/>
              </w:rPr>
              <w:t>Email / social sign-in</w:t>
            </w:r>
          </w:p>
        </w:tc>
        <w:tc>
          <w:tcPr>
            <w:tcW w:type="dxa" w:w="6912"/>
            <w:vAlign w:val="center"/>
            <w:shd w:fill="F6FAFB"/>
          </w:tcPr>
          <w:p>
            <w:r/>
            <w:r>
              <w:rPr>
                <w:rFonts w:ascii="Aptos" w:hAnsi="Aptos"/>
                <w:b w:val="0"/>
                <w:color w:val="16232E"/>
                <w:sz w:val="15"/>
              </w:rPr>
              <w:t>Optional extension; must map back to NexAlert User ID.</w:t>
            </w:r>
          </w:p>
        </w:tc>
      </w:tr>
      <w:tr>
        <w:tc>
          <w:tcPr>
            <w:tcW w:type="dxa" w:w="2592"/>
            <w:vAlign w:val="center"/>
          </w:tcPr>
          <w:p>
            <w:r/>
            <w:r>
              <w:rPr>
                <w:rFonts w:ascii="Aptos" w:hAnsi="Aptos"/>
                <w:b w:val="0"/>
                <w:color w:val="16232E"/>
                <w:sz w:val="15"/>
              </w:rPr>
              <w:t>Device registration</w:t>
            </w:r>
          </w:p>
        </w:tc>
        <w:tc>
          <w:tcPr>
            <w:tcW w:type="dxa" w:w="6912"/>
            <w:vAlign w:val="center"/>
          </w:tcPr>
          <w:p>
            <w:r/>
            <w:r>
              <w:rPr>
                <w:rFonts w:ascii="Aptos" w:hAnsi="Aptos"/>
                <w:b w:val="0"/>
                <w:color w:val="16232E"/>
                <w:sz w:val="15"/>
              </w:rPr>
              <w:t>One or more app installations linked to the user; each has push-token lifecycle.</w:t>
            </w:r>
          </w:p>
        </w:tc>
      </w:tr>
      <w:tr>
        <w:tc>
          <w:tcPr>
            <w:tcW w:type="dxa" w:w="2592"/>
            <w:vAlign w:val="center"/>
            <w:shd w:fill="F6FAFB"/>
          </w:tcPr>
          <w:p>
            <w:r/>
            <w:r>
              <w:rPr>
                <w:rFonts w:ascii="Aptos" w:hAnsi="Aptos"/>
                <w:b w:val="0"/>
                <w:color w:val="16232E"/>
                <w:sz w:val="15"/>
              </w:rPr>
              <w:t>Contact relationships</w:t>
            </w:r>
          </w:p>
        </w:tc>
        <w:tc>
          <w:tcPr>
            <w:tcW w:type="dxa" w:w="6912"/>
            <w:vAlign w:val="center"/>
            <w:shd w:fill="F6FAFB"/>
          </w:tcPr>
          <w:p>
            <w:r/>
            <w:r>
              <w:rPr>
                <w:rFonts w:ascii="Aptos" w:hAnsi="Aptos"/>
                <w:b w:val="0"/>
                <w:color w:val="16232E"/>
                <w:sz w:val="15"/>
              </w:rPr>
              <w:t>Private labels such as FAMILY / FRIEND / CAREGIVER; never used as public profile metadata.</w:t>
            </w:r>
          </w:p>
        </w:tc>
      </w:tr>
    </w:tbl>
    <w:p>
      <w:pPr>
        <w:spacing w:before="100" w:after="60"/>
      </w:pPr>
      <w:r>
        <w:rPr>
          <w:rFonts w:ascii="Aptos Display" w:hAnsi="Aptos Display"/>
          <w:b/>
          <w:color w:val="16232E"/>
          <w:sz w:val="23"/>
        </w:rPr>
        <w:t>6.2 Consent and privacy rules</w:t>
      </w:r>
    </w:p>
    <w:p>
      <w:pPr>
        <w:pStyle w:val="ListBullet"/>
        <w:spacing w:after="40"/>
      </w:pPr>
      <w:r>
        <w:rPr>
          <w:rFonts w:ascii="Aptos" w:hAnsi="Aptos"/>
          <w:color w:val="16232E"/>
          <w:sz w:val="17"/>
        </w:rPr>
        <w:t>Location is requested only when a feature needs it; approximate/local context is acceptable when precise location is unnecessary.</w:t>
      </w:r>
    </w:p>
    <w:p>
      <w:pPr>
        <w:pStyle w:val="ListBullet"/>
        <w:spacing w:after="40"/>
      </w:pPr>
      <w:r>
        <w:rPr>
          <w:rFonts w:ascii="Aptos" w:hAnsi="Aptos"/>
          <w:color w:val="16232E"/>
          <w:sz w:val="17"/>
        </w:rPr>
        <w:t>Background location, contacts and notification permissions are separately consented.</w:t>
      </w:r>
    </w:p>
    <w:p>
      <w:pPr>
        <w:pStyle w:val="ListBullet"/>
        <w:spacing w:after="40"/>
      </w:pPr>
      <w:r>
        <w:rPr>
          <w:rFonts w:ascii="Aptos" w:hAnsi="Aptos"/>
          <w:color w:val="16232E"/>
          <w:sz w:val="17"/>
        </w:rPr>
        <w:t>Citizen location history is minimized and retained according to backend policy; UI should expose meaningful privacy controls.</w:t>
      </w:r>
    </w:p>
    <w:p>
      <w:pPr>
        <w:pStyle w:val="ListBullet"/>
        <w:spacing w:after="40"/>
      </w:pPr>
      <w:r>
        <w:rPr>
          <w:rFonts w:ascii="Aptos" w:hAnsi="Aptos"/>
          <w:color w:val="16232E"/>
          <w:sz w:val="17"/>
        </w:rPr>
        <w:t>SOS location may be transmitted as part of the emergency flow, with clear user feedback.</w:t>
      </w:r>
    </w:p>
    <w:p>
      <w:pPr>
        <w:pStyle w:val="ListBullet"/>
        <w:spacing w:after="40"/>
      </w:pPr>
      <w:r>
        <w:rPr>
          <w:rFonts w:ascii="Aptos" w:hAnsi="Aptos"/>
          <w:color w:val="16232E"/>
          <w:sz w:val="17"/>
        </w:rPr>
        <w:t>A citizen must never be able to browse another citizen’s location merely because they share an alert region.</w:t>
      </w:r>
    </w:p>
    <w:p>
      <w:pPr>
        <w:spacing w:before="100" w:after="60"/>
      </w:pPr>
      <w:r>
        <w:rPr>
          <w:rFonts w:ascii="Aptos Display" w:hAnsi="Aptos Display"/>
          <w:b/>
          <w:color w:val="16232E"/>
          <w:sz w:val="23"/>
        </w:rPr>
        <w:t>6.3 Contact authorization flow</w:t>
      </w:r>
    </w:p>
    <w:p>
      <w:pPr>
        <w:spacing w:after="80"/>
      </w:pPr>
      <w:r>
        <w:rPr>
          <w:rFonts w:ascii="Aptos" w:hAnsi="Aptos"/>
          <w:b w:val="0"/>
          <w:color w:val="16232E"/>
          <w:sz w:val="18"/>
        </w:rPr>
        <w:t>Request → pending → recipient accepts → relationship authorized → selected notification/SOS permissions enabled. Revocation immediately stops future relationship-based sharing; historical records remain subject to audit/retention policy.</w:t>
      </w:r>
    </w:p>
    <w:p>
      <w:r>
        <w:br w:type="page"/>
      </w:r>
    </w:p>
    <w:p>
      <w:pPr>
        <w:spacing w:before="140" w:after="100"/>
      </w:pPr>
      <w:r>
        <w:rPr>
          <w:rFonts w:ascii="Aptos Display" w:hAnsi="Aptos Display"/>
          <w:b/>
          <w:color w:val="005574"/>
          <w:sz w:val="32"/>
        </w:rPr>
        <w:t>7. MAPS, LOCATION &amp; SAFE-PLACE EXPERIENCE</w:t>
      </w:r>
    </w:p>
    <w:p>
      <w:pPr>
        <w:spacing w:before="100" w:after="60"/>
      </w:pPr>
      <w:r>
        <w:rPr>
          <w:rFonts w:ascii="Aptos Display" w:hAnsi="Aptos Display"/>
          <w:b/>
          <w:color w:val="16232E"/>
          <w:sz w:val="23"/>
        </w:rPr>
        <w:t>7.1 Map layers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05574"/>
          </w:tcPr>
          <w:p>
            <w:r/>
            <w:r>
              <w:rPr>
                <w:rFonts w:ascii="Aptos" w:hAnsi="Aptos"/>
                <w:b/>
                <w:color w:val="FFFFFF"/>
                <w:sz w:val="15"/>
              </w:rPr>
              <w:t>Layer</w:t>
            </w:r>
          </w:p>
        </w:tc>
        <w:tc>
          <w:tcPr>
            <w:tcW w:type="dxa" w:w="7056"/>
            <w:vAlign w:val="center"/>
            <w:shd w:fill="005574"/>
          </w:tcPr>
          <w:p>
            <w:r/>
            <w:r>
              <w:rPr>
                <w:rFonts w:ascii="Aptos" w:hAnsi="Aptos"/>
                <w:b/>
                <w:color w:val="FFFFFF"/>
                <w:sz w:val="15"/>
              </w:rPr>
              <w:t>Mobile behavior</w:t>
            </w:r>
          </w:p>
        </w:tc>
      </w:tr>
      <w:tr>
        <w:tc>
          <w:tcPr>
            <w:tcW w:type="dxa" w:w="2448"/>
            <w:vAlign w:val="center"/>
            <w:shd w:fill="F6FAFB"/>
          </w:tcPr>
          <w:p>
            <w:r/>
            <w:r>
              <w:rPr>
                <w:rFonts w:ascii="Aptos" w:hAnsi="Aptos"/>
                <w:b w:val="0"/>
                <w:color w:val="16232E"/>
                <w:sz w:val="15"/>
              </w:rPr>
              <w:t>User location</w:t>
            </w:r>
          </w:p>
        </w:tc>
        <w:tc>
          <w:tcPr>
            <w:tcW w:type="dxa" w:w="7056"/>
            <w:vAlign w:val="center"/>
            <w:shd w:fill="F6FAFB"/>
          </w:tcPr>
          <w:p>
            <w:r/>
            <w:r>
              <w:rPr>
                <w:rFonts w:ascii="Aptos" w:hAnsi="Aptos"/>
                <w:b w:val="0"/>
                <w:color w:val="16232E"/>
                <w:sz w:val="15"/>
              </w:rPr>
              <w:t>Show only with permission; accuracy indicator and stale-location state.</w:t>
            </w:r>
          </w:p>
        </w:tc>
      </w:tr>
      <w:tr>
        <w:tc>
          <w:tcPr>
            <w:tcW w:type="dxa" w:w="2448"/>
            <w:vAlign w:val="center"/>
          </w:tcPr>
          <w:p>
            <w:r/>
            <w:r>
              <w:rPr>
                <w:rFonts w:ascii="Aptos" w:hAnsi="Aptos"/>
                <w:b w:val="0"/>
                <w:color w:val="16232E"/>
                <w:sz w:val="15"/>
              </w:rPr>
              <w:t>Hazard geometry</w:t>
            </w:r>
          </w:p>
        </w:tc>
        <w:tc>
          <w:tcPr>
            <w:tcW w:type="dxa" w:w="7056"/>
            <w:vAlign w:val="center"/>
          </w:tcPr>
          <w:p>
            <w:r/>
            <w:r>
              <w:rPr>
                <w:rFonts w:ascii="Aptos" w:hAnsi="Aptos"/>
                <w:b w:val="0"/>
                <w:color w:val="16232E"/>
                <w:sz w:val="15"/>
              </w:rPr>
              <w:t>Current / warning / projection where supplied by authoritative event.</w:t>
            </w:r>
          </w:p>
        </w:tc>
      </w:tr>
      <w:tr>
        <w:tc>
          <w:tcPr>
            <w:tcW w:type="dxa" w:w="2448"/>
            <w:vAlign w:val="center"/>
            <w:shd w:fill="F6FAFB"/>
          </w:tcPr>
          <w:p>
            <w:r/>
            <w:r>
              <w:rPr>
                <w:rFonts w:ascii="Aptos" w:hAnsi="Aptos"/>
                <w:b w:val="0"/>
                <w:color w:val="16232E"/>
                <w:sz w:val="15"/>
              </w:rPr>
              <w:t>Operational buffer</w:t>
            </w:r>
          </w:p>
        </w:tc>
        <w:tc>
          <w:tcPr>
            <w:tcW w:type="dxa" w:w="7056"/>
            <w:vAlign w:val="center"/>
            <w:shd w:fill="F6FAFB"/>
          </w:tcPr>
          <w:p>
            <w:r/>
            <w:r>
              <w:rPr>
                <w:rFonts w:ascii="Aptos" w:hAnsi="Aptos"/>
                <w:b w:val="0"/>
                <w:color w:val="16232E"/>
                <w:sz w:val="15"/>
              </w:rPr>
              <w:t>Visually distinct from physical hazard footprint.</w:t>
            </w:r>
          </w:p>
        </w:tc>
      </w:tr>
      <w:tr>
        <w:tc>
          <w:tcPr>
            <w:tcW w:type="dxa" w:w="2448"/>
            <w:vAlign w:val="center"/>
          </w:tcPr>
          <w:p>
            <w:r/>
            <w:r>
              <w:rPr>
                <w:rFonts w:ascii="Aptos" w:hAnsi="Aptos"/>
                <w:b w:val="0"/>
                <w:color w:val="16232E"/>
                <w:sz w:val="15"/>
              </w:rPr>
              <w:t>Safe locations</w:t>
            </w:r>
          </w:p>
        </w:tc>
        <w:tc>
          <w:tcPr>
            <w:tcW w:type="dxa" w:w="7056"/>
            <w:vAlign w:val="center"/>
          </w:tcPr>
          <w:p>
            <w:r/>
            <w:r>
              <w:rPr>
                <w:rFonts w:ascii="Aptos" w:hAnsi="Aptos"/>
                <w:b w:val="0"/>
                <w:color w:val="16232E"/>
                <w:sz w:val="15"/>
              </w:rPr>
              <w:t>Ranked results with route context and capacity/availability metadata where available.</w:t>
            </w:r>
          </w:p>
        </w:tc>
      </w:tr>
      <w:tr>
        <w:tc>
          <w:tcPr>
            <w:tcW w:type="dxa" w:w="2448"/>
            <w:vAlign w:val="center"/>
            <w:shd w:fill="F6FAFB"/>
          </w:tcPr>
          <w:p>
            <w:r/>
            <w:r>
              <w:rPr>
                <w:rFonts w:ascii="Aptos" w:hAnsi="Aptos"/>
                <w:b w:val="0"/>
                <w:color w:val="16232E"/>
                <w:sz w:val="15"/>
              </w:rPr>
              <w:t>SOS markers</w:t>
            </w:r>
          </w:p>
        </w:tc>
        <w:tc>
          <w:tcPr>
            <w:tcW w:type="dxa" w:w="7056"/>
            <w:vAlign w:val="center"/>
            <w:shd w:fill="F6FAFB"/>
          </w:tcPr>
          <w:p>
            <w:r/>
            <w:r>
              <w:rPr>
                <w:rFonts w:ascii="Aptos" w:hAnsi="Aptos"/>
                <w:b w:val="0"/>
                <w:color w:val="16232E"/>
                <w:sz w:val="15"/>
              </w:rPr>
              <w:t>Only authorized/appropriate visibility; never public-by-default.</w:t>
            </w:r>
          </w:p>
        </w:tc>
      </w:tr>
      <w:tr>
        <w:tc>
          <w:tcPr>
            <w:tcW w:type="dxa" w:w="2448"/>
            <w:vAlign w:val="center"/>
          </w:tcPr>
          <w:p>
            <w:r/>
            <w:r>
              <w:rPr>
                <w:rFonts w:ascii="Aptos" w:hAnsi="Aptos"/>
                <w:b w:val="0"/>
                <w:color w:val="16232E"/>
                <w:sz w:val="15"/>
              </w:rPr>
              <w:t>Offline cache</w:t>
            </w:r>
          </w:p>
        </w:tc>
        <w:tc>
          <w:tcPr>
            <w:tcW w:type="dxa" w:w="7056"/>
            <w:vAlign w:val="center"/>
          </w:tcPr>
          <w:p>
            <w:r/>
            <w:r>
              <w:rPr>
                <w:rFonts w:ascii="Aptos" w:hAnsi="Aptos"/>
                <w:b w:val="0"/>
                <w:color w:val="16232E"/>
                <w:sz w:val="15"/>
              </w:rPr>
              <w:t>Last available map/hazard context; timestamp displayed prominently.</w:t>
            </w:r>
          </w:p>
        </w:tc>
      </w:tr>
    </w:tbl>
    <w:p>
      <w:pPr>
        <w:spacing w:before="100" w:after="60"/>
      </w:pPr>
      <w:r>
        <w:rPr>
          <w:rFonts w:ascii="Aptos Display" w:hAnsi="Aptos Display"/>
          <w:b/>
          <w:color w:val="16232E"/>
          <w:sz w:val="23"/>
        </w:rPr>
        <w:t>7.2 Safe-location rules</w:t>
      </w:r>
    </w:p>
    <w:p>
      <w:pPr>
        <w:spacing w:after="80"/>
      </w:pPr>
      <w:r>
        <w:rPr>
          <w:rFonts w:ascii="Aptos" w:hAnsi="Aptos"/>
          <w:b w:val="0"/>
          <w:color w:val="16232E"/>
          <w:sz w:val="18"/>
        </w:rPr>
        <w:t>The app requests a backend/Master-ranked recommendation. It does not independently choose the nearest facility. Ranking may consider hazard exposure on route, travel time, destination exposure, capacity, accessibility and multi-hazard conflicts.</w:t>
      </w:r>
    </w:p>
    <w:tbl>
      <w:tblPr>
        <w:tblStyle w:val="TableGrid"/>
        <w:tblW w:type="auto" w:w="0"/>
        <w:jc w:val="center"/>
        <w:tblLook w:firstColumn="1" w:firstRow="1" w:lastColumn="0" w:lastRow="0" w:noHBand="0" w:noVBand="1" w:val="04A0"/>
      </w:tblPr>
      <w:tblGrid>
        <w:gridCol w:w="5083"/>
        <w:gridCol w:w="5083"/>
      </w:tblGrid>
      <w:tr>
        <w:tc>
          <w:tcPr>
            <w:tcW w:type="dxa" w:w="2736"/>
            <w:vAlign w:val="center"/>
            <w:shd w:fill="005574"/>
          </w:tcPr>
          <w:p>
            <w:r/>
            <w:r>
              <w:rPr>
                <w:rFonts w:ascii="Aptos" w:hAnsi="Aptos"/>
                <w:b/>
                <w:color w:val="FFFFFF"/>
                <w:sz w:val="15"/>
              </w:rPr>
              <w:t>Result</w:t>
            </w:r>
          </w:p>
        </w:tc>
        <w:tc>
          <w:tcPr>
            <w:tcW w:type="dxa" w:w="6768"/>
            <w:vAlign w:val="center"/>
            <w:shd w:fill="005574"/>
          </w:tcPr>
          <w:p>
            <w:r/>
            <w:r>
              <w:rPr>
                <w:rFonts w:ascii="Aptos" w:hAnsi="Aptos"/>
                <w:b/>
                <w:color w:val="FFFFFF"/>
                <w:sz w:val="15"/>
              </w:rPr>
              <w:t>UI</w:t>
            </w:r>
          </w:p>
        </w:tc>
      </w:tr>
      <w:tr>
        <w:tc>
          <w:tcPr>
            <w:tcW w:type="dxa" w:w="2736"/>
            <w:vAlign w:val="center"/>
            <w:shd w:fill="F6FAFB"/>
          </w:tcPr>
          <w:p>
            <w:r/>
            <w:r>
              <w:rPr>
                <w:rFonts w:ascii="Aptos" w:hAnsi="Aptos"/>
                <w:b w:val="0"/>
                <w:color w:val="16232E"/>
                <w:sz w:val="15"/>
              </w:rPr>
              <w:t>Viable safe place</w:t>
            </w:r>
          </w:p>
        </w:tc>
        <w:tc>
          <w:tcPr>
            <w:tcW w:type="dxa" w:w="6768"/>
            <w:vAlign w:val="center"/>
            <w:shd w:fill="F6FAFB"/>
          </w:tcPr>
          <w:p>
            <w:r/>
            <w:r>
              <w:rPr>
                <w:rFonts w:ascii="Aptos" w:hAnsi="Aptos"/>
                <w:b w:val="0"/>
                <w:color w:val="16232E"/>
                <w:sz w:val="15"/>
              </w:rPr>
              <w:t>“Go to [place]” with route and ETA context</w:t>
            </w:r>
          </w:p>
        </w:tc>
      </w:tr>
      <w:tr>
        <w:tc>
          <w:tcPr>
            <w:tcW w:type="dxa" w:w="2736"/>
            <w:vAlign w:val="center"/>
          </w:tcPr>
          <w:p>
            <w:r/>
            <w:r>
              <w:rPr>
                <w:rFonts w:ascii="Aptos" w:hAnsi="Aptos"/>
                <w:b w:val="0"/>
                <w:color w:val="16232E"/>
                <w:sz w:val="15"/>
              </w:rPr>
              <w:t>Multiple options</w:t>
            </w:r>
          </w:p>
        </w:tc>
        <w:tc>
          <w:tcPr>
            <w:tcW w:type="dxa" w:w="6768"/>
            <w:vAlign w:val="center"/>
          </w:tcPr>
          <w:p>
            <w:r/>
            <w:r>
              <w:rPr>
                <w:rFonts w:ascii="Aptos" w:hAnsi="Aptos"/>
                <w:b w:val="0"/>
                <w:color w:val="16232E"/>
                <w:sz w:val="15"/>
              </w:rPr>
              <w:t>Ranked cards with reason summary</w:t>
            </w:r>
          </w:p>
        </w:tc>
      </w:tr>
      <w:tr>
        <w:tc>
          <w:tcPr>
            <w:tcW w:type="dxa" w:w="2736"/>
            <w:vAlign w:val="center"/>
            <w:shd w:fill="F6FAFB"/>
          </w:tcPr>
          <w:p>
            <w:r/>
            <w:r>
              <w:rPr>
                <w:rFonts w:ascii="Aptos" w:hAnsi="Aptos"/>
                <w:b w:val="0"/>
                <w:color w:val="16232E"/>
                <w:sz w:val="15"/>
              </w:rPr>
              <w:t>Conflicting hazards</w:t>
            </w:r>
          </w:p>
        </w:tc>
        <w:tc>
          <w:tcPr>
            <w:tcW w:type="dxa" w:w="6768"/>
            <w:vAlign w:val="center"/>
            <w:shd w:fill="F6FAFB"/>
          </w:tcPr>
          <w:p>
            <w:r/>
            <w:r>
              <w:rPr>
                <w:rFonts w:ascii="Aptos" w:hAnsi="Aptos"/>
                <w:b w:val="0"/>
                <w:color w:val="16232E"/>
                <w:sz w:val="15"/>
              </w:rPr>
              <w:t>Warn that route/destination has another active hazard</w:t>
            </w:r>
          </w:p>
        </w:tc>
      </w:tr>
      <w:tr>
        <w:tc>
          <w:tcPr>
            <w:tcW w:type="dxa" w:w="2736"/>
            <w:vAlign w:val="center"/>
          </w:tcPr>
          <w:p>
            <w:r/>
            <w:r>
              <w:rPr>
                <w:rFonts w:ascii="Aptos" w:hAnsi="Aptos"/>
                <w:b w:val="0"/>
                <w:color w:val="16232E"/>
                <w:sz w:val="15"/>
              </w:rPr>
              <w:t>No viable safe route</w:t>
            </w:r>
          </w:p>
        </w:tc>
        <w:tc>
          <w:tcPr>
            <w:tcW w:type="dxa" w:w="6768"/>
            <w:vAlign w:val="center"/>
          </w:tcPr>
          <w:p>
            <w:r/>
            <w:r>
              <w:rPr>
                <w:rFonts w:ascii="Aptos" w:hAnsi="Aptos"/>
                <w:b w:val="0"/>
                <w:color w:val="16232E"/>
                <w:sz w:val="15"/>
              </w:rPr>
              <w:t>SHELTER_IN_PLACE with explicit safety guidance</w:t>
            </w:r>
          </w:p>
        </w:tc>
      </w:tr>
      <w:tr>
        <w:tc>
          <w:tcPr>
            <w:tcW w:type="dxa" w:w="2736"/>
            <w:vAlign w:val="center"/>
            <w:shd w:fill="F6FAFB"/>
          </w:tcPr>
          <w:p>
            <w:r/>
            <w:r>
              <w:rPr>
                <w:rFonts w:ascii="Aptos" w:hAnsi="Aptos"/>
                <w:b w:val="0"/>
                <w:color w:val="16232E"/>
                <w:sz w:val="15"/>
              </w:rPr>
              <w:t>Unknown destination data</w:t>
            </w:r>
          </w:p>
        </w:tc>
        <w:tc>
          <w:tcPr>
            <w:tcW w:type="dxa" w:w="6768"/>
            <w:vAlign w:val="center"/>
            <w:shd w:fill="F6FAFB"/>
          </w:tcPr>
          <w:p>
            <w:r/>
            <w:r>
              <w:rPr>
                <w:rFonts w:ascii="Aptos" w:hAnsi="Aptos"/>
                <w:b w:val="0"/>
                <w:color w:val="16232E"/>
                <w:sz w:val="15"/>
              </w:rPr>
              <w:t>Do not label as safe; mark availability/verification uncertainty</w:t>
            </w:r>
          </w:p>
        </w:tc>
      </w:tr>
    </w:tbl>
    <w:p>
      <w:r>
        <w:br w:type="page"/>
      </w:r>
    </w:p>
    <w:p>
      <w:pPr>
        <w:spacing w:before="140" w:after="100"/>
      </w:pPr>
      <w:r>
        <w:rPr>
          <w:rFonts w:ascii="Aptos Display" w:hAnsi="Aptos Display"/>
          <w:b/>
          <w:color w:val="005574"/>
          <w:sz w:val="32"/>
        </w:rPr>
        <w:t>8. SOS &amp; CITIZEN-TO-CITIZEN COMMUNICATION</w:t>
      </w:r>
    </w:p>
    <w:p>
      <w:pPr>
        <w:spacing w:before="100" w:after="60"/>
      </w:pPr>
      <w:r>
        <w:rPr>
          <w:rFonts w:ascii="Aptos Display" w:hAnsi="Aptos Display"/>
          <w:b/>
          <w:color w:val="16232E"/>
          <w:sz w:val="23"/>
        </w:rPr>
        <w:t>8.1 SOS interaction</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005574"/>
          </w:tcPr>
          <w:p>
            <w:r/>
            <w:r>
              <w:rPr>
                <w:rFonts w:ascii="Aptos" w:hAnsi="Aptos"/>
                <w:b/>
                <w:color w:val="FFFFFF"/>
                <w:sz w:val="15"/>
              </w:rPr>
              <w:t>Rule</w:t>
            </w:r>
          </w:p>
        </w:tc>
        <w:tc>
          <w:tcPr>
            <w:tcW w:type="dxa" w:w="6912"/>
            <w:vAlign w:val="center"/>
            <w:shd w:fill="005574"/>
          </w:tcPr>
          <w:p>
            <w:r/>
            <w:r>
              <w:rPr>
                <w:rFonts w:ascii="Aptos" w:hAnsi="Aptos"/>
                <w:b/>
                <w:color w:val="FFFFFF"/>
                <w:sz w:val="15"/>
              </w:rPr>
              <w:t>Implementation</w:t>
            </w:r>
          </w:p>
        </w:tc>
      </w:tr>
      <w:tr>
        <w:tc>
          <w:tcPr>
            <w:tcW w:type="dxa" w:w="2592"/>
            <w:vAlign w:val="center"/>
            <w:shd w:fill="F6FAFB"/>
          </w:tcPr>
          <w:p>
            <w:r/>
            <w:r>
              <w:rPr>
                <w:rFonts w:ascii="Aptos" w:hAnsi="Aptos"/>
                <w:b w:val="0"/>
                <w:color w:val="16232E"/>
                <w:sz w:val="15"/>
              </w:rPr>
              <w:t>Trigger</w:t>
            </w:r>
          </w:p>
        </w:tc>
        <w:tc>
          <w:tcPr>
            <w:tcW w:type="dxa" w:w="6912"/>
            <w:vAlign w:val="center"/>
            <w:shd w:fill="F6FAFB"/>
          </w:tcPr>
          <w:p>
            <w:r/>
            <w:r>
              <w:rPr>
                <w:rFonts w:ascii="Aptos" w:hAnsi="Aptos"/>
                <w:b w:val="0"/>
                <w:color w:val="16232E"/>
                <w:sz w:val="15"/>
              </w:rPr>
              <w:t>Press-and-hold or deliberate 3-second action; avoid accidental activation.</w:t>
            </w:r>
          </w:p>
        </w:tc>
      </w:tr>
      <w:tr>
        <w:tc>
          <w:tcPr>
            <w:tcW w:type="dxa" w:w="2592"/>
            <w:vAlign w:val="center"/>
          </w:tcPr>
          <w:p>
            <w:r/>
            <w:r>
              <w:rPr>
                <w:rFonts w:ascii="Aptos" w:hAnsi="Aptos"/>
                <w:b w:val="0"/>
                <w:color w:val="16232E"/>
                <w:sz w:val="15"/>
              </w:rPr>
              <w:t>Duplicate taps</w:t>
            </w:r>
          </w:p>
        </w:tc>
        <w:tc>
          <w:tcPr>
            <w:tcW w:type="dxa" w:w="6912"/>
            <w:vAlign w:val="center"/>
          </w:tcPr>
          <w:p>
            <w:r/>
            <w:r>
              <w:rPr>
                <w:rFonts w:ascii="Aptos" w:hAnsi="Aptos"/>
                <w:b w:val="0"/>
                <w:color w:val="16232E"/>
                <w:sz w:val="15"/>
              </w:rPr>
              <w:t>Consolidate rapid repeats; never silently erase a legitimate attempt.</w:t>
            </w:r>
          </w:p>
        </w:tc>
      </w:tr>
      <w:tr>
        <w:tc>
          <w:tcPr>
            <w:tcW w:type="dxa" w:w="2592"/>
            <w:vAlign w:val="center"/>
            <w:shd w:fill="F6FAFB"/>
          </w:tcPr>
          <w:p>
            <w:r/>
            <w:r>
              <w:rPr>
                <w:rFonts w:ascii="Aptos" w:hAnsi="Aptos"/>
                <w:b w:val="0"/>
                <w:color w:val="16232E"/>
                <w:sz w:val="15"/>
              </w:rPr>
              <w:t>Hazard relation</w:t>
            </w:r>
          </w:p>
        </w:tc>
        <w:tc>
          <w:tcPr>
            <w:tcW w:type="dxa" w:w="6912"/>
            <w:vAlign w:val="center"/>
            <w:shd w:fill="F6FAFB"/>
          </w:tcPr>
          <w:p>
            <w:r/>
            <w:r>
              <w:rPr>
                <w:rFonts w:ascii="Aptos" w:hAnsi="Aptos"/>
                <w:b w:val="0"/>
                <w:color w:val="16232E"/>
                <w:sz w:val="15"/>
              </w:rPr>
              <w:t>No active hazard is required to submit SOS.</w:t>
            </w:r>
          </w:p>
        </w:tc>
      </w:tr>
      <w:tr>
        <w:tc>
          <w:tcPr>
            <w:tcW w:type="dxa" w:w="2592"/>
            <w:vAlign w:val="center"/>
          </w:tcPr>
          <w:p>
            <w:r/>
            <w:r>
              <w:rPr>
                <w:rFonts w:ascii="Aptos" w:hAnsi="Aptos"/>
                <w:b w:val="0"/>
                <w:color w:val="16232E"/>
                <w:sz w:val="15"/>
              </w:rPr>
              <w:t>Offline</w:t>
            </w:r>
          </w:p>
        </w:tc>
        <w:tc>
          <w:tcPr>
            <w:tcW w:type="dxa" w:w="6912"/>
            <w:vAlign w:val="center"/>
          </w:tcPr>
          <w:p>
            <w:r/>
            <w:r>
              <w:rPr>
                <w:rFonts w:ascii="Aptos" w:hAnsi="Aptos"/>
                <w:b w:val="0"/>
                <w:color w:val="16232E"/>
                <w:sz w:val="15"/>
              </w:rPr>
              <w:t>Queue locally with timestamp and location if available; transmit on recovery.</w:t>
            </w:r>
          </w:p>
        </w:tc>
      </w:tr>
      <w:tr>
        <w:tc>
          <w:tcPr>
            <w:tcW w:type="dxa" w:w="2592"/>
            <w:vAlign w:val="center"/>
            <w:shd w:fill="F6FAFB"/>
          </w:tcPr>
          <w:p>
            <w:r/>
            <w:r>
              <w:rPr>
                <w:rFonts w:ascii="Aptos" w:hAnsi="Aptos"/>
                <w:b w:val="0"/>
                <w:color w:val="16232E"/>
                <w:sz w:val="15"/>
              </w:rPr>
              <w:t>Status</w:t>
            </w:r>
          </w:p>
        </w:tc>
        <w:tc>
          <w:tcPr>
            <w:tcW w:type="dxa" w:w="6912"/>
            <w:vAlign w:val="center"/>
            <w:shd w:fill="F6FAFB"/>
          </w:tcPr>
          <w:p>
            <w:r/>
            <w:r>
              <w:rPr>
                <w:rFonts w:ascii="Aptos" w:hAnsi="Aptos"/>
                <w:b w:val="0"/>
                <w:color w:val="16232E"/>
                <w:sz w:val="15"/>
              </w:rPr>
              <w:t>QUEUED → SENT → RECEIVED/ACKNOWLEDGED where backend supports those states.</w:t>
            </w:r>
          </w:p>
        </w:tc>
      </w:tr>
      <w:tr>
        <w:tc>
          <w:tcPr>
            <w:tcW w:type="dxa" w:w="2592"/>
            <w:vAlign w:val="center"/>
          </w:tcPr>
          <w:p>
            <w:r/>
            <w:r>
              <w:rPr>
                <w:rFonts w:ascii="Aptos" w:hAnsi="Aptos"/>
                <w:b w:val="0"/>
                <w:color w:val="16232E"/>
                <w:sz w:val="15"/>
              </w:rPr>
              <w:t>Failure</w:t>
            </w:r>
          </w:p>
        </w:tc>
        <w:tc>
          <w:tcPr>
            <w:tcW w:type="dxa" w:w="6912"/>
            <w:vAlign w:val="center"/>
          </w:tcPr>
          <w:p>
            <w:r/>
            <w:r>
              <w:rPr>
                <w:rFonts w:ascii="Aptos" w:hAnsi="Aptos"/>
                <w:b w:val="0"/>
                <w:color w:val="16232E"/>
                <w:sz w:val="15"/>
              </w:rPr>
              <w:t>Show explicit failed/unreachable state and preserve retry path.</w:t>
            </w:r>
          </w:p>
        </w:tc>
      </w:tr>
    </w:tbl>
    <w:p>
      <w:pPr>
        <w:spacing w:before="100" w:after="60"/>
      </w:pPr>
      <w:r>
        <w:rPr>
          <w:rFonts w:ascii="Aptos Display" w:hAnsi="Aptos Display"/>
          <w:b/>
          <w:color w:val="16232E"/>
          <w:sz w:val="23"/>
        </w:rPr>
        <w:t>8.2 Citizen messaging</w:t>
      </w:r>
    </w:p>
    <w:p>
      <w:pPr>
        <w:spacing w:after="80"/>
      </w:pPr>
      <w:r>
        <w:rPr>
          <w:rFonts w:ascii="Aptos" w:hAnsi="Aptos"/>
          <w:b w:val="0"/>
          <w:color w:val="16232E"/>
          <w:sz w:val="18"/>
        </w:rPr>
        <w:t>Messaging remains opt-in and authorization-based. Relationship-scoped conversations may use cloud delivery online and a local emergency communication path when provisioned by NexAlert. The mobile app must distinguish “sent to server,” “delivered,” and “seen” states; never infer delivery merely from local enqueue.</w:t>
      </w:r>
    </w:p>
    <w:p>
      <w:pPr>
        <w:spacing w:before="100" w:after="60"/>
      </w:pPr>
      <w:r>
        <w:rPr>
          <w:rFonts w:ascii="Aptos Display" w:hAnsi="Aptos Display"/>
          <w:b/>
          <w:color w:val="16232E"/>
          <w:sz w:val="23"/>
        </w:rPr>
        <w:t>8.3 Emergency contact escalation</w:t>
      </w:r>
    </w:p>
    <w:p>
      <w:pPr>
        <w:pStyle w:val="ListBullet"/>
        <w:spacing w:after="40"/>
      </w:pPr>
      <w:r>
        <w:rPr>
          <w:rFonts w:ascii="Aptos" w:hAnsi="Aptos"/>
          <w:color w:val="16232E"/>
          <w:sz w:val="17"/>
        </w:rPr>
        <w:t>User selects or preconfigures authorized contacts.</w:t>
      </w:r>
    </w:p>
    <w:p>
      <w:pPr>
        <w:pStyle w:val="ListBullet"/>
        <w:spacing w:after="40"/>
      </w:pPr>
      <w:r>
        <w:rPr>
          <w:rFonts w:ascii="Aptos" w:hAnsi="Aptos"/>
          <w:color w:val="16232E"/>
          <w:sz w:val="17"/>
        </w:rPr>
        <w:t>Emergency event/SOS creates a canonical action record.</w:t>
      </w:r>
    </w:p>
    <w:p>
      <w:pPr>
        <w:pStyle w:val="ListBullet"/>
        <w:spacing w:after="40"/>
      </w:pPr>
      <w:r>
        <w:rPr>
          <w:rFonts w:ascii="Aptos" w:hAnsi="Aptos"/>
          <w:color w:val="16232E"/>
          <w:sz w:val="17"/>
        </w:rPr>
        <w:t>Notification fan-out uses backend rules, not mobile-side guesses.</w:t>
      </w:r>
    </w:p>
    <w:p>
      <w:pPr>
        <w:pStyle w:val="ListBullet"/>
        <w:spacing w:after="40"/>
      </w:pPr>
      <w:r>
        <w:rPr>
          <w:rFonts w:ascii="Aptos" w:hAnsi="Aptos"/>
          <w:color w:val="16232E"/>
          <w:sz w:val="17"/>
        </w:rPr>
        <w:t>Contact privacy permissions are checked server-side.</w:t>
      </w:r>
    </w:p>
    <w:p>
      <w:pPr>
        <w:pStyle w:val="ListBullet"/>
        <w:spacing w:after="40"/>
      </w:pPr>
      <w:r>
        <w:rPr>
          <w:rFonts w:ascii="Aptos" w:hAnsi="Aptos"/>
          <w:color w:val="16232E"/>
          <w:sz w:val="17"/>
        </w:rPr>
        <w:t>The app shows the current delivery status without exposing private routing internals.</w:t>
      </w:r>
    </w:p>
    <w:p>
      <w:r>
        <w:br w:type="page"/>
      </w:r>
    </w:p>
    <w:p>
      <w:pPr>
        <w:spacing w:before="140" w:after="100"/>
      </w:pPr>
      <w:r>
        <w:rPr>
          <w:rFonts w:ascii="Aptos Display" w:hAnsi="Aptos Display"/>
          <w:b/>
          <w:color w:val="005574"/>
          <w:sz w:val="32"/>
        </w:rPr>
        <w:t>9. NOTIFICATIONS, DEEP LINKS &amp; BACKGROUND BEHAVIOR</w:t>
      </w:r>
    </w:p>
    <w:p>
      <w:pPr>
        <w:spacing w:before="100" w:after="60"/>
      </w:pPr>
      <w:r>
        <w:rPr>
          <w:rFonts w:ascii="Aptos Display" w:hAnsi="Aptos Display"/>
          <w:b/>
          <w:color w:val="16232E"/>
          <w:sz w:val="23"/>
        </w:rPr>
        <w:t>9.1 Notification classes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005574"/>
          </w:tcPr>
          <w:p>
            <w:r/>
            <w:r>
              <w:rPr>
                <w:rFonts w:ascii="Aptos" w:hAnsi="Aptos"/>
                <w:b/>
                <w:color w:val="FFFFFF"/>
                <w:sz w:val="15"/>
              </w:rPr>
              <w:t>Class</w:t>
            </w:r>
          </w:p>
        </w:tc>
        <w:tc>
          <w:tcPr>
            <w:tcW w:type="dxa" w:w="3888"/>
            <w:vAlign w:val="center"/>
            <w:shd w:fill="005574"/>
          </w:tcPr>
          <w:p>
            <w:r/>
            <w:r>
              <w:rPr>
                <w:rFonts w:ascii="Aptos" w:hAnsi="Aptos"/>
                <w:b/>
                <w:color w:val="FFFFFF"/>
                <w:sz w:val="15"/>
              </w:rPr>
              <w:t>Purpose</w:t>
            </w:r>
          </w:p>
        </w:tc>
        <w:tc>
          <w:tcPr>
            <w:tcW w:type="dxa" w:w="3456"/>
            <w:vAlign w:val="center"/>
            <w:shd w:fill="005574"/>
          </w:tcPr>
          <w:p>
            <w:r/>
            <w:r>
              <w:rPr>
                <w:rFonts w:ascii="Aptos" w:hAnsi="Aptos"/>
                <w:b/>
                <w:color w:val="FFFFFF"/>
                <w:sz w:val="15"/>
              </w:rPr>
              <w:t>Behavior</w:t>
            </w:r>
          </w:p>
        </w:tc>
      </w:tr>
      <w:tr>
        <w:tc>
          <w:tcPr>
            <w:tcW w:type="dxa" w:w="2160"/>
            <w:vAlign w:val="center"/>
            <w:shd w:fill="F6FAFB"/>
          </w:tcPr>
          <w:p>
            <w:r/>
            <w:r>
              <w:rPr>
                <w:rFonts w:ascii="Aptos" w:hAnsi="Aptos"/>
                <w:b w:val="0"/>
                <w:color w:val="16232E"/>
                <w:sz w:val="15"/>
              </w:rPr>
              <w:t>CRITICAL hazard</w:t>
            </w:r>
          </w:p>
        </w:tc>
        <w:tc>
          <w:tcPr>
            <w:tcW w:type="dxa" w:w="3888"/>
            <w:vAlign w:val="center"/>
            <w:shd w:fill="F6FAFB"/>
          </w:tcPr>
          <w:p>
            <w:r/>
            <w:r>
              <w:rPr>
                <w:rFonts w:ascii="Aptos" w:hAnsi="Aptos"/>
                <w:b w:val="0"/>
                <w:color w:val="16232E"/>
                <w:sz w:val="15"/>
              </w:rPr>
              <w:t>Immediate action needed</w:t>
            </w:r>
          </w:p>
        </w:tc>
        <w:tc>
          <w:tcPr>
            <w:tcW w:type="dxa" w:w="3456"/>
            <w:vAlign w:val="center"/>
            <w:shd w:fill="F6FAFB"/>
          </w:tcPr>
          <w:p>
            <w:r/>
            <w:r>
              <w:rPr>
                <w:rFonts w:ascii="Aptos" w:hAnsi="Aptos"/>
                <w:b w:val="0"/>
                <w:color w:val="16232E"/>
                <w:sz w:val="15"/>
              </w:rPr>
              <w:t>High-priority notification where platform policy permits; opening must resolve canonical event</w:t>
            </w:r>
          </w:p>
        </w:tc>
      </w:tr>
      <w:tr>
        <w:tc>
          <w:tcPr>
            <w:tcW w:type="dxa" w:w="2160"/>
            <w:vAlign w:val="center"/>
          </w:tcPr>
          <w:p>
            <w:r/>
            <w:r>
              <w:rPr>
                <w:rFonts w:ascii="Aptos" w:hAnsi="Aptos"/>
                <w:b w:val="0"/>
                <w:color w:val="16232E"/>
                <w:sz w:val="15"/>
              </w:rPr>
              <w:t>WATCH / SUSPECTED</w:t>
            </w:r>
          </w:p>
        </w:tc>
        <w:tc>
          <w:tcPr>
            <w:tcW w:type="dxa" w:w="3888"/>
            <w:vAlign w:val="center"/>
          </w:tcPr>
          <w:p>
            <w:r/>
            <w:r>
              <w:rPr>
                <w:rFonts w:ascii="Aptos" w:hAnsi="Aptos"/>
                <w:b w:val="0"/>
                <w:color w:val="16232E"/>
                <w:sz w:val="15"/>
              </w:rPr>
              <w:t>Attention / prepare</w:t>
            </w:r>
          </w:p>
        </w:tc>
        <w:tc>
          <w:tcPr>
            <w:tcW w:type="dxa" w:w="3456"/>
            <w:vAlign w:val="center"/>
          </w:tcPr>
          <w:p>
            <w:r/>
            <w:r>
              <w:rPr>
                <w:rFonts w:ascii="Aptos" w:hAnsi="Aptos"/>
                <w:b w:val="0"/>
                <w:color w:val="16232E"/>
                <w:sz w:val="15"/>
              </w:rPr>
              <w:t>Standard alert; may deep-link into event detail</w:t>
            </w:r>
          </w:p>
        </w:tc>
      </w:tr>
      <w:tr>
        <w:tc>
          <w:tcPr>
            <w:tcW w:type="dxa" w:w="2160"/>
            <w:vAlign w:val="center"/>
            <w:shd w:fill="F6FAFB"/>
          </w:tcPr>
          <w:p>
            <w:r/>
            <w:r>
              <w:rPr>
                <w:rFonts w:ascii="Aptos" w:hAnsi="Aptos"/>
                <w:b w:val="0"/>
                <w:color w:val="16232E"/>
                <w:sz w:val="15"/>
              </w:rPr>
              <w:t>UPDATE</w:t>
            </w:r>
          </w:p>
        </w:tc>
        <w:tc>
          <w:tcPr>
            <w:tcW w:type="dxa" w:w="3888"/>
            <w:vAlign w:val="center"/>
            <w:shd w:fill="F6FAFB"/>
          </w:tcPr>
          <w:p>
            <w:r/>
            <w:r>
              <w:rPr>
                <w:rFonts w:ascii="Aptos" w:hAnsi="Aptos"/>
                <w:b w:val="0"/>
                <w:color w:val="16232E"/>
                <w:sz w:val="15"/>
              </w:rPr>
              <w:t>Meaningful incident change</w:t>
            </w:r>
          </w:p>
        </w:tc>
        <w:tc>
          <w:tcPr>
            <w:tcW w:type="dxa" w:w="3456"/>
            <w:vAlign w:val="center"/>
            <w:shd w:fill="F6FAFB"/>
          </w:tcPr>
          <w:p>
            <w:r/>
            <w:r>
              <w:rPr>
                <w:rFonts w:ascii="Aptos" w:hAnsi="Aptos"/>
                <w:b w:val="0"/>
                <w:color w:val="16232E"/>
                <w:sz w:val="15"/>
              </w:rPr>
              <w:t>Replace/update prior alert where possible</w:t>
            </w:r>
          </w:p>
        </w:tc>
      </w:tr>
      <w:tr>
        <w:tc>
          <w:tcPr>
            <w:tcW w:type="dxa" w:w="2160"/>
            <w:vAlign w:val="center"/>
          </w:tcPr>
          <w:p>
            <w:r/>
            <w:r>
              <w:rPr>
                <w:rFonts w:ascii="Aptos" w:hAnsi="Aptos"/>
                <w:b w:val="0"/>
                <w:color w:val="16232E"/>
                <w:sz w:val="15"/>
              </w:rPr>
              <w:t>STAND-DOWN</w:t>
            </w:r>
          </w:p>
        </w:tc>
        <w:tc>
          <w:tcPr>
            <w:tcW w:type="dxa" w:w="3888"/>
            <w:vAlign w:val="center"/>
          </w:tcPr>
          <w:p>
            <w:r/>
            <w:r>
              <w:rPr>
                <w:rFonts w:ascii="Aptos" w:hAnsi="Aptos"/>
                <w:b w:val="0"/>
                <w:color w:val="16232E"/>
                <w:sz w:val="15"/>
              </w:rPr>
              <w:t>Hazard resolved / no longer active</w:t>
            </w:r>
          </w:p>
        </w:tc>
        <w:tc>
          <w:tcPr>
            <w:tcW w:type="dxa" w:w="3456"/>
            <w:vAlign w:val="center"/>
          </w:tcPr>
          <w:p>
            <w:r/>
            <w:r>
              <w:rPr>
                <w:rFonts w:ascii="Aptos" w:hAnsi="Aptos"/>
                <w:b w:val="0"/>
                <w:color w:val="16232E"/>
                <w:sz w:val="15"/>
              </w:rPr>
              <w:t>Explicit resolution notification</w:t>
            </w:r>
          </w:p>
        </w:tc>
      </w:tr>
      <w:tr>
        <w:tc>
          <w:tcPr>
            <w:tcW w:type="dxa" w:w="2160"/>
            <w:vAlign w:val="center"/>
            <w:shd w:fill="F6FAFB"/>
          </w:tcPr>
          <w:p>
            <w:r/>
            <w:r>
              <w:rPr>
                <w:rFonts w:ascii="Aptos" w:hAnsi="Aptos"/>
                <w:b w:val="0"/>
                <w:color w:val="16232E"/>
                <w:sz w:val="15"/>
              </w:rPr>
              <w:t>SYSTEM</w:t>
            </w:r>
          </w:p>
        </w:tc>
        <w:tc>
          <w:tcPr>
            <w:tcW w:type="dxa" w:w="3888"/>
            <w:vAlign w:val="center"/>
            <w:shd w:fill="F6FAFB"/>
          </w:tcPr>
          <w:p>
            <w:r/>
            <w:r>
              <w:rPr>
                <w:rFonts w:ascii="Aptos" w:hAnsi="Aptos"/>
                <w:b w:val="0"/>
                <w:color w:val="16232E"/>
                <w:sz w:val="15"/>
              </w:rPr>
              <w:t>Device/app issue</w:t>
            </w:r>
          </w:p>
        </w:tc>
        <w:tc>
          <w:tcPr>
            <w:tcW w:type="dxa" w:w="3456"/>
            <w:vAlign w:val="center"/>
            <w:shd w:fill="F6FAFB"/>
          </w:tcPr>
          <w:p>
            <w:r/>
            <w:r>
              <w:rPr>
                <w:rFonts w:ascii="Aptos" w:hAnsi="Aptos"/>
                <w:b w:val="0"/>
                <w:color w:val="16232E"/>
                <w:sz w:val="15"/>
              </w:rPr>
              <w:t>Never presented as hazard state</w:t>
            </w:r>
          </w:p>
        </w:tc>
      </w:tr>
    </w:tbl>
    <w:p>
      <w:pPr>
        <w:spacing w:before="100" w:after="60"/>
      </w:pPr>
      <w:r>
        <w:rPr>
          <w:rFonts w:ascii="Aptos Display" w:hAnsi="Aptos Display"/>
          <w:b/>
          <w:color w:val="16232E"/>
          <w:sz w:val="23"/>
        </w:rPr>
        <w:t>9.2 Payload rules</w:t>
      </w:r>
    </w:p>
    <w:p>
      <w:pPr>
        <w:spacing w:after="80"/>
      </w:pPr>
      <w:r>
        <w:rPr>
          <w:rFonts w:ascii="Aptos" w:hAnsi="Aptos"/>
          <w:b w:val="0"/>
          <w:color w:val="16232E"/>
          <w:sz w:val="18"/>
        </w:rPr>
        <w:t>Notification payload should be minimal: event_id, event revision/version, hazard/state, severity presentation token, title/body summary, issued_at, expiry and signature reference. The app then fetches canonical details. Sensitive location/contact information should not be embedded in a generic push payload.</w:t>
      </w:r>
    </w:p>
    <w:p>
      <w:pPr>
        <w:spacing w:before="100" w:after="60"/>
      </w:pPr>
      <w:r>
        <w:rPr>
          <w:rFonts w:ascii="Aptos Display" w:hAnsi="Aptos Display"/>
          <w:b/>
          <w:color w:val="16232E"/>
          <w:sz w:val="23"/>
        </w:rPr>
        <w:t>9.3 Deep-link contract</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005574"/>
          </w:tcPr>
          <w:p>
            <w:r/>
            <w:r>
              <w:rPr>
                <w:rFonts w:ascii="Aptos" w:hAnsi="Aptos"/>
                <w:b/>
                <w:color w:val="FFFFFF"/>
                <w:sz w:val="15"/>
              </w:rPr>
              <w:t>Input</w:t>
            </w:r>
          </w:p>
        </w:tc>
        <w:tc>
          <w:tcPr>
            <w:tcW w:type="dxa" w:w="5904"/>
            <w:vAlign w:val="center"/>
            <w:shd w:fill="005574"/>
          </w:tcPr>
          <w:p>
            <w:r/>
            <w:r>
              <w:rPr>
                <w:rFonts w:ascii="Aptos" w:hAnsi="Aptos"/>
                <w:b/>
                <w:color w:val="FFFFFF"/>
                <w:sz w:val="15"/>
              </w:rPr>
              <w:t>Result</w:t>
            </w:r>
          </w:p>
        </w:tc>
      </w:tr>
      <w:tr>
        <w:tc>
          <w:tcPr>
            <w:tcW w:type="dxa" w:w="3600"/>
            <w:vAlign w:val="center"/>
            <w:shd w:fill="F6FAFB"/>
          </w:tcPr>
          <w:p>
            <w:r/>
            <w:r>
              <w:rPr>
                <w:rFonts w:ascii="Aptos" w:hAnsi="Aptos"/>
                <w:b w:val="0"/>
                <w:color w:val="16232E"/>
                <w:sz w:val="15"/>
              </w:rPr>
              <w:t>nexalert://event/{event_id}</w:t>
            </w:r>
          </w:p>
        </w:tc>
        <w:tc>
          <w:tcPr>
            <w:tcW w:type="dxa" w:w="5904"/>
            <w:vAlign w:val="center"/>
            <w:shd w:fill="F6FAFB"/>
          </w:tcPr>
          <w:p>
            <w:r/>
            <w:r>
              <w:rPr>
                <w:rFonts w:ascii="Aptos" w:hAnsi="Aptos"/>
                <w:b w:val="0"/>
                <w:color w:val="16232E"/>
                <w:sz w:val="15"/>
              </w:rPr>
              <w:t>Resolve event, verify, open detail</w:t>
            </w:r>
          </w:p>
        </w:tc>
      </w:tr>
      <w:tr>
        <w:tc>
          <w:tcPr>
            <w:tcW w:type="dxa" w:w="3600"/>
            <w:vAlign w:val="center"/>
          </w:tcPr>
          <w:p>
            <w:r/>
            <w:r>
              <w:rPr>
                <w:rFonts w:ascii="Aptos" w:hAnsi="Aptos"/>
                <w:b w:val="0"/>
                <w:color w:val="16232E"/>
                <w:sz w:val="15"/>
              </w:rPr>
              <w:t>nexalert://sos</w:t>
            </w:r>
          </w:p>
        </w:tc>
        <w:tc>
          <w:tcPr>
            <w:tcW w:type="dxa" w:w="5904"/>
            <w:vAlign w:val="center"/>
          </w:tcPr>
          <w:p>
            <w:r/>
            <w:r>
              <w:rPr>
                <w:rFonts w:ascii="Aptos" w:hAnsi="Aptos"/>
                <w:b w:val="0"/>
                <w:color w:val="16232E"/>
                <w:sz w:val="15"/>
              </w:rPr>
              <w:t>Open SOS screen</w:t>
            </w:r>
          </w:p>
        </w:tc>
      </w:tr>
      <w:tr>
        <w:tc>
          <w:tcPr>
            <w:tcW w:type="dxa" w:w="3600"/>
            <w:vAlign w:val="center"/>
            <w:shd w:fill="F6FAFB"/>
          </w:tcPr>
          <w:p>
            <w:r/>
            <w:r>
              <w:rPr>
                <w:rFonts w:ascii="Aptos" w:hAnsi="Aptos"/>
                <w:b w:val="0"/>
                <w:color w:val="16232E"/>
                <w:sz w:val="15"/>
              </w:rPr>
              <w:t>nexalert://safe-place/{id}</w:t>
            </w:r>
          </w:p>
        </w:tc>
        <w:tc>
          <w:tcPr>
            <w:tcW w:type="dxa" w:w="5904"/>
            <w:vAlign w:val="center"/>
            <w:shd w:fill="F6FAFB"/>
          </w:tcPr>
          <w:p>
            <w:r/>
            <w:r>
              <w:rPr>
                <w:rFonts w:ascii="Aptos" w:hAnsi="Aptos"/>
                <w:b w:val="0"/>
                <w:color w:val="16232E"/>
                <w:sz w:val="15"/>
              </w:rPr>
              <w:t>Resolve destination against current valid data</w:t>
            </w:r>
          </w:p>
        </w:tc>
      </w:tr>
      <w:tr>
        <w:tc>
          <w:tcPr>
            <w:tcW w:type="dxa" w:w="3600"/>
            <w:vAlign w:val="center"/>
          </w:tcPr>
          <w:p>
            <w:r/>
            <w:r>
              <w:rPr>
                <w:rFonts w:ascii="Aptos" w:hAnsi="Aptos"/>
                <w:b w:val="0"/>
                <w:color w:val="16232E"/>
                <w:sz w:val="15"/>
              </w:rPr>
              <w:t>Expired/deleted event</w:t>
            </w:r>
          </w:p>
        </w:tc>
        <w:tc>
          <w:tcPr>
            <w:tcW w:type="dxa" w:w="5904"/>
            <w:vAlign w:val="center"/>
          </w:tcPr>
          <w:p>
            <w:r/>
            <w:r>
              <w:rPr>
                <w:rFonts w:ascii="Aptos" w:hAnsi="Aptos"/>
                <w:b w:val="0"/>
                <w:color w:val="16232E"/>
                <w:sz w:val="15"/>
              </w:rPr>
              <w:t>Show event unavailable + route to current active alerts</w:t>
            </w:r>
          </w:p>
        </w:tc>
      </w:tr>
      <w:tr>
        <w:tc>
          <w:tcPr>
            <w:tcW w:type="dxa" w:w="3600"/>
            <w:vAlign w:val="center"/>
            <w:shd w:fill="F6FAFB"/>
          </w:tcPr>
          <w:p>
            <w:r/>
            <w:r>
              <w:rPr>
                <w:rFonts w:ascii="Aptos" w:hAnsi="Aptos"/>
                <w:b w:val="0"/>
                <w:color w:val="16232E"/>
                <w:sz w:val="15"/>
              </w:rPr>
              <w:t>Tampered/invalid link token</w:t>
            </w:r>
          </w:p>
        </w:tc>
        <w:tc>
          <w:tcPr>
            <w:tcW w:type="dxa" w:w="5904"/>
            <w:vAlign w:val="center"/>
            <w:shd w:fill="F6FAFB"/>
          </w:tcPr>
          <w:p>
            <w:r/>
            <w:r>
              <w:rPr>
                <w:rFonts w:ascii="Aptos" w:hAnsi="Aptos"/>
                <w:b w:val="0"/>
                <w:color w:val="16232E"/>
                <w:sz w:val="15"/>
              </w:rPr>
              <w:t>Reject action and log security diagnostic</w:t>
            </w:r>
          </w:p>
        </w:tc>
      </w:tr>
    </w:tbl>
    <w:tbl>
      <w:tblPr>
        <w:tblStyle w:val="TableGrid"/>
        <w:tblW w:type="auto" w:w="0"/>
        <w:tblLook w:firstColumn="1" w:firstRow="1" w:lastColumn="0" w:lastRow="0" w:noHBand="0" w:noVBand="1" w:val="04A0"/>
      </w:tblPr>
      <w:tblGrid>
        <w:gridCol w:w="10166"/>
      </w:tblGrid>
      <w:tr>
        <w:tc>
          <w:tcPr>
            <w:tcW w:type="dxa" w:w="10166"/>
            <w:shd w:fill="EAF4F7"/>
          </w:tcPr>
          <w:p>
            <w:r/>
            <w:r>
              <w:rPr>
                <w:b/>
                <w:color w:val="005574"/>
                <w:sz w:val="18"/>
              </w:rPr>
              <w:t>PLATFORM SAFETY</w:t>
            </w:r>
            <w:r>
              <w:rPr>
                <w:color w:val="16232E"/>
                <w:sz w:val="17"/>
              </w:rPr>
              <w:t xml:space="preserve">  Do not claim that notification delivery is guaranteed. The authoritative record is the event state on the service; the app’s delivery state is observational.</w:t>
            </w:r>
          </w:p>
        </w:tc>
      </w:tr>
    </w:tbl>
    <w:p>
      <w:pPr>
        <w:spacing w:after="0"/>
      </w:pPr>
    </w:p>
    <w:p>
      <w:r>
        <w:br w:type="page"/>
      </w:r>
    </w:p>
    <w:p>
      <w:pPr>
        <w:spacing w:before="140" w:after="100"/>
      </w:pPr>
      <w:r>
        <w:rPr>
          <w:rFonts w:ascii="Aptos Display" w:hAnsi="Aptos Display"/>
          <w:b/>
          <w:color w:val="005574"/>
          <w:sz w:val="32"/>
        </w:rPr>
        <w:t>10. OFFLINE / DEGRADED / RECOVERY BEHAVIOR</w:t>
      </w:r>
    </w:p>
    <w:p>
      <w:pPr>
        <w:spacing w:before="100" w:after="60"/>
      </w:pPr>
      <w:r>
        <w:rPr>
          <w:rFonts w:ascii="Aptos Display" w:hAnsi="Aptos Display"/>
          <w:b/>
          <w:color w:val="16232E"/>
          <w:sz w:val="23"/>
        </w:rPr>
        <w:t>10.1 Three continuity surfaces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05574"/>
          </w:tcPr>
          <w:p>
            <w:r/>
            <w:r>
              <w:rPr>
                <w:rFonts w:ascii="Aptos" w:hAnsi="Aptos"/>
                <w:b/>
                <w:color w:val="FFFFFF"/>
                <w:sz w:val="15"/>
              </w:rPr>
              <w:t>Condition</w:t>
            </w:r>
          </w:p>
        </w:tc>
        <w:tc>
          <w:tcPr>
            <w:tcW w:type="dxa" w:w="6336"/>
            <w:vAlign w:val="center"/>
            <w:shd w:fill="005574"/>
          </w:tcPr>
          <w:p>
            <w:r/>
            <w:r>
              <w:rPr>
                <w:rFonts w:ascii="Aptos" w:hAnsi="Aptos"/>
                <w:b/>
                <w:color w:val="FFFFFF"/>
                <w:sz w:val="15"/>
              </w:rPr>
              <w:t>Primary citizen path</w:t>
            </w:r>
          </w:p>
        </w:tc>
      </w:tr>
      <w:tr>
        <w:tc>
          <w:tcPr>
            <w:tcW w:type="dxa" w:w="3168"/>
            <w:vAlign w:val="center"/>
            <w:shd w:fill="F6FAFB"/>
          </w:tcPr>
          <w:p>
            <w:r/>
            <w:r>
              <w:rPr>
                <w:rFonts w:ascii="Aptos" w:hAnsi="Aptos"/>
                <w:b w:val="0"/>
                <w:color w:val="16232E"/>
                <w:sz w:val="15"/>
              </w:rPr>
              <w:t>Internet + app reachable</w:t>
            </w:r>
          </w:p>
        </w:tc>
        <w:tc>
          <w:tcPr>
            <w:tcW w:type="dxa" w:w="6336"/>
            <w:vAlign w:val="center"/>
            <w:shd w:fill="F6FAFB"/>
          </w:tcPr>
          <w:p>
            <w:r/>
            <w:r>
              <w:rPr>
                <w:rFonts w:ascii="Aptos" w:hAnsi="Aptos"/>
                <w:b w:val="0"/>
                <w:color w:val="16232E"/>
                <w:sz w:val="15"/>
              </w:rPr>
              <w:t>Native app + push + backend APIs</w:t>
            </w:r>
          </w:p>
        </w:tc>
      </w:tr>
      <w:tr>
        <w:tc>
          <w:tcPr>
            <w:tcW w:type="dxa" w:w="3168"/>
            <w:vAlign w:val="center"/>
          </w:tcPr>
          <w:p>
            <w:r/>
            <w:r>
              <w:rPr>
                <w:rFonts w:ascii="Aptos" w:hAnsi="Aptos"/>
                <w:b w:val="0"/>
                <w:color w:val="16232E"/>
                <w:sz w:val="15"/>
              </w:rPr>
              <w:t>Internet degraded / backend reachable intermittently</w:t>
            </w:r>
          </w:p>
        </w:tc>
        <w:tc>
          <w:tcPr>
            <w:tcW w:type="dxa" w:w="6336"/>
            <w:vAlign w:val="center"/>
          </w:tcPr>
          <w:p>
            <w:r/>
            <w:r>
              <w:rPr>
                <w:rFonts w:ascii="Aptos" w:hAnsi="Aptos"/>
                <w:b w:val="0"/>
                <w:color w:val="16232E"/>
                <w:sz w:val="15"/>
              </w:rPr>
              <w:t>Cached app + retry/outbox + explicit freshness</w:t>
            </w:r>
          </w:p>
        </w:tc>
      </w:tr>
      <w:tr>
        <w:tc>
          <w:tcPr>
            <w:tcW w:type="dxa" w:w="3168"/>
            <w:vAlign w:val="center"/>
            <w:shd w:fill="F6FAFB"/>
          </w:tcPr>
          <w:p>
            <w:r/>
            <w:r>
              <w:rPr>
                <w:rFonts w:ascii="Aptos" w:hAnsi="Aptos"/>
                <w:b w:val="0"/>
                <w:color w:val="16232E"/>
                <w:sz w:val="15"/>
              </w:rPr>
              <w:t>Internet unavailable but local NexAlert Wi-Fi exists</w:t>
            </w:r>
          </w:p>
        </w:tc>
        <w:tc>
          <w:tcPr>
            <w:tcW w:type="dxa" w:w="6336"/>
            <w:vAlign w:val="center"/>
            <w:shd w:fill="F6FAFB"/>
          </w:tcPr>
          <w:p>
            <w:r/>
            <w:r>
              <w:rPr>
                <w:rFonts w:ascii="Aptos" w:hAnsi="Aptos"/>
                <w:b w:val="0"/>
                <w:color w:val="16232E"/>
                <w:sz w:val="15"/>
              </w:rPr>
              <w:t>Browser/PWA captive portal / local emergency page</w:t>
            </w:r>
          </w:p>
        </w:tc>
      </w:tr>
      <w:tr>
        <w:tc>
          <w:tcPr>
            <w:tcW w:type="dxa" w:w="3168"/>
            <w:vAlign w:val="center"/>
          </w:tcPr>
          <w:p>
            <w:r/>
            <w:r>
              <w:rPr>
                <w:rFonts w:ascii="Aptos" w:hAnsi="Aptos"/>
                <w:b w:val="0"/>
                <w:color w:val="16232E"/>
                <w:sz w:val="15"/>
              </w:rPr>
              <w:t>App unavailable / not installed</w:t>
            </w:r>
          </w:p>
        </w:tc>
        <w:tc>
          <w:tcPr>
            <w:tcW w:type="dxa" w:w="6336"/>
            <w:vAlign w:val="center"/>
          </w:tcPr>
          <w:p>
            <w:r/>
            <w:r>
              <w:rPr>
                <w:rFonts w:ascii="Aptos" w:hAnsi="Aptos"/>
                <w:b w:val="0"/>
                <w:color w:val="16232E"/>
                <w:sz w:val="15"/>
              </w:rPr>
              <w:t>Browser/PWA or local portal</w:t>
            </w:r>
          </w:p>
        </w:tc>
      </w:tr>
      <w:tr>
        <w:tc>
          <w:tcPr>
            <w:tcW w:type="dxa" w:w="3168"/>
            <w:vAlign w:val="center"/>
            <w:shd w:fill="F6FAFB"/>
          </w:tcPr>
          <w:p>
            <w:r/>
            <w:r>
              <w:rPr>
                <w:rFonts w:ascii="Aptos" w:hAnsi="Aptos"/>
                <w:b w:val="0"/>
                <w:color w:val="16232E"/>
                <w:sz w:val="15"/>
              </w:rPr>
              <w:t>Master unavailable but node-local emergency path available</w:t>
            </w:r>
          </w:p>
        </w:tc>
        <w:tc>
          <w:tcPr>
            <w:tcW w:type="dxa" w:w="6336"/>
            <w:vAlign w:val="center"/>
            <w:shd w:fill="F6FAFB"/>
          </w:tcPr>
          <w:p>
            <w:r/>
            <w:r>
              <w:rPr>
                <w:rFonts w:ascii="Aptos" w:hAnsi="Aptos"/>
                <w:b w:val="0"/>
                <w:color w:val="16232E"/>
                <w:sz w:val="15"/>
              </w:rPr>
              <w:t>Local path remains available; app may be disconnected from authoritative cloud state</w:t>
            </w:r>
          </w:p>
        </w:tc>
      </w:tr>
    </w:tbl>
    <w:p>
      <w:pPr>
        <w:spacing w:before="100" w:after="60"/>
      </w:pPr>
      <w:r>
        <w:rPr>
          <w:rFonts w:ascii="Aptos Display" w:hAnsi="Aptos Display"/>
          <w:b/>
          <w:color w:val="16232E"/>
          <w:sz w:val="23"/>
        </w:rPr>
        <w:t>10.2 Local cache policy</w:t>
      </w:r>
    </w:p>
    <w:p>
      <w:pPr>
        <w:pStyle w:val="ListBullet"/>
        <w:spacing w:after="40"/>
      </w:pPr>
      <w:r>
        <w:rPr>
          <w:rFonts w:ascii="Aptos" w:hAnsi="Aptos"/>
          <w:color w:val="16232E"/>
          <w:sz w:val="17"/>
        </w:rPr>
        <w:t>Persist latest valid active event set, safe-place snapshot, recent alerts, user profile essentials and app configuration needed for emergency viewing.</w:t>
      </w:r>
    </w:p>
    <w:p>
      <w:pPr>
        <w:pStyle w:val="ListBullet"/>
        <w:spacing w:after="40"/>
      </w:pPr>
      <w:r>
        <w:rPr>
          <w:rFonts w:ascii="Aptos" w:hAnsi="Aptos"/>
          <w:color w:val="16232E"/>
          <w:sz w:val="17"/>
        </w:rPr>
        <w:t>Store event revision and source timestamp with every cache entry.</w:t>
      </w:r>
    </w:p>
    <w:p>
      <w:pPr>
        <w:pStyle w:val="ListBullet"/>
        <w:spacing w:after="40"/>
      </w:pPr>
      <w:r>
        <w:rPr>
          <w:rFonts w:ascii="Aptos" w:hAnsi="Aptos"/>
          <w:color w:val="16232E"/>
          <w:sz w:val="17"/>
        </w:rPr>
        <w:t>Never silently present stale data as live.</w:t>
      </w:r>
    </w:p>
    <w:p>
      <w:pPr>
        <w:pStyle w:val="ListBullet"/>
        <w:spacing w:after="40"/>
      </w:pPr>
      <w:r>
        <w:rPr>
          <w:rFonts w:ascii="Aptos" w:hAnsi="Aptos"/>
          <w:color w:val="16232E"/>
          <w:sz w:val="17"/>
        </w:rPr>
        <w:t>Cache invalidation is version-based; older revisions cannot overwrite newer ones.</w:t>
      </w:r>
    </w:p>
    <w:p>
      <w:pPr>
        <w:pStyle w:val="ListBullet"/>
        <w:spacing w:after="40"/>
      </w:pPr>
      <w:r>
        <w:rPr>
          <w:rFonts w:ascii="Aptos" w:hAnsi="Aptos"/>
          <w:color w:val="16232E"/>
          <w:sz w:val="17"/>
        </w:rPr>
        <w:t>Sensitive caches are encrypted using platform-secure storage facilities where practical.</w:t>
      </w:r>
    </w:p>
    <w:p>
      <w:pPr>
        <w:spacing w:before="100" w:after="60"/>
      </w:pPr>
      <w:r>
        <w:rPr>
          <w:rFonts w:ascii="Aptos Display" w:hAnsi="Aptos Display"/>
          <w:b/>
          <w:color w:val="16232E"/>
          <w:sz w:val="23"/>
        </w:rPr>
        <w:t>10.3 Sync/recovery state machine</w:t>
      </w:r>
    </w:p>
    <w:p>
      <w:pPr>
        <w:spacing w:after="80"/>
      </w:pPr>
      <w:r>
        <w:rPr>
          <w:rFonts w:ascii="Aptos" w:hAnsi="Aptos"/>
          <w:b w:val="0"/>
          <w:color w:val="16232E"/>
          <w:sz w:val="18"/>
        </w:rPr>
        <w:t>OFFLINE → CONNECTING → AUTHENTICATING → SYNCING → RECONCILED → ONLINE. On failure: backoff, retain outbox, preserve user-visible cached state, and show Information Condition appropriately. Replay protection and idempotency prevent duplicate SOS or action records.</w:t>
      </w:r>
    </w:p>
    <w:p>
      <w:r>
        <w:br w:type="page"/>
      </w:r>
    </w:p>
    <w:p>
      <w:pPr>
        <w:spacing w:before="140" w:after="100"/>
      </w:pPr>
      <w:r>
        <w:rPr>
          <w:rFonts w:ascii="Aptos Display" w:hAnsi="Aptos Display"/>
          <w:b/>
          <w:color w:val="005574"/>
          <w:sz w:val="32"/>
        </w:rPr>
        <w:t>11. SECURITY &amp; TRUST MODEL</w:t>
      </w:r>
    </w:p>
    <w:p>
      <w:pPr>
        <w:spacing w:before="100" w:after="60"/>
      </w:pPr>
      <w:r>
        <w:rPr>
          <w:rFonts w:ascii="Aptos Display" w:hAnsi="Aptos Display"/>
          <w:b/>
          <w:color w:val="16232E"/>
          <w:sz w:val="23"/>
        </w:rPr>
        <w:t>11.1 Threats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05574"/>
          </w:tcPr>
          <w:p>
            <w:r/>
            <w:r>
              <w:rPr>
                <w:rFonts w:ascii="Aptos" w:hAnsi="Aptos"/>
                <w:b/>
                <w:color w:val="FFFFFF"/>
                <w:sz w:val="15"/>
              </w:rPr>
              <w:t>Threat</w:t>
            </w:r>
          </w:p>
        </w:tc>
        <w:tc>
          <w:tcPr>
            <w:tcW w:type="dxa" w:w="7056"/>
            <w:vAlign w:val="center"/>
            <w:shd w:fill="005574"/>
          </w:tcPr>
          <w:p>
            <w:r/>
            <w:r>
              <w:rPr>
                <w:rFonts w:ascii="Aptos" w:hAnsi="Aptos"/>
                <w:b/>
                <w:color w:val="FFFFFF"/>
                <w:sz w:val="15"/>
              </w:rPr>
              <w:t>Mitigation</w:t>
            </w:r>
          </w:p>
        </w:tc>
      </w:tr>
      <w:tr>
        <w:tc>
          <w:tcPr>
            <w:tcW w:type="dxa" w:w="2448"/>
            <w:vAlign w:val="center"/>
            <w:shd w:fill="F6FAFB"/>
          </w:tcPr>
          <w:p>
            <w:r/>
            <w:r>
              <w:rPr>
                <w:rFonts w:ascii="Aptos" w:hAnsi="Aptos"/>
                <w:b w:val="0"/>
                <w:color w:val="16232E"/>
                <w:sz w:val="15"/>
              </w:rPr>
              <w:t>Fake notification</w:t>
            </w:r>
          </w:p>
        </w:tc>
        <w:tc>
          <w:tcPr>
            <w:tcW w:type="dxa" w:w="7056"/>
            <w:vAlign w:val="center"/>
            <w:shd w:fill="F6FAFB"/>
          </w:tcPr>
          <w:p>
            <w:r/>
            <w:r>
              <w:rPr>
                <w:rFonts w:ascii="Aptos" w:hAnsi="Aptos"/>
                <w:b w:val="0"/>
                <w:color w:val="16232E"/>
                <w:sz w:val="15"/>
              </w:rPr>
              <w:t>Canonical event fetch + signature/trust verification</w:t>
            </w:r>
          </w:p>
        </w:tc>
      </w:tr>
      <w:tr>
        <w:tc>
          <w:tcPr>
            <w:tcW w:type="dxa" w:w="2448"/>
            <w:vAlign w:val="center"/>
          </w:tcPr>
          <w:p>
            <w:r/>
            <w:r>
              <w:rPr>
                <w:rFonts w:ascii="Aptos" w:hAnsi="Aptos"/>
                <w:b w:val="0"/>
                <w:color w:val="16232E"/>
                <w:sz w:val="15"/>
              </w:rPr>
              <w:t>Replay of old alert</w:t>
            </w:r>
          </w:p>
        </w:tc>
        <w:tc>
          <w:tcPr>
            <w:tcW w:type="dxa" w:w="7056"/>
            <w:vAlign w:val="center"/>
          </w:tcPr>
          <w:p>
            <w:r/>
            <w:r>
              <w:rPr>
                <w:rFonts w:ascii="Aptos" w:hAnsi="Aptos"/>
                <w:b w:val="0"/>
                <w:color w:val="16232E"/>
                <w:sz w:val="15"/>
              </w:rPr>
              <w:t>event revision + issued_at/expiry + nonce/replay policy</w:t>
            </w:r>
          </w:p>
        </w:tc>
      </w:tr>
      <w:tr>
        <w:tc>
          <w:tcPr>
            <w:tcW w:type="dxa" w:w="2448"/>
            <w:vAlign w:val="center"/>
            <w:shd w:fill="F6FAFB"/>
          </w:tcPr>
          <w:p>
            <w:r/>
            <w:r>
              <w:rPr>
                <w:rFonts w:ascii="Aptos" w:hAnsi="Aptos"/>
                <w:b w:val="0"/>
                <w:color w:val="16232E"/>
                <w:sz w:val="15"/>
              </w:rPr>
              <w:t>Token theft</w:t>
            </w:r>
          </w:p>
        </w:tc>
        <w:tc>
          <w:tcPr>
            <w:tcW w:type="dxa" w:w="7056"/>
            <w:vAlign w:val="center"/>
            <w:shd w:fill="F6FAFB"/>
          </w:tcPr>
          <w:p>
            <w:r/>
            <w:r>
              <w:rPr>
                <w:rFonts w:ascii="Aptos" w:hAnsi="Aptos"/>
                <w:b w:val="0"/>
                <w:color w:val="16232E"/>
                <w:sz w:val="15"/>
              </w:rPr>
              <w:t>Short-lived access token + secure storage + refresh/revocation policy</w:t>
            </w:r>
          </w:p>
        </w:tc>
      </w:tr>
      <w:tr>
        <w:tc>
          <w:tcPr>
            <w:tcW w:type="dxa" w:w="2448"/>
            <w:vAlign w:val="center"/>
          </w:tcPr>
          <w:p>
            <w:r/>
            <w:r>
              <w:rPr>
                <w:rFonts w:ascii="Aptos" w:hAnsi="Aptos"/>
                <w:b w:val="0"/>
                <w:color w:val="16232E"/>
                <w:sz w:val="15"/>
              </w:rPr>
              <w:t>Local data extraction</w:t>
            </w:r>
          </w:p>
        </w:tc>
        <w:tc>
          <w:tcPr>
            <w:tcW w:type="dxa" w:w="7056"/>
            <w:vAlign w:val="center"/>
          </w:tcPr>
          <w:p>
            <w:r/>
            <w:r>
              <w:rPr>
                <w:rFonts w:ascii="Aptos" w:hAnsi="Aptos"/>
                <w:b w:val="0"/>
                <w:color w:val="16232E"/>
                <w:sz w:val="15"/>
              </w:rPr>
              <w:t>Encrypted local storage; minimize cached sensitive data</w:t>
            </w:r>
          </w:p>
        </w:tc>
      </w:tr>
      <w:tr>
        <w:tc>
          <w:tcPr>
            <w:tcW w:type="dxa" w:w="2448"/>
            <w:vAlign w:val="center"/>
            <w:shd w:fill="F6FAFB"/>
          </w:tcPr>
          <w:p>
            <w:r/>
            <w:r>
              <w:rPr>
                <w:rFonts w:ascii="Aptos" w:hAnsi="Aptos"/>
                <w:b w:val="0"/>
                <w:color w:val="16232E"/>
                <w:sz w:val="15"/>
              </w:rPr>
              <w:t>Fake safe-place link</w:t>
            </w:r>
          </w:p>
        </w:tc>
        <w:tc>
          <w:tcPr>
            <w:tcW w:type="dxa" w:w="7056"/>
            <w:vAlign w:val="center"/>
            <w:shd w:fill="F6FAFB"/>
          </w:tcPr>
          <w:p>
            <w:r/>
            <w:r>
              <w:rPr>
                <w:rFonts w:ascii="Aptos" w:hAnsi="Aptos"/>
                <w:b w:val="0"/>
                <w:color w:val="16232E"/>
                <w:sz w:val="15"/>
              </w:rPr>
              <w:t>Destination revalidated against trusted backend state</w:t>
            </w:r>
          </w:p>
        </w:tc>
      </w:tr>
      <w:tr>
        <w:tc>
          <w:tcPr>
            <w:tcW w:type="dxa" w:w="2448"/>
            <w:vAlign w:val="center"/>
          </w:tcPr>
          <w:p>
            <w:r/>
            <w:r>
              <w:rPr>
                <w:rFonts w:ascii="Aptos" w:hAnsi="Aptos"/>
                <w:b w:val="0"/>
                <w:color w:val="16232E"/>
                <w:sz w:val="15"/>
              </w:rPr>
              <w:t>Account takeover</w:t>
            </w:r>
          </w:p>
        </w:tc>
        <w:tc>
          <w:tcPr>
            <w:tcW w:type="dxa" w:w="7056"/>
            <w:vAlign w:val="center"/>
          </w:tcPr>
          <w:p>
            <w:r/>
            <w:r>
              <w:rPr>
                <w:rFonts w:ascii="Aptos" w:hAnsi="Aptos"/>
                <w:b w:val="0"/>
                <w:color w:val="16232E"/>
                <w:sz w:val="15"/>
              </w:rPr>
              <w:t>Strong authentication / OTP controls / session revocation</w:t>
            </w:r>
          </w:p>
        </w:tc>
      </w:tr>
      <w:tr>
        <w:tc>
          <w:tcPr>
            <w:tcW w:type="dxa" w:w="2448"/>
            <w:vAlign w:val="center"/>
            <w:shd w:fill="F6FAFB"/>
          </w:tcPr>
          <w:p>
            <w:r/>
            <w:r>
              <w:rPr>
                <w:rFonts w:ascii="Aptos" w:hAnsi="Aptos"/>
                <w:b w:val="0"/>
                <w:color w:val="16232E"/>
                <w:sz w:val="15"/>
              </w:rPr>
              <w:t>Notification spoofing</w:t>
            </w:r>
          </w:p>
        </w:tc>
        <w:tc>
          <w:tcPr>
            <w:tcW w:type="dxa" w:w="7056"/>
            <w:vAlign w:val="center"/>
            <w:shd w:fill="F6FAFB"/>
          </w:tcPr>
          <w:p>
            <w:r/>
            <w:r>
              <w:rPr>
                <w:rFonts w:ascii="Aptos" w:hAnsi="Aptos"/>
                <w:b w:val="0"/>
                <w:color w:val="16232E"/>
                <w:sz w:val="15"/>
              </w:rPr>
              <w:t>Do not treat notification body as source of truth</w:t>
            </w:r>
          </w:p>
        </w:tc>
      </w:tr>
      <w:tr>
        <w:tc>
          <w:tcPr>
            <w:tcW w:type="dxa" w:w="2448"/>
            <w:vAlign w:val="center"/>
          </w:tcPr>
          <w:p>
            <w:r/>
            <w:r>
              <w:rPr>
                <w:rFonts w:ascii="Aptos" w:hAnsi="Aptos"/>
                <w:b w:val="0"/>
                <w:color w:val="16232E"/>
                <w:sz w:val="15"/>
              </w:rPr>
              <w:t>Rooted/jailbroken device</w:t>
            </w:r>
          </w:p>
        </w:tc>
        <w:tc>
          <w:tcPr>
            <w:tcW w:type="dxa" w:w="7056"/>
            <w:vAlign w:val="center"/>
          </w:tcPr>
          <w:p>
            <w:r/>
            <w:r>
              <w:rPr>
                <w:rFonts w:ascii="Aptos" w:hAnsi="Aptos"/>
                <w:b w:val="0"/>
                <w:color w:val="16232E"/>
                <w:sz w:val="15"/>
              </w:rPr>
              <w:t>Degrade trust-sensitive actions as configured; never rely on device state alone</w:t>
            </w:r>
          </w:p>
        </w:tc>
      </w:tr>
    </w:tbl>
    <w:p>
      <w:pPr>
        <w:spacing w:before="100" w:after="60"/>
      </w:pPr>
      <w:r>
        <w:rPr>
          <w:rFonts w:ascii="Aptos Display" w:hAnsi="Aptos Display"/>
          <w:b/>
          <w:color w:val="16232E"/>
          <w:sz w:val="23"/>
        </w:rPr>
        <w:t>11.2 Trust indicators</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005574"/>
          </w:tcPr>
          <w:p>
            <w:r/>
            <w:r>
              <w:rPr>
                <w:rFonts w:ascii="Aptos" w:hAnsi="Aptos"/>
                <w:b/>
                <w:color w:val="FFFFFF"/>
                <w:sz w:val="15"/>
              </w:rPr>
              <w:t>Indicator</w:t>
            </w:r>
          </w:p>
        </w:tc>
        <w:tc>
          <w:tcPr>
            <w:tcW w:type="dxa" w:w="7488"/>
            <w:vAlign w:val="center"/>
            <w:shd w:fill="005574"/>
          </w:tcPr>
          <w:p>
            <w:r/>
            <w:r>
              <w:rPr>
                <w:rFonts w:ascii="Aptos" w:hAnsi="Aptos"/>
                <w:b/>
                <w:color w:val="FFFFFF"/>
                <w:sz w:val="15"/>
              </w:rPr>
              <w:t>Meaning</w:t>
            </w:r>
          </w:p>
        </w:tc>
      </w:tr>
      <w:tr>
        <w:tc>
          <w:tcPr>
            <w:tcW w:type="dxa" w:w="2016"/>
            <w:vAlign w:val="center"/>
            <w:shd w:fill="F6FAFB"/>
          </w:tcPr>
          <w:p>
            <w:r/>
            <w:r>
              <w:rPr>
                <w:rFonts w:ascii="Aptos" w:hAnsi="Aptos"/>
                <w:b w:val="0"/>
                <w:color w:val="16232E"/>
                <w:sz w:val="15"/>
              </w:rPr>
              <w:t>Verified</w:t>
            </w:r>
          </w:p>
        </w:tc>
        <w:tc>
          <w:tcPr>
            <w:tcW w:type="dxa" w:w="7488"/>
            <w:vAlign w:val="center"/>
            <w:shd w:fill="F6FAFB"/>
          </w:tcPr>
          <w:p>
            <w:r/>
            <w:r>
              <w:rPr>
                <w:rFonts w:ascii="Aptos" w:hAnsi="Aptos"/>
                <w:b w:val="0"/>
                <w:color w:val="16232E"/>
                <w:sz w:val="15"/>
              </w:rPr>
              <w:t>Canonical event passed authenticity/freshness checks</w:t>
            </w:r>
          </w:p>
        </w:tc>
      </w:tr>
      <w:tr>
        <w:tc>
          <w:tcPr>
            <w:tcW w:type="dxa" w:w="2016"/>
            <w:vAlign w:val="center"/>
          </w:tcPr>
          <w:p>
            <w:r/>
            <w:r>
              <w:rPr>
                <w:rFonts w:ascii="Aptos" w:hAnsi="Aptos"/>
                <w:b w:val="0"/>
                <w:color w:val="16232E"/>
                <w:sz w:val="15"/>
              </w:rPr>
              <w:t>Stale</w:t>
            </w:r>
          </w:p>
        </w:tc>
        <w:tc>
          <w:tcPr>
            <w:tcW w:type="dxa" w:w="7488"/>
            <w:vAlign w:val="center"/>
          </w:tcPr>
          <w:p>
            <w:r/>
            <w:r>
              <w:rPr>
                <w:rFonts w:ascii="Aptos" w:hAnsi="Aptos"/>
                <w:b w:val="0"/>
                <w:color w:val="16232E"/>
                <w:sz w:val="15"/>
              </w:rPr>
              <w:t>Known event is older than freshness policy</w:t>
            </w:r>
          </w:p>
        </w:tc>
      </w:tr>
      <w:tr>
        <w:tc>
          <w:tcPr>
            <w:tcW w:type="dxa" w:w="2016"/>
            <w:vAlign w:val="center"/>
            <w:shd w:fill="F6FAFB"/>
          </w:tcPr>
          <w:p>
            <w:r/>
            <w:r>
              <w:rPr>
                <w:rFonts w:ascii="Aptos" w:hAnsi="Aptos"/>
                <w:b w:val="0"/>
                <w:color w:val="16232E"/>
                <w:sz w:val="15"/>
              </w:rPr>
              <w:t>Degraded</w:t>
            </w:r>
          </w:p>
        </w:tc>
        <w:tc>
          <w:tcPr>
            <w:tcW w:type="dxa" w:w="7488"/>
            <w:vAlign w:val="center"/>
            <w:shd w:fill="F6FAFB"/>
          </w:tcPr>
          <w:p>
            <w:r/>
            <w:r>
              <w:rPr>
                <w:rFonts w:ascii="Aptos" w:hAnsi="Aptos"/>
                <w:b w:val="0"/>
                <w:color w:val="16232E"/>
                <w:sz w:val="15"/>
              </w:rPr>
              <w:t>Some dependencies unavailable; displayed content may be partial</w:t>
            </w:r>
          </w:p>
        </w:tc>
      </w:tr>
      <w:tr>
        <w:tc>
          <w:tcPr>
            <w:tcW w:type="dxa" w:w="2016"/>
            <w:vAlign w:val="center"/>
          </w:tcPr>
          <w:p>
            <w:r/>
            <w:r>
              <w:rPr>
                <w:rFonts w:ascii="Aptos" w:hAnsi="Aptos"/>
                <w:b w:val="0"/>
                <w:color w:val="16232E"/>
                <w:sz w:val="15"/>
              </w:rPr>
              <w:t>Unknown</w:t>
            </w:r>
          </w:p>
        </w:tc>
        <w:tc>
          <w:tcPr>
            <w:tcW w:type="dxa" w:w="7488"/>
            <w:vAlign w:val="center"/>
          </w:tcPr>
          <w:p>
            <w:r/>
            <w:r>
              <w:rPr>
                <w:rFonts w:ascii="Aptos" w:hAnsi="Aptos"/>
                <w:b w:val="0"/>
                <w:color w:val="16232E"/>
                <w:sz w:val="15"/>
              </w:rPr>
              <w:t>The app cannot establish enough evidence to present a trustworthy current state</w:t>
            </w:r>
          </w:p>
        </w:tc>
      </w:tr>
      <w:tr>
        <w:tc>
          <w:tcPr>
            <w:tcW w:type="dxa" w:w="2016"/>
            <w:vAlign w:val="center"/>
            <w:shd w:fill="F6FAFB"/>
          </w:tcPr>
          <w:p>
            <w:r/>
            <w:r>
              <w:rPr>
                <w:rFonts w:ascii="Aptos" w:hAnsi="Aptos"/>
                <w:b w:val="0"/>
                <w:color w:val="16232E"/>
                <w:sz w:val="15"/>
              </w:rPr>
              <w:t>Unverified</w:t>
            </w:r>
          </w:p>
        </w:tc>
        <w:tc>
          <w:tcPr>
            <w:tcW w:type="dxa" w:w="7488"/>
            <w:vAlign w:val="center"/>
            <w:shd w:fill="F6FAFB"/>
          </w:tcPr>
          <w:p>
            <w:r/>
            <w:r>
              <w:rPr>
                <w:rFonts w:ascii="Aptos" w:hAnsi="Aptos"/>
                <w:b w:val="0"/>
                <w:color w:val="16232E"/>
                <w:sz w:val="15"/>
              </w:rPr>
              <w:t>Content cannot be authenticated; do not present as an official emergency instruction</w:t>
            </w:r>
          </w:p>
        </w:tc>
      </w:tr>
    </w:tbl>
    <w:p>
      <w:pPr>
        <w:spacing w:before="100" w:after="60"/>
      </w:pPr>
      <w:r>
        <w:rPr>
          <w:rFonts w:ascii="Aptos Display" w:hAnsi="Aptos Display"/>
          <w:b/>
          <w:color w:val="16232E"/>
          <w:sz w:val="23"/>
        </w:rPr>
        <w:t>11.3 Never hide security degradation</w:t>
      </w:r>
    </w:p>
    <w:p>
      <w:pPr>
        <w:spacing w:after="80"/>
      </w:pPr>
      <w:r>
        <w:rPr>
          <w:rFonts w:ascii="Aptos" w:hAnsi="Aptos"/>
          <w:b w:val="0"/>
          <w:color w:val="16232E"/>
          <w:sz w:val="18"/>
        </w:rPr>
        <w:t>A signed event is about authenticity, not probability or certainty. The user interface must not convert “verified” into “guaranteed true in the physical world”; it indicates that the message came through the expected trust path and passed configured validation.</w:t>
      </w:r>
    </w:p>
    <w:p>
      <w:r>
        <w:br w:type="page"/>
      </w:r>
    </w:p>
    <w:p>
      <w:pPr>
        <w:spacing w:before="140" w:after="100"/>
      </w:pPr>
      <w:r>
        <w:rPr>
          <w:rFonts w:ascii="Aptos Display" w:hAnsi="Aptos Display"/>
          <w:b/>
          <w:color w:val="005574"/>
          <w:sz w:val="32"/>
        </w:rPr>
        <w:t>12. BACKEND/API CONTRACTS &amp; CACHING</w:t>
      </w:r>
    </w:p>
    <w:p>
      <w:pPr>
        <w:spacing w:before="100" w:after="60"/>
      </w:pPr>
      <w:r>
        <w:rPr>
          <w:rFonts w:ascii="Aptos Display" w:hAnsi="Aptos Display"/>
          <w:b/>
          <w:color w:val="16232E"/>
          <w:sz w:val="23"/>
        </w:rPr>
        <w:t>12.1 Required mobile-facing resource families</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005574"/>
          </w:tcPr>
          <w:p>
            <w:r/>
            <w:r>
              <w:rPr>
                <w:rFonts w:ascii="Aptos" w:hAnsi="Aptos"/>
                <w:b/>
                <w:color w:val="FFFFFF"/>
                <w:sz w:val="15"/>
              </w:rPr>
              <w:t>Resource</w:t>
            </w:r>
          </w:p>
        </w:tc>
        <w:tc>
          <w:tcPr>
            <w:tcW w:type="dxa" w:w="5616"/>
            <w:vAlign w:val="center"/>
            <w:shd w:fill="005574"/>
          </w:tcPr>
          <w:p>
            <w:r/>
            <w:r>
              <w:rPr>
                <w:rFonts w:ascii="Aptos" w:hAnsi="Aptos"/>
                <w:b/>
                <w:color w:val="FFFFFF"/>
                <w:sz w:val="15"/>
              </w:rPr>
              <w:t>Purpose</w:t>
            </w:r>
          </w:p>
        </w:tc>
      </w:tr>
      <w:tr>
        <w:tc>
          <w:tcPr>
            <w:tcW w:type="dxa" w:w="3888"/>
            <w:vAlign w:val="center"/>
            <w:shd w:fill="F6FAFB"/>
          </w:tcPr>
          <w:p>
            <w:r/>
            <w:r>
              <w:rPr>
                <w:rFonts w:ascii="Aptos" w:hAnsi="Aptos"/>
                <w:b w:val="0"/>
                <w:color w:val="16232E"/>
                <w:sz w:val="15"/>
              </w:rPr>
              <w:t>GET /me</w:t>
            </w:r>
          </w:p>
        </w:tc>
        <w:tc>
          <w:tcPr>
            <w:tcW w:type="dxa" w:w="5616"/>
            <w:vAlign w:val="center"/>
            <w:shd w:fill="F6FAFB"/>
          </w:tcPr>
          <w:p>
            <w:r/>
            <w:r>
              <w:rPr>
                <w:rFonts w:ascii="Aptos" w:hAnsi="Aptos"/>
                <w:b w:val="0"/>
                <w:color w:val="16232E"/>
                <w:sz w:val="15"/>
              </w:rPr>
              <w:t>Identity + profile essentials</w:t>
            </w:r>
          </w:p>
        </w:tc>
      </w:tr>
      <w:tr>
        <w:tc>
          <w:tcPr>
            <w:tcW w:type="dxa" w:w="3888"/>
            <w:vAlign w:val="center"/>
          </w:tcPr>
          <w:p>
            <w:r/>
            <w:r>
              <w:rPr>
                <w:rFonts w:ascii="Aptos" w:hAnsi="Aptos"/>
                <w:b w:val="0"/>
                <w:color w:val="16232E"/>
                <w:sz w:val="15"/>
              </w:rPr>
              <w:t>GET /events/active</w:t>
            </w:r>
          </w:p>
        </w:tc>
        <w:tc>
          <w:tcPr>
            <w:tcW w:type="dxa" w:w="5616"/>
            <w:vAlign w:val="center"/>
          </w:tcPr>
          <w:p>
            <w:r/>
            <w:r>
              <w:rPr>
                <w:rFonts w:ascii="Aptos" w:hAnsi="Aptos"/>
                <w:b w:val="0"/>
                <w:color w:val="16232E"/>
                <w:sz w:val="15"/>
              </w:rPr>
              <w:t>Current canonical events</w:t>
            </w:r>
          </w:p>
        </w:tc>
      </w:tr>
      <w:tr>
        <w:tc>
          <w:tcPr>
            <w:tcW w:type="dxa" w:w="3888"/>
            <w:vAlign w:val="center"/>
            <w:shd w:fill="F6FAFB"/>
          </w:tcPr>
          <w:p>
            <w:r/>
            <w:r>
              <w:rPr>
                <w:rFonts w:ascii="Aptos" w:hAnsi="Aptos"/>
                <w:b w:val="0"/>
                <w:color w:val="16232E"/>
                <w:sz w:val="15"/>
              </w:rPr>
              <w:t>GET /events/{id}</w:t>
            </w:r>
          </w:p>
        </w:tc>
        <w:tc>
          <w:tcPr>
            <w:tcW w:type="dxa" w:w="5616"/>
            <w:vAlign w:val="center"/>
            <w:shd w:fill="F6FAFB"/>
          </w:tcPr>
          <w:p>
            <w:r/>
            <w:r>
              <w:rPr>
                <w:rFonts w:ascii="Aptos" w:hAnsi="Aptos"/>
                <w:b w:val="0"/>
                <w:color w:val="16232E"/>
                <w:sz w:val="15"/>
              </w:rPr>
              <w:t>Full event detail + revisions</w:t>
            </w:r>
          </w:p>
        </w:tc>
      </w:tr>
      <w:tr>
        <w:tc>
          <w:tcPr>
            <w:tcW w:type="dxa" w:w="3888"/>
            <w:vAlign w:val="center"/>
          </w:tcPr>
          <w:p>
            <w:r/>
            <w:r>
              <w:rPr>
                <w:rFonts w:ascii="Aptos" w:hAnsi="Aptos"/>
                <w:b w:val="0"/>
                <w:color w:val="16232E"/>
                <w:sz w:val="15"/>
              </w:rPr>
              <w:t>GET /events/{id}/map</w:t>
            </w:r>
          </w:p>
        </w:tc>
        <w:tc>
          <w:tcPr>
            <w:tcW w:type="dxa" w:w="5616"/>
            <w:vAlign w:val="center"/>
          </w:tcPr>
          <w:p>
            <w:r/>
            <w:r>
              <w:rPr>
                <w:rFonts w:ascii="Aptos" w:hAnsi="Aptos"/>
                <w:b w:val="0"/>
                <w:color w:val="16232E"/>
                <w:sz w:val="15"/>
              </w:rPr>
              <w:t>Hazard geometry + presentation metadata</w:t>
            </w:r>
          </w:p>
        </w:tc>
      </w:tr>
      <w:tr>
        <w:tc>
          <w:tcPr>
            <w:tcW w:type="dxa" w:w="3888"/>
            <w:vAlign w:val="center"/>
            <w:shd w:fill="F6FAFB"/>
          </w:tcPr>
          <w:p>
            <w:r/>
            <w:r>
              <w:rPr>
                <w:rFonts w:ascii="Aptos" w:hAnsi="Aptos"/>
                <w:b w:val="0"/>
                <w:color w:val="16232E"/>
                <w:sz w:val="15"/>
              </w:rPr>
              <w:t>GET /events/{id}/safe-places</w:t>
            </w:r>
          </w:p>
        </w:tc>
        <w:tc>
          <w:tcPr>
            <w:tcW w:type="dxa" w:w="5616"/>
            <w:vAlign w:val="center"/>
            <w:shd w:fill="F6FAFB"/>
          </w:tcPr>
          <w:p>
            <w:r/>
            <w:r>
              <w:rPr>
                <w:rFonts w:ascii="Aptos" w:hAnsi="Aptos"/>
                <w:b w:val="0"/>
                <w:color w:val="16232E"/>
                <w:sz w:val="15"/>
              </w:rPr>
              <w:t>Ranked safe destinations / fallback</w:t>
            </w:r>
          </w:p>
        </w:tc>
      </w:tr>
      <w:tr>
        <w:tc>
          <w:tcPr>
            <w:tcW w:type="dxa" w:w="3888"/>
            <w:vAlign w:val="center"/>
          </w:tcPr>
          <w:p>
            <w:r/>
            <w:r>
              <w:rPr>
                <w:rFonts w:ascii="Aptos" w:hAnsi="Aptos"/>
                <w:b w:val="0"/>
                <w:color w:val="16232E"/>
                <w:sz w:val="15"/>
              </w:rPr>
              <w:t>POST /sos</w:t>
            </w:r>
          </w:p>
        </w:tc>
        <w:tc>
          <w:tcPr>
            <w:tcW w:type="dxa" w:w="5616"/>
            <w:vAlign w:val="center"/>
          </w:tcPr>
          <w:p>
            <w:r/>
            <w:r>
              <w:rPr>
                <w:rFonts w:ascii="Aptos" w:hAnsi="Aptos"/>
                <w:b w:val="0"/>
                <w:color w:val="16232E"/>
                <w:sz w:val="15"/>
              </w:rPr>
              <w:t>Create idempotent SOS</w:t>
            </w:r>
          </w:p>
        </w:tc>
      </w:tr>
      <w:tr>
        <w:tc>
          <w:tcPr>
            <w:tcW w:type="dxa" w:w="3888"/>
            <w:vAlign w:val="center"/>
            <w:shd w:fill="F6FAFB"/>
          </w:tcPr>
          <w:p>
            <w:r/>
            <w:r>
              <w:rPr>
                <w:rFonts w:ascii="Aptos" w:hAnsi="Aptos"/>
                <w:b w:val="0"/>
                <w:color w:val="16232E"/>
                <w:sz w:val="15"/>
              </w:rPr>
              <w:t>GET /sos/{id}</w:t>
            </w:r>
          </w:p>
        </w:tc>
        <w:tc>
          <w:tcPr>
            <w:tcW w:type="dxa" w:w="5616"/>
            <w:vAlign w:val="center"/>
            <w:shd w:fill="F6FAFB"/>
          </w:tcPr>
          <w:p>
            <w:r/>
            <w:r>
              <w:rPr>
                <w:rFonts w:ascii="Aptos" w:hAnsi="Aptos"/>
                <w:b w:val="0"/>
                <w:color w:val="16232E"/>
                <w:sz w:val="15"/>
              </w:rPr>
              <w:t>SOS status</w:t>
            </w:r>
          </w:p>
        </w:tc>
      </w:tr>
      <w:tr>
        <w:tc>
          <w:tcPr>
            <w:tcW w:type="dxa" w:w="3888"/>
            <w:vAlign w:val="center"/>
          </w:tcPr>
          <w:p>
            <w:r/>
            <w:r>
              <w:rPr>
                <w:rFonts w:ascii="Aptos" w:hAnsi="Aptos"/>
                <w:b w:val="0"/>
                <w:color w:val="16232E"/>
                <w:sz w:val="15"/>
              </w:rPr>
              <w:t>GET /alerts</w:t>
            </w:r>
          </w:p>
        </w:tc>
        <w:tc>
          <w:tcPr>
            <w:tcW w:type="dxa" w:w="5616"/>
            <w:vAlign w:val="center"/>
          </w:tcPr>
          <w:p>
            <w:r/>
            <w:r>
              <w:rPr>
                <w:rFonts w:ascii="Aptos" w:hAnsi="Aptos"/>
                <w:b w:val="0"/>
                <w:color w:val="16232E"/>
                <w:sz w:val="15"/>
              </w:rPr>
              <w:t>Alert inbox/history</w:t>
            </w:r>
          </w:p>
        </w:tc>
      </w:tr>
      <w:tr>
        <w:tc>
          <w:tcPr>
            <w:tcW w:type="dxa" w:w="3888"/>
            <w:vAlign w:val="center"/>
            <w:shd w:fill="F6FAFB"/>
          </w:tcPr>
          <w:p>
            <w:r/>
            <w:r>
              <w:rPr>
                <w:rFonts w:ascii="Aptos" w:hAnsi="Aptos"/>
                <w:b w:val="0"/>
                <w:color w:val="16232E"/>
                <w:sz w:val="15"/>
              </w:rPr>
              <w:t>POST /alerts/{id}/ack</w:t>
            </w:r>
          </w:p>
        </w:tc>
        <w:tc>
          <w:tcPr>
            <w:tcW w:type="dxa" w:w="5616"/>
            <w:vAlign w:val="center"/>
            <w:shd w:fill="F6FAFB"/>
          </w:tcPr>
          <w:p>
            <w:r/>
            <w:r>
              <w:rPr>
                <w:rFonts w:ascii="Aptos" w:hAnsi="Aptos"/>
                <w:b w:val="0"/>
                <w:color w:val="16232E"/>
                <w:sz w:val="15"/>
              </w:rPr>
              <w:t>Record acknowledgement</w:t>
            </w:r>
          </w:p>
        </w:tc>
      </w:tr>
      <w:tr>
        <w:tc>
          <w:tcPr>
            <w:tcW w:type="dxa" w:w="3888"/>
            <w:vAlign w:val="center"/>
          </w:tcPr>
          <w:p>
            <w:r/>
            <w:r>
              <w:rPr>
                <w:rFonts w:ascii="Aptos" w:hAnsi="Aptos"/>
                <w:b w:val="0"/>
                <w:color w:val="16232E"/>
                <w:sz w:val="15"/>
              </w:rPr>
              <w:t>GET /contacts</w:t>
            </w:r>
          </w:p>
        </w:tc>
        <w:tc>
          <w:tcPr>
            <w:tcW w:type="dxa" w:w="5616"/>
            <w:vAlign w:val="center"/>
          </w:tcPr>
          <w:p>
            <w:r/>
            <w:r>
              <w:rPr>
                <w:rFonts w:ascii="Aptos" w:hAnsi="Aptos"/>
                <w:b w:val="0"/>
                <w:color w:val="16232E"/>
                <w:sz w:val="15"/>
              </w:rPr>
              <w:t>Authorized contacts</w:t>
            </w:r>
          </w:p>
        </w:tc>
      </w:tr>
      <w:tr>
        <w:tc>
          <w:tcPr>
            <w:tcW w:type="dxa" w:w="3888"/>
            <w:vAlign w:val="center"/>
            <w:shd w:fill="F6FAFB"/>
          </w:tcPr>
          <w:p>
            <w:r/>
            <w:r>
              <w:rPr>
                <w:rFonts w:ascii="Aptos" w:hAnsi="Aptos"/>
                <w:b w:val="0"/>
                <w:color w:val="16232E"/>
                <w:sz w:val="15"/>
              </w:rPr>
              <w:t>POST /contacts/requests</w:t>
            </w:r>
          </w:p>
        </w:tc>
        <w:tc>
          <w:tcPr>
            <w:tcW w:type="dxa" w:w="5616"/>
            <w:vAlign w:val="center"/>
            <w:shd w:fill="F6FAFB"/>
          </w:tcPr>
          <w:p>
            <w:r/>
            <w:r>
              <w:rPr>
                <w:rFonts w:ascii="Aptos" w:hAnsi="Aptos"/>
                <w:b w:val="0"/>
                <w:color w:val="16232E"/>
                <w:sz w:val="15"/>
              </w:rPr>
              <w:t>Create relationship request</w:t>
            </w:r>
          </w:p>
        </w:tc>
      </w:tr>
      <w:tr>
        <w:tc>
          <w:tcPr>
            <w:tcW w:type="dxa" w:w="3888"/>
            <w:vAlign w:val="center"/>
          </w:tcPr>
          <w:p>
            <w:r/>
            <w:r>
              <w:rPr>
                <w:rFonts w:ascii="Aptos" w:hAnsi="Aptos"/>
                <w:b w:val="0"/>
                <w:color w:val="16232E"/>
                <w:sz w:val="15"/>
              </w:rPr>
              <w:t>GET /sync?cursor=...</w:t>
            </w:r>
          </w:p>
        </w:tc>
        <w:tc>
          <w:tcPr>
            <w:tcW w:type="dxa" w:w="5616"/>
            <w:vAlign w:val="center"/>
          </w:tcPr>
          <w:p>
            <w:r/>
            <w:r>
              <w:rPr>
                <w:rFonts w:ascii="Aptos" w:hAnsi="Aptos"/>
                <w:b w:val="0"/>
                <w:color w:val="16232E"/>
                <w:sz w:val="15"/>
              </w:rPr>
              <w:t>Incremental reconciliation</w:t>
            </w:r>
          </w:p>
        </w:tc>
      </w:tr>
      <w:tr>
        <w:tc>
          <w:tcPr>
            <w:tcW w:type="dxa" w:w="3888"/>
            <w:vAlign w:val="center"/>
            <w:shd w:fill="F6FAFB"/>
          </w:tcPr>
          <w:p>
            <w:r/>
            <w:r>
              <w:rPr>
                <w:rFonts w:ascii="Aptos" w:hAnsi="Aptos"/>
                <w:b w:val="0"/>
                <w:color w:val="16232E"/>
                <w:sz w:val="15"/>
              </w:rPr>
              <w:t>POST /devices/register</w:t>
            </w:r>
          </w:p>
        </w:tc>
        <w:tc>
          <w:tcPr>
            <w:tcW w:type="dxa" w:w="5616"/>
            <w:vAlign w:val="center"/>
            <w:shd w:fill="F6FAFB"/>
          </w:tcPr>
          <w:p>
            <w:r/>
            <w:r>
              <w:rPr>
                <w:rFonts w:ascii="Aptos" w:hAnsi="Aptos"/>
                <w:b w:val="0"/>
                <w:color w:val="16232E"/>
                <w:sz w:val="15"/>
              </w:rPr>
              <w:t>Push/device registration</w:t>
            </w:r>
          </w:p>
        </w:tc>
      </w:tr>
    </w:tbl>
    <w:p>
      <w:pPr>
        <w:spacing w:before="100" w:after="60"/>
      </w:pPr>
      <w:r>
        <w:rPr>
          <w:rFonts w:ascii="Aptos Display" w:hAnsi="Aptos Display"/>
          <w:b/>
          <w:color w:val="16232E"/>
          <w:sz w:val="23"/>
        </w:rPr>
        <w:t>12.2 Idempotency</w:t>
      </w:r>
    </w:p>
    <w:p>
      <w:pPr>
        <w:spacing w:after="80"/>
      </w:pPr>
      <w:r>
        <w:rPr>
          <w:rFonts w:ascii="Aptos" w:hAnsi="Aptos"/>
          <w:b w:val="0"/>
          <w:color w:val="16232E"/>
          <w:sz w:val="18"/>
        </w:rPr>
        <w:t>All write actions that can be retried must accept a client-generated idempotency key or equivalent deterministic request identity. The mobile app stores pending operations in an outbox and marks them complete only after authoritative acknowledgement.</w:t>
      </w:r>
    </w:p>
    <w:p>
      <w:pPr>
        <w:spacing w:before="100" w:after="60"/>
      </w:pPr>
      <w:r>
        <w:rPr>
          <w:rFonts w:ascii="Aptos Display" w:hAnsi="Aptos Display"/>
          <w:b/>
          <w:color w:val="16232E"/>
          <w:sz w:val="23"/>
        </w:rPr>
        <w:t>12.3 Cache keys</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005574"/>
          </w:tcPr>
          <w:p>
            <w:r/>
            <w:r>
              <w:rPr>
                <w:rFonts w:ascii="Aptos" w:hAnsi="Aptos"/>
                <w:b/>
                <w:color w:val="FFFFFF"/>
                <w:sz w:val="15"/>
              </w:rPr>
              <w:t>Cache key</w:t>
            </w:r>
          </w:p>
        </w:tc>
        <w:tc>
          <w:tcPr>
            <w:tcW w:type="dxa" w:w="6192"/>
            <w:vAlign w:val="center"/>
            <w:shd w:fill="005574"/>
          </w:tcPr>
          <w:p>
            <w:r/>
            <w:r>
              <w:rPr>
                <w:rFonts w:ascii="Aptos" w:hAnsi="Aptos"/>
                <w:b/>
                <w:color w:val="FFFFFF"/>
                <w:sz w:val="15"/>
              </w:rPr>
              <w:t>Version rule</w:t>
            </w:r>
          </w:p>
        </w:tc>
      </w:tr>
      <w:tr>
        <w:tc>
          <w:tcPr>
            <w:tcW w:type="dxa" w:w="3312"/>
            <w:vAlign w:val="center"/>
            <w:shd w:fill="F6FAFB"/>
          </w:tcPr>
          <w:p>
            <w:r/>
            <w:r>
              <w:rPr>
                <w:rFonts w:ascii="Aptos" w:hAnsi="Aptos"/>
                <w:b w:val="0"/>
                <w:color w:val="16232E"/>
                <w:sz w:val="15"/>
              </w:rPr>
              <w:t>event:{id}</w:t>
            </w:r>
          </w:p>
        </w:tc>
        <w:tc>
          <w:tcPr>
            <w:tcW w:type="dxa" w:w="6192"/>
            <w:vAlign w:val="center"/>
            <w:shd w:fill="F6FAFB"/>
          </w:tcPr>
          <w:p>
            <w:r/>
            <w:r>
              <w:rPr>
                <w:rFonts w:ascii="Aptos" w:hAnsi="Aptos"/>
                <w:b w:val="0"/>
                <w:color w:val="16232E"/>
                <w:sz w:val="15"/>
              </w:rPr>
              <w:t>Keep latest event revision</w:t>
            </w:r>
          </w:p>
        </w:tc>
      </w:tr>
      <w:tr>
        <w:tc>
          <w:tcPr>
            <w:tcW w:type="dxa" w:w="3312"/>
            <w:vAlign w:val="center"/>
          </w:tcPr>
          <w:p>
            <w:r/>
            <w:r>
              <w:rPr>
                <w:rFonts w:ascii="Aptos" w:hAnsi="Aptos"/>
                <w:b w:val="0"/>
                <w:color w:val="16232E"/>
                <w:sz w:val="15"/>
              </w:rPr>
              <w:t>events:active</w:t>
            </w:r>
          </w:p>
        </w:tc>
        <w:tc>
          <w:tcPr>
            <w:tcW w:type="dxa" w:w="6192"/>
            <w:vAlign w:val="center"/>
          </w:tcPr>
          <w:p>
            <w:r/>
            <w:r>
              <w:rPr>
                <w:rFonts w:ascii="Aptos" w:hAnsi="Aptos"/>
                <w:b w:val="0"/>
                <w:color w:val="16232E"/>
                <w:sz w:val="15"/>
              </w:rPr>
              <w:t>Replace transactionally</w:t>
            </w:r>
          </w:p>
        </w:tc>
      </w:tr>
      <w:tr>
        <w:tc>
          <w:tcPr>
            <w:tcW w:type="dxa" w:w="3312"/>
            <w:vAlign w:val="center"/>
            <w:shd w:fill="F6FAFB"/>
          </w:tcPr>
          <w:p>
            <w:r/>
            <w:r>
              <w:rPr>
                <w:rFonts w:ascii="Aptos" w:hAnsi="Aptos"/>
                <w:b w:val="0"/>
                <w:color w:val="16232E"/>
                <w:sz w:val="15"/>
              </w:rPr>
              <w:t>safe-places:{event_id}</w:t>
            </w:r>
          </w:p>
        </w:tc>
        <w:tc>
          <w:tcPr>
            <w:tcW w:type="dxa" w:w="6192"/>
            <w:vAlign w:val="center"/>
            <w:shd w:fill="F6FAFB"/>
          </w:tcPr>
          <w:p>
            <w:r/>
            <w:r>
              <w:rPr>
                <w:rFonts w:ascii="Aptos" w:hAnsi="Aptos"/>
                <w:b w:val="0"/>
                <w:color w:val="16232E"/>
                <w:sz w:val="15"/>
              </w:rPr>
              <w:t>Replace with event revision</w:t>
            </w:r>
          </w:p>
        </w:tc>
      </w:tr>
      <w:tr>
        <w:tc>
          <w:tcPr>
            <w:tcW w:type="dxa" w:w="3312"/>
            <w:vAlign w:val="center"/>
          </w:tcPr>
          <w:p>
            <w:r/>
            <w:r>
              <w:rPr>
                <w:rFonts w:ascii="Aptos" w:hAnsi="Aptos"/>
                <w:b w:val="0"/>
                <w:color w:val="16232E"/>
                <w:sz w:val="15"/>
              </w:rPr>
              <w:t>user:{id}</w:t>
            </w:r>
          </w:p>
        </w:tc>
        <w:tc>
          <w:tcPr>
            <w:tcW w:type="dxa" w:w="6192"/>
            <w:vAlign w:val="center"/>
          </w:tcPr>
          <w:p>
            <w:r/>
            <w:r>
              <w:rPr>
                <w:rFonts w:ascii="Aptos" w:hAnsi="Aptos"/>
                <w:b w:val="0"/>
                <w:color w:val="16232E"/>
                <w:sz w:val="15"/>
              </w:rPr>
              <w:t>ETag/version based</w:t>
            </w:r>
          </w:p>
        </w:tc>
      </w:tr>
      <w:tr>
        <w:tc>
          <w:tcPr>
            <w:tcW w:type="dxa" w:w="3312"/>
            <w:vAlign w:val="center"/>
            <w:shd w:fill="F6FAFB"/>
          </w:tcPr>
          <w:p>
            <w:r/>
            <w:r>
              <w:rPr>
                <w:rFonts w:ascii="Aptos" w:hAnsi="Aptos"/>
                <w:b w:val="0"/>
                <w:color w:val="16232E"/>
                <w:sz w:val="15"/>
              </w:rPr>
              <w:t>alerts:{cursor}</w:t>
            </w:r>
          </w:p>
        </w:tc>
        <w:tc>
          <w:tcPr>
            <w:tcW w:type="dxa" w:w="6192"/>
            <w:vAlign w:val="center"/>
            <w:shd w:fill="F6FAFB"/>
          </w:tcPr>
          <w:p>
            <w:r/>
            <w:r>
              <w:rPr>
                <w:rFonts w:ascii="Aptos" w:hAnsi="Aptos"/>
                <w:b w:val="0"/>
                <w:color w:val="16232E"/>
                <w:sz w:val="15"/>
              </w:rPr>
              <w:t>Append/deduplicate by alert_id</w:t>
            </w:r>
          </w:p>
        </w:tc>
      </w:tr>
      <w:tr>
        <w:tc>
          <w:tcPr>
            <w:tcW w:type="dxa" w:w="3312"/>
            <w:vAlign w:val="center"/>
          </w:tcPr>
          <w:p>
            <w:r/>
            <w:r>
              <w:rPr>
                <w:rFonts w:ascii="Aptos" w:hAnsi="Aptos"/>
                <w:b w:val="0"/>
                <w:color w:val="16232E"/>
                <w:sz w:val="15"/>
              </w:rPr>
              <w:t>sos:{id}</w:t>
            </w:r>
          </w:p>
        </w:tc>
        <w:tc>
          <w:tcPr>
            <w:tcW w:type="dxa" w:w="6192"/>
            <w:vAlign w:val="center"/>
          </w:tcPr>
          <w:p>
            <w:r/>
            <w:r>
              <w:rPr>
                <w:rFonts w:ascii="Aptos" w:hAnsi="Aptos"/>
                <w:b w:val="0"/>
                <w:color w:val="16232E"/>
                <w:sz w:val="15"/>
              </w:rPr>
              <w:t>Monotonic status transitions only</w:t>
            </w:r>
          </w:p>
        </w:tc>
      </w:tr>
    </w:tbl>
    <w:p>
      <w:r>
        <w:br w:type="page"/>
      </w:r>
    </w:p>
    <w:p>
      <w:pPr>
        <w:spacing w:before="140" w:after="100"/>
      </w:pPr>
      <w:r>
        <w:rPr>
          <w:rFonts w:ascii="Aptos Display" w:hAnsi="Aptos Display"/>
          <w:b/>
          <w:color w:val="005574"/>
          <w:sz w:val="32"/>
        </w:rPr>
        <w:t>13. ACCESSIBILITY, LOCALIZATION &amp; PERFORMANCE</w:t>
      </w:r>
    </w:p>
    <w:p>
      <w:pPr>
        <w:spacing w:before="100" w:after="60"/>
      </w:pPr>
      <w:r>
        <w:rPr>
          <w:rFonts w:ascii="Aptos Display" w:hAnsi="Aptos Display"/>
          <w:b/>
          <w:color w:val="16232E"/>
          <w:sz w:val="23"/>
        </w:rPr>
        <w:t>13.1 Accessibility</w:t>
      </w:r>
    </w:p>
    <w:p>
      <w:pPr>
        <w:pStyle w:val="ListBullet"/>
        <w:spacing w:after="40"/>
      </w:pPr>
      <w:r>
        <w:rPr>
          <w:rFonts w:ascii="Aptos" w:hAnsi="Aptos"/>
          <w:color w:val="16232E"/>
          <w:sz w:val="17"/>
        </w:rPr>
        <w:t>All critical actions are reachable without color alone.</w:t>
      </w:r>
    </w:p>
    <w:p>
      <w:pPr>
        <w:pStyle w:val="ListBullet"/>
        <w:spacing w:after="40"/>
      </w:pPr>
      <w:r>
        <w:rPr>
          <w:rFonts w:ascii="Aptos" w:hAnsi="Aptos"/>
          <w:color w:val="16232E"/>
          <w:sz w:val="17"/>
        </w:rPr>
        <w:t>Tap targets and spacing follow platform accessibility guidance and are tested on small screens.</w:t>
      </w:r>
    </w:p>
    <w:p>
      <w:pPr>
        <w:pStyle w:val="ListBullet"/>
        <w:spacing w:after="40"/>
      </w:pPr>
      <w:r>
        <w:rPr>
          <w:rFonts w:ascii="Aptos" w:hAnsi="Aptos"/>
          <w:color w:val="16232E"/>
          <w:sz w:val="17"/>
        </w:rPr>
        <w:t>Dynamic text sizing must not break the Emergency First Viewport.</w:t>
      </w:r>
    </w:p>
    <w:p>
      <w:pPr>
        <w:pStyle w:val="ListBullet"/>
        <w:spacing w:after="40"/>
      </w:pPr>
      <w:r>
        <w:rPr>
          <w:rFonts w:ascii="Aptos" w:hAnsi="Aptos"/>
          <w:color w:val="16232E"/>
          <w:sz w:val="17"/>
        </w:rPr>
        <w:t>Icons have text labels or semantic descriptions; maps have text alternatives for critical guidance.</w:t>
      </w:r>
    </w:p>
    <w:p>
      <w:pPr>
        <w:pStyle w:val="ListBullet"/>
        <w:spacing w:after="40"/>
      </w:pPr>
      <w:r>
        <w:rPr>
          <w:rFonts w:ascii="Aptos" w:hAnsi="Aptos"/>
          <w:color w:val="16232E"/>
          <w:sz w:val="17"/>
        </w:rPr>
        <w:t>Emergency alerts use concise, high-contrast text and a distinct visual hierarchy.</w:t>
      </w:r>
    </w:p>
    <w:p>
      <w:pPr>
        <w:spacing w:before="100" w:after="60"/>
      </w:pPr>
      <w:r>
        <w:rPr>
          <w:rFonts w:ascii="Aptos Display" w:hAnsi="Aptos Display"/>
          <w:b/>
          <w:color w:val="16232E"/>
          <w:sz w:val="23"/>
        </w:rPr>
        <w:t>13.2 Localization</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005574"/>
          </w:tcPr>
          <w:p>
            <w:r/>
            <w:r>
              <w:rPr>
                <w:rFonts w:ascii="Aptos" w:hAnsi="Aptos"/>
                <w:b/>
                <w:color w:val="FFFFFF"/>
                <w:sz w:val="15"/>
              </w:rPr>
              <w:t>Concern</w:t>
            </w:r>
          </w:p>
        </w:tc>
        <w:tc>
          <w:tcPr>
            <w:tcW w:type="dxa" w:w="7344"/>
            <w:vAlign w:val="center"/>
            <w:shd w:fill="005574"/>
          </w:tcPr>
          <w:p>
            <w:r/>
            <w:r>
              <w:rPr>
                <w:rFonts w:ascii="Aptos" w:hAnsi="Aptos"/>
                <w:b/>
                <w:color w:val="FFFFFF"/>
                <w:sz w:val="15"/>
              </w:rPr>
              <w:t>Rule</w:t>
            </w:r>
          </w:p>
        </w:tc>
      </w:tr>
      <w:tr>
        <w:tc>
          <w:tcPr>
            <w:tcW w:type="dxa" w:w="2160"/>
            <w:vAlign w:val="center"/>
            <w:shd w:fill="F6FAFB"/>
          </w:tcPr>
          <w:p>
            <w:r/>
            <w:r>
              <w:rPr>
                <w:rFonts w:ascii="Aptos" w:hAnsi="Aptos"/>
                <w:b w:val="0"/>
                <w:color w:val="16232E"/>
                <w:sz w:val="15"/>
              </w:rPr>
              <w:t>Text</w:t>
            </w:r>
          </w:p>
        </w:tc>
        <w:tc>
          <w:tcPr>
            <w:tcW w:type="dxa" w:w="7344"/>
            <w:vAlign w:val="center"/>
            <w:shd w:fill="F6FAFB"/>
          </w:tcPr>
          <w:p>
            <w:r/>
            <w:r>
              <w:rPr>
                <w:rFonts w:ascii="Aptos" w:hAnsi="Aptos"/>
                <w:b w:val="0"/>
                <w:color w:val="16232E"/>
                <w:sz w:val="15"/>
              </w:rPr>
              <w:t>All user-visible strings externalized; no hard-coded emergency copy</w:t>
            </w:r>
          </w:p>
        </w:tc>
      </w:tr>
      <w:tr>
        <w:tc>
          <w:tcPr>
            <w:tcW w:type="dxa" w:w="2160"/>
            <w:vAlign w:val="center"/>
          </w:tcPr>
          <w:p>
            <w:r/>
            <w:r>
              <w:rPr>
                <w:rFonts w:ascii="Aptos" w:hAnsi="Aptos"/>
                <w:b w:val="0"/>
                <w:color w:val="16232E"/>
                <w:sz w:val="15"/>
              </w:rPr>
              <w:t>Hazard names</w:t>
            </w:r>
          </w:p>
        </w:tc>
        <w:tc>
          <w:tcPr>
            <w:tcW w:type="dxa" w:w="7344"/>
            <w:vAlign w:val="center"/>
          </w:tcPr>
          <w:p>
            <w:r/>
            <w:r>
              <w:rPr>
                <w:rFonts w:ascii="Aptos" w:hAnsi="Aptos"/>
                <w:b w:val="0"/>
                <w:color w:val="16232E"/>
                <w:sz w:val="15"/>
              </w:rPr>
              <w:t>Canonical hazard vocabulary translated from server-provided codes</w:t>
            </w:r>
          </w:p>
        </w:tc>
      </w:tr>
      <w:tr>
        <w:tc>
          <w:tcPr>
            <w:tcW w:type="dxa" w:w="2160"/>
            <w:vAlign w:val="center"/>
            <w:shd w:fill="F6FAFB"/>
          </w:tcPr>
          <w:p>
            <w:r/>
            <w:r>
              <w:rPr>
                <w:rFonts w:ascii="Aptos" w:hAnsi="Aptos"/>
                <w:b w:val="0"/>
                <w:color w:val="16232E"/>
                <w:sz w:val="15"/>
              </w:rPr>
              <w:t>Directions</w:t>
            </w:r>
          </w:p>
        </w:tc>
        <w:tc>
          <w:tcPr>
            <w:tcW w:type="dxa" w:w="7344"/>
            <w:vAlign w:val="center"/>
            <w:shd w:fill="F6FAFB"/>
          </w:tcPr>
          <w:p>
            <w:r/>
            <w:r>
              <w:rPr>
                <w:rFonts w:ascii="Aptos" w:hAnsi="Aptos"/>
                <w:b w:val="0"/>
                <w:color w:val="16232E"/>
                <w:sz w:val="15"/>
              </w:rPr>
              <w:t>Locale-aware units and compass words</w:t>
            </w:r>
          </w:p>
        </w:tc>
      </w:tr>
      <w:tr>
        <w:tc>
          <w:tcPr>
            <w:tcW w:type="dxa" w:w="2160"/>
            <w:vAlign w:val="center"/>
          </w:tcPr>
          <w:p>
            <w:r/>
            <w:r>
              <w:rPr>
                <w:rFonts w:ascii="Aptos" w:hAnsi="Aptos"/>
                <w:b w:val="0"/>
                <w:color w:val="16232E"/>
                <w:sz w:val="15"/>
              </w:rPr>
              <w:t>Time</w:t>
            </w:r>
          </w:p>
        </w:tc>
        <w:tc>
          <w:tcPr>
            <w:tcW w:type="dxa" w:w="7344"/>
            <w:vAlign w:val="center"/>
          </w:tcPr>
          <w:p>
            <w:r/>
            <w:r>
              <w:rPr>
                <w:rFonts w:ascii="Aptos" w:hAnsi="Aptos"/>
                <w:b w:val="0"/>
                <w:color w:val="16232E"/>
                <w:sz w:val="15"/>
              </w:rPr>
              <w:t>Localized format plus relative freshness when useful</w:t>
            </w:r>
          </w:p>
        </w:tc>
      </w:tr>
      <w:tr>
        <w:tc>
          <w:tcPr>
            <w:tcW w:type="dxa" w:w="2160"/>
            <w:vAlign w:val="center"/>
            <w:shd w:fill="F6FAFB"/>
          </w:tcPr>
          <w:p>
            <w:r/>
            <w:r>
              <w:rPr>
                <w:rFonts w:ascii="Aptos" w:hAnsi="Aptos"/>
                <w:b w:val="0"/>
                <w:color w:val="16232E"/>
                <w:sz w:val="15"/>
              </w:rPr>
              <w:t>Voice</w:t>
            </w:r>
          </w:p>
        </w:tc>
        <w:tc>
          <w:tcPr>
            <w:tcW w:type="dxa" w:w="7344"/>
            <w:vAlign w:val="center"/>
            <w:shd w:fill="F6FAFB"/>
          </w:tcPr>
          <w:p>
            <w:r/>
            <w:r>
              <w:rPr>
                <w:rFonts w:ascii="Aptos" w:hAnsi="Aptos"/>
                <w:b w:val="0"/>
                <w:color w:val="16232E"/>
                <w:sz w:val="15"/>
              </w:rPr>
              <w:t>Optional text-to-speech uses localized strings, never raw technical formulas</w:t>
            </w:r>
          </w:p>
        </w:tc>
      </w:tr>
      <w:tr>
        <w:tc>
          <w:tcPr>
            <w:tcW w:type="dxa" w:w="2160"/>
            <w:vAlign w:val="center"/>
          </w:tcPr>
          <w:p>
            <w:r/>
            <w:r>
              <w:rPr>
                <w:rFonts w:ascii="Aptos" w:hAnsi="Aptos"/>
                <w:b w:val="0"/>
                <w:color w:val="16232E"/>
                <w:sz w:val="15"/>
              </w:rPr>
              <w:t>Fallback</w:t>
            </w:r>
          </w:p>
        </w:tc>
        <w:tc>
          <w:tcPr>
            <w:tcW w:type="dxa" w:w="7344"/>
            <w:vAlign w:val="center"/>
          </w:tcPr>
          <w:p>
            <w:r/>
            <w:r>
              <w:rPr>
                <w:rFonts w:ascii="Aptos" w:hAnsi="Aptos"/>
                <w:b w:val="0"/>
                <w:color w:val="16232E"/>
                <w:sz w:val="15"/>
              </w:rPr>
              <w:t>If translation missing, use approved default language and log metric</w:t>
            </w:r>
          </w:p>
        </w:tc>
      </w:tr>
    </w:tbl>
    <w:p>
      <w:pPr>
        <w:spacing w:before="100" w:after="60"/>
      </w:pPr>
      <w:r>
        <w:rPr>
          <w:rFonts w:ascii="Aptos Display" w:hAnsi="Aptos Display"/>
          <w:b/>
          <w:color w:val="16232E"/>
          <w:sz w:val="23"/>
        </w:rPr>
        <w:t>13.3 Performance targets</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005574"/>
          </w:tcPr>
          <w:p>
            <w:r/>
            <w:r>
              <w:rPr>
                <w:rFonts w:ascii="Aptos" w:hAnsi="Aptos"/>
                <w:b/>
                <w:color w:val="FFFFFF"/>
                <w:sz w:val="15"/>
              </w:rPr>
              <w:t>Metric</w:t>
            </w:r>
          </w:p>
        </w:tc>
        <w:tc>
          <w:tcPr>
            <w:tcW w:type="dxa" w:w="6192"/>
            <w:vAlign w:val="center"/>
            <w:shd w:fill="005574"/>
          </w:tcPr>
          <w:p>
            <w:r/>
            <w:r>
              <w:rPr>
                <w:rFonts w:ascii="Aptos" w:hAnsi="Aptos"/>
                <w:b/>
                <w:color w:val="FFFFFF"/>
                <w:sz w:val="15"/>
              </w:rPr>
              <w:t>Target</w:t>
            </w:r>
          </w:p>
        </w:tc>
      </w:tr>
      <w:tr>
        <w:tc>
          <w:tcPr>
            <w:tcW w:type="dxa" w:w="3312"/>
            <w:vAlign w:val="center"/>
            <w:shd w:fill="F6FAFB"/>
          </w:tcPr>
          <w:p>
            <w:r/>
            <w:r>
              <w:rPr>
                <w:rFonts w:ascii="Aptos" w:hAnsi="Aptos"/>
                <w:b w:val="0"/>
                <w:color w:val="16232E"/>
                <w:sz w:val="15"/>
              </w:rPr>
              <w:t>Cold start to usable shell</w:t>
            </w:r>
          </w:p>
        </w:tc>
        <w:tc>
          <w:tcPr>
            <w:tcW w:type="dxa" w:w="6192"/>
            <w:vAlign w:val="center"/>
            <w:shd w:fill="F6FAFB"/>
          </w:tcPr>
          <w:p>
            <w:r/>
            <w:r>
              <w:rPr>
                <w:rFonts w:ascii="Aptos" w:hAnsi="Aptos"/>
                <w:b w:val="0"/>
                <w:color w:val="16232E"/>
                <w:sz w:val="15"/>
              </w:rPr>
              <w:t>&lt;= 2.5 s on representative supported device</w:t>
            </w:r>
          </w:p>
        </w:tc>
      </w:tr>
      <w:tr>
        <w:tc>
          <w:tcPr>
            <w:tcW w:type="dxa" w:w="3312"/>
            <w:vAlign w:val="center"/>
          </w:tcPr>
          <w:p>
            <w:r/>
            <w:r>
              <w:rPr>
                <w:rFonts w:ascii="Aptos" w:hAnsi="Aptos"/>
                <w:b w:val="0"/>
                <w:color w:val="16232E"/>
                <w:sz w:val="15"/>
              </w:rPr>
              <w:t>Cached emergency screen</w:t>
            </w:r>
          </w:p>
        </w:tc>
        <w:tc>
          <w:tcPr>
            <w:tcW w:type="dxa" w:w="6192"/>
            <w:vAlign w:val="center"/>
          </w:tcPr>
          <w:p>
            <w:r/>
            <w:r>
              <w:rPr>
                <w:rFonts w:ascii="Aptos" w:hAnsi="Aptos"/>
                <w:b w:val="0"/>
                <w:color w:val="16232E"/>
                <w:sz w:val="15"/>
              </w:rPr>
              <w:t>&lt;= 1.0 s after app process available</w:t>
            </w:r>
          </w:p>
        </w:tc>
      </w:tr>
      <w:tr>
        <w:tc>
          <w:tcPr>
            <w:tcW w:type="dxa" w:w="3312"/>
            <w:vAlign w:val="center"/>
            <w:shd w:fill="F6FAFB"/>
          </w:tcPr>
          <w:p>
            <w:r/>
            <w:r>
              <w:rPr>
                <w:rFonts w:ascii="Aptos" w:hAnsi="Aptos"/>
                <w:b w:val="0"/>
                <w:color w:val="16232E"/>
                <w:sz w:val="15"/>
              </w:rPr>
              <w:t>Push tap to emergency detail</w:t>
            </w:r>
          </w:p>
        </w:tc>
        <w:tc>
          <w:tcPr>
            <w:tcW w:type="dxa" w:w="6192"/>
            <w:vAlign w:val="center"/>
            <w:shd w:fill="F6FAFB"/>
          </w:tcPr>
          <w:p>
            <w:r/>
            <w:r>
              <w:rPr>
                <w:rFonts w:ascii="Aptos" w:hAnsi="Aptos"/>
                <w:b w:val="0"/>
                <w:color w:val="16232E"/>
                <w:sz w:val="15"/>
              </w:rPr>
              <w:t>&lt;= 3 s when backend responds normally</w:t>
            </w:r>
          </w:p>
        </w:tc>
      </w:tr>
      <w:tr>
        <w:tc>
          <w:tcPr>
            <w:tcW w:type="dxa" w:w="3312"/>
            <w:vAlign w:val="center"/>
          </w:tcPr>
          <w:p>
            <w:r/>
            <w:r>
              <w:rPr>
                <w:rFonts w:ascii="Aptos" w:hAnsi="Aptos"/>
                <w:b w:val="0"/>
                <w:color w:val="16232E"/>
                <w:sz w:val="15"/>
              </w:rPr>
              <w:t>Map first usable frame</w:t>
            </w:r>
          </w:p>
        </w:tc>
        <w:tc>
          <w:tcPr>
            <w:tcW w:type="dxa" w:w="6192"/>
            <w:vAlign w:val="center"/>
          </w:tcPr>
          <w:p>
            <w:r/>
            <w:r>
              <w:rPr>
                <w:rFonts w:ascii="Aptos" w:hAnsi="Aptos"/>
                <w:b w:val="0"/>
                <w:color w:val="16232E"/>
                <w:sz w:val="15"/>
              </w:rPr>
              <w:t>&lt;= 2.5 s with cached tiles/data</w:t>
            </w:r>
          </w:p>
        </w:tc>
      </w:tr>
      <w:tr>
        <w:tc>
          <w:tcPr>
            <w:tcW w:type="dxa" w:w="3312"/>
            <w:vAlign w:val="center"/>
            <w:shd w:fill="F6FAFB"/>
          </w:tcPr>
          <w:p>
            <w:r/>
            <w:r>
              <w:rPr>
                <w:rFonts w:ascii="Aptos" w:hAnsi="Aptos"/>
                <w:b w:val="0"/>
                <w:color w:val="16232E"/>
                <w:sz w:val="15"/>
              </w:rPr>
              <w:t>SOS local enqueue</w:t>
            </w:r>
          </w:p>
        </w:tc>
        <w:tc>
          <w:tcPr>
            <w:tcW w:type="dxa" w:w="6192"/>
            <w:vAlign w:val="center"/>
            <w:shd w:fill="F6FAFB"/>
          </w:tcPr>
          <w:p>
            <w:r/>
            <w:r>
              <w:rPr>
                <w:rFonts w:ascii="Aptos" w:hAnsi="Aptos"/>
                <w:b w:val="0"/>
                <w:color w:val="16232E"/>
                <w:sz w:val="15"/>
              </w:rPr>
              <w:t>&lt;= 500 ms</w:t>
            </w:r>
          </w:p>
        </w:tc>
      </w:tr>
      <w:tr>
        <w:tc>
          <w:tcPr>
            <w:tcW w:type="dxa" w:w="3312"/>
            <w:vAlign w:val="center"/>
          </w:tcPr>
          <w:p>
            <w:r/>
            <w:r>
              <w:rPr>
                <w:rFonts w:ascii="Aptos" w:hAnsi="Aptos"/>
                <w:b w:val="0"/>
                <w:color w:val="16232E"/>
                <w:sz w:val="15"/>
              </w:rPr>
              <w:t>UI frame stability</w:t>
            </w:r>
          </w:p>
        </w:tc>
        <w:tc>
          <w:tcPr>
            <w:tcW w:type="dxa" w:w="6192"/>
            <w:vAlign w:val="center"/>
          </w:tcPr>
          <w:p>
            <w:r/>
            <w:r>
              <w:rPr>
                <w:rFonts w:ascii="Aptos" w:hAnsi="Aptos"/>
                <w:b w:val="0"/>
                <w:color w:val="16232E"/>
                <w:sz w:val="15"/>
              </w:rPr>
              <w:t>No persistent jank during emergency scrolling/maps</w:t>
            </w:r>
          </w:p>
        </w:tc>
      </w:tr>
      <w:tr>
        <w:tc>
          <w:tcPr>
            <w:tcW w:type="dxa" w:w="3312"/>
            <w:vAlign w:val="center"/>
            <w:shd w:fill="F6FAFB"/>
          </w:tcPr>
          <w:p>
            <w:r/>
            <w:r>
              <w:rPr>
                <w:rFonts w:ascii="Aptos" w:hAnsi="Aptos"/>
                <w:b w:val="0"/>
                <w:color w:val="16232E"/>
                <w:sz w:val="15"/>
              </w:rPr>
              <w:t>Battery</w:t>
            </w:r>
          </w:p>
        </w:tc>
        <w:tc>
          <w:tcPr>
            <w:tcW w:type="dxa" w:w="6192"/>
            <w:vAlign w:val="center"/>
            <w:shd w:fill="F6FAFB"/>
          </w:tcPr>
          <w:p>
            <w:r/>
            <w:r>
              <w:rPr>
                <w:rFonts w:ascii="Aptos" w:hAnsi="Aptos"/>
                <w:b w:val="0"/>
                <w:color w:val="16232E"/>
                <w:sz w:val="15"/>
              </w:rPr>
              <w:t>No unnecessary high-frequency background polling</w:t>
            </w:r>
          </w:p>
        </w:tc>
      </w:tr>
    </w:tbl>
    <w:p>
      <w:r>
        <w:br w:type="page"/>
      </w:r>
    </w:p>
    <w:p>
      <w:pPr>
        <w:spacing w:before="140" w:after="100"/>
      </w:pPr>
      <w:r>
        <w:rPr>
          <w:rFonts w:ascii="Aptos Display" w:hAnsi="Aptos Display"/>
          <w:b/>
          <w:color w:val="005574"/>
          <w:sz w:val="32"/>
        </w:rPr>
        <w:t>14. TELEMETRY, DIAGNOSTICS &amp; OBSERVABILITY</w:t>
      </w:r>
    </w:p>
    <w:p>
      <w:pPr>
        <w:spacing w:before="100" w:after="60"/>
      </w:pPr>
      <w:r>
        <w:rPr>
          <w:rFonts w:ascii="Aptos Display" w:hAnsi="Aptos Display"/>
          <w:b/>
          <w:color w:val="16232E"/>
          <w:sz w:val="23"/>
        </w:rPr>
        <w:t>14.1 App telemetry</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005574"/>
          </w:tcPr>
          <w:p>
            <w:r/>
            <w:r>
              <w:rPr>
                <w:rFonts w:ascii="Aptos" w:hAnsi="Aptos"/>
                <w:b/>
                <w:color w:val="FFFFFF"/>
                <w:sz w:val="15"/>
              </w:rPr>
              <w:t>Event</w:t>
            </w:r>
          </w:p>
        </w:tc>
        <w:tc>
          <w:tcPr>
            <w:tcW w:type="dxa" w:w="4176"/>
            <w:vAlign w:val="center"/>
            <w:shd w:fill="005574"/>
          </w:tcPr>
          <w:p>
            <w:r/>
            <w:r>
              <w:rPr>
                <w:rFonts w:ascii="Aptos" w:hAnsi="Aptos"/>
                <w:b/>
                <w:color w:val="FFFFFF"/>
                <w:sz w:val="15"/>
              </w:rPr>
              <w:t>Purpose</w:t>
            </w:r>
          </w:p>
        </w:tc>
        <w:tc>
          <w:tcPr>
            <w:tcW w:type="dxa" w:w="2880"/>
            <w:vAlign w:val="center"/>
            <w:shd w:fill="005574"/>
          </w:tcPr>
          <w:p>
            <w:r/>
            <w:r>
              <w:rPr>
                <w:rFonts w:ascii="Aptos" w:hAnsi="Aptos"/>
                <w:b/>
                <w:color w:val="FFFFFF"/>
                <w:sz w:val="15"/>
              </w:rPr>
              <w:t>Privacy rule</w:t>
            </w:r>
          </w:p>
        </w:tc>
      </w:tr>
      <w:tr>
        <w:tc>
          <w:tcPr>
            <w:tcW w:type="dxa" w:w="2448"/>
            <w:vAlign w:val="center"/>
            <w:shd w:fill="F6FAFB"/>
          </w:tcPr>
          <w:p>
            <w:r/>
            <w:r>
              <w:rPr>
                <w:rFonts w:ascii="Aptos" w:hAnsi="Aptos"/>
                <w:b w:val="0"/>
                <w:color w:val="16232E"/>
                <w:sz w:val="15"/>
              </w:rPr>
              <w:t>app_open</w:t>
            </w:r>
          </w:p>
        </w:tc>
        <w:tc>
          <w:tcPr>
            <w:tcW w:type="dxa" w:w="4176"/>
            <w:vAlign w:val="center"/>
            <w:shd w:fill="F6FAFB"/>
          </w:tcPr>
          <w:p>
            <w:r/>
            <w:r>
              <w:rPr>
                <w:rFonts w:ascii="Aptos" w:hAnsi="Aptos"/>
                <w:b w:val="0"/>
                <w:color w:val="16232E"/>
                <w:sz w:val="15"/>
              </w:rPr>
              <w:t>Usage baseline</w:t>
            </w:r>
          </w:p>
        </w:tc>
        <w:tc>
          <w:tcPr>
            <w:tcW w:type="dxa" w:w="2880"/>
            <w:vAlign w:val="center"/>
            <w:shd w:fill="F6FAFB"/>
          </w:tcPr>
          <w:p>
            <w:r/>
            <w:r>
              <w:rPr>
                <w:rFonts w:ascii="Aptos" w:hAnsi="Aptos"/>
                <w:b w:val="0"/>
                <w:color w:val="16232E"/>
                <w:sz w:val="15"/>
              </w:rPr>
              <w:t>No precise location</w:t>
            </w:r>
          </w:p>
        </w:tc>
      </w:tr>
      <w:tr>
        <w:tc>
          <w:tcPr>
            <w:tcW w:type="dxa" w:w="2448"/>
            <w:vAlign w:val="center"/>
          </w:tcPr>
          <w:p>
            <w:r/>
            <w:r>
              <w:rPr>
                <w:rFonts w:ascii="Aptos" w:hAnsi="Aptos"/>
                <w:b w:val="0"/>
                <w:color w:val="16232E"/>
                <w:sz w:val="15"/>
              </w:rPr>
              <w:t>alert_received</w:t>
            </w:r>
          </w:p>
        </w:tc>
        <w:tc>
          <w:tcPr>
            <w:tcW w:type="dxa" w:w="4176"/>
            <w:vAlign w:val="center"/>
          </w:tcPr>
          <w:p>
            <w:r/>
            <w:r>
              <w:rPr>
                <w:rFonts w:ascii="Aptos" w:hAnsi="Aptos"/>
                <w:b w:val="0"/>
                <w:color w:val="16232E"/>
                <w:sz w:val="15"/>
              </w:rPr>
              <w:t>Delivery observation</w:t>
            </w:r>
          </w:p>
        </w:tc>
        <w:tc>
          <w:tcPr>
            <w:tcW w:type="dxa" w:w="2880"/>
            <w:vAlign w:val="center"/>
          </w:tcPr>
          <w:p>
            <w:r/>
            <w:r>
              <w:rPr>
                <w:rFonts w:ascii="Aptos" w:hAnsi="Aptos"/>
                <w:b w:val="0"/>
                <w:color w:val="16232E"/>
                <w:sz w:val="15"/>
              </w:rPr>
              <w:t>Event_id only</w:t>
            </w:r>
          </w:p>
        </w:tc>
      </w:tr>
      <w:tr>
        <w:tc>
          <w:tcPr>
            <w:tcW w:type="dxa" w:w="2448"/>
            <w:vAlign w:val="center"/>
            <w:shd w:fill="F6FAFB"/>
          </w:tcPr>
          <w:p>
            <w:r/>
            <w:r>
              <w:rPr>
                <w:rFonts w:ascii="Aptos" w:hAnsi="Aptos"/>
                <w:b w:val="0"/>
                <w:color w:val="16232E"/>
                <w:sz w:val="15"/>
              </w:rPr>
              <w:t>alert_opened</w:t>
            </w:r>
          </w:p>
        </w:tc>
        <w:tc>
          <w:tcPr>
            <w:tcW w:type="dxa" w:w="4176"/>
            <w:vAlign w:val="center"/>
            <w:shd w:fill="F6FAFB"/>
          </w:tcPr>
          <w:p>
            <w:r/>
            <w:r>
              <w:rPr>
                <w:rFonts w:ascii="Aptos" w:hAnsi="Aptos"/>
                <w:b w:val="0"/>
                <w:color w:val="16232E"/>
                <w:sz w:val="15"/>
              </w:rPr>
              <w:t>UX confirmation</w:t>
            </w:r>
          </w:p>
        </w:tc>
        <w:tc>
          <w:tcPr>
            <w:tcW w:type="dxa" w:w="2880"/>
            <w:vAlign w:val="center"/>
            <w:shd w:fill="F6FAFB"/>
          </w:tcPr>
          <w:p>
            <w:r/>
            <w:r>
              <w:rPr>
                <w:rFonts w:ascii="Aptos" w:hAnsi="Aptos"/>
                <w:b w:val="0"/>
                <w:color w:val="16232E"/>
                <w:sz w:val="15"/>
              </w:rPr>
              <w:t>Event_id + timestamp</w:t>
            </w:r>
          </w:p>
        </w:tc>
      </w:tr>
      <w:tr>
        <w:tc>
          <w:tcPr>
            <w:tcW w:type="dxa" w:w="2448"/>
            <w:vAlign w:val="center"/>
          </w:tcPr>
          <w:p>
            <w:r/>
            <w:r>
              <w:rPr>
                <w:rFonts w:ascii="Aptos" w:hAnsi="Aptos"/>
                <w:b w:val="0"/>
                <w:color w:val="16232E"/>
                <w:sz w:val="15"/>
              </w:rPr>
              <w:t>event_refresh_failed</w:t>
            </w:r>
          </w:p>
        </w:tc>
        <w:tc>
          <w:tcPr>
            <w:tcW w:type="dxa" w:w="4176"/>
            <w:vAlign w:val="center"/>
          </w:tcPr>
          <w:p>
            <w:r/>
            <w:r>
              <w:rPr>
                <w:rFonts w:ascii="Aptos" w:hAnsi="Aptos"/>
                <w:b w:val="0"/>
                <w:color w:val="16232E"/>
                <w:sz w:val="15"/>
              </w:rPr>
              <w:t>Operational quality</w:t>
            </w:r>
          </w:p>
        </w:tc>
        <w:tc>
          <w:tcPr>
            <w:tcW w:type="dxa" w:w="2880"/>
            <w:vAlign w:val="center"/>
          </w:tcPr>
          <w:p>
            <w:r/>
            <w:r>
              <w:rPr>
                <w:rFonts w:ascii="Aptos" w:hAnsi="Aptos"/>
                <w:b w:val="0"/>
                <w:color w:val="16232E"/>
                <w:sz w:val="15"/>
              </w:rPr>
              <w:t>Error class; no secrets</w:t>
            </w:r>
          </w:p>
        </w:tc>
      </w:tr>
      <w:tr>
        <w:tc>
          <w:tcPr>
            <w:tcW w:type="dxa" w:w="2448"/>
            <w:vAlign w:val="center"/>
            <w:shd w:fill="F6FAFB"/>
          </w:tcPr>
          <w:p>
            <w:r/>
            <w:r>
              <w:rPr>
                <w:rFonts w:ascii="Aptos" w:hAnsi="Aptos"/>
                <w:b w:val="0"/>
                <w:color w:val="16232E"/>
                <w:sz w:val="15"/>
              </w:rPr>
              <w:t>sos_queued/sent/failed</w:t>
            </w:r>
          </w:p>
        </w:tc>
        <w:tc>
          <w:tcPr>
            <w:tcW w:type="dxa" w:w="4176"/>
            <w:vAlign w:val="center"/>
            <w:shd w:fill="F6FAFB"/>
          </w:tcPr>
          <w:p>
            <w:r/>
            <w:r>
              <w:rPr>
                <w:rFonts w:ascii="Aptos" w:hAnsi="Aptos"/>
                <w:b w:val="0"/>
                <w:color w:val="16232E"/>
                <w:sz w:val="15"/>
              </w:rPr>
              <w:t>Reliability</w:t>
            </w:r>
          </w:p>
        </w:tc>
        <w:tc>
          <w:tcPr>
            <w:tcW w:type="dxa" w:w="2880"/>
            <w:vAlign w:val="center"/>
            <w:shd w:fill="F6FAFB"/>
          </w:tcPr>
          <w:p>
            <w:r/>
            <w:r>
              <w:rPr>
                <w:rFonts w:ascii="Aptos" w:hAnsi="Aptos"/>
                <w:b w:val="0"/>
                <w:color w:val="16232E"/>
                <w:sz w:val="15"/>
              </w:rPr>
              <w:t>SOS id + status</w:t>
            </w:r>
          </w:p>
        </w:tc>
      </w:tr>
      <w:tr>
        <w:tc>
          <w:tcPr>
            <w:tcW w:type="dxa" w:w="2448"/>
            <w:vAlign w:val="center"/>
          </w:tcPr>
          <w:p>
            <w:r/>
            <w:r>
              <w:rPr>
                <w:rFonts w:ascii="Aptos" w:hAnsi="Aptos"/>
                <w:b w:val="0"/>
                <w:color w:val="16232E"/>
                <w:sz w:val="15"/>
              </w:rPr>
              <w:t>location_permission_changed</w:t>
            </w:r>
          </w:p>
        </w:tc>
        <w:tc>
          <w:tcPr>
            <w:tcW w:type="dxa" w:w="4176"/>
            <w:vAlign w:val="center"/>
          </w:tcPr>
          <w:p>
            <w:r/>
            <w:r>
              <w:rPr>
                <w:rFonts w:ascii="Aptos" w:hAnsi="Aptos"/>
                <w:b w:val="0"/>
                <w:color w:val="16232E"/>
                <w:sz w:val="15"/>
              </w:rPr>
              <w:t>Feature capability</w:t>
            </w:r>
          </w:p>
        </w:tc>
        <w:tc>
          <w:tcPr>
            <w:tcW w:type="dxa" w:w="2880"/>
            <w:vAlign w:val="center"/>
          </w:tcPr>
          <w:p>
            <w:r/>
            <w:r>
              <w:rPr>
                <w:rFonts w:ascii="Aptos" w:hAnsi="Aptos"/>
                <w:b w:val="0"/>
                <w:color w:val="16232E"/>
                <w:sz w:val="15"/>
              </w:rPr>
              <w:t>No location value</w:t>
            </w:r>
          </w:p>
        </w:tc>
      </w:tr>
      <w:tr>
        <w:tc>
          <w:tcPr>
            <w:tcW w:type="dxa" w:w="2448"/>
            <w:vAlign w:val="center"/>
            <w:shd w:fill="F6FAFB"/>
          </w:tcPr>
          <w:p>
            <w:r/>
            <w:r>
              <w:rPr>
                <w:rFonts w:ascii="Aptos" w:hAnsi="Aptos"/>
                <w:b w:val="0"/>
                <w:color w:val="16232E"/>
                <w:sz w:val="15"/>
              </w:rPr>
              <w:t>cache_stale</w:t>
            </w:r>
          </w:p>
        </w:tc>
        <w:tc>
          <w:tcPr>
            <w:tcW w:type="dxa" w:w="4176"/>
            <w:vAlign w:val="center"/>
            <w:shd w:fill="F6FAFB"/>
          </w:tcPr>
          <w:p>
            <w:r/>
            <w:r>
              <w:rPr>
                <w:rFonts w:ascii="Aptos" w:hAnsi="Aptos"/>
                <w:b w:val="0"/>
                <w:color w:val="16232E"/>
                <w:sz w:val="15"/>
              </w:rPr>
              <w:t>Information-condition UX</w:t>
            </w:r>
          </w:p>
        </w:tc>
        <w:tc>
          <w:tcPr>
            <w:tcW w:type="dxa" w:w="2880"/>
            <w:vAlign w:val="center"/>
            <w:shd w:fill="F6FAFB"/>
          </w:tcPr>
          <w:p>
            <w:r/>
            <w:r>
              <w:rPr>
                <w:rFonts w:ascii="Aptos" w:hAnsi="Aptos"/>
                <w:b w:val="0"/>
                <w:color w:val="16232E"/>
                <w:sz w:val="15"/>
              </w:rPr>
              <w:t>Event_id + age bucket</w:t>
            </w:r>
          </w:p>
        </w:tc>
      </w:tr>
      <w:tr>
        <w:tc>
          <w:tcPr>
            <w:tcW w:type="dxa" w:w="2448"/>
            <w:vAlign w:val="center"/>
          </w:tcPr>
          <w:p>
            <w:r/>
            <w:r>
              <w:rPr>
                <w:rFonts w:ascii="Aptos" w:hAnsi="Aptos"/>
                <w:b w:val="0"/>
                <w:color w:val="16232E"/>
                <w:sz w:val="15"/>
              </w:rPr>
              <w:t>deep_link_rejected</w:t>
            </w:r>
          </w:p>
        </w:tc>
        <w:tc>
          <w:tcPr>
            <w:tcW w:type="dxa" w:w="4176"/>
            <w:vAlign w:val="center"/>
          </w:tcPr>
          <w:p>
            <w:r/>
            <w:r>
              <w:rPr>
                <w:rFonts w:ascii="Aptos" w:hAnsi="Aptos"/>
                <w:b w:val="0"/>
                <w:color w:val="16232E"/>
                <w:sz w:val="15"/>
              </w:rPr>
              <w:t>Security/diagnostic</w:t>
            </w:r>
          </w:p>
        </w:tc>
        <w:tc>
          <w:tcPr>
            <w:tcW w:type="dxa" w:w="2880"/>
            <w:vAlign w:val="center"/>
          </w:tcPr>
          <w:p>
            <w:r/>
            <w:r>
              <w:rPr>
                <w:rFonts w:ascii="Aptos" w:hAnsi="Aptos"/>
                <w:b w:val="0"/>
                <w:color w:val="16232E"/>
                <w:sz w:val="15"/>
              </w:rPr>
              <w:t>Reason code only</w:t>
            </w:r>
          </w:p>
        </w:tc>
      </w:tr>
    </w:tbl>
    <w:p>
      <w:pPr>
        <w:spacing w:before="100" w:after="60"/>
      </w:pPr>
      <w:r>
        <w:rPr>
          <w:rFonts w:ascii="Aptos Display" w:hAnsi="Aptos Display"/>
          <w:b/>
          <w:color w:val="16232E"/>
          <w:sz w:val="23"/>
        </w:rPr>
        <w:t>14.2 Operational dashboards</w:t>
      </w:r>
    </w:p>
    <w:p>
      <w:pPr>
        <w:pStyle w:val="ListBullet"/>
        <w:spacing w:after="40"/>
      </w:pPr>
      <w:r>
        <w:rPr>
          <w:rFonts w:ascii="Aptos" w:hAnsi="Aptos"/>
          <w:color w:val="16232E"/>
          <w:sz w:val="17"/>
        </w:rPr>
        <w:t>Push-to-open latency distribution.</w:t>
      </w:r>
    </w:p>
    <w:p>
      <w:pPr>
        <w:pStyle w:val="ListBullet"/>
        <w:spacing w:after="40"/>
      </w:pPr>
      <w:r>
        <w:rPr>
          <w:rFonts w:ascii="Aptos" w:hAnsi="Aptos"/>
          <w:color w:val="16232E"/>
          <w:sz w:val="17"/>
        </w:rPr>
        <w:t>Event fetch failure rate by app version.</w:t>
      </w:r>
    </w:p>
    <w:p>
      <w:pPr>
        <w:pStyle w:val="ListBullet"/>
        <w:spacing w:after="40"/>
      </w:pPr>
      <w:r>
        <w:rPr>
          <w:rFonts w:ascii="Aptos" w:hAnsi="Aptos"/>
          <w:color w:val="16232E"/>
          <w:sz w:val="17"/>
        </w:rPr>
        <w:t>SOS enqueue/send/ack success rate.</w:t>
      </w:r>
    </w:p>
    <w:p>
      <w:pPr>
        <w:pStyle w:val="ListBullet"/>
        <w:spacing w:after="40"/>
      </w:pPr>
      <w:r>
        <w:rPr>
          <w:rFonts w:ascii="Aptos" w:hAnsi="Aptos"/>
          <w:color w:val="16232E"/>
          <w:sz w:val="17"/>
        </w:rPr>
        <w:t>Offline outbox age and replay/duplicate counts.</w:t>
      </w:r>
    </w:p>
    <w:p>
      <w:pPr>
        <w:pStyle w:val="ListBullet"/>
        <w:spacing w:after="40"/>
      </w:pPr>
      <w:r>
        <w:rPr>
          <w:rFonts w:ascii="Aptos" w:hAnsi="Aptos"/>
          <w:color w:val="16232E"/>
          <w:sz w:val="17"/>
        </w:rPr>
        <w:t>Map load failures and cache-hit ratio.</w:t>
      </w:r>
    </w:p>
    <w:p>
      <w:pPr>
        <w:pStyle w:val="ListBullet"/>
        <w:spacing w:after="40"/>
      </w:pPr>
      <w:r>
        <w:rPr>
          <w:rFonts w:ascii="Aptos" w:hAnsi="Aptos"/>
          <w:color w:val="16232E"/>
          <w:sz w:val="17"/>
        </w:rPr>
        <w:t>Crash-free sessions and emergency-screen error rate.</w:t>
      </w:r>
    </w:p>
    <w:p>
      <w:pPr>
        <w:pStyle w:val="ListBullet"/>
        <w:spacing w:after="40"/>
      </w:pPr>
      <w:r>
        <w:rPr>
          <w:rFonts w:ascii="Aptos" w:hAnsi="Aptos"/>
          <w:color w:val="16232E"/>
          <w:sz w:val="17"/>
        </w:rPr>
        <w:t>Notification permission opt-in and token invalidation rate.</w:t>
      </w:r>
    </w:p>
    <w:p>
      <w:pPr>
        <w:spacing w:before="100" w:after="60"/>
      </w:pPr>
      <w:r>
        <w:rPr>
          <w:rFonts w:ascii="Aptos Display" w:hAnsi="Aptos Display"/>
          <w:b/>
          <w:color w:val="16232E"/>
          <w:sz w:val="23"/>
        </w:rPr>
        <w:t>14.3 Privacy by design</w:t>
      </w:r>
    </w:p>
    <w:p>
      <w:pPr>
        <w:spacing w:after="80"/>
      </w:pPr>
      <w:r>
        <w:rPr>
          <w:rFonts w:ascii="Aptos" w:hAnsi="Aptos"/>
          <w:b w:val="0"/>
          <w:color w:val="16232E"/>
          <w:sz w:val="18"/>
        </w:rPr>
        <w:t>Diagnostics must be useful without becoming a shadow location-tracking system. Use event identifiers, coarse timing/age buckets and reason codes wherever full payloads are not required.</w:t>
      </w:r>
    </w:p>
    <w:p>
      <w:r>
        <w:br w:type="page"/>
      </w:r>
    </w:p>
    <w:p>
      <w:pPr>
        <w:spacing w:before="140" w:after="100"/>
      </w:pPr>
      <w:r>
        <w:rPr>
          <w:rFonts w:ascii="Aptos Display" w:hAnsi="Aptos Display"/>
          <w:b/>
          <w:color w:val="005574"/>
          <w:sz w:val="32"/>
        </w:rPr>
        <w:t>15. DEVELOPMENT &amp; VIBE-CODING WORKFLOW</w:t>
      </w:r>
    </w:p>
    <w:p>
      <w:pPr>
        <w:spacing w:before="100" w:after="60"/>
      </w:pPr>
      <w:r>
        <w:rPr>
          <w:rFonts w:ascii="Aptos Display" w:hAnsi="Aptos Display"/>
          <w:b/>
          <w:color w:val="16232E"/>
          <w:sz w:val="23"/>
        </w:rPr>
        <w:t>15.1 Build vertical slices, not screens in isolation</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005574"/>
          </w:tcPr>
          <w:p>
            <w:r/>
            <w:r>
              <w:rPr>
                <w:rFonts w:ascii="Aptos" w:hAnsi="Aptos"/>
                <w:b/>
                <w:color w:val="FFFFFF"/>
                <w:sz w:val="15"/>
              </w:rPr>
              <w:t>Slice</w:t>
            </w:r>
          </w:p>
        </w:tc>
        <w:tc>
          <w:tcPr>
            <w:tcW w:type="dxa" w:w="7344"/>
            <w:vAlign w:val="center"/>
            <w:shd w:fill="005574"/>
          </w:tcPr>
          <w:p>
            <w:r/>
            <w:r>
              <w:rPr>
                <w:rFonts w:ascii="Aptos" w:hAnsi="Aptos"/>
                <w:b/>
                <w:color w:val="FFFFFF"/>
                <w:sz w:val="15"/>
              </w:rPr>
              <w:t>Definition of done</w:t>
            </w:r>
          </w:p>
        </w:tc>
      </w:tr>
      <w:tr>
        <w:tc>
          <w:tcPr>
            <w:tcW w:type="dxa" w:w="2160"/>
            <w:vAlign w:val="center"/>
            <w:shd w:fill="F6FAFB"/>
          </w:tcPr>
          <w:p>
            <w:r/>
            <w:r>
              <w:rPr>
                <w:rFonts w:ascii="Aptos" w:hAnsi="Aptos"/>
                <w:b w:val="0"/>
                <w:color w:val="16232E"/>
                <w:sz w:val="15"/>
              </w:rPr>
              <w:t>S1 App shell</w:t>
            </w:r>
          </w:p>
        </w:tc>
        <w:tc>
          <w:tcPr>
            <w:tcW w:type="dxa" w:w="7344"/>
            <w:vAlign w:val="center"/>
            <w:shd w:fill="F6FAFB"/>
          </w:tcPr>
          <w:p>
            <w:r/>
            <w:r>
              <w:rPr>
                <w:rFonts w:ascii="Aptos" w:hAnsi="Aptos"/>
                <w:b w:val="0"/>
                <w:color w:val="16232E"/>
                <w:sz w:val="15"/>
              </w:rPr>
              <w:t>Login/session, navigation, theme, localization</w:t>
            </w:r>
          </w:p>
        </w:tc>
      </w:tr>
      <w:tr>
        <w:tc>
          <w:tcPr>
            <w:tcW w:type="dxa" w:w="2160"/>
            <w:vAlign w:val="center"/>
          </w:tcPr>
          <w:p>
            <w:r/>
            <w:r>
              <w:rPr>
                <w:rFonts w:ascii="Aptos" w:hAnsi="Aptos"/>
                <w:b w:val="0"/>
                <w:color w:val="16232E"/>
                <w:sz w:val="15"/>
              </w:rPr>
              <w:t>S2 Canonical event</w:t>
            </w:r>
          </w:p>
        </w:tc>
        <w:tc>
          <w:tcPr>
            <w:tcW w:type="dxa" w:w="7344"/>
            <w:vAlign w:val="center"/>
          </w:tcPr>
          <w:p>
            <w:r/>
            <w:r>
              <w:rPr>
                <w:rFonts w:ascii="Aptos" w:hAnsi="Aptos"/>
                <w:b w:val="0"/>
                <w:color w:val="16232E"/>
                <w:sz w:val="15"/>
              </w:rPr>
              <w:t>Fetch → verify → render → refresh → stale state</w:t>
            </w:r>
          </w:p>
        </w:tc>
      </w:tr>
      <w:tr>
        <w:tc>
          <w:tcPr>
            <w:tcW w:type="dxa" w:w="2160"/>
            <w:vAlign w:val="center"/>
            <w:shd w:fill="F6FAFB"/>
          </w:tcPr>
          <w:p>
            <w:r/>
            <w:r>
              <w:rPr>
                <w:rFonts w:ascii="Aptos" w:hAnsi="Aptos"/>
                <w:b w:val="0"/>
                <w:color w:val="16232E"/>
                <w:sz w:val="15"/>
              </w:rPr>
              <w:t>S3 Push flow</w:t>
            </w:r>
          </w:p>
        </w:tc>
        <w:tc>
          <w:tcPr>
            <w:tcW w:type="dxa" w:w="7344"/>
            <w:vAlign w:val="center"/>
            <w:shd w:fill="F6FAFB"/>
          </w:tcPr>
          <w:p>
            <w:r/>
            <w:r>
              <w:rPr>
                <w:rFonts w:ascii="Aptos" w:hAnsi="Aptos"/>
                <w:b w:val="0"/>
                <w:color w:val="16232E"/>
                <w:sz w:val="15"/>
              </w:rPr>
              <w:t>Receive event_id → deep-link → canonical fetch</w:t>
            </w:r>
          </w:p>
        </w:tc>
      </w:tr>
      <w:tr>
        <w:tc>
          <w:tcPr>
            <w:tcW w:type="dxa" w:w="2160"/>
            <w:vAlign w:val="center"/>
          </w:tcPr>
          <w:p>
            <w:r/>
            <w:r>
              <w:rPr>
                <w:rFonts w:ascii="Aptos" w:hAnsi="Aptos"/>
                <w:b w:val="0"/>
                <w:color w:val="16232E"/>
                <w:sz w:val="15"/>
              </w:rPr>
              <w:t>S4 Emergency map</w:t>
            </w:r>
          </w:p>
        </w:tc>
        <w:tc>
          <w:tcPr>
            <w:tcW w:type="dxa" w:w="7344"/>
            <w:vAlign w:val="center"/>
          </w:tcPr>
          <w:p>
            <w:r/>
            <w:r>
              <w:rPr>
                <w:rFonts w:ascii="Aptos" w:hAnsi="Aptos"/>
                <w:b w:val="0"/>
                <w:color w:val="16232E"/>
                <w:sz w:val="15"/>
              </w:rPr>
              <w:t>Geometry + location + freshness + legend</w:t>
            </w:r>
          </w:p>
        </w:tc>
      </w:tr>
      <w:tr>
        <w:tc>
          <w:tcPr>
            <w:tcW w:type="dxa" w:w="2160"/>
            <w:vAlign w:val="center"/>
            <w:shd w:fill="F6FAFB"/>
          </w:tcPr>
          <w:p>
            <w:r/>
            <w:r>
              <w:rPr>
                <w:rFonts w:ascii="Aptos" w:hAnsi="Aptos"/>
                <w:b w:val="0"/>
                <w:color w:val="16232E"/>
                <w:sz w:val="15"/>
              </w:rPr>
              <w:t>S5 Safe-place flow</w:t>
            </w:r>
          </w:p>
        </w:tc>
        <w:tc>
          <w:tcPr>
            <w:tcW w:type="dxa" w:w="7344"/>
            <w:vAlign w:val="center"/>
            <w:shd w:fill="F6FAFB"/>
          </w:tcPr>
          <w:p>
            <w:r/>
            <w:r>
              <w:rPr>
                <w:rFonts w:ascii="Aptos" w:hAnsi="Aptos"/>
                <w:b w:val="0"/>
                <w:color w:val="16232E"/>
                <w:sz w:val="15"/>
              </w:rPr>
              <w:t>Ranked response + route/no-route fallback</w:t>
            </w:r>
          </w:p>
        </w:tc>
      </w:tr>
      <w:tr>
        <w:tc>
          <w:tcPr>
            <w:tcW w:type="dxa" w:w="2160"/>
            <w:vAlign w:val="center"/>
          </w:tcPr>
          <w:p>
            <w:r/>
            <w:r>
              <w:rPr>
                <w:rFonts w:ascii="Aptos" w:hAnsi="Aptos"/>
                <w:b w:val="0"/>
                <w:color w:val="16232E"/>
                <w:sz w:val="15"/>
              </w:rPr>
              <w:t>S6 SOS</w:t>
            </w:r>
          </w:p>
        </w:tc>
        <w:tc>
          <w:tcPr>
            <w:tcW w:type="dxa" w:w="7344"/>
            <w:vAlign w:val="center"/>
          </w:tcPr>
          <w:p>
            <w:r/>
            <w:r>
              <w:rPr>
                <w:rFonts w:ascii="Aptos" w:hAnsi="Aptos"/>
                <w:b w:val="0"/>
                <w:color w:val="16232E"/>
                <w:sz w:val="15"/>
              </w:rPr>
              <w:t>Outbox + idempotency + recovery</w:t>
            </w:r>
          </w:p>
        </w:tc>
      </w:tr>
      <w:tr>
        <w:tc>
          <w:tcPr>
            <w:tcW w:type="dxa" w:w="2160"/>
            <w:vAlign w:val="center"/>
            <w:shd w:fill="F6FAFB"/>
          </w:tcPr>
          <w:p>
            <w:r/>
            <w:r>
              <w:rPr>
                <w:rFonts w:ascii="Aptos" w:hAnsi="Aptos"/>
                <w:b w:val="0"/>
                <w:color w:val="16232E"/>
                <w:sz w:val="15"/>
              </w:rPr>
              <w:t>S7 Offline</w:t>
            </w:r>
          </w:p>
        </w:tc>
        <w:tc>
          <w:tcPr>
            <w:tcW w:type="dxa" w:w="7344"/>
            <w:vAlign w:val="center"/>
            <w:shd w:fill="F6FAFB"/>
          </w:tcPr>
          <w:p>
            <w:r/>
            <w:r>
              <w:rPr>
                <w:rFonts w:ascii="Aptos" w:hAnsi="Aptos"/>
                <w:b w:val="0"/>
                <w:color w:val="16232E"/>
                <w:sz w:val="15"/>
              </w:rPr>
              <w:t>Cached emergency state + explicit degraded condition</w:t>
            </w:r>
          </w:p>
        </w:tc>
      </w:tr>
      <w:tr>
        <w:tc>
          <w:tcPr>
            <w:tcW w:type="dxa" w:w="2160"/>
            <w:vAlign w:val="center"/>
          </w:tcPr>
          <w:p>
            <w:r/>
            <w:r>
              <w:rPr>
                <w:rFonts w:ascii="Aptos" w:hAnsi="Aptos"/>
                <w:b w:val="0"/>
                <w:color w:val="16232E"/>
                <w:sz w:val="15"/>
              </w:rPr>
              <w:t>S8 Contacts</w:t>
            </w:r>
          </w:p>
        </w:tc>
        <w:tc>
          <w:tcPr>
            <w:tcW w:type="dxa" w:w="7344"/>
            <w:vAlign w:val="center"/>
          </w:tcPr>
          <w:p>
            <w:r/>
            <w:r>
              <w:rPr>
                <w:rFonts w:ascii="Aptos" w:hAnsi="Aptos"/>
                <w:b w:val="0"/>
                <w:color w:val="16232E"/>
                <w:sz w:val="15"/>
              </w:rPr>
              <w:t>Authorization flow + privacy checks</w:t>
            </w:r>
          </w:p>
        </w:tc>
      </w:tr>
      <w:tr>
        <w:tc>
          <w:tcPr>
            <w:tcW w:type="dxa" w:w="2160"/>
            <w:vAlign w:val="center"/>
            <w:shd w:fill="F6FAFB"/>
          </w:tcPr>
          <w:p>
            <w:r/>
            <w:r>
              <w:rPr>
                <w:rFonts w:ascii="Aptos" w:hAnsi="Aptos"/>
                <w:b w:val="0"/>
                <w:color w:val="16232E"/>
                <w:sz w:val="15"/>
              </w:rPr>
              <w:t>S9 Hardening</w:t>
            </w:r>
          </w:p>
        </w:tc>
        <w:tc>
          <w:tcPr>
            <w:tcW w:type="dxa" w:w="7344"/>
            <w:vAlign w:val="center"/>
            <w:shd w:fill="F6FAFB"/>
          </w:tcPr>
          <w:p>
            <w:r/>
            <w:r>
              <w:rPr>
                <w:rFonts w:ascii="Aptos" w:hAnsi="Aptos"/>
                <w:b w:val="0"/>
                <w:color w:val="16232E"/>
                <w:sz w:val="15"/>
              </w:rPr>
              <w:t>Security, a11y, performance, crash/error handling</w:t>
            </w:r>
          </w:p>
        </w:tc>
      </w:tr>
    </w:tbl>
    <w:p>
      <w:pPr>
        <w:spacing w:before="100" w:after="60"/>
      </w:pPr>
      <w:r>
        <w:rPr>
          <w:rFonts w:ascii="Aptos Display" w:hAnsi="Aptos Display"/>
          <w:b/>
          <w:color w:val="16232E"/>
          <w:sz w:val="23"/>
        </w:rPr>
        <w:t>15.2 AI / vibe-coding rules</w:t>
      </w:r>
    </w:p>
    <w:p>
      <w:pPr>
        <w:pStyle w:val="ListBullet"/>
        <w:spacing w:after="40"/>
      </w:pPr>
      <w:r>
        <w:rPr>
          <w:rFonts w:ascii="Aptos" w:hAnsi="Aptos"/>
          <w:color w:val="16232E"/>
          <w:sz w:val="17"/>
        </w:rPr>
        <w:t>Give the coding agent one bounded vertical slice and the contract it must satisfy.</w:t>
      </w:r>
    </w:p>
    <w:p>
      <w:pPr>
        <w:pStyle w:val="ListBullet"/>
        <w:spacing w:after="40"/>
      </w:pPr>
      <w:r>
        <w:rPr>
          <w:rFonts w:ascii="Aptos" w:hAnsi="Aptos"/>
          <w:color w:val="16232E"/>
          <w:sz w:val="17"/>
        </w:rPr>
        <w:t>Require tests for state transitions and API behavior before polishing UI.</w:t>
      </w:r>
    </w:p>
    <w:p>
      <w:pPr>
        <w:pStyle w:val="ListBullet"/>
        <w:spacing w:after="40"/>
      </w:pPr>
      <w:r>
        <w:rPr>
          <w:rFonts w:ascii="Aptos" w:hAnsi="Aptos"/>
          <w:color w:val="16232E"/>
          <w:sz w:val="17"/>
        </w:rPr>
        <w:t>Reject invented backend fields; the agent must use the canonical schema or explicitly mark placeholders.</w:t>
      </w:r>
    </w:p>
    <w:p>
      <w:pPr>
        <w:pStyle w:val="ListBullet"/>
        <w:spacing w:after="40"/>
      </w:pPr>
      <w:r>
        <w:rPr>
          <w:rFonts w:ascii="Aptos" w:hAnsi="Aptos"/>
          <w:color w:val="16232E"/>
          <w:sz w:val="17"/>
        </w:rPr>
        <w:t>Ask the agent to produce diffs plus a test report, not “trust me” summaries.</w:t>
      </w:r>
    </w:p>
    <w:p>
      <w:pPr>
        <w:pStyle w:val="ListBullet"/>
        <w:spacing w:after="40"/>
      </w:pPr>
      <w:r>
        <w:rPr>
          <w:rFonts w:ascii="Aptos" w:hAnsi="Aptos"/>
          <w:color w:val="16232E"/>
          <w:sz w:val="17"/>
        </w:rPr>
        <w:t>Use generated UI only after emergency states, offline behavior and accessibility are represented in tests.</w:t>
      </w:r>
    </w:p>
    <w:p>
      <w:pPr>
        <w:pStyle w:val="ListBullet"/>
        <w:spacing w:after="40"/>
      </w:pPr>
      <w:r>
        <w:rPr>
          <w:rFonts w:ascii="Aptos" w:hAnsi="Aptos"/>
          <w:color w:val="16232E"/>
          <w:sz w:val="17"/>
        </w:rPr>
        <w:t>Keep platform-specific code behind adapters so generated changes do not leak into the shared domain layer.</w:t>
      </w:r>
    </w:p>
    <w:tbl>
      <w:tblPr>
        <w:tblStyle w:val="TableGrid"/>
        <w:tblW w:type="auto" w:w="0"/>
        <w:tblLook w:firstColumn="1" w:firstRow="1" w:lastColumn="0" w:lastRow="0" w:noHBand="0" w:noVBand="1" w:val="04A0"/>
      </w:tblPr>
      <w:tblGrid>
        <w:gridCol w:w="10166"/>
      </w:tblGrid>
      <w:tr>
        <w:tc>
          <w:tcPr>
            <w:tcW w:type="dxa" w:w="10166"/>
            <w:shd w:fill="EAF4F7"/>
          </w:tcPr>
          <w:p>
            <w:r/>
            <w:r>
              <w:rPr>
                <w:b/>
                <w:color w:val="005574"/>
                <w:sz w:val="18"/>
              </w:rPr>
              <w:t>PROMPT TEMPLATE</w:t>
            </w:r>
            <w:r>
              <w:rPr>
                <w:color w:val="16232E"/>
                <w:sz w:val="17"/>
              </w:rPr>
              <w:t xml:space="preserve">  “Implement only the mobile event-detail slice. Use canonical event_id/revision/freshness/state fields. Do not calculate hazard severity or safe-place ranking. Add offline stale-state tests, accessibility labels, and a minimal diff summary.”</w:t>
            </w:r>
          </w:p>
        </w:tc>
      </w:tr>
    </w:tbl>
    <w:p>
      <w:pPr>
        <w:spacing w:after="0"/>
      </w:pPr>
    </w:p>
    <w:p>
      <w:r>
        <w:br w:type="page"/>
      </w:r>
    </w:p>
    <w:p>
      <w:pPr>
        <w:spacing w:before="140" w:after="100"/>
      </w:pPr>
      <w:r>
        <w:rPr>
          <w:rFonts w:ascii="Aptos Display" w:hAnsi="Aptos Display"/>
          <w:b/>
          <w:color w:val="005574"/>
          <w:sz w:val="32"/>
        </w:rPr>
        <w:t>16. VALIDATION &amp; ACCEPTANCE TESTS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005574"/>
          </w:tcPr>
          <w:p>
            <w:r/>
            <w:r>
              <w:rPr>
                <w:rFonts w:ascii="Aptos" w:hAnsi="Aptos"/>
                <w:b/>
                <w:color w:val="FFFFFF"/>
                <w:sz w:val="15"/>
              </w:rPr>
              <w:t>ID</w:t>
            </w:r>
          </w:p>
        </w:tc>
        <w:tc>
          <w:tcPr>
            <w:tcW w:type="dxa" w:w="3888"/>
            <w:vAlign w:val="center"/>
            <w:shd w:fill="005574"/>
          </w:tcPr>
          <w:p>
            <w:r/>
            <w:r>
              <w:rPr>
                <w:rFonts w:ascii="Aptos" w:hAnsi="Aptos"/>
                <w:b/>
                <w:color w:val="FFFFFF"/>
                <w:sz w:val="15"/>
              </w:rPr>
              <w:t>Test</w:t>
            </w:r>
          </w:p>
        </w:tc>
        <w:tc>
          <w:tcPr>
            <w:tcW w:type="dxa" w:w="4176"/>
            <w:vAlign w:val="center"/>
            <w:shd w:fill="005574"/>
          </w:tcPr>
          <w:p>
            <w:r/>
            <w:r>
              <w:rPr>
                <w:rFonts w:ascii="Aptos" w:hAnsi="Aptos"/>
                <w:b/>
                <w:color w:val="FFFFFF"/>
                <w:sz w:val="15"/>
              </w:rPr>
              <w:t>Pass condition</w:t>
            </w:r>
          </w:p>
        </w:tc>
      </w:tr>
      <w:tr>
        <w:tc>
          <w:tcPr>
            <w:tcW w:type="dxa" w:w="1440"/>
            <w:vAlign w:val="center"/>
            <w:shd w:fill="F6FAFB"/>
          </w:tcPr>
          <w:p>
            <w:r/>
            <w:r>
              <w:rPr>
                <w:rFonts w:ascii="Aptos" w:hAnsi="Aptos"/>
                <w:b w:val="0"/>
                <w:color w:val="16232E"/>
                <w:sz w:val="15"/>
              </w:rPr>
              <w:t>APP-001</w:t>
            </w:r>
          </w:p>
        </w:tc>
        <w:tc>
          <w:tcPr>
            <w:tcW w:type="dxa" w:w="3888"/>
            <w:vAlign w:val="center"/>
            <w:shd w:fill="F6FAFB"/>
          </w:tcPr>
          <w:p>
            <w:r/>
            <w:r>
              <w:rPr>
                <w:rFonts w:ascii="Aptos" w:hAnsi="Aptos"/>
                <w:b w:val="0"/>
                <w:color w:val="16232E"/>
                <w:sz w:val="15"/>
              </w:rPr>
              <w:t>Install + first launch</w:t>
            </w:r>
          </w:p>
        </w:tc>
        <w:tc>
          <w:tcPr>
            <w:tcW w:type="dxa" w:w="4176"/>
            <w:vAlign w:val="center"/>
            <w:shd w:fill="F6FAFB"/>
          </w:tcPr>
          <w:p>
            <w:r/>
            <w:r>
              <w:rPr>
                <w:rFonts w:ascii="Aptos" w:hAnsi="Aptos"/>
                <w:b w:val="0"/>
                <w:color w:val="16232E"/>
                <w:sz w:val="15"/>
              </w:rPr>
              <w:t>Usable shell within target; no fatal permission blocker</w:t>
            </w:r>
          </w:p>
        </w:tc>
      </w:tr>
      <w:tr>
        <w:tc>
          <w:tcPr>
            <w:tcW w:type="dxa" w:w="1440"/>
            <w:vAlign w:val="center"/>
          </w:tcPr>
          <w:p>
            <w:r/>
            <w:r>
              <w:rPr>
                <w:rFonts w:ascii="Aptos" w:hAnsi="Aptos"/>
                <w:b w:val="0"/>
                <w:color w:val="16232E"/>
                <w:sz w:val="15"/>
              </w:rPr>
              <w:t>APP-002</w:t>
            </w:r>
          </w:p>
        </w:tc>
        <w:tc>
          <w:tcPr>
            <w:tcW w:type="dxa" w:w="3888"/>
            <w:vAlign w:val="center"/>
          </w:tcPr>
          <w:p>
            <w:r/>
            <w:r>
              <w:rPr>
                <w:rFonts w:ascii="Aptos" w:hAnsi="Aptos"/>
                <w:b w:val="0"/>
                <w:color w:val="16232E"/>
                <w:sz w:val="15"/>
              </w:rPr>
              <w:t>Canonical event rendering</w:t>
            </w:r>
          </w:p>
        </w:tc>
        <w:tc>
          <w:tcPr>
            <w:tcW w:type="dxa" w:w="4176"/>
            <w:vAlign w:val="center"/>
          </w:tcPr>
          <w:p>
            <w:r/>
            <w:r>
              <w:rPr>
                <w:rFonts w:ascii="Aptos" w:hAnsi="Aptos"/>
                <w:b w:val="0"/>
                <w:color w:val="16232E"/>
                <w:sz w:val="15"/>
              </w:rPr>
              <w:t>Correct event revision and freshness shown</w:t>
            </w:r>
          </w:p>
        </w:tc>
      </w:tr>
      <w:tr>
        <w:tc>
          <w:tcPr>
            <w:tcW w:type="dxa" w:w="1440"/>
            <w:vAlign w:val="center"/>
            <w:shd w:fill="F6FAFB"/>
          </w:tcPr>
          <w:p>
            <w:r/>
            <w:r>
              <w:rPr>
                <w:rFonts w:ascii="Aptos" w:hAnsi="Aptos"/>
                <w:b w:val="0"/>
                <w:color w:val="16232E"/>
                <w:sz w:val="15"/>
              </w:rPr>
              <w:t>APP-003</w:t>
            </w:r>
          </w:p>
        </w:tc>
        <w:tc>
          <w:tcPr>
            <w:tcW w:type="dxa" w:w="3888"/>
            <w:vAlign w:val="center"/>
            <w:shd w:fill="F6FAFB"/>
          </w:tcPr>
          <w:p>
            <w:r/>
            <w:r>
              <w:rPr>
                <w:rFonts w:ascii="Aptos" w:hAnsi="Aptos"/>
                <w:b w:val="0"/>
                <w:color w:val="16232E"/>
                <w:sz w:val="15"/>
              </w:rPr>
              <w:t>Tampered event</w:t>
            </w:r>
          </w:p>
        </w:tc>
        <w:tc>
          <w:tcPr>
            <w:tcW w:type="dxa" w:w="4176"/>
            <w:vAlign w:val="center"/>
            <w:shd w:fill="F6FAFB"/>
          </w:tcPr>
          <w:p>
            <w:r/>
            <w:r>
              <w:rPr>
                <w:rFonts w:ascii="Aptos" w:hAnsi="Aptos"/>
                <w:b w:val="0"/>
                <w:color w:val="16232E"/>
                <w:sz w:val="15"/>
              </w:rPr>
              <w:t>Rejected / unverified; no emergency instruction presented as trusted</w:t>
            </w:r>
          </w:p>
        </w:tc>
      </w:tr>
      <w:tr>
        <w:tc>
          <w:tcPr>
            <w:tcW w:type="dxa" w:w="1440"/>
            <w:vAlign w:val="center"/>
          </w:tcPr>
          <w:p>
            <w:r/>
            <w:r>
              <w:rPr>
                <w:rFonts w:ascii="Aptos" w:hAnsi="Aptos"/>
                <w:b w:val="0"/>
                <w:color w:val="16232E"/>
                <w:sz w:val="15"/>
              </w:rPr>
              <w:t>APP-004</w:t>
            </w:r>
          </w:p>
        </w:tc>
        <w:tc>
          <w:tcPr>
            <w:tcW w:type="dxa" w:w="3888"/>
            <w:vAlign w:val="center"/>
          </w:tcPr>
          <w:p>
            <w:r/>
            <w:r>
              <w:rPr>
                <w:rFonts w:ascii="Aptos" w:hAnsi="Aptos"/>
                <w:b w:val="0"/>
                <w:color w:val="16232E"/>
                <w:sz w:val="15"/>
              </w:rPr>
              <w:t>Push deep link</w:t>
            </w:r>
          </w:p>
        </w:tc>
        <w:tc>
          <w:tcPr>
            <w:tcW w:type="dxa" w:w="4176"/>
            <w:vAlign w:val="center"/>
          </w:tcPr>
          <w:p>
            <w:r/>
            <w:r>
              <w:rPr>
                <w:rFonts w:ascii="Aptos" w:hAnsi="Aptos"/>
                <w:b w:val="0"/>
                <w:color w:val="16232E"/>
                <w:sz w:val="15"/>
              </w:rPr>
              <w:t>Event opened from canonical fetch, not stale payload-only content</w:t>
            </w:r>
          </w:p>
        </w:tc>
      </w:tr>
      <w:tr>
        <w:tc>
          <w:tcPr>
            <w:tcW w:type="dxa" w:w="1440"/>
            <w:vAlign w:val="center"/>
            <w:shd w:fill="F6FAFB"/>
          </w:tcPr>
          <w:p>
            <w:r/>
            <w:r>
              <w:rPr>
                <w:rFonts w:ascii="Aptos" w:hAnsi="Aptos"/>
                <w:b w:val="0"/>
                <w:color w:val="16232E"/>
                <w:sz w:val="15"/>
              </w:rPr>
              <w:t>APP-005</w:t>
            </w:r>
          </w:p>
        </w:tc>
        <w:tc>
          <w:tcPr>
            <w:tcW w:type="dxa" w:w="3888"/>
            <w:vAlign w:val="center"/>
            <w:shd w:fill="F6FAFB"/>
          </w:tcPr>
          <w:p>
            <w:r/>
            <w:r>
              <w:rPr>
                <w:rFonts w:ascii="Aptos" w:hAnsi="Aptos"/>
                <w:b w:val="0"/>
                <w:color w:val="16232E"/>
                <w:sz w:val="15"/>
              </w:rPr>
              <w:t>Offline active alert</w:t>
            </w:r>
          </w:p>
        </w:tc>
        <w:tc>
          <w:tcPr>
            <w:tcW w:type="dxa" w:w="4176"/>
            <w:vAlign w:val="center"/>
            <w:shd w:fill="F6FAFB"/>
          </w:tcPr>
          <w:p>
            <w:r/>
            <w:r>
              <w:rPr>
                <w:rFonts w:ascii="Aptos" w:hAnsi="Aptos"/>
                <w:b w:val="0"/>
                <w:color w:val="16232E"/>
                <w:sz w:val="15"/>
              </w:rPr>
              <w:t>Latest valid cached alert shown with age/degraded indicator</w:t>
            </w:r>
          </w:p>
        </w:tc>
      </w:tr>
      <w:tr>
        <w:tc>
          <w:tcPr>
            <w:tcW w:type="dxa" w:w="1440"/>
            <w:vAlign w:val="center"/>
          </w:tcPr>
          <w:p>
            <w:r/>
            <w:r>
              <w:rPr>
                <w:rFonts w:ascii="Aptos" w:hAnsi="Aptos"/>
                <w:b w:val="0"/>
                <w:color w:val="16232E"/>
                <w:sz w:val="15"/>
              </w:rPr>
              <w:t>APP-006</w:t>
            </w:r>
          </w:p>
        </w:tc>
        <w:tc>
          <w:tcPr>
            <w:tcW w:type="dxa" w:w="3888"/>
            <w:vAlign w:val="center"/>
          </w:tcPr>
          <w:p>
            <w:r/>
            <w:r>
              <w:rPr>
                <w:rFonts w:ascii="Aptos" w:hAnsi="Aptos"/>
                <w:b w:val="0"/>
                <w:color w:val="16232E"/>
                <w:sz w:val="15"/>
              </w:rPr>
              <w:t>Reconnect</w:t>
            </w:r>
          </w:p>
        </w:tc>
        <w:tc>
          <w:tcPr>
            <w:tcW w:type="dxa" w:w="4176"/>
            <w:vAlign w:val="center"/>
          </w:tcPr>
          <w:p>
            <w:r/>
            <w:r>
              <w:rPr>
                <w:rFonts w:ascii="Aptos" w:hAnsi="Aptos"/>
                <w:b w:val="0"/>
                <w:color w:val="16232E"/>
                <w:sz w:val="15"/>
              </w:rPr>
              <w:t>Cache reconciles without older revision overwriting newer state</w:t>
            </w:r>
          </w:p>
        </w:tc>
      </w:tr>
      <w:tr>
        <w:tc>
          <w:tcPr>
            <w:tcW w:type="dxa" w:w="1440"/>
            <w:vAlign w:val="center"/>
            <w:shd w:fill="F6FAFB"/>
          </w:tcPr>
          <w:p>
            <w:r/>
            <w:r>
              <w:rPr>
                <w:rFonts w:ascii="Aptos" w:hAnsi="Aptos"/>
                <w:b w:val="0"/>
                <w:color w:val="16232E"/>
                <w:sz w:val="15"/>
              </w:rPr>
              <w:t>APP-007</w:t>
            </w:r>
          </w:p>
        </w:tc>
        <w:tc>
          <w:tcPr>
            <w:tcW w:type="dxa" w:w="3888"/>
            <w:vAlign w:val="center"/>
            <w:shd w:fill="F6FAFB"/>
          </w:tcPr>
          <w:p>
            <w:r/>
            <w:r>
              <w:rPr>
                <w:rFonts w:ascii="Aptos" w:hAnsi="Aptos"/>
                <w:b w:val="0"/>
                <w:color w:val="16232E"/>
                <w:sz w:val="15"/>
              </w:rPr>
              <w:t>SOS duplicate taps</w:t>
            </w:r>
          </w:p>
        </w:tc>
        <w:tc>
          <w:tcPr>
            <w:tcW w:type="dxa" w:w="4176"/>
            <w:vAlign w:val="center"/>
            <w:shd w:fill="F6FAFB"/>
          </w:tcPr>
          <w:p>
            <w:r/>
            <w:r>
              <w:rPr>
                <w:rFonts w:ascii="Aptos" w:hAnsi="Aptos"/>
                <w:b w:val="0"/>
                <w:color w:val="16232E"/>
                <w:sz w:val="15"/>
              </w:rPr>
              <w:t>One logical request or safely consolidated retries</w:t>
            </w:r>
          </w:p>
        </w:tc>
      </w:tr>
      <w:tr>
        <w:tc>
          <w:tcPr>
            <w:tcW w:type="dxa" w:w="1440"/>
            <w:vAlign w:val="center"/>
          </w:tcPr>
          <w:p>
            <w:r/>
            <w:r>
              <w:rPr>
                <w:rFonts w:ascii="Aptos" w:hAnsi="Aptos"/>
                <w:b w:val="0"/>
                <w:color w:val="16232E"/>
                <w:sz w:val="15"/>
              </w:rPr>
              <w:t>APP-008</w:t>
            </w:r>
          </w:p>
        </w:tc>
        <w:tc>
          <w:tcPr>
            <w:tcW w:type="dxa" w:w="3888"/>
            <w:vAlign w:val="center"/>
          </w:tcPr>
          <w:p>
            <w:r/>
            <w:r>
              <w:rPr>
                <w:rFonts w:ascii="Aptos" w:hAnsi="Aptos"/>
                <w:b w:val="0"/>
                <w:color w:val="16232E"/>
                <w:sz w:val="15"/>
              </w:rPr>
              <w:t>SOS offline</w:t>
            </w:r>
          </w:p>
        </w:tc>
        <w:tc>
          <w:tcPr>
            <w:tcW w:type="dxa" w:w="4176"/>
            <w:vAlign w:val="center"/>
          </w:tcPr>
          <w:p>
            <w:r/>
            <w:r>
              <w:rPr>
                <w:rFonts w:ascii="Aptos" w:hAnsi="Aptos"/>
                <w:b w:val="0"/>
                <w:color w:val="16232E"/>
                <w:sz w:val="15"/>
              </w:rPr>
              <w:t>Queued locally; transmitted once on recovery</w:t>
            </w:r>
          </w:p>
        </w:tc>
      </w:tr>
      <w:tr>
        <w:tc>
          <w:tcPr>
            <w:tcW w:type="dxa" w:w="1440"/>
            <w:vAlign w:val="center"/>
            <w:shd w:fill="F6FAFB"/>
          </w:tcPr>
          <w:p>
            <w:r/>
            <w:r>
              <w:rPr>
                <w:rFonts w:ascii="Aptos" w:hAnsi="Aptos"/>
                <w:b w:val="0"/>
                <w:color w:val="16232E"/>
                <w:sz w:val="15"/>
              </w:rPr>
              <w:t>APP-009</w:t>
            </w:r>
          </w:p>
        </w:tc>
        <w:tc>
          <w:tcPr>
            <w:tcW w:type="dxa" w:w="3888"/>
            <w:vAlign w:val="center"/>
            <w:shd w:fill="F6FAFB"/>
          </w:tcPr>
          <w:p>
            <w:r/>
            <w:r>
              <w:rPr>
                <w:rFonts w:ascii="Aptos" w:hAnsi="Aptos"/>
                <w:b w:val="0"/>
                <w:color w:val="16232E"/>
                <w:sz w:val="15"/>
              </w:rPr>
              <w:t>No safe route</w:t>
            </w:r>
          </w:p>
        </w:tc>
        <w:tc>
          <w:tcPr>
            <w:tcW w:type="dxa" w:w="4176"/>
            <w:vAlign w:val="center"/>
            <w:shd w:fill="F6FAFB"/>
          </w:tcPr>
          <w:p>
            <w:r/>
            <w:r>
              <w:rPr>
                <w:rFonts w:ascii="Aptos" w:hAnsi="Aptos"/>
                <w:b w:val="0"/>
                <w:color w:val="16232E"/>
                <w:sz w:val="15"/>
              </w:rPr>
              <w:t>SHELTER_IN_PLACE displayed</w:t>
            </w:r>
          </w:p>
        </w:tc>
      </w:tr>
      <w:tr>
        <w:tc>
          <w:tcPr>
            <w:tcW w:type="dxa" w:w="1440"/>
            <w:vAlign w:val="center"/>
          </w:tcPr>
          <w:p>
            <w:r/>
            <w:r>
              <w:rPr>
                <w:rFonts w:ascii="Aptos" w:hAnsi="Aptos"/>
                <w:b w:val="0"/>
                <w:color w:val="16232E"/>
                <w:sz w:val="15"/>
              </w:rPr>
              <w:t>APP-010</w:t>
            </w:r>
          </w:p>
        </w:tc>
        <w:tc>
          <w:tcPr>
            <w:tcW w:type="dxa" w:w="3888"/>
            <w:vAlign w:val="center"/>
          </w:tcPr>
          <w:p>
            <w:r/>
            <w:r>
              <w:rPr>
                <w:rFonts w:ascii="Aptos" w:hAnsi="Aptos"/>
                <w:b w:val="0"/>
                <w:color w:val="16232E"/>
                <w:sz w:val="15"/>
              </w:rPr>
              <w:t>Permission denied</w:t>
            </w:r>
          </w:p>
        </w:tc>
        <w:tc>
          <w:tcPr>
            <w:tcW w:type="dxa" w:w="4176"/>
            <w:vAlign w:val="center"/>
          </w:tcPr>
          <w:p>
            <w:r/>
            <w:r>
              <w:rPr>
                <w:rFonts w:ascii="Aptos" w:hAnsi="Aptos"/>
                <w:b w:val="0"/>
                <w:color w:val="16232E"/>
                <w:sz w:val="15"/>
              </w:rPr>
              <w:t>Core app remains usable with explicit feature degradation</w:t>
            </w:r>
          </w:p>
        </w:tc>
      </w:tr>
      <w:tr>
        <w:tc>
          <w:tcPr>
            <w:tcW w:type="dxa" w:w="1440"/>
            <w:vAlign w:val="center"/>
            <w:shd w:fill="F6FAFB"/>
          </w:tcPr>
          <w:p>
            <w:r/>
            <w:r>
              <w:rPr>
                <w:rFonts w:ascii="Aptos" w:hAnsi="Aptos"/>
                <w:b w:val="0"/>
                <w:color w:val="16232E"/>
                <w:sz w:val="15"/>
              </w:rPr>
              <w:t>APP-011</w:t>
            </w:r>
          </w:p>
        </w:tc>
        <w:tc>
          <w:tcPr>
            <w:tcW w:type="dxa" w:w="3888"/>
            <w:vAlign w:val="center"/>
            <w:shd w:fill="F6FAFB"/>
          </w:tcPr>
          <w:p>
            <w:r/>
            <w:r>
              <w:rPr>
                <w:rFonts w:ascii="Aptos" w:hAnsi="Aptos"/>
                <w:b w:val="0"/>
                <w:color w:val="16232E"/>
                <w:sz w:val="15"/>
              </w:rPr>
              <w:t>Dynamic text</w:t>
            </w:r>
          </w:p>
        </w:tc>
        <w:tc>
          <w:tcPr>
            <w:tcW w:type="dxa" w:w="4176"/>
            <w:vAlign w:val="center"/>
            <w:shd w:fill="F6FAFB"/>
          </w:tcPr>
          <w:p>
            <w:r/>
            <w:r>
              <w:rPr>
                <w:rFonts w:ascii="Aptos" w:hAnsi="Aptos"/>
                <w:b w:val="0"/>
                <w:color w:val="16232E"/>
                <w:sz w:val="15"/>
              </w:rPr>
              <w:t>Emergency action remains readable at supported text sizes</w:t>
            </w:r>
          </w:p>
        </w:tc>
      </w:tr>
      <w:tr>
        <w:tc>
          <w:tcPr>
            <w:tcW w:type="dxa" w:w="1440"/>
            <w:vAlign w:val="center"/>
          </w:tcPr>
          <w:p>
            <w:r/>
            <w:r>
              <w:rPr>
                <w:rFonts w:ascii="Aptos" w:hAnsi="Aptos"/>
                <w:b w:val="0"/>
                <w:color w:val="16232E"/>
                <w:sz w:val="15"/>
              </w:rPr>
              <w:t>APP-012</w:t>
            </w:r>
          </w:p>
        </w:tc>
        <w:tc>
          <w:tcPr>
            <w:tcW w:type="dxa" w:w="3888"/>
            <w:vAlign w:val="center"/>
          </w:tcPr>
          <w:p>
            <w:r/>
            <w:r>
              <w:rPr>
                <w:rFonts w:ascii="Aptos" w:hAnsi="Aptos"/>
                <w:b w:val="0"/>
                <w:color w:val="16232E"/>
                <w:sz w:val="15"/>
              </w:rPr>
              <w:t>Low bandwidth</w:t>
            </w:r>
          </w:p>
        </w:tc>
        <w:tc>
          <w:tcPr>
            <w:tcW w:type="dxa" w:w="4176"/>
            <w:vAlign w:val="center"/>
          </w:tcPr>
          <w:p>
            <w:r/>
            <w:r>
              <w:rPr>
                <w:rFonts w:ascii="Aptos" w:hAnsi="Aptos"/>
                <w:b w:val="0"/>
                <w:color w:val="16232E"/>
                <w:sz w:val="15"/>
              </w:rPr>
              <w:t>Cached emergency path remains responsive</w:t>
            </w:r>
          </w:p>
        </w:tc>
      </w:tr>
      <w:tr>
        <w:tc>
          <w:tcPr>
            <w:tcW w:type="dxa" w:w="1440"/>
            <w:vAlign w:val="center"/>
            <w:shd w:fill="F6FAFB"/>
          </w:tcPr>
          <w:p>
            <w:r/>
            <w:r>
              <w:rPr>
                <w:rFonts w:ascii="Aptos" w:hAnsi="Aptos"/>
                <w:b w:val="0"/>
                <w:color w:val="16232E"/>
                <w:sz w:val="15"/>
              </w:rPr>
              <w:t>APP-013</w:t>
            </w:r>
          </w:p>
        </w:tc>
        <w:tc>
          <w:tcPr>
            <w:tcW w:type="dxa" w:w="3888"/>
            <w:vAlign w:val="center"/>
            <w:shd w:fill="F6FAFB"/>
          </w:tcPr>
          <w:p>
            <w:r/>
            <w:r>
              <w:rPr>
                <w:rFonts w:ascii="Aptos" w:hAnsi="Aptos"/>
                <w:b w:val="0"/>
                <w:color w:val="16232E"/>
                <w:sz w:val="15"/>
              </w:rPr>
              <w:t>Crash/relaunch</w:t>
            </w:r>
          </w:p>
        </w:tc>
        <w:tc>
          <w:tcPr>
            <w:tcW w:type="dxa" w:w="4176"/>
            <w:vAlign w:val="center"/>
            <w:shd w:fill="F6FAFB"/>
          </w:tcPr>
          <w:p>
            <w:r/>
            <w:r>
              <w:rPr>
                <w:rFonts w:ascii="Aptos" w:hAnsi="Aptos"/>
                <w:b w:val="0"/>
                <w:color w:val="16232E"/>
                <w:sz w:val="15"/>
              </w:rPr>
              <w:t>Session + pending outbox recover safely</w:t>
            </w:r>
          </w:p>
        </w:tc>
      </w:tr>
      <w:tr>
        <w:tc>
          <w:tcPr>
            <w:tcW w:type="dxa" w:w="1440"/>
            <w:vAlign w:val="center"/>
          </w:tcPr>
          <w:p>
            <w:r/>
            <w:r>
              <w:rPr>
                <w:rFonts w:ascii="Aptos" w:hAnsi="Aptos"/>
                <w:b w:val="0"/>
                <w:color w:val="16232E"/>
                <w:sz w:val="15"/>
              </w:rPr>
              <w:t>APP-014</w:t>
            </w:r>
          </w:p>
        </w:tc>
        <w:tc>
          <w:tcPr>
            <w:tcW w:type="dxa" w:w="3888"/>
            <w:vAlign w:val="center"/>
          </w:tcPr>
          <w:p>
            <w:r/>
            <w:r>
              <w:rPr>
                <w:rFonts w:ascii="Aptos" w:hAnsi="Aptos"/>
                <w:b w:val="0"/>
                <w:color w:val="16232E"/>
                <w:sz w:val="15"/>
              </w:rPr>
              <w:t>Notification token rotation</w:t>
            </w:r>
          </w:p>
        </w:tc>
        <w:tc>
          <w:tcPr>
            <w:tcW w:type="dxa" w:w="4176"/>
            <w:vAlign w:val="center"/>
          </w:tcPr>
          <w:p>
            <w:r/>
            <w:r>
              <w:rPr>
                <w:rFonts w:ascii="Aptos" w:hAnsi="Aptos"/>
                <w:b w:val="0"/>
                <w:color w:val="16232E"/>
                <w:sz w:val="15"/>
              </w:rPr>
              <w:t>Backend device registration updates correctly</w:t>
            </w:r>
          </w:p>
        </w:tc>
      </w:tr>
      <w:tr>
        <w:tc>
          <w:tcPr>
            <w:tcW w:type="dxa" w:w="1440"/>
            <w:vAlign w:val="center"/>
            <w:shd w:fill="F6FAFB"/>
          </w:tcPr>
          <w:p>
            <w:r/>
            <w:r>
              <w:rPr>
                <w:rFonts w:ascii="Aptos" w:hAnsi="Aptos"/>
                <w:b w:val="0"/>
                <w:color w:val="16232E"/>
                <w:sz w:val="15"/>
              </w:rPr>
              <w:t>APP-015</w:t>
            </w:r>
          </w:p>
        </w:tc>
        <w:tc>
          <w:tcPr>
            <w:tcW w:type="dxa" w:w="3888"/>
            <w:vAlign w:val="center"/>
            <w:shd w:fill="F6FAFB"/>
          </w:tcPr>
          <w:p>
            <w:r/>
            <w:r>
              <w:rPr>
                <w:rFonts w:ascii="Aptos" w:hAnsi="Aptos"/>
                <w:b w:val="0"/>
                <w:color w:val="16232E"/>
                <w:sz w:val="15"/>
              </w:rPr>
              <w:t>Cross-platform parity</w:t>
            </w:r>
          </w:p>
        </w:tc>
        <w:tc>
          <w:tcPr>
            <w:tcW w:type="dxa" w:w="4176"/>
            <w:vAlign w:val="center"/>
            <w:shd w:fill="F6FAFB"/>
          </w:tcPr>
          <w:p>
            <w:r/>
            <w:r>
              <w:rPr>
                <w:rFonts w:ascii="Aptos" w:hAnsi="Aptos"/>
                <w:b w:val="0"/>
                <w:color w:val="16232E"/>
                <w:sz w:val="15"/>
              </w:rPr>
              <w:t>Core event/SOS state behavior matches across Android/iOS</w:t>
            </w:r>
          </w:p>
        </w:tc>
      </w:tr>
    </w:tbl>
    <w:p>
      <w:pPr>
        <w:spacing w:before="100" w:after="60"/>
      </w:pPr>
      <w:r>
        <w:rPr>
          <w:rFonts w:ascii="Aptos Display" w:hAnsi="Aptos Display"/>
          <w:b/>
          <w:color w:val="16232E"/>
          <w:sz w:val="23"/>
        </w:rPr>
        <w:t>16.1 Golden scenario set</w:t>
      </w:r>
    </w:p>
    <w:p>
      <w:pPr>
        <w:pStyle w:val="ListBullet"/>
        <w:spacing w:after="40"/>
      </w:pPr>
      <w:r>
        <w:rPr>
          <w:rFonts w:ascii="Aptos" w:hAnsi="Aptos"/>
          <w:color w:val="16232E"/>
          <w:sz w:val="17"/>
        </w:rPr>
        <w:t>Fire CONFIRMED → CRITICAL escalation → notification → emergency detail → safe place.</w:t>
      </w:r>
    </w:p>
    <w:p>
      <w:pPr>
        <w:pStyle w:val="ListBullet"/>
        <w:spacing w:after="40"/>
      </w:pPr>
      <w:r>
        <w:rPr>
          <w:rFonts w:ascii="Aptos" w:hAnsi="Aptos"/>
          <w:color w:val="16232E"/>
          <w:sz w:val="17"/>
        </w:rPr>
        <w:t>Flood WATCH → internet loss → cached state becomes stale → local NexAlert portal remains fallback.</w:t>
      </w:r>
    </w:p>
    <w:p>
      <w:pPr>
        <w:pStyle w:val="ListBullet"/>
        <w:spacing w:after="40"/>
      </w:pPr>
      <w:r>
        <w:rPr>
          <w:rFonts w:ascii="Aptos" w:hAnsi="Aptos"/>
          <w:color w:val="16232E"/>
          <w:sz w:val="17"/>
        </w:rPr>
        <w:t>Multi-hazard fire + flood → app displays independent hazard cards; no combined fake scalar.</w:t>
      </w:r>
    </w:p>
    <w:p>
      <w:pPr>
        <w:pStyle w:val="ListBullet"/>
        <w:spacing w:after="40"/>
      </w:pPr>
      <w:r>
        <w:rPr>
          <w:rFonts w:ascii="Aptos" w:hAnsi="Aptos"/>
          <w:color w:val="16232E"/>
          <w:sz w:val="17"/>
        </w:rPr>
        <w:t>Master/backend unavailable → app reports degraded/unknown rather than inventing “all clear.”</w:t>
      </w:r>
    </w:p>
    <w:p>
      <w:pPr>
        <w:pStyle w:val="ListBullet"/>
        <w:spacing w:after="40"/>
      </w:pPr>
      <w:r>
        <w:rPr>
          <w:rFonts w:ascii="Aptos" w:hAnsi="Aptos"/>
          <w:color w:val="16232E"/>
          <w:sz w:val="17"/>
        </w:rPr>
        <w:t>SOS outside known hazards → request still queues and reaches authority workflow.</w:t>
      </w:r>
    </w:p>
    <w:p>
      <w:r>
        <w:br w:type="page"/>
      </w:r>
    </w:p>
    <w:p>
      <w:pPr>
        <w:spacing w:before="140" w:after="100"/>
      </w:pPr>
      <w:r>
        <w:rPr>
          <w:rFonts w:ascii="Aptos Display" w:hAnsi="Aptos Display"/>
          <w:b/>
          <w:color w:val="005574"/>
          <w:sz w:val="32"/>
        </w:rPr>
        <w:t>17. RELEASE, FEATURE FLAGS &amp; ROLLBACK</w:t>
      </w:r>
    </w:p>
    <w:p>
      <w:pPr>
        <w:spacing w:before="100" w:after="60"/>
      </w:pPr>
      <w:r>
        <w:rPr>
          <w:rFonts w:ascii="Aptos Display" w:hAnsi="Aptos Display"/>
          <w:b/>
          <w:color w:val="16232E"/>
          <w:sz w:val="23"/>
        </w:rPr>
        <w:t>17.1 Suggested mobile feature flags</w:t>
      </w:r>
    </w:p>
    <w:tbl>
      <w:tblPr>
        <w:tblStyle w:val="TableGrid"/>
        <w:tblW w:type="auto" w:w="0"/>
        <w:jc w:val="center"/>
        <w:tblLook w:firstColumn="1" w:firstRow="1" w:lastColumn="0" w:lastRow="0" w:noHBand="0" w:noVBand="1" w:val="04A0"/>
      </w:tblPr>
      <w:tblGrid>
        <w:gridCol w:w="3389"/>
        <w:gridCol w:w="3389"/>
        <w:gridCol w:w="3389"/>
      </w:tblGrid>
      <w:tr>
        <w:tc>
          <w:tcPr>
            <w:tcW w:type="dxa" w:w="3456"/>
            <w:vAlign w:val="center"/>
            <w:shd w:fill="005574"/>
          </w:tcPr>
          <w:p>
            <w:r/>
            <w:r>
              <w:rPr>
                <w:rFonts w:ascii="Aptos" w:hAnsi="Aptos"/>
                <w:b/>
                <w:color w:val="FFFFFF"/>
                <w:sz w:val="15"/>
              </w:rPr>
              <w:t>Flag</w:t>
            </w:r>
          </w:p>
        </w:tc>
        <w:tc>
          <w:tcPr>
            <w:tcW w:type="dxa" w:w="1440"/>
            <w:vAlign w:val="center"/>
            <w:shd w:fill="005574"/>
          </w:tcPr>
          <w:p>
            <w:r/>
            <w:r>
              <w:rPr>
                <w:rFonts w:ascii="Aptos" w:hAnsi="Aptos"/>
                <w:b/>
                <w:color w:val="FFFFFF"/>
                <w:sz w:val="15"/>
              </w:rPr>
              <w:t>Default V1</w:t>
            </w:r>
          </w:p>
        </w:tc>
        <w:tc>
          <w:tcPr>
            <w:tcW w:type="dxa" w:w="4608"/>
            <w:vAlign w:val="center"/>
            <w:shd w:fill="005574"/>
          </w:tcPr>
          <w:p>
            <w:r/>
            <w:r>
              <w:rPr>
                <w:rFonts w:ascii="Aptos" w:hAnsi="Aptos"/>
                <w:b/>
                <w:color w:val="FFFFFF"/>
                <w:sz w:val="15"/>
              </w:rPr>
              <w:t>Notes</w:t>
            </w:r>
          </w:p>
        </w:tc>
      </w:tr>
      <w:tr>
        <w:tc>
          <w:tcPr>
            <w:tcW w:type="dxa" w:w="3456"/>
            <w:vAlign w:val="center"/>
            <w:shd w:fill="F6FAFB"/>
          </w:tcPr>
          <w:p>
            <w:r/>
            <w:r>
              <w:rPr>
                <w:rFonts w:ascii="Aptos" w:hAnsi="Aptos"/>
                <w:b w:val="0"/>
                <w:color w:val="16232E"/>
                <w:sz w:val="15"/>
              </w:rPr>
              <w:t>native_app_enabled</w:t>
            </w:r>
          </w:p>
        </w:tc>
        <w:tc>
          <w:tcPr>
            <w:tcW w:type="dxa" w:w="1440"/>
            <w:vAlign w:val="center"/>
            <w:shd w:fill="F6FAFB"/>
          </w:tcPr>
          <w:p>
            <w:r/>
            <w:r>
              <w:rPr>
                <w:rFonts w:ascii="Aptos" w:hAnsi="Aptos"/>
                <w:b w:val="0"/>
                <w:color w:val="16232E"/>
                <w:sz w:val="15"/>
              </w:rPr>
              <w:t>true</w:t>
            </w:r>
          </w:p>
        </w:tc>
        <w:tc>
          <w:tcPr>
            <w:tcW w:type="dxa" w:w="4608"/>
            <w:vAlign w:val="center"/>
            <w:shd w:fill="F6FAFB"/>
          </w:tcPr>
          <w:p>
            <w:r/>
            <w:r>
              <w:rPr>
                <w:rFonts w:ascii="Aptos" w:hAnsi="Aptos"/>
                <w:b w:val="0"/>
                <w:color w:val="16232E"/>
                <w:sz w:val="15"/>
              </w:rPr>
              <w:t>Global app availability</w:t>
            </w:r>
          </w:p>
        </w:tc>
      </w:tr>
      <w:tr>
        <w:tc>
          <w:tcPr>
            <w:tcW w:type="dxa" w:w="3456"/>
            <w:vAlign w:val="center"/>
          </w:tcPr>
          <w:p>
            <w:r/>
            <w:r>
              <w:rPr>
                <w:rFonts w:ascii="Aptos" w:hAnsi="Aptos"/>
                <w:b w:val="0"/>
                <w:color w:val="16232E"/>
                <w:sz w:val="15"/>
              </w:rPr>
              <w:t>critical_push_enabled</w:t>
            </w:r>
          </w:p>
        </w:tc>
        <w:tc>
          <w:tcPr>
            <w:tcW w:type="dxa" w:w="1440"/>
            <w:vAlign w:val="center"/>
          </w:tcPr>
          <w:p>
            <w:r/>
            <w:r>
              <w:rPr>
                <w:rFonts w:ascii="Aptos" w:hAnsi="Aptos"/>
                <w:b w:val="0"/>
                <w:color w:val="16232E"/>
                <w:sz w:val="15"/>
              </w:rPr>
              <w:t>true</w:t>
            </w:r>
          </w:p>
        </w:tc>
        <w:tc>
          <w:tcPr>
            <w:tcW w:type="dxa" w:w="4608"/>
            <w:vAlign w:val="center"/>
          </w:tcPr>
          <w:p>
            <w:r/>
            <w:r>
              <w:rPr>
                <w:rFonts w:ascii="Aptos" w:hAnsi="Aptos"/>
                <w:b w:val="0"/>
                <w:color w:val="16232E"/>
                <w:sz w:val="15"/>
              </w:rPr>
              <w:t>Emergency notification pathway</w:t>
            </w:r>
          </w:p>
        </w:tc>
      </w:tr>
      <w:tr>
        <w:tc>
          <w:tcPr>
            <w:tcW w:type="dxa" w:w="3456"/>
            <w:vAlign w:val="center"/>
            <w:shd w:fill="F6FAFB"/>
          </w:tcPr>
          <w:p>
            <w:r/>
            <w:r>
              <w:rPr>
                <w:rFonts w:ascii="Aptos" w:hAnsi="Aptos"/>
                <w:b w:val="0"/>
                <w:color w:val="16232E"/>
                <w:sz w:val="15"/>
              </w:rPr>
              <w:t>safe_place_ui_enabled</w:t>
            </w:r>
          </w:p>
        </w:tc>
        <w:tc>
          <w:tcPr>
            <w:tcW w:type="dxa" w:w="1440"/>
            <w:vAlign w:val="center"/>
            <w:shd w:fill="F6FAFB"/>
          </w:tcPr>
          <w:p>
            <w:r/>
            <w:r>
              <w:rPr>
                <w:rFonts w:ascii="Aptos" w:hAnsi="Aptos"/>
                <w:b w:val="0"/>
                <w:color w:val="16232E"/>
                <w:sz w:val="15"/>
              </w:rPr>
              <w:t>true</w:t>
            </w:r>
          </w:p>
        </w:tc>
        <w:tc>
          <w:tcPr>
            <w:tcW w:type="dxa" w:w="4608"/>
            <w:vAlign w:val="center"/>
            <w:shd w:fill="F6FAFB"/>
          </w:tcPr>
          <w:p>
            <w:r/>
            <w:r>
              <w:rPr>
                <w:rFonts w:ascii="Aptos" w:hAnsi="Aptos"/>
                <w:b w:val="0"/>
                <w:color w:val="16232E"/>
                <w:sz w:val="15"/>
              </w:rPr>
              <w:t>Depends on backend ranking availability</w:t>
            </w:r>
          </w:p>
        </w:tc>
      </w:tr>
      <w:tr>
        <w:tc>
          <w:tcPr>
            <w:tcW w:type="dxa" w:w="3456"/>
            <w:vAlign w:val="center"/>
          </w:tcPr>
          <w:p>
            <w:r/>
            <w:r>
              <w:rPr>
                <w:rFonts w:ascii="Aptos" w:hAnsi="Aptos"/>
                <w:b w:val="0"/>
                <w:color w:val="16232E"/>
                <w:sz w:val="15"/>
              </w:rPr>
              <w:t>citizen_messaging_enabled</w:t>
            </w:r>
          </w:p>
        </w:tc>
        <w:tc>
          <w:tcPr>
            <w:tcW w:type="dxa" w:w="1440"/>
            <w:vAlign w:val="center"/>
          </w:tcPr>
          <w:p>
            <w:r/>
            <w:r>
              <w:rPr>
                <w:rFonts w:ascii="Aptos" w:hAnsi="Aptos"/>
                <w:b w:val="0"/>
                <w:color w:val="16232E"/>
                <w:sz w:val="15"/>
              </w:rPr>
              <w:t>false unless backend-ready</w:t>
            </w:r>
          </w:p>
        </w:tc>
        <w:tc>
          <w:tcPr>
            <w:tcW w:type="dxa" w:w="4608"/>
            <w:vAlign w:val="center"/>
          </w:tcPr>
          <w:p>
            <w:r/>
            <w:r>
              <w:rPr>
                <w:rFonts w:ascii="Aptos" w:hAnsi="Aptos"/>
                <w:b w:val="0"/>
                <w:color w:val="16232E"/>
                <w:sz w:val="15"/>
              </w:rPr>
              <w:t>Authorization + abuse controls required</w:t>
            </w:r>
          </w:p>
        </w:tc>
      </w:tr>
      <w:tr>
        <w:tc>
          <w:tcPr>
            <w:tcW w:type="dxa" w:w="3456"/>
            <w:vAlign w:val="center"/>
            <w:shd w:fill="F6FAFB"/>
          </w:tcPr>
          <w:p>
            <w:r/>
            <w:r>
              <w:rPr>
                <w:rFonts w:ascii="Aptos" w:hAnsi="Aptos"/>
                <w:b w:val="0"/>
                <w:color w:val="16232E"/>
                <w:sz w:val="15"/>
              </w:rPr>
              <w:t>background_location_enabled</w:t>
            </w:r>
          </w:p>
        </w:tc>
        <w:tc>
          <w:tcPr>
            <w:tcW w:type="dxa" w:w="1440"/>
            <w:vAlign w:val="center"/>
            <w:shd w:fill="F6FAFB"/>
          </w:tcPr>
          <w:p>
            <w:r/>
            <w:r>
              <w:rPr>
                <w:rFonts w:ascii="Aptos" w:hAnsi="Aptos"/>
                <w:b w:val="0"/>
                <w:color w:val="16232E"/>
                <w:sz w:val="15"/>
              </w:rPr>
              <w:t>false</w:t>
            </w:r>
          </w:p>
        </w:tc>
        <w:tc>
          <w:tcPr>
            <w:tcW w:type="dxa" w:w="4608"/>
            <w:vAlign w:val="center"/>
            <w:shd w:fill="F6FAFB"/>
          </w:tcPr>
          <w:p>
            <w:r/>
            <w:r>
              <w:rPr>
                <w:rFonts w:ascii="Aptos" w:hAnsi="Aptos"/>
                <w:b w:val="0"/>
                <w:color w:val="16232E"/>
                <w:sz w:val="15"/>
              </w:rPr>
              <w:t>Enable only after privacy/performance validation</w:t>
            </w:r>
          </w:p>
        </w:tc>
      </w:tr>
      <w:tr>
        <w:tc>
          <w:tcPr>
            <w:tcW w:type="dxa" w:w="3456"/>
            <w:vAlign w:val="center"/>
          </w:tcPr>
          <w:p>
            <w:r/>
            <w:r>
              <w:rPr>
                <w:rFonts w:ascii="Aptos" w:hAnsi="Aptos"/>
                <w:b w:val="0"/>
                <w:color w:val="16232E"/>
                <w:sz w:val="15"/>
              </w:rPr>
              <w:t>voice_guidance_enabled</w:t>
            </w:r>
          </w:p>
        </w:tc>
        <w:tc>
          <w:tcPr>
            <w:tcW w:type="dxa" w:w="1440"/>
            <w:vAlign w:val="center"/>
          </w:tcPr>
          <w:p>
            <w:r/>
            <w:r>
              <w:rPr>
                <w:rFonts w:ascii="Aptos" w:hAnsi="Aptos"/>
                <w:b w:val="0"/>
                <w:color w:val="16232E"/>
                <w:sz w:val="15"/>
              </w:rPr>
              <w:t>false</w:t>
            </w:r>
          </w:p>
        </w:tc>
        <w:tc>
          <w:tcPr>
            <w:tcW w:type="dxa" w:w="4608"/>
            <w:vAlign w:val="center"/>
          </w:tcPr>
          <w:p>
            <w:r/>
            <w:r>
              <w:rPr>
                <w:rFonts w:ascii="Aptos" w:hAnsi="Aptos"/>
                <w:b w:val="0"/>
                <w:color w:val="16232E"/>
                <w:sz w:val="15"/>
              </w:rPr>
              <w:t>Optional accessibility enhancement</w:t>
            </w:r>
          </w:p>
        </w:tc>
      </w:tr>
      <w:tr>
        <w:tc>
          <w:tcPr>
            <w:tcW w:type="dxa" w:w="3456"/>
            <w:vAlign w:val="center"/>
            <w:shd w:fill="F6FAFB"/>
          </w:tcPr>
          <w:p>
            <w:r/>
            <w:r>
              <w:rPr>
                <w:rFonts w:ascii="Aptos" w:hAnsi="Aptos"/>
                <w:b w:val="0"/>
                <w:color w:val="16232E"/>
                <w:sz w:val="15"/>
              </w:rPr>
              <w:t>advanced_map_layers_enabled</w:t>
            </w:r>
          </w:p>
        </w:tc>
        <w:tc>
          <w:tcPr>
            <w:tcW w:type="dxa" w:w="1440"/>
            <w:vAlign w:val="center"/>
            <w:shd w:fill="F6FAFB"/>
          </w:tcPr>
          <w:p>
            <w:r/>
            <w:r>
              <w:rPr>
                <w:rFonts w:ascii="Aptos" w:hAnsi="Aptos"/>
                <w:b w:val="0"/>
                <w:color w:val="16232E"/>
                <w:sz w:val="15"/>
              </w:rPr>
              <w:t>true</w:t>
            </w:r>
          </w:p>
        </w:tc>
        <w:tc>
          <w:tcPr>
            <w:tcW w:type="dxa" w:w="4608"/>
            <w:vAlign w:val="center"/>
            <w:shd w:fill="F6FAFB"/>
          </w:tcPr>
          <w:p>
            <w:r/>
            <w:r>
              <w:rPr>
                <w:rFonts w:ascii="Aptos" w:hAnsi="Aptos"/>
                <w:b w:val="0"/>
                <w:color w:val="16232E"/>
                <w:sz w:val="15"/>
              </w:rPr>
              <w:t>May degrade offline</w:t>
            </w:r>
          </w:p>
        </w:tc>
      </w:tr>
      <w:tr>
        <w:tc>
          <w:tcPr>
            <w:tcW w:type="dxa" w:w="3456"/>
            <w:vAlign w:val="center"/>
          </w:tcPr>
          <w:p>
            <w:r/>
            <w:r>
              <w:rPr>
                <w:rFonts w:ascii="Aptos" w:hAnsi="Aptos"/>
                <w:b w:val="0"/>
                <w:color w:val="16232E"/>
                <w:sz w:val="15"/>
              </w:rPr>
              <w:t>diagnostics_upload_enabled</w:t>
            </w:r>
          </w:p>
        </w:tc>
        <w:tc>
          <w:tcPr>
            <w:tcW w:type="dxa" w:w="1440"/>
            <w:vAlign w:val="center"/>
          </w:tcPr>
          <w:p>
            <w:r/>
            <w:r>
              <w:rPr>
                <w:rFonts w:ascii="Aptos" w:hAnsi="Aptos"/>
                <w:b w:val="0"/>
                <w:color w:val="16232E"/>
                <w:sz w:val="15"/>
              </w:rPr>
              <w:t>true</w:t>
            </w:r>
          </w:p>
        </w:tc>
        <w:tc>
          <w:tcPr>
            <w:tcW w:type="dxa" w:w="4608"/>
            <w:vAlign w:val="center"/>
          </w:tcPr>
          <w:p>
            <w:r/>
            <w:r>
              <w:rPr>
                <w:rFonts w:ascii="Aptos" w:hAnsi="Aptos"/>
                <w:b w:val="0"/>
                <w:color w:val="16232E"/>
                <w:sz w:val="15"/>
              </w:rPr>
              <w:t>Privacy-reviewed reason-code telemetry</w:t>
            </w:r>
          </w:p>
        </w:tc>
      </w:tr>
    </w:tbl>
    <w:p>
      <w:pPr>
        <w:spacing w:before="100" w:after="60"/>
      </w:pPr>
      <w:r>
        <w:rPr>
          <w:rFonts w:ascii="Aptos Display" w:hAnsi="Aptos Display"/>
          <w:b/>
          <w:color w:val="16232E"/>
          <w:sz w:val="23"/>
        </w:rPr>
        <w:t>17.2 Release channels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005574"/>
          </w:tcPr>
          <w:p>
            <w:r/>
            <w:r>
              <w:rPr>
                <w:rFonts w:ascii="Aptos" w:hAnsi="Aptos"/>
                <w:b/>
                <w:color w:val="FFFFFF"/>
                <w:sz w:val="15"/>
              </w:rPr>
              <w:t>Channel</w:t>
            </w:r>
          </w:p>
        </w:tc>
        <w:tc>
          <w:tcPr>
            <w:tcW w:type="dxa" w:w="7200"/>
            <w:vAlign w:val="center"/>
            <w:shd w:fill="005574"/>
          </w:tcPr>
          <w:p>
            <w:r/>
            <w:r>
              <w:rPr>
                <w:rFonts w:ascii="Aptos" w:hAnsi="Aptos"/>
                <w:b/>
                <w:color w:val="FFFFFF"/>
                <w:sz w:val="15"/>
              </w:rPr>
              <w:t>Purpose</w:t>
            </w:r>
          </w:p>
        </w:tc>
      </w:tr>
      <w:tr>
        <w:tc>
          <w:tcPr>
            <w:tcW w:type="dxa" w:w="2304"/>
            <w:vAlign w:val="center"/>
            <w:shd w:fill="F6FAFB"/>
          </w:tcPr>
          <w:p>
            <w:r/>
            <w:r>
              <w:rPr>
                <w:rFonts w:ascii="Aptos" w:hAnsi="Aptos"/>
                <w:b w:val="0"/>
                <w:color w:val="16232E"/>
                <w:sz w:val="15"/>
              </w:rPr>
              <w:t>Development</w:t>
            </w:r>
          </w:p>
        </w:tc>
        <w:tc>
          <w:tcPr>
            <w:tcW w:type="dxa" w:w="7200"/>
            <w:vAlign w:val="center"/>
            <w:shd w:fill="F6FAFB"/>
          </w:tcPr>
          <w:p>
            <w:r/>
            <w:r>
              <w:rPr>
                <w:rFonts w:ascii="Aptos" w:hAnsi="Aptos"/>
                <w:b w:val="0"/>
                <w:color w:val="16232E"/>
                <w:sz w:val="15"/>
              </w:rPr>
              <w:t>Local/device testing; synthetic endpoints only</w:t>
            </w:r>
          </w:p>
        </w:tc>
      </w:tr>
      <w:tr>
        <w:tc>
          <w:tcPr>
            <w:tcW w:type="dxa" w:w="2304"/>
            <w:vAlign w:val="center"/>
          </w:tcPr>
          <w:p>
            <w:r/>
            <w:r>
              <w:rPr>
                <w:rFonts w:ascii="Aptos" w:hAnsi="Aptos"/>
                <w:b w:val="0"/>
                <w:color w:val="16232E"/>
                <w:sz w:val="15"/>
              </w:rPr>
              <w:t>Internal QA</w:t>
            </w:r>
          </w:p>
        </w:tc>
        <w:tc>
          <w:tcPr>
            <w:tcW w:type="dxa" w:w="7200"/>
            <w:vAlign w:val="center"/>
          </w:tcPr>
          <w:p>
            <w:r/>
            <w:r>
              <w:rPr>
                <w:rFonts w:ascii="Aptos" w:hAnsi="Aptos"/>
                <w:b w:val="0"/>
                <w:color w:val="16232E"/>
                <w:sz w:val="15"/>
              </w:rPr>
              <w:t>Hardware/simulation integration; signed builds</w:t>
            </w:r>
          </w:p>
        </w:tc>
      </w:tr>
      <w:tr>
        <w:tc>
          <w:tcPr>
            <w:tcW w:type="dxa" w:w="2304"/>
            <w:vAlign w:val="center"/>
            <w:shd w:fill="F6FAFB"/>
          </w:tcPr>
          <w:p>
            <w:r/>
            <w:r>
              <w:rPr>
                <w:rFonts w:ascii="Aptos" w:hAnsi="Aptos"/>
                <w:b w:val="0"/>
                <w:color w:val="16232E"/>
                <w:sz w:val="15"/>
              </w:rPr>
              <w:t>Pilot</w:t>
            </w:r>
          </w:p>
        </w:tc>
        <w:tc>
          <w:tcPr>
            <w:tcW w:type="dxa" w:w="7200"/>
            <w:vAlign w:val="center"/>
            <w:shd w:fill="F6FAFB"/>
          </w:tcPr>
          <w:p>
            <w:r/>
            <w:r>
              <w:rPr>
                <w:rFonts w:ascii="Aptos" w:hAnsi="Aptos"/>
                <w:b w:val="0"/>
                <w:color w:val="16232E"/>
                <w:sz w:val="15"/>
              </w:rPr>
              <w:t>Controlled users / demo environment</w:t>
            </w:r>
          </w:p>
        </w:tc>
      </w:tr>
      <w:tr>
        <w:tc>
          <w:tcPr>
            <w:tcW w:type="dxa" w:w="2304"/>
            <w:vAlign w:val="center"/>
          </w:tcPr>
          <w:p>
            <w:r/>
            <w:r>
              <w:rPr>
                <w:rFonts w:ascii="Aptos" w:hAnsi="Aptos"/>
                <w:b w:val="0"/>
                <w:color w:val="16232E"/>
                <w:sz w:val="15"/>
              </w:rPr>
              <w:t>SIH Demo</w:t>
            </w:r>
          </w:p>
        </w:tc>
        <w:tc>
          <w:tcPr>
            <w:tcW w:type="dxa" w:w="7200"/>
            <w:vAlign w:val="center"/>
          </w:tcPr>
          <w:p>
            <w:r/>
            <w:r>
              <w:rPr>
                <w:rFonts w:ascii="Aptos" w:hAnsi="Aptos"/>
                <w:b w:val="0"/>
                <w:color w:val="16232E"/>
                <w:sz w:val="15"/>
              </w:rPr>
              <w:t>Frozen version + fixed backend/config snapshot</w:t>
            </w:r>
          </w:p>
        </w:tc>
      </w:tr>
      <w:tr>
        <w:tc>
          <w:tcPr>
            <w:tcW w:type="dxa" w:w="2304"/>
            <w:vAlign w:val="center"/>
            <w:shd w:fill="F6FAFB"/>
          </w:tcPr>
          <w:p>
            <w:r/>
            <w:r>
              <w:rPr>
                <w:rFonts w:ascii="Aptos" w:hAnsi="Aptos"/>
                <w:b w:val="0"/>
                <w:color w:val="16232E"/>
                <w:sz w:val="15"/>
              </w:rPr>
              <w:t>Production</w:t>
            </w:r>
          </w:p>
        </w:tc>
        <w:tc>
          <w:tcPr>
            <w:tcW w:type="dxa" w:w="7200"/>
            <w:vAlign w:val="center"/>
            <w:shd w:fill="F6FAFB"/>
          </w:tcPr>
          <w:p>
            <w:r/>
            <w:r>
              <w:rPr>
                <w:rFonts w:ascii="Aptos" w:hAnsi="Aptos"/>
                <w:b w:val="0"/>
                <w:color w:val="16232E"/>
                <w:sz w:val="15"/>
              </w:rPr>
              <w:t>Approved release after acceptance gates</w:t>
            </w:r>
          </w:p>
        </w:tc>
      </w:tr>
    </w:tbl>
    <w:p>
      <w:pPr>
        <w:spacing w:before="100" w:after="60"/>
      </w:pPr>
      <w:r>
        <w:rPr>
          <w:rFonts w:ascii="Aptos Display" w:hAnsi="Aptos Display"/>
          <w:b/>
          <w:color w:val="16232E"/>
          <w:sz w:val="23"/>
        </w:rPr>
        <w:t>17.3 Rollback</w:t>
      </w:r>
    </w:p>
    <w:p>
      <w:pPr>
        <w:spacing w:after="80"/>
      </w:pPr>
      <w:r>
        <w:rPr>
          <w:rFonts w:ascii="Aptos" w:hAnsi="Aptos"/>
          <w:b w:val="0"/>
          <w:color w:val="16232E"/>
          <w:sz w:val="18"/>
        </w:rPr>
        <w:t>Mobile releases cannot instantly recall a notification already delivered. Therefore rollback focuses on preventing new bad behavior: disable feature flag, revoke endpoint/config if necessary, publish corrected app version, and keep canonical event state authoritative. Never rely on app rollback to invalidate an already-issued emergency event.</w:t>
      </w:r>
    </w:p>
    <w:p>
      <w:r>
        <w:br w:type="page"/>
      </w:r>
    </w:p>
    <w:p>
      <w:pPr>
        <w:spacing w:before="140" w:after="100"/>
      </w:pPr>
      <w:r>
        <w:rPr>
          <w:rFonts w:ascii="Aptos Display" w:hAnsi="Aptos Display"/>
          <w:b/>
          <w:color w:val="005574"/>
          <w:sz w:val="32"/>
        </w:rPr>
        <w:t>18. SIH DEMONSTRATION FLOW</w:t>
      </w:r>
    </w:p>
    <w:p>
      <w:pPr>
        <w:spacing w:before="100" w:after="60"/>
      </w:pPr>
      <w:r>
        <w:rPr>
          <w:rFonts w:ascii="Aptos Display" w:hAnsi="Aptos Display"/>
          <w:b/>
          <w:color w:val="16232E"/>
          <w:sz w:val="23"/>
        </w:rPr>
        <w:t>18.1 Recommended 4–6 minute mobile story</w:t>
      </w:r>
    </w:p>
    <w:p>
      <w:pPr>
        <w:pStyle w:val="ListBullet"/>
        <w:spacing w:after="40"/>
      </w:pPr>
      <w:r>
        <w:rPr>
          <w:rFonts w:ascii="Aptos" w:hAnsi="Aptos"/>
          <w:color w:val="16232E"/>
          <w:sz w:val="17"/>
        </w:rPr>
        <w:t>1. Start with app on normal state and show live status/freshness.</w:t>
      </w:r>
    </w:p>
    <w:p>
      <w:pPr>
        <w:pStyle w:val="ListBullet"/>
        <w:spacing w:after="40"/>
      </w:pPr>
      <w:r>
        <w:rPr>
          <w:rFonts w:ascii="Aptos" w:hAnsi="Aptos"/>
          <w:color w:val="16232E"/>
          <w:sz w:val="17"/>
        </w:rPr>
        <w:t>2. Trigger a controlled fire scenario in Simulation through the same telemetry pipeline.</w:t>
      </w:r>
    </w:p>
    <w:p>
      <w:pPr>
        <w:pStyle w:val="ListBullet"/>
        <w:spacing w:after="40"/>
      </w:pPr>
      <w:r>
        <w:rPr>
          <w:rFonts w:ascii="Aptos" w:hAnsi="Aptos"/>
          <w:color w:val="16232E"/>
          <w:sz w:val="17"/>
        </w:rPr>
        <w:t>3. Master computes incident state; authority approves alert.</w:t>
      </w:r>
    </w:p>
    <w:p>
      <w:pPr>
        <w:pStyle w:val="ListBullet"/>
        <w:spacing w:after="40"/>
      </w:pPr>
      <w:r>
        <w:rPr>
          <w:rFonts w:ascii="Aptos" w:hAnsi="Aptos"/>
          <w:color w:val="16232E"/>
          <w:sz w:val="17"/>
        </w:rPr>
        <w:t>4. Push notification arrives on the phone with event_id.</w:t>
      </w:r>
    </w:p>
    <w:p>
      <w:pPr>
        <w:pStyle w:val="ListBullet"/>
        <w:spacing w:after="40"/>
      </w:pPr>
      <w:r>
        <w:rPr>
          <w:rFonts w:ascii="Aptos" w:hAnsi="Aptos"/>
          <w:color w:val="16232E"/>
          <w:sz w:val="17"/>
        </w:rPr>
        <w:t>5. App opens canonical emergency detail: state, severity, distance, direction, freshness.</w:t>
      </w:r>
    </w:p>
    <w:p>
      <w:pPr>
        <w:pStyle w:val="ListBullet"/>
        <w:spacing w:after="40"/>
      </w:pPr>
      <w:r>
        <w:rPr>
          <w:rFonts w:ascii="Aptos" w:hAnsi="Aptos"/>
          <w:color w:val="16232E"/>
          <w:sz w:val="17"/>
        </w:rPr>
        <w:t>6. Show actual hazard geometry and safe-place ranking.</w:t>
      </w:r>
    </w:p>
    <w:p>
      <w:pPr>
        <w:pStyle w:val="ListBullet"/>
        <w:spacing w:after="40"/>
      </w:pPr>
      <w:r>
        <w:rPr>
          <w:rFonts w:ascii="Aptos" w:hAnsi="Aptos"/>
          <w:color w:val="16232E"/>
          <w:sz w:val="17"/>
        </w:rPr>
        <w:t>7. Force internet loss. App switches to cached/degraded state; show explicit information condition.</w:t>
      </w:r>
    </w:p>
    <w:p>
      <w:pPr>
        <w:pStyle w:val="ListBullet"/>
        <w:spacing w:after="40"/>
      </w:pPr>
      <w:r>
        <w:rPr>
          <w:rFonts w:ascii="Aptos" w:hAnsi="Aptos"/>
          <w:color w:val="16232E"/>
          <w:sz w:val="17"/>
        </w:rPr>
        <w:t>8. Demonstrate local NexAlert Wi-Fi portal as the independent offline citizen path.</w:t>
      </w:r>
    </w:p>
    <w:p>
      <w:pPr>
        <w:pStyle w:val="ListBullet"/>
        <w:spacing w:after="40"/>
      </w:pPr>
      <w:r>
        <w:rPr>
          <w:rFonts w:ascii="Aptos" w:hAnsi="Aptos"/>
          <w:color w:val="16232E"/>
          <w:sz w:val="17"/>
        </w:rPr>
        <w:t>9. Trigger SOS; show queued/sent/recovery status.</w:t>
      </w:r>
    </w:p>
    <w:p>
      <w:pPr>
        <w:pStyle w:val="ListBullet"/>
        <w:spacing w:after="40"/>
      </w:pPr>
      <w:r>
        <w:rPr>
          <w:rFonts w:ascii="Aptos" w:hAnsi="Aptos"/>
          <w:color w:val="16232E"/>
          <w:sz w:val="17"/>
        </w:rPr>
        <w:t>10. Restore connectivity and show reconciliation with no duplicate actions.</w:t>
      </w:r>
    </w:p>
    <w:p>
      <w:pPr>
        <w:spacing w:before="100" w:after="60"/>
      </w:pPr>
      <w:r>
        <w:rPr>
          <w:rFonts w:ascii="Aptos Display" w:hAnsi="Aptos Display"/>
          <w:b/>
          <w:color w:val="16232E"/>
          <w:sz w:val="23"/>
        </w:rPr>
        <w:t>18.2 Judge-facing proof points</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005574"/>
          </w:tcPr>
          <w:p>
            <w:r/>
            <w:r>
              <w:rPr>
                <w:rFonts w:ascii="Aptos" w:hAnsi="Aptos"/>
                <w:b/>
                <w:color w:val="FFFFFF"/>
                <w:sz w:val="15"/>
              </w:rPr>
              <w:t>Claim</w:t>
            </w:r>
          </w:p>
        </w:tc>
        <w:tc>
          <w:tcPr>
            <w:tcW w:type="dxa" w:w="6192"/>
            <w:vAlign w:val="center"/>
            <w:shd w:fill="005574"/>
          </w:tcPr>
          <w:p>
            <w:r/>
            <w:r>
              <w:rPr>
                <w:rFonts w:ascii="Aptos" w:hAnsi="Aptos"/>
                <w:b/>
                <w:color w:val="FFFFFF"/>
                <w:sz w:val="15"/>
              </w:rPr>
              <w:t>Evidence</w:t>
            </w:r>
          </w:p>
        </w:tc>
      </w:tr>
      <w:tr>
        <w:tc>
          <w:tcPr>
            <w:tcW w:type="dxa" w:w="3312"/>
            <w:vAlign w:val="center"/>
            <w:shd w:fill="F6FAFB"/>
          </w:tcPr>
          <w:p>
            <w:r/>
            <w:r>
              <w:rPr>
                <w:rFonts w:ascii="Aptos" w:hAnsi="Aptos"/>
                <w:b w:val="0"/>
                <w:color w:val="16232E"/>
                <w:sz w:val="15"/>
              </w:rPr>
              <w:t>Native app is not a second intelligence engine</w:t>
            </w:r>
          </w:p>
        </w:tc>
        <w:tc>
          <w:tcPr>
            <w:tcW w:type="dxa" w:w="6192"/>
            <w:vAlign w:val="center"/>
            <w:shd w:fill="F6FAFB"/>
          </w:tcPr>
          <w:p>
            <w:r/>
            <w:r>
              <w:rPr>
                <w:rFonts w:ascii="Aptos" w:hAnsi="Aptos"/>
                <w:b w:val="0"/>
                <w:color w:val="16232E"/>
                <w:sz w:val="15"/>
              </w:rPr>
              <w:t>Shared canonical event/API models + no mobile scoring code</w:t>
            </w:r>
          </w:p>
        </w:tc>
      </w:tr>
      <w:tr>
        <w:tc>
          <w:tcPr>
            <w:tcW w:type="dxa" w:w="3312"/>
            <w:vAlign w:val="center"/>
          </w:tcPr>
          <w:p>
            <w:r/>
            <w:r>
              <w:rPr>
                <w:rFonts w:ascii="Aptos" w:hAnsi="Aptos"/>
                <w:b w:val="0"/>
                <w:color w:val="16232E"/>
                <w:sz w:val="15"/>
              </w:rPr>
              <w:t>Works during partial outage</w:t>
            </w:r>
          </w:p>
        </w:tc>
        <w:tc>
          <w:tcPr>
            <w:tcW w:type="dxa" w:w="6192"/>
            <w:vAlign w:val="center"/>
          </w:tcPr>
          <w:p>
            <w:r/>
            <w:r>
              <w:rPr>
                <w:rFonts w:ascii="Aptos" w:hAnsi="Aptos"/>
                <w:b w:val="0"/>
                <w:color w:val="16232E"/>
                <w:sz w:val="15"/>
              </w:rPr>
              <w:t>Offline cache + stale indicator + recovery test</w:t>
            </w:r>
          </w:p>
        </w:tc>
      </w:tr>
      <w:tr>
        <w:tc>
          <w:tcPr>
            <w:tcW w:type="dxa" w:w="3312"/>
            <w:vAlign w:val="center"/>
            <w:shd w:fill="F6FAFB"/>
          </w:tcPr>
          <w:p>
            <w:r/>
            <w:r>
              <w:rPr>
                <w:rFonts w:ascii="Aptos" w:hAnsi="Aptos"/>
                <w:b w:val="0"/>
                <w:color w:val="16232E"/>
                <w:sz w:val="15"/>
              </w:rPr>
              <w:t>Trustworthy alerts</w:t>
            </w:r>
          </w:p>
        </w:tc>
        <w:tc>
          <w:tcPr>
            <w:tcW w:type="dxa" w:w="6192"/>
            <w:vAlign w:val="center"/>
            <w:shd w:fill="F6FAFB"/>
          </w:tcPr>
          <w:p>
            <w:r/>
            <w:r>
              <w:rPr>
                <w:rFonts w:ascii="Aptos" w:hAnsi="Aptos"/>
                <w:b w:val="0"/>
                <w:color w:val="16232E"/>
                <w:sz w:val="15"/>
              </w:rPr>
              <w:t>Signature/freshness verification test</w:t>
            </w:r>
          </w:p>
        </w:tc>
      </w:tr>
      <w:tr>
        <w:tc>
          <w:tcPr>
            <w:tcW w:type="dxa" w:w="3312"/>
            <w:vAlign w:val="center"/>
          </w:tcPr>
          <w:p>
            <w:r/>
            <w:r>
              <w:rPr>
                <w:rFonts w:ascii="Aptos" w:hAnsi="Aptos"/>
                <w:b w:val="0"/>
                <w:color w:val="16232E"/>
                <w:sz w:val="15"/>
              </w:rPr>
              <w:t>Actionable guidance</w:t>
            </w:r>
          </w:p>
        </w:tc>
        <w:tc>
          <w:tcPr>
            <w:tcW w:type="dxa" w:w="6192"/>
            <w:vAlign w:val="center"/>
          </w:tcPr>
          <w:p>
            <w:r/>
            <w:r>
              <w:rPr>
                <w:rFonts w:ascii="Aptos" w:hAnsi="Aptos"/>
                <w:b w:val="0"/>
                <w:color w:val="16232E"/>
                <w:sz w:val="15"/>
              </w:rPr>
              <w:t>Safe-place backend contract + SHELTER_IN_PLACE fallback</w:t>
            </w:r>
          </w:p>
        </w:tc>
      </w:tr>
      <w:tr>
        <w:tc>
          <w:tcPr>
            <w:tcW w:type="dxa" w:w="3312"/>
            <w:vAlign w:val="center"/>
            <w:shd w:fill="F6FAFB"/>
          </w:tcPr>
          <w:p>
            <w:r/>
            <w:r>
              <w:rPr>
                <w:rFonts w:ascii="Aptos" w:hAnsi="Aptos"/>
                <w:b w:val="0"/>
                <w:color w:val="16232E"/>
                <w:sz w:val="15"/>
              </w:rPr>
              <w:t>Resilient SOS</w:t>
            </w:r>
          </w:p>
        </w:tc>
        <w:tc>
          <w:tcPr>
            <w:tcW w:type="dxa" w:w="6192"/>
            <w:vAlign w:val="center"/>
            <w:shd w:fill="F6FAFB"/>
          </w:tcPr>
          <w:p>
            <w:r/>
            <w:r>
              <w:rPr>
                <w:rFonts w:ascii="Aptos" w:hAnsi="Aptos"/>
                <w:b w:val="0"/>
                <w:color w:val="16232E"/>
                <w:sz w:val="15"/>
              </w:rPr>
              <w:t>Idempotent outbox + reconnect demo</w:t>
            </w:r>
          </w:p>
        </w:tc>
      </w:tr>
      <w:tr>
        <w:tc>
          <w:tcPr>
            <w:tcW w:type="dxa" w:w="3312"/>
            <w:vAlign w:val="center"/>
          </w:tcPr>
          <w:p>
            <w:r/>
            <w:r>
              <w:rPr>
                <w:rFonts w:ascii="Aptos" w:hAnsi="Aptos"/>
                <w:b w:val="0"/>
                <w:color w:val="16232E"/>
                <w:sz w:val="15"/>
              </w:rPr>
              <w:t>Accessibility</w:t>
            </w:r>
          </w:p>
        </w:tc>
        <w:tc>
          <w:tcPr>
            <w:tcW w:type="dxa" w:w="6192"/>
            <w:vAlign w:val="center"/>
          </w:tcPr>
          <w:p>
            <w:r/>
            <w:r>
              <w:rPr>
                <w:rFonts w:ascii="Aptos" w:hAnsi="Aptos"/>
                <w:b w:val="0"/>
                <w:color w:val="16232E"/>
                <w:sz w:val="15"/>
              </w:rPr>
              <w:t>Dynamic text + semantic labels + contrast test evidence</w:t>
            </w:r>
          </w:p>
        </w:tc>
      </w:tr>
    </w:tbl>
    <w:p>
      <w:r>
        <w:br w:type="page"/>
      </w:r>
    </w:p>
    <w:p>
      <w:pPr>
        <w:spacing w:before="140" w:after="100"/>
      </w:pPr>
      <w:r>
        <w:rPr>
          <w:rFonts w:ascii="Aptos Display" w:hAnsi="Aptos Display"/>
          <w:b/>
          <w:color w:val="005574"/>
          <w:sz w:val="32"/>
        </w:rPr>
        <w:t>19. FINAL IMPLEMENTATION CHECKLIST</w:t>
      </w:r>
    </w:p>
    <w:p>
      <w:pPr>
        <w:pStyle w:val="ListBullet"/>
        <w:spacing w:after="40"/>
      </w:pPr>
      <w:r>
        <w:rPr>
          <w:rFonts w:ascii="Aptos" w:hAnsi="Aptos"/>
          <w:color w:val="16232E"/>
          <w:sz w:val="17"/>
        </w:rPr>
        <w:t>Canonical event/event_id/revision model implemented and versioned.</w:t>
      </w:r>
    </w:p>
    <w:p>
      <w:pPr>
        <w:pStyle w:val="ListBullet"/>
        <w:spacing w:after="40"/>
      </w:pPr>
      <w:r>
        <w:rPr>
          <w:rFonts w:ascii="Aptos" w:hAnsi="Aptos"/>
          <w:color w:val="16232E"/>
          <w:sz w:val="17"/>
        </w:rPr>
        <w:t>Hazard state, severity, freshness and Information Condition are rendered exactly as defined by backend contracts.</w:t>
      </w:r>
    </w:p>
    <w:p>
      <w:pPr>
        <w:pStyle w:val="ListBullet"/>
        <w:spacing w:after="40"/>
      </w:pPr>
      <w:r>
        <w:rPr>
          <w:rFonts w:ascii="Aptos" w:hAnsi="Aptos"/>
          <w:color w:val="16232E"/>
          <w:sz w:val="17"/>
        </w:rPr>
        <w:t>Native app shares the same citizen design system as the PWA/offline portal.</w:t>
      </w:r>
    </w:p>
    <w:p>
      <w:pPr>
        <w:pStyle w:val="ListBullet"/>
        <w:spacing w:after="40"/>
      </w:pPr>
      <w:r>
        <w:rPr>
          <w:rFonts w:ascii="Aptos" w:hAnsi="Aptos"/>
          <w:color w:val="16232E"/>
          <w:sz w:val="17"/>
        </w:rPr>
        <w:t>Push opens canonical event fetch; notification payload is never the sole source of truth.</w:t>
      </w:r>
    </w:p>
    <w:p>
      <w:pPr>
        <w:pStyle w:val="ListBullet"/>
        <w:spacing w:after="40"/>
      </w:pPr>
      <w:r>
        <w:rPr>
          <w:rFonts w:ascii="Aptos" w:hAnsi="Aptos"/>
          <w:color w:val="16232E"/>
          <w:sz w:val="17"/>
        </w:rPr>
        <w:t>Offline cache stores source timestamp + event revision and exposes staleness.</w:t>
      </w:r>
    </w:p>
    <w:p>
      <w:pPr>
        <w:pStyle w:val="ListBullet"/>
        <w:spacing w:after="40"/>
      </w:pPr>
      <w:r>
        <w:rPr>
          <w:rFonts w:ascii="Aptos" w:hAnsi="Aptos"/>
          <w:color w:val="16232E"/>
          <w:sz w:val="17"/>
        </w:rPr>
        <w:t>SOS uses idempotent outbox with safe retry and duplicate consolidation.</w:t>
      </w:r>
    </w:p>
    <w:p>
      <w:pPr>
        <w:pStyle w:val="ListBullet"/>
        <w:spacing w:after="40"/>
      </w:pPr>
      <w:r>
        <w:rPr>
          <w:rFonts w:ascii="Aptos" w:hAnsi="Aptos"/>
          <w:color w:val="16232E"/>
          <w:sz w:val="17"/>
        </w:rPr>
        <w:t>Safe-place ranking is backend/Master controlled; no “nearest = safest” mobile logic.</w:t>
      </w:r>
    </w:p>
    <w:p>
      <w:pPr>
        <w:pStyle w:val="ListBullet"/>
        <w:spacing w:after="40"/>
      </w:pPr>
      <w:r>
        <w:rPr>
          <w:rFonts w:ascii="Aptos" w:hAnsi="Aptos"/>
          <w:color w:val="16232E"/>
          <w:sz w:val="17"/>
        </w:rPr>
        <w:t>SHELTER_IN_PLACE is supported when no viable safe route is returned.</w:t>
      </w:r>
    </w:p>
    <w:p>
      <w:pPr>
        <w:pStyle w:val="ListBullet"/>
        <w:spacing w:after="40"/>
      </w:pPr>
      <w:r>
        <w:rPr>
          <w:rFonts w:ascii="Aptos" w:hAnsi="Aptos"/>
          <w:color w:val="16232E"/>
          <w:sz w:val="17"/>
        </w:rPr>
        <w:t>Security verification, replay protection and secure local storage are tested.</w:t>
      </w:r>
    </w:p>
    <w:p>
      <w:pPr>
        <w:pStyle w:val="ListBullet"/>
        <w:spacing w:after="40"/>
      </w:pPr>
      <w:r>
        <w:rPr>
          <w:rFonts w:ascii="Aptos" w:hAnsi="Aptos"/>
          <w:color w:val="16232E"/>
          <w:sz w:val="17"/>
        </w:rPr>
        <w:t>Permissions degrade gracefully; core emergency view remains accessible.</w:t>
      </w:r>
    </w:p>
    <w:p>
      <w:pPr>
        <w:pStyle w:val="ListBullet"/>
        <w:spacing w:after="40"/>
      </w:pPr>
      <w:r>
        <w:rPr>
          <w:rFonts w:ascii="Aptos" w:hAnsi="Aptos"/>
          <w:color w:val="16232E"/>
          <w:sz w:val="17"/>
        </w:rPr>
        <w:t>Localization and dynamic text are tested on emergency screens.</w:t>
      </w:r>
    </w:p>
    <w:p>
      <w:pPr>
        <w:pStyle w:val="ListBullet"/>
        <w:spacing w:after="40"/>
      </w:pPr>
      <w:r>
        <w:rPr>
          <w:rFonts w:ascii="Aptos" w:hAnsi="Aptos"/>
          <w:color w:val="16232E"/>
          <w:sz w:val="17"/>
        </w:rPr>
        <w:t>Crash/relaunch recovery preserves the outbox and latest valid cache.</w:t>
      </w:r>
    </w:p>
    <w:p>
      <w:pPr>
        <w:pStyle w:val="ListBullet"/>
        <w:spacing w:after="40"/>
      </w:pPr>
      <w:r>
        <w:rPr>
          <w:rFonts w:ascii="Aptos" w:hAnsi="Aptos"/>
          <w:color w:val="16232E"/>
          <w:sz w:val="17"/>
        </w:rPr>
        <w:t>Observability avoids unnecessary precise location collection.</w:t>
      </w:r>
    </w:p>
    <w:p>
      <w:pPr>
        <w:pStyle w:val="ListBullet"/>
        <w:spacing w:after="40"/>
      </w:pPr>
      <w:r>
        <w:rPr>
          <w:rFonts w:ascii="Aptos" w:hAnsi="Aptos"/>
          <w:color w:val="16232E"/>
          <w:sz w:val="17"/>
        </w:rPr>
        <w:t>Feature flags support controlled rollout and rapid disablement.</w:t>
      </w:r>
    </w:p>
    <w:p>
      <w:pPr>
        <w:pStyle w:val="ListBullet"/>
        <w:spacing w:after="40"/>
      </w:pPr>
      <w:r>
        <w:rPr>
          <w:rFonts w:ascii="Aptos" w:hAnsi="Aptos"/>
          <w:color w:val="16232E"/>
          <w:sz w:val="17"/>
        </w:rPr>
        <w:t>SIH demo build is frozen against a known backend/config snapshot.</w:t>
      </w:r>
    </w:p>
    <w:p>
      <w:pPr>
        <w:pStyle w:val="ListBullet"/>
        <w:spacing w:after="40"/>
      </w:pPr>
      <w:r>
        <w:rPr>
          <w:rFonts w:ascii="Aptos" w:hAnsi="Aptos"/>
          <w:color w:val="16232E"/>
          <w:sz w:val="17"/>
        </w:rPr>
        <w:t>Native app remains optional: citizen safety continues through PWA/local portal.</w:t>
      </w:r>
    </w:p>
    <w:tbl>
      <w:tblPr>
        <w:tblStyle w:val="TableGrid"/>
        <w:tblW w:type="auto" w:w="0"/>
        <w:tblLook w:firstColumn="1" w:firstRow="1" w:lastColumn="0" w:lastRow="0" w:noHBand="0" w:noVBand="1" w:val="04A0"/>
      </w:tblPr>
      <w:tblGrid>
        <w:gridCol w:w="10166"/>
      </w:tblGrid>
      <w:tr>
        <w:tc>
          <w:tcPr>
            <w:tcW w:type="dxa" w:w="10166"/>
            <w:shd w:fill="EAF4F7"/>
          </w:tcPr>
          <w:p>
            <w:r/>
            <w:r>
              <w:rPr>
                <w:b/>
                <w:color w:val="005574"/>
                <w:sz w:val="18"/>
              </w:rPr>
              <w:t>FINAL RULE</w:t>
            </w:r>
            <w:r>
              <w:rPr>
                <w:color w:val="16232E"/>
                <w:sz w:val="17"/>
              </w:rPr>
              <w:t xml:space="preserve">  The native app increases reach and usability; it must never reduce resilience. When the app, internet, or cloud path fails, NexAlert still has the independent offline emergency path and must communicate honestly about information quality.</w:t>
            </w:r>
          </w:p>
        </w:tc>
      </w:tr>
    </w:tbl>
    <w:p>
      <w:pPr>
        <w:spacing w:after="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5"/>
      </w:rPr>
      <w:t>NexAlert  •  FINAL IMPLEMENTATION SPECIFICATION  •  V1 / SIH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623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6232E"/>
      <w:sz w:val="17"/>
    </w:rPr>
  </w:style>
  <w:style w:type="paragraph" w:styleId="ListBullet2">
    <w:name w:val="List Bullet 2"/>
    <w:basedOn w:val="Normal"/>
    <w:uiPriority w:val="99"/>
    <w:unhideWhenUsed/>
    <w:rsid w:val="00326F90"/>
    <w:pPr>
      <w:numPr>
        <w:numId w:val="2"/>
      </w:numPr>
      <w:contextualSpacing/>
    </w:pPr>
    <w:rPr>
      <w:rFonts w:ascii="Aptos" w:hAnsi="Aptos"/>
      <w:color w:val="16232E"/>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